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34FDC" w14:textId="7843A60D" w:rsidR="004F2FF2" w:rsidRPr="00C40B3F" w:rsidRDefault="000A16A0" w:rsidP="004F2FF2">
      <w:pPr>
        <w:rPr>
          <w:rFonts w:ascii="Comic Sans MS" w:hAnsi="Comic Sans MS"/>
          <w:b/>
          <w:sz w:val="20"/>
          <w:lang w:val="en-US"/>
        </w:rPr>
      </w:pPr>
      <w:r w:rsidRPr="001D5AF4">
        <w:rPr>
          <w:noProof/>
          <w:color w:val="FF0000"/>
        </w:rPr>
        <mc:AlternateContent>
          <mc:Choice Requires="wps">
            <w:drawing>
              <wp:anchor distT="0" distB="0" distL="114300" distR="114300" simplePos="0" relativeHeight="251738112" behindDoc="0" locked="0" layoutInCell="1" allowOverlap="1" wp14:anchorId="70A4709B" wp14:editId="2C567733">
                <wp:simplePos x="0" y="0"/>
                <wp:positionH relativeFrom="page">
                  <wp:posOffset>209550</wp:posOffset>
                </wp:positionH>
                <wp:positionV relativeFrom="paragraph">
                  <wp:posOffset>-232410</wp:posOffset>
                </wp:positionV>
                <wp:extent cx="7143750" cy="9991725"/>
                <wp:effectExtent l="38100" t="38100" r="38100" b="47625"/>
                <wp:wrapNone/>
                <wp:docPr id="1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9991725"/>
                        </a:xfrm>
                        <a:prstGeom prst="rect">
                          <a:avLst/>
                        </a:prstGeom>
                        <a:noFill/>
                        <a:ln w="76200">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384489B" id="Rectangle 481" o:spid="_x0000_s1026" style="position:absolute;margin-left:16.5pt;margin-top:-18.3pt;width:562.5pt;height:786.7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" filled="f" strokecolor="#385d8a" strokeweight="6pt">
                <v:path arrowok="t"/>
                <v:textbox inset="0,0,0,0"/>
                <w10:wrap anchorx="page"/>
              </v:rect>
            </w:pict>
          </mc:Fallback>
        </mc:AlternateContent>
      </w:r>
      <w:r w:rsidR="004F2FF2">
        <w:rPr>
          <w:noProof/>
        </w:rPr>
        <mc:AlternateContent>
          <mc:Choice Requires="wps">
            <w:drawing>
              <wp:anchor distT="0" distB="0" distL="114300" distR="114300" simplePos="0" relativeHeight="251739136" behindDoc="0" locked="0" layoutInCell="1" allowOverlap="1" wp14:anchorId="71A1B21E" wp14:editId="4A07CA88">
                <wp:simplePos x="0" y="0"/>
                <wp:positionH relativeFrom="page">
                  <wp:posOffset>342900</wp:posOffset>
                </wp:positionH>
                <wp:positionV relativeFrom="paragraph">
                  <wp:posOffset>-70485</wp:posOffset>
                </wp:positionV>
                <wp:extent cx="2858135" cy="1781175"/>
                <wp:effectExtent l="0" t="0" r="18415" b="2857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781175"/>
                        </a:xfrm>
                        <a:prstGeom prst="rect">
                          <a:avLst/>
                        </a:prstGeom>
                        <a:solidFill>
                          <a:srgbClr val="FFFFFF"/>
                        </a:solidFill>
                        <a:ln w="9525">
                          <a:solidFill>
                            <a:srgbClr val="FFFFFF"/>
                          </a:solidFill>
                          <a:miter lim="800000"/>
                          <a:headEnd/>
                          <a:tailEnd/>
                        </a:ln>
                      </wps:spPr>
                      <wps:txbx>
                        <w:txbxContent>
                          <w:p w14:paraId="0BC1CD07"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REPUBLIQUE DU CAMEROUN</w:t>
                            </w:r>
                          </w:p>
                          <w:p w14:paraId="24E33221" w14:textId="77777777" w:rsidR="005B1444" w:rsidRPr="00CD75FA" w:rsidRDefault="005B1444" w:rsidP="004F2FF2">
                            <w:pPr>
                              <w:jc w:val="center"/>
                              <w:rPr>
                                <w:rFonts w:ascii="Arial" w:hAnsi="Arial" w:cs="Arial"/>
                                <w:i/>
                                <w:sz w:val="20"/>
                                <w:szCs w:val="20"/>
                              </w:rPr>
                            </w:pPr>
                            <w:r w:rsidRPr="00CD75FA">
                              <w:rPr>
                                <w:rFonts w:ascii="Arial" w:hAnsi="Arial" w:cs="Arial"/>
                                <w:i/>
                                <w:sz w:val="20"/>
                                <w:szCs w:val="20"/>
                              </w:rPr>
                              <w:t>Paix – Travail – Patrie</w:t>
                            </w:r>
                          </w:p>
                          <w:p w14:paraId="3B06D263"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w:t>
                            </w:r>
                          </w:p>
                          <w:p w14:paraId="0FC1F4DD"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REGION DU SUD</w:t>
                            </w:r>
                          </w:p>
                          <w:p w14:paraId="1EDB6E0C" w14:textId="77777777" w:rsidR="005B1444" w:rsidRPr="00C02627" w:rsidRDefault="005B1444" w:rsidP="004F2FF2">
                            <w:pPr>
                              <w:jc w:val="center"/>
                              <w:rPr>
                                <w:rFonts w:ascii="Arial" w:hAnsi="Arial" w:cs="Arial"/>
                                <w:sz w:val="20"/>
                                <w:szCs w:val="20"/>
                              </w:rPr>
                            </w:pPr>
                            <w:r w:rsidRPr="00CD75FA">
                              <w:rPr>
                                <w:rFonts w:ascii="Arial" w:hAnsi="Arial" w:cs="Arial"/>
                                <w:sz w:val="20"/>
                                <w:szCs w:val="20"/>
                              </w:rPr>
                              <w:t>***********</w:t>
                            </w:r>
                          </w:p>
                          <w:p w14:paraId="631978D5"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DEPARTEMENT DE LA VALLEE DU NTEM</w:t>
                            </w:r>
                          </w:p>
                          <w:p w14:paraId="633D5F3D" w14:textId="77777777" w:rsidR="005B1444" w:rsidRPr="00C02627" w:rsidRDefault="005B1444" w:rsidP="004F2FF2">
                            <w:pPr>
                              <w:jc w:val="center"/>
                              <w:rPr>
                                <w:rFonts w:ascii="Arial" w:hAnsi="Arial" w:cs="Arial"/>
                                <w:sz w:val="20"/>
                                <w:szCs w:val="20"/>
                              </w:rPr>
                            </w:pPr>
                            <w:r w:rsidRPr="00CD75FA">
                              <w:rPr>
                                <w:rFonts w:ascii="Arial" w:hAnsi="Arial" w:cs="Arial"/>
                                <w:sz w:val="20"/>
                                <w:szCs w:val="20"/>
                              </w:rPr>
                              <w:t>***********</w:t>
                            </w:r>
                          </w:p>
                          <w:p w14:paraId="447B9B86" w14:textId="77777777" w:rsidR="005B1444" w:rsidRPr="00C02627" w:rsidRDefault="005B1444" w:rsidP="004F2FF2">
                            <w:pPr>
                              <w:jc w:val="center"/>
                              <w:rPr>
                                <w:rFonts w:ascii="Arial" w:hAnsi="Arial" w:cs="Arial"/>
                                <w:sz w:val="20"/>
                                <w:szCs w:val="20"/>
                              </w:rPr>
                            </w:pPr>
                            <w:r w:rsidRPr="00C02627">
                              <w:rPr>
                                <w:rFonts w:ascii="Arial" w:hAnsi="Arial" w:cs="Arial"/>
                                <w:sz w:val="20"/>
                                <w:szCs w:val="20"/>
                              </w:rPr>
                              <w:t>COMMUNE DE KYE - OSSI</w:t>
                            </w:r>
                          </w:p>
                          <w:p w14:paraId="550A40E4" w14:textId="77777777" w:rsidR="005B1444" w:rsidRPr="00CD75FA" w:rsidRDefault="005B1444" w:rsidP="004F2FF2">
                            <w:pPr>
                              <w:jc w:val="center"/>
                              <w:rPr>
                                <w:rFonts w:ascii="Arial" w:hAnsi="Arial" w:cs="Arial"/>
                                <w:sz w:val="20"/>
                                <w:szCs w:val="20"/>
                              </w:rPr>
                            </w:pPr>
                            <w:r>
                              <w:rPr>
                                <w:rFonts w:ascii="Arial" w:hAnsi="Arial" w:cs="Arial"/>
                                <w:sz w:val="20"/>
                                <w:szCs w:val="20"/>
                              </w:rPr>
                              <w:t>*********</w:t>
                            </w:r>
                          </w:p>
                          <w:p w14:paraId="0568432C" w14:textId="77777777" w:rsidR="005B1444" w:rsidRPr="00CD75FA" w:rsidRDefault="005B1444" w:rsidP="004F2FF2">
                            <w:pPr>
                              <w:jc w:val="center"/>
                              <w:rPr>
                                <w:rFonts w:ascii="Arial" w:hAnsi="Arial" w:cs="Arial"/>
                                <w:sz w:val="20"/>
                                <w:szCs w:val="20"/>
                              </w:rPr>
                            </w:pPr>
                            <w:r>
                              <w:rPr>
                                <w:rFonts w:ascii="Arial" w:hAnsi="Arial" w:cs="Arial"/>
                                <w:sz w:val="20"/>
                                <w:szCs w:val="20"/>
                              </w:rPr>
                              <w:t>COMMISSION INTERNE</w:t>
                            </w:r>
                            <w:r w:rsidRPr="00CD75FA">
                              <w:rPr>
                                <w:rFonts w:ascii="Arial" w:hAnsi="Arial" w:cs="Arial"/>
                                <w:sz w:val="20"/>
                                <w:szCs w:val="20"/>
                              </w:rPr>
                              <w:t xml:space="preserve"> DE PASSATION DES MARCHES </w:t>
                            </w:r>
                          </w:p>
                          <w:p w14:paraId="0BE5A862" w14:textId="77777777" w:rsidR="005B1444" w:rsidRPr="00CD75FA" w:rsidRDefault="005B1444" w:rsidP="004F2FF2">
                            <w:pPr>
                              <w:jc w:val="center"/>
                              <w:rPr>
                                <w:rFonts w:ascii="Arial" w:hAnsi="Arial" w:cs="Arial"/>
                                <w:b/>
                                <w:sz w:val="20"/>
                                <w:szCs w:val="20"/>
                                <w:lang w:val="en-US"/>
                              </w:rPr>
                            </w:pPr>
                            <w:r>
                              <w:rPr>
                                <w:rFonts w:ascii="Arial" w:hAnsi="Arial" w:cs="Arial"/>
                                <w:b/>
                                <w:sz w:val="20"/>
                                <w:szCs w:val="20"/>
                                <w:lang w:val="en-US"/>
                              </w:rPr>
                              <w:t>**********</w:t>
                            </w:r>
                          </w:p>
                          <w:p w14:paraId="04797054" w14:textId="77777777" w:rsidR="005B1444" w:rsidRPr="008409FE" w:rsidRDefault="005B1444" w:rsidP="004F2FF2">
                            <w:pPr>
                              <w:jc w:val="center"/>
                              <w:rPr>
                                <w:sz w:val="18"/>
                                <w:szCs w:val="18"/>
                              </w:rPr>
                            </w:pPr>
                          </w:p>
                          <w:p w14:paraId="41D6E6E3" w14:textId="77777777" w:rsidR="005B1444" w:rsidRDefault="005B1444" w:rsidP="004F2F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1B21E" id="_x0000_t202" coordsize="21600,21600" o:spt="202" path="m,l,21600r21600,l21600,xe">
                <v:stroke joinstyle="miter"/>
                <v:path gradientshapeok="t" o:connecttype="rect"/>
              </v:shapetype>
              <v:shape id="Zone de texte 63" o:spid="_x0000_s1026" type="#_x0000_t202" style="position:absolute;margin-left:27pt;margin-top:-5.55pt;width:225.05pt;height:140.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" strokecolor="white">
                <v:textbox>
                  <w:txbxContent>
                    <w:p w14:paraId="0BC1CD07"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REPUBLIQUE DU CAMEROUN</w:t>
                      </w:r>
                    </w:p>
                    <w:p w14:paraId="24E33221" w14:textId="77777777" w:rsidR="005B1444" w:rsidRPr="00CD75FA" w:rsidRDefault="005B1444" w:rsidP="004F2FF2">
                      <w:pPr>
                        <w:jc w:val="center"/>
                        <w:rPr>
                          <w:rFonts w:ascii="Arial" w:hAnsi="Arial" w:cs="Arial"/>
                          <w:i/>
                          <w:sz w:val="20"/>
                          <w:szCs w:val="20"/>
                        </w:rPr>
                      </w:pPr>
                      <w:r w:rsidRPr="00CD75FA">
                        <w:rPr>
                          <w:rFonts w:ascii="Arial" w:hAnsi="Arial" w:cs="Arial"/>
                          <w:i/>
                          <w:sz w:val="20"/>
                          <w:szCs w:val="20"/>
                        </w:rPr>
                        <w:t>Paix – Travail – Patrie</w:t>
                      </w:r>
                    </w:p>
                    <w:p w14:paraId="3B06D263"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w:t>
                      </w:r>
                    </w:p>
                    <w:p w14:paraId="0FC1F4DD"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REGION DU SUD</w:t>
                      </w:r>
                    </w:p>
                    <w:p w14:paraId="1EDB6E0C" w14:textId="77777777" w:rsidR="005B1444" w:rsidRPr="00C02627" w:rsidRDefault="005B1444" w:rsidP="004F2FF2">
                      <w:pPr>
                        <w:jc w:val="center"/>
                        <w:rPr>
                          <w:rFonts w:ascii="Arial" w:hAnsi="Arial" w:cs="Arial"/>
                          <w:sz w:val="20"/>
                          <w:szCs w:val="20"/>
                        </w:rPr>
                      </w:pPr>
                      <w:r w:rsidRPr="00CD75FA">
                        <w:rPr>
                          <w:rFonts w:ascii="Arial" w:hAnsi="Arial" w:cs="Arial"/>
                          <w:sz w:val="20"/>
                          <w:szCs w:val="20"/>
                        </w:rPr>
                        <w:t>***********</w:t>
                      </w:r>
                    </w:p>
                    <w:p w14:paraId="631978D5" w14:textId="77777777" w:rsidR="005B1444" w:rsidRPr="00CD75FA" w:rsidRDefault="005B1444" w:rsidP="004F2FF2">
                      <w:pPr>
                        <w:jc w:val="center"/>
                        <w:rPr>
                          <w:rFonts w:ascii="Arial" w:hAnsi="Arial" w:cs="Arial"/>
                          <w:sz w:val="20"/>
                          <w:szCs w:val="20"/>
                        </w:rPr>
                      </w:pPr>
                      <w:r w:rsidRPr="00CD75FA">
                        <w:rPr>
                          <w:rFonts w:ascii="Arial" w:hAnsi="Arial" w:cs="Arial"/>
                          <w:sz w:val="20"/>
                          <w:szCs w:val="20"/>
                        </w:rPr>
                        <w:t>DEPARTEMENT DE LA VALLEE DU NTEM</w:t>
                      </w:r>
                    </w:p>
                    <w:p w14:paraId="633D5F3D" w14:textId="77777777" w:rsidR="005B1444" w:rsidRPr="00C02627" w:rsidRDefault="005B1444" w:rsidP="004F2FF2">
                      <w:pPr>
                        <w:jc w:val="center"/>
                        <w:rPr>
                          <w:rFonts w:ascii="Arial" w:hAnsi="Arial" w:cs="Arial"/>
                          <w:sz w:val="20"/>
                          <w:szCs w:val="20"/>
                        </w:rPr>
                      </w:pPr>
                      <w:r w:rsidRPr="00CD75FA">
                        <w:rPr>
                          <w:rFonts w:ascii="Arial" w:hAnsi="Arial" w:cs="Arial"/>
                          <w:sz w:val="20"/>
                          <w:szCs w:val="20"/>
                        </w:rPr>
                        <w:t>***********</w:t>
                      </w:r>
                    </w:p>
                    <w:p w14:paraId="447B9B86" w14:textId="77777777" w:rsidR="005B1444" w:rsidRPr="00C02627" w:rsidRDefault="005B1444" w:rsidP="004F2FF2">
                      <w:pPr>
                        <w:jc w:val="center"/>
                        <w:rPr>
                          <w:rFonts w:ascii="Arial" w:hAnsi="Arial" w:cs="Arial"/>
                          <w:sz w:val="20"/>
                          <w:szCs w:val="20"/>
                        </w:rPr>
                      </w:pPr>
                      <w:r w:rsidRPr="00C02627">
                        <w:rPr>
                          <w:rFonts w:ascii="Arial" w:hAnsi="Arial" w:cs="Arial"/>
                          <w:sz w:val="20"/>
                          <w:szCs w:val="20"/>
                        </w:rPr>
                        <w:t>COMMUNE DE KYE - OSSI</w:t>
                      </w:r>
                    </w:p>
                    <w:p w14:paraId="550A40E4" w14:textId="77777777" w:rsidR="005B1444" w:rsidRPr="00CD75FA" w:rsidRDefault="005B1444" w:rsidP="004F2FF2">
                      <w:pPr>
                        <w:jc w:val="center"/>
                        <w:rPr>
                          <w:rFonts w:ascii="Arial" w:hAnsi="Arial" w:cs="Arial"/>
                          <w:sz w:val="20"/>
                          <w:szCs w:val="20"/>
                        </w:rPr>
                      </w:pPr>
                      <w:r>
                        <w:rPr>
                          <w:rFonts w:ascii="Arial" w:hAnsi="Arial" w:cs="Arial"/>
                          <w:sz w:val="20"/>
                          <w:szCs w:val="20"/>
                        </w:rPr>
                        <w:t>*********</w:t>
                      </w:r>
                    </w:p>
                    <w:p w14:paraId="0568432C" w14:textId="77777777" w:rsidR="005B1444" w:rsidRPr="00CD75FA" w:rsidRDefault="005B1444" w:rsidP="004F2FF2">
                      <w:pPr>
                        <w:jc w:val="center"/>
                        <w:rPr>
                          <w:rFonts w:ascii="Arial" w:hAnsi="Arial" w:cs="Arial"/>
                          <w:sz w:val="20"/>
                          <w:szCs w:val="20"/>
                        </w:rPr>
                      </w:pPr>
                      <w:r>
                        <w:rPr>
                          <w:rFonts w:ascii="Arial" w:hAnsi="Arial" w:cs="Arial"/>
                          <w:sz w:val="20"/>
                          <w:szCs w:val="20"/>
                        </w:rPr>
                        <w:t>COMMISSION INTERNE</w:t>
                      </w:r>
                      <w:r w:rsidRPr="00CD75FA">
                        <w:rPr>
                          <w:rFonts w:ascii="Arial" w:hAnsi="Arial" w:cs="Arial"/>
                          <w:sz w:val="20"/>
                          <w:szCs w:val="20"/>
                        </w:rPr>
                        <w:t xml:space="preserve"> DE PASSATION DES MARCHES </w:t>
                      </w:r>
                    </w:p>
                    <w:p w14:paraId="0BE5A862" w14:textId="77777777" w:rsidR="005B1444" w:rsidRPr="00CD75FA" w:rsidRDefault="005B1444" w:rsidP="004F2FF2">
                      <w:pPr>
                        <w:jc w:val="center"/>
                        <w:rPr>
                          <w:rFonts w:ascii="Arial" w:hAnsi="Arial" w:cs="Arial"/>
                          <w:b/>
                          <w:sz w:val="20"/>
                          <w:szCs w:val="20"/>
                          <w:lang w:val="en-US"/>
                        </w:rPr>
                      </w:pPr>
                      <w:r>
                        <w:rPr>
                          <w:rFonts w:ascii="Arial" w:hAnsi="Arial" w:cs="Arial"/>
                          <w:b/>
                          <w:sz w:val="20"/>
                          <w:szCs w:val="20"/>
                          <w:lang w:val="en-US"/>
                        </w:rPr>
                        <w:t>**********</w:t>
                      </w:r>
                    </w:p>
                    <w:p w14:paraId="04797054" w14:textId="77777777" w:rsidR="005B1444" w:rsidRPr="008409FE" w:rsidRDefault="005B1444" w:rsidP="004F2FF2">
                      <w:pPr>
                        <w:jc w:val="center"/>
                        <w:rPr>
                          <w:sz w:val="18"/>
                          <w:szCs w:val="18"/>
                        </w:rPr>
                      </w:pPr>
                    </w:p>
                    <w:p w14:paraId="41D6E6E3" w14:textId="77777777" w:rsidR="005B1444" w:rsidRDefault="005B1444" w:rsidP="004F2FF2"/>
                  </w:txbxContent>
                </v:textbox>
                <w10:wrap anchorx="page"/>
              </v:shape>
            </w:pict>
          </mc:Fallback>
        </mc:AlternateContent>
      </w:r>
      <w:r w:rsidR="004F2FF2">
        <w:rPr>
          <w:noProof/>
        </w:rPr>
        <w:drawing>
          <wp:anchor distT="0" distB="0" distL="114300" distR="114300" simplePos="0" relativeHeight="251741184" behindDoc="1" locked="0" layoutInCell="1" allowOverlap="1" wp14:anchorId="0332DEAF" wp14:editId="12AA6D92">
            <wp:simplePos x="0" y="0"/>
            <wp:positionH relativeFrom="page">
              <wp:posOffset>3267075</wp:posOffset>
            </wp:positionH>
            <wp:positionV relativeFrom="paragraph">
              <wp:posOffset>-17145</wp:posOffset>
            </wp:positionV>
            <wp:extent cx="1590675" cy="1447800"/>
            <wp:effectExtent l="0" t="0" r="9525" b="0"/>
            <wp:wrapNone/>
            <wp:docPr id="11" name="Image 1" descr="Logo 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mune.jpg"/>
                    <pic:cNvPicPr/>
                  </pic:nvPicPr>
                  <pic:blipFill>
                    <a:blip r:embed="rId8" cstate="print"/>
                    <a:stretch>
                      <a:fillRect/>
                    </a:stretch>
                  </pic:blipFill>
                  <pic:spPr>
                    <a:xfrm>
                      <a:off x="0" y="0"/>
                      <a:ext cx="1590675" cy="1447800"/>
                    </a:xfrm>
                    <a:prstGeom prst="rect">
                      <a:avLst/>
                    </a:prstGeom>
                  </pic:spPr>
                </pic:pic>
              </a:graphicData>
            </a:graphic>
            <wp14:sizeRelH relativeFrom="margin">
              <wp14:pctWidth>0</wp14:pctWidth>
            </wp14:sizeRelH>
            <wp14:sizeRelV relativeFrom="margin">
              <wp14:pctHeight>0</wp14:pctHeight>
            </wp14:sizeRelV>
          </wp:anchor>
        </w:drawing>
      </w:r>
    </w:p>
    <w:p w14:paraId="2DFB9DA3" w14:textId="77777777" w:rsidR="004F2FF2" w:rsidRPr="00C40B3F" w:rsidRDefault="004F2FF2" w:rsidP="004F2FF2">
      <w:pPr>
        <w:rPr>
          <w:rFonts w:ascii="Comic Sans MS" w:hAnsi="Comic Sans MS"/>
          <w:b/>
          <w:sz w:val="20"/>
          <w:lang w:val="en-US"/>
        </w:rPr>
      </w:pPr>
      <w:r>
        <w:rPr>
          <w:noProof/>
        </w:rPr>
        <mc:AlternateContent>
          <mc:Choice Requires="wps">
            <w:drawing>
              <wp:anchor distT="0" distB="0" distL="114300" distR="114300" simplePos="0" relativeHeight="251740160" behindDoc="0" locked="0" layoutInCell="1" allowOverlap="1" wp14:anchorId="3C673B4E" wp14:editId="5F5AF294">
                <wp:simplePos x="0" y="0"/>
                <wp:positionH relativeFrom="column">
                  <wp:posOffset>4204334</wp:posOffset>
                </wp:positionH>
                <wp:positionV relativeFrom="paragraph">
                  <wp:posOffset>-184785</wp:posOffset>
                </wp:positionV>
                <wp:extent cx="2276475" cy="1790700"/>
                <wp:effectExtent l="0" t="0" r="28575" b="1905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790700"/>
                        </a:xfrm>
                        <a:prstGeom prst="rect">
                          <a:avLst/>
                        </a:prstGeom>
                        <a:solidFill>
                          <a:srgbClr val="FFFFFF"/>
                        </a:solidFill>
                        <a:ln w="9525">
                          <a:solidFill>
                            <a:srgbClr val="FFFFFF"/>
                          </a:solidFill>
                          <a:miter lim="800000"/>
                          <a:headEnd/>
                          <a:tailEnd/>
                        </a:ln>
                      </wps:spPr>
                      <wps:txbx>
                        <w:txbxContent>
                          <w:p w14:paraId="6C6457EC"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REPUBLIC OF CAMEROON</w:t>
                            </w:r>
                          </w:p>
                          <w:p w14:paraId="608DE12F" w14:textId="77777777" w:rsidR="005B1444" w:rsidRPr="00CD75FA" w:rsidRDefault="005B1444" w:rsidP="004F2FF2">
                            <w:pPr>
                              <w:jc w:val="center"/>
                              <w:rPr>
                                <w:rFonts w:ascii="Arial" w:hAnsi="Arial" w:cs="Arial"/>
                                <w:i/>
                                <w:sz w:val="20"/>
                                <w:lang w:val="en-GB"/>
                              </w:rPr>
                            </w:pPr>
                            <w:r w:rsidRPr="00CD75FA">
                              <w:rPr>
                                <w:rFonts w:ascii="Arial" w:hAnsi="Arial" w:cs="Arial"/>
                                <w:i/>
                                <w:sz w:val="20"/>
                                <w:lang w:val="en-GB"/>
                              </w:rPr>
                              <w:t>Peace – Work– Fatherland</w:t>
                            </w:r>
                          </w:p>
                          <w:p w14:paraId="3E04AA02"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w:t>
                            </w:r>
                          </w:p>
                          <w:p w14:paraId="53FAD1B6"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SOUTH REGION</w:t>
                            </w:r>
                          </w:p>
                          <w:p w14:paraId="584C1BCA"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w:t>
                            </w:r>
                          </w:p>
                          <w:p w14:paraId="7AD30B11"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 xml:space="preserve">NTEM VALLEY DIVISIONAL </w:t>
                            </w:r>
                          </w:p>
                          <w:p w14:paraId="0D5C8098" w14:textId="77777777" w:rsidR="005B1444" w:rsidRPr="00C02627" w:rsidRDefault="005B1444" w:rsidP="004F2FF2">
                            <w:pPr>
                              <w:jc w:val="center"/>
                              <w:rPr>
                                <w:rFonts w:ascii="Arial" w:hAnsi="Arial" w:cs="Arial"/>
                                <w:sz w:val="20"/>
                                <w:lang w:val="en-US"/>
                              </w:rPr>
                            </w:pPr>
                            <w:r w:rsidRPr="00CD75FA">
                              <w:rPr>
                                <w:rFonts w:ascii="Arial" w:hAnsi="Arial" w:cs="Arial"/>
                                <w:sz w:val="20"/>
                                <w:lang w:val="en-GB"/>
                              </w:rPr>
                              <w:t>*******</w:t>
                            </w:r>
                          </w:p>
                          <w:p w14:paraId="30BDEC9C" w14:textId="77777777" w:rsidR="005B1444" w:rsidRPr="00C02627" w:rsidRDefault="005B1444" w:rsidP="004F2FF2">
                            <w:pPr>
                              <w:jc w:val="center"/>
                              <w:rPr>
                                <w:rFonts w:ascii="Arial" w:hAnsi="Arial" w:cs="Arial"/>
                                <w:sz w:val="20"/>
                                <w:lang w:val="en-US"/>
                              </w:rPr>
                            </w:pPr>
                            <w:r w:rsidRPr="00C02627">
                              <w:rPr>
                                <w:rFonts w:ascii="Arial" w:hAnsi="Arial" w:cs="Arial"/>
                                <w:sz w:val="20"/>
                                <w:lang w:val="en-US"/>
                              </w:rPr>
                              <w:t>KYE - OSSI COUNCIL</w:t>
                            </w:r>
                          </w:p>
                          <w:p w14:paraId="012AE8A7" w14:textId="77777777" w:rsidR="005B1444" w:rsidRPr="00CD75FA" w:rsidRDefault="005B1444" w:rsidP="004F2FF2">
                            <w:pPr>
                              <w:jc w:val="center"/>
                              <w:rPr>
                                <w:rFonts w:ascii="Arial" w:hAnsi="Arial" w:cs="Arial"/>
                                <w:sz w:val="20"/>
                                <w:lang w:val="en-GB"/>
                              </w:rPr>
                            </w:pPr>
                            <w:r>
                              <w:rPr>
                                <w:rFonts w:ascii="Arial" w:hAnsi="Arial" w:cs="Arial"/>
                                <w:sz w:val="20"/>
                                <w:lang w:val="en-GB"/>
                              </w:rPr>
                              <w:t>*********</w:t>
                            </w:r>
                          </w:p>
                          <w:p w14:paraId="662C092F" w14:textId="77777777" w:rsidR="005B1444" w:rsidRPr="00CD75FA" w:rsidRDefault="005B1444" w:rsidP="004F2FF2">
                            <w:pPr>
                              <w:jc w:val="center"/>
                              <w:rPr>
                                <w:rFonts w:ascii="Arial" w:hAnsi="Arial" w:cs="Arial"/>
                                <w:sz w:val="20"/>
                                <w:lang w:val="en-US"/>
                              </w:rPr>
                            </w:pPr>
                            <w:r>
                              <w:rPr>
                                <w:rFonts w:ascii="Arial" w:hAnsi="Arial" w:cs="Arial"/>
                                <w:sz w:val="20"/>
                                <w:lang w:val="en-US"/>
                              </w:rPr>
                              <w:t>INTER</w:t>
                            </w:r>
                            <w:r w:rsidRPr="00CD75FA">
                              <w:rPr>
                                <w:rFonts w:ascii="Arial" w:hAnsi="Arial" w:cs="Arial"/>
                                <w:sz w:val="20"/>
                                <w:lang w:val="en-US"/>
                              </w:rPr>
                              <w:t xml:space="preserve">NAL CONTRACTS TENDER BOARD </w:t>
                            </w:r>
                          </w:p>
                          <w:p w14:paraId="42694AF5" w14:textId="77777777" w:rsidR="005B1444" w:rsidRPr="00CD75FA" w:rsidRDefault="005B1444" w:rsidP="004F2FF2">
                            <w:pPr>
                              <w:jc w:val="center"/>
                              <w:rPr>
                                <w:rFonts w:ascii="Arial" w:hAnsi="Arial" w:cs="Arial"/>
                                <w:sz w:val="20"/>
                              </w:rPr>
                            </w:pPr>
                            <w:r w:rsidRPr="00CD75FA">
                              <w:rPr>
                                <w:rFonts w:ascii="Arial" w:hAnsi="Arial" w:cs="Arial"/>
                                <w:sz w:val="20"/>
                              </w:rPr>
                              <w:t>*******</w:t>
                            </w:r>
                          </w:p>
                          <w:p w14:paraId="5C6D7A1C" w14:textId="77777777" w:rsidR="005B1444" w:rsidRPr="008409FE" w:rsidRDefault="005B1444" w:rsidP="004F2FF2">
                            <w:pPr>
                              <w:jc w:val="center"/>
                              <w:rPr>
                                <w:sz w:val="18"/>
                                <w:szCs w:val="18"/>
                                <w:lang w:val="en-GB"/>
                              </w:rPr>
                            </w:pPr>
                          </w:p>
                          <w:p w14:paraId="6EF26D98" w14:textId="77777777" w:rsidR="005B1444" w:rsidRPr="00836E2E" w:rsidRDefault="005B1444" w:rsidP="004F2FF2">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3B4E" id="Zone de texte 101" o:spid="_x0000_s1027" type="#_x0000_t202" style="position:absolute;margin-left:331.05pt;margin-top:-14.55pt;width:179.25pt;height:1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" strokecolor="white">
                <v:textbox>
                  <w:txbxContent>
                    <w:p w14:paraId="6C6457EC"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REPUBLIC OF CAMEROON</w:t>
                      </w:r>
                    </w:p>
                    <w:p w14:paraId="608DE12F" w14:textId="77777777" w:rsidR="005B1444" w:rsidRPr="00CD75FA" w:rsidRDefault="005B1444" w:rsidP="004F2FF2">
                      <w:pPr>
                        <w:jc w:val="center"/>
                        <w:rPr>
                          <w:rFonts w:ascii="Arial" w:hAnsi="Arial" w:cs="Arial"/>
                          <w:i/>
                          <w:sz w:val="20"/>
                          <w:lang w:val="en-GB"/>
                        </w:rPr>
                      </w:pPr>
                      <w:r w:rsidRPr="00CD75FA">
                        <w:rPr>
                          <w:rFonts w:ascii="Arial" w:hAnsi="Arial" w:cs="Arial"/>
                          <w:i/>
                          <w:sz w:val="20"/>
                          <w:lang w:val="en-GB"/>
                        </w:rPr>
                        <w:t>Peace – Work– Fatherland</w:t>
                      </w:r>
                    </w:p>
                    <w:p w14:paraId="3E04AA02"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w:t>
                      </w:r>
                    </w:p>
                    <w:p w14:paraId="53FAD1B6"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SOUTH REGION</w:t>
                      </w:r>
                    </w:p>
                    <w:p w14:paraId="584C1BCA"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w:t>
                      </w:r>
                    </w:p>
                    <w:p w14:paraId="7AD30B11" w14:textId="77777777" w:rsidR="005B1444" w:rsidRPr="00CD75FA" w:rsidRDefault="005B1444" w:rsidP="004F2FF2">
                      <w:pPr>
                        <w:jc w:val="center"/>
                        <w:rPr>
                          <w:rFonts w:ascii="Arial" w:hAnsi="Arial" w:cs="Arial"/>
                          <w:sz w:val="20"/>
                          <w:lang w:val="en-GB"/>
                        </w:rPr>
                      </w:pPr>
                      <w:r w:rsidRPr="00CD75FA">
                        <w:rPr>
                          <w:rFonts w:ascii="Arial" w:hAnsi="Arial" w:cs="Arial"/>
                          <w:sz w:val="20"/>
                          <w:lang w:val="en-GB"/>
                        </w:rPr>
                        <w:t xml:space="preserve">NTEM VALLEY DIVISIONAL </w:t>
                      </w:r>
                    </w:p>
                    <w:p w14:paraId="0D5C8098" w14:textId="77777777" w:rsidR="005B1444" w:rsidRPr="00C02627" w:rsidRDefault="005B1444" w:rsidP="004F2FF2">
                      <w:pPr>
                        <w:jc w:val="center"/>
                        <w:rPr>
                          <w:rFonts w:ascii="Arial" w:hAnsi="Arial" w:cs="Arial"/>
                          <w:sz w:val="20"/>
                          <w:lang w:val="en-US"/>
                        </w:rPr>
                      </w:pPr>
                      <w:r w:rsidRPr="00CD75FA">
                        <w:rPr>
                          <w:rFonts w:ascii="Arial" w:hAnsi="Arial" w:cs="Arial"/>
                          <w:sz w:val="20"/>
                          <w:lang w:val="en-GB"/>
                        </w:rPr>
                        <w:t>*******</w:t>
                      </w:r>
                    </w:p>
                    <w:p w14:paraId="30BDEC9C" w14:textId="77777777" w:rsidR="005B1444" w:rsidRPr="00C02627" w:rsidRDefault="005B1444" w:rsidP="004F2FF2">
                      <w:pPr>
                        <w:jc w:val="center"/>
                        <w:rPr>
                          <w:rFonts w:ascii="Arial" w:hAnsi="Arial" w:cs="Arial"/>
                          <w:sz w:val="20"/>
                          <w:lang w:val="en-US"/>
                        </w:rPr>
                      </w:pPr>
                      <w:r w:rsidRPr="00C02627">
                        <w:rPr>
                          <w:rFonts w:ascii="Arial" w:hAnsi="Arial" w:cs="Arial"/>
                          <w:sz w:val="20"/>
                          <w:lang w:val="en-US"/>
                        </w:rPr>
                        <w:t>KYE - OSSI COUNCIL</w:t>
                      </w:r>
                    </w:p>
                    <w:p w14:paraId="012AE8A7" w14:textId="77777777" w:rsidR="005B1444" w:rsidRPr="00CD75FA" w:rsidRDefault="005B1444" w:rsidP="004F2FF2">
                      <w:pPr>
                        <w:jc w:val="center"/>
                        <w:rPr>
                          <w:rFonts w:ascii="Arial" w:hAnsi="Arial" w:cs="Arial"/>
                          <w:sz w:val="20"/>
                          <w:lang w:val="en-GB"/>
                        </w:rPr>
                      </w:pPr>
                      <w:r>
                        <w:rPr>
                          <w:rFonts w:ascii="Arial" w:hAnsi="Arial" w:cs="Arial"/>
                          <w:sz w:val="20"/>
                          <w:lang w:val="en-GB"/>
                        </w:rPr>
                        <w:t>*********</w:t>
                      </w:r>
                    </w:p>
                    <w:p w14:paraId="662C092F" w14:textId="77777777" w:rsidR="005B1444" w:rsidRPr="00CD75FA" w:rsidRDefault="005B1444" w:rsidP="004F2FF2">
                      <w:pPr>
                        <w:jc w:val="center"/>
                        <w:rPr>
                          <w:rFonts w:ascii="Arial" w:hAnsi="Arial" w:cs="Arial"/>
                          <w:sz w:val="20"/>
                          <w:lang w:val="en-US"/>
                        </w:rPr>
                      </w:pPr>
                      <w:r>
                        <w:rPr>
                          <w:rFonts w:ascii="Arial" w:hAnsi="Arial" w:cs="Arial"/>
                          <w:sz w:val="20"/>
                          <w:lang w:val="en-US"/>
                        </w:rPr>
                        <w:t>INTER</w:t>
                      </w:r>
                      <w:r w:rsidRPr="00CD75FA">
                        <w:rPr>
                          <w:rFonts w:ascii="Arial" w:hAnsi="Arial" w:cs="Arial"/>
                          <w:sz w:val="20"/>
                          <w:lang w:val="en-US"/>
                        </w:rPr>
                        <w:t xml:space="preserve">NAL CONTRACTS TENDER BOARD </w:t>
                      </w:r>
                    </w:p>
                    <w:p w14:paraId="42694AF5" w14:textId="77777777" w:rsidR="005B1444" w:rsidRPr="00CD75FA" w:rsidRDefault="005B1444" w:rsidP="004F2FF2">
                      <w:pPr>
                        <w:jc w:val="center"/>
                        <w:rPr>
                          <w:rFonts w:ascii="Arial" w:hAnsi="Arial" w:cs="Arial"/>
                          <w:sz w:val="20"/>
                        </w:rPr>
                      </w:pPr>
                      <w:r w:rsidRPr="00CD75FA">
                        <w:rPr>
                          <w:rFonts w:ascii="Arial" w:hAnsi="Arial" w:cs="Arial"/>
                          <w:sz w:val="20"/>
                        </w:rPr>
                        <w:t>*******</w:t>
                      </w:r>
                    </w:p>
                    <w:p w14:paraId="5C6D7A1C" w14:textId="77777777" w:rsidR="005B1444" w:rsidRPr="008409FE" w:rsidRDefault="005B1444" w:rsidP="004F2FF2">
                      <w:pPr>
                        <w:jc w:val="center"/>
                        <w:rPr>
                          <w:sz w:val="18"/>
                          <w:szCs w:val="18"/>
                          <w:lang w:val="en-GB"/>
                        </w:rPr>
                      </w:pPr>
                    </w:p>
                    <w:p w14:paraId="6EF26D98" w14:textId="77777777" w:rsidR="005B1444" w:rsidRPr="00836E2E" w:rsidRDefault="005B1444" w:rsidP="004F2FF2">
                      <w:pPr>
                        <w:jc w:val="center"/>
                        <w:rPr>
                          <w:b/>
                          <w:bCs/>
                        </w:rPr>
                      </w:pPr>
                    </w:p>
                  </w:txbxContent>
                </v:textbox>
              </v:shape>
            </w:pict>
          </mc:Fallback>
        </mc:AlternateContent>
      </w:r>
    </w:p>
    <w:p w14:paraId="28DB5394" w14:textId="77777777" w:rsidR="004F2FF2" w:rsidRPr="00194ABD" w:rsidRDefault="004F2FF2" w:rsidP="004F2FF2">
      <w:pPr>
        <w:widowControl w:val="0"/>
        <w:autoSpaceDE w:val="0"/>
        <w:spacing w:line="360" w:lineRule="auto"/>
        <w:rPr>
          <w:color w:val="FF0000"/>
        </w:rPr>
      </w:pPr>
    </w:p>
    <w:p w14:paraId="012214AF" w14:textId="77777777" w:rsidR="004F2FF2" w:rsidRPr="00194ABD" w:rsidRDefault="004F2FF2" w:rsidP="004F2FF2">
      <w:pPr>
        <w:spacing w:line="360" w:lineRule="auto"/>
        <w:jc w:val="center"/>
        <w:rPr>
          <w:color w:val="FF0000"/>
        </w:rPr>
      </w:pPr>
    </w:p>
    <w:p w14:paraId="13802EBB" w14:textId="77777777" w:rsidR="004F2FF2" w:rsidRPr="00194ABD" w:rsidRDefault="004F2FF2" w:rsidP="004F2FF2">
      <w:pPr>
        <w:spacing w:line="360" w:lineRule="auto"/>
        <w:jc w:val="center"/>
        <w:rPr>
          <w:color w:val="FF0000"/>
        </w:rPr>
      </w:pPr>
    </w:p>
    <w:p w14:paraId="378D7568" w14:textId="77777777" w:rsidR="004F2FF2" w:rsidRPr="00194ABD" w:rsidRDefault="004F2FF2" w:rsidP="004F2FF2">
      <w:pPr>
        <w:spacing w:line="360" w:lineRule="auto"/>
        <w:jc w:val="center"/>
        <w:rPr>
          <w:color w:val="FF0000"/>
        </w:rPr>
      </w:pPr>
    </w:p>
    <w:p w14:paraId="48DDE1F9" w14:textId="77777777" w:rsidR="004F2FF2" w:rsidRPr="00194ABD" w:rsidRDefault="004F2FF2" w:rsidP="004F2FF2">
      <w:pPr>
        <w:spacing w:line="360" w:lineRule="auto"/>
        <w:jc w:val="center"/>
        <w:rPr>
          <w:b/>
          <w:bCs/>
          <w:i/>
          <w:color w:val="FF0000"/>
        </w:rPr>
      </w:pPr>
    </w:p>
    <w:p w14:paraId="758544BB" w14:textId="67EDFB9D" w:rsidR="004F2FF2" w:rsidRDefault="004F2FF2" w:rsidP="004F2FF2">
      <w:pPr>
        <w:spacing w:line="360" w:lineRule="auto"/>
        <w:rPr>
          <w:rFonts w:ascii="Arial Narrow" w:hAnsi="Arial Narrow"/>
          <w:b/>
          <w:sz w:val="28"/>
          <w:szCs w:val="28"/>
          <w:lang w:val="en-US"/>
        </w:rPr>
      </w:pPr>
    </w:p>
    <w:p w14:paraId="4566CAC9" w14:textId="77777777" w:rsidR="004F2FF2" w:rsidRPr="008F06CC" w:rsidRDefault="004F2FF2" w:rsidP="004F2FF2">
      <w:pPr>
        <w:jc w:val="center"/>
        <w:rPr>
          <w:b/>
          <w:bCs/>
          <w:iCs/>
          <w:color w:val="FF0000"/>
          <w:sz w:val="16"/>
          <w:szCs w:val="16"/>
        </w:rPr>
      </w:pPr>
    </w:p>
    <w:p w14:paraId="137E6BB8" w14:textId="77777777" w:rsidR="004F2FF2" w:rsidRPr="008F06CC" w:rsidRDefault="004F2FF2" w:rsidP="004F2FF2">
      <w:pPr>
        <w:spacing w:line="360" w:lineRule="auto"/>
        <w:jc w:val="center"/>
        <w:rPr>
          <w:rFonts w:ascii="Arial Narrow" w:hAnsi="Arial Narrow"/>
          <w:b/>
          <w:bCs/>
          <w:iCs/>
          <w:sz w:val="32"/>
          <w:szCs w:val="32"/>
        </w:rPr>
      </w:pPr>
      <w:r w:rsidRPr="008F06CC">
        <w:rPr>
          <w:rFonts w:ascii="Arial Narrow" w:hAnsi="Arial Narrow"/>
          <w:b/>
          <w:bCs/>
          <w:iCs/>
          <w:sz w:val="32"/>
          <w:szCs w:val="32"/>
        </w:rPr>
        <w:t>COMMISSION INTERNE DE PASSATION DES MARCHES AUPRES DE LA COMMUNE DE KYE-OSSI</w:t>
      </w:r>
    </w:p>
    <w:p w14:paraId="73F73E7E" w14:textId="77777777" w:rsidR="004F2FF2" w:rsidRPr="008F06CC" w:rsidRDefault="004F2FF2" w:rsidP="004F2FF2">
      <w:pPr>
        <w:spacing w:line="360" w:lineRule="auto"/>
        <w:jc w:val="center"/>
        <w:rPr>
          <w:b/>
        </w:rPr>
      </w:pPr>
    </w:p>
    <w:tbl>
      <w:tblPr>
        <w:tblW w:w="10490" w:type="dxa"/>
        <w:tblInd w:w="-314" w:type="dxa"/>
        <w:tblLayout w:type="fixed"/>
        <w:tblCellMar>
          <w:left w:w="10" w:type="dxa"/>
          <w:right w:w="10" w:type="dxa"/>
        </w:tblCellMar>
        <w:tblLook w:val="0000" w:firstRow="0" w:lastRow="0" w:firstColumn="0" w:lastColumn="0" w:noHBand="0" w:noVBand="0"/>
      </w:tblPr>
      <w:tblGrid>
        <w:gridCol w:w="10490"/>
      </w:tblGrid>
      <w:tr w:rsidR="004F2FF2" w:rsidRPr="008F06CC" w14:paraId="1DEE0A26" w14:textId="77777777" w:rsidTr="000F52B4">
        <w:trPr>
          <w:trHeight w:val="2497"/>
        </w:trPr>
        <w:tc>
          <w:tcPr>
            <w:tcW w:w="10490"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6F256101" w14:textId="77777777" w:rsidR="004F2FF2" w:rsidRPr="008F06CC" w:rsidRDefault="004F2FF2" w:rsidP="004F2FF2">
            <w:pPr>
              <w:widowControl w:val="0"/>
              <w:autoSpaceDE w:val="0"/>
              <w:ind w:left="285" w:right="-20"/>
              <w:jc w:val="center"/>
              <w:rPr>
                <w:b/>
                <w:bCs/>
              </w:rPr>
            </w:pPr>
          </w:p>
          <w:p w14:paraId="08075FAC" w14:textId="60F62168" w:rsidR="004F2FF2" w:rsidRPr="008F06CC" w:rsidRDefault="004F2FF2" w:rsidP="00FD216B">
            <w:pPr>
              <w:spacing w:line="276" w:lineRule="auto"/>
              <w:jc w:val="both"/>
              <w:rPr>
                <w:rFonts w:ascii="Arial Narrow" w:hAnsi="Arial Narrow"/>
                <w:b/>
                <w:sz w:val="32"/>
                <w:szCs w:val="32"/>
              </w:rPr>
            </w:pPr>
            <w:r w:rsidRPr="008F06CC">
              <w:rPr>
                <w:rFonts w:ascii="Arial Narrow" w:hAnsi="Arial Narrow"/>
                <w:b/>
                <w:bCs/>
                <w:sz w:val="32"/>
                <w:szCs w:val="32"/>
              </w:rPr>
              <w:t>DOSSIER</w:t>
            </w:r>
            <w:r w:rsidRPr="008F06CC">
              <w:rPr>
                <w:rFonts w:ascii="Arial Narrow" w:hAnsi="Arial Narrow"/>
                <w:b/>
                <w:bCs/>
                <w:spacing w:val="6"/>
                <w:sz w:val="32"/>
                <w:szCs w:val="32"/>
              </w:rPr>
              <w:t xml:space="preserve"> </w:t>
            </w:r>
            <w:r w:rsidRPr="008F06CC">
              <w:rPr>
                <w:rFonts w:ascii="Arial Narrow" w:hAnsi="Arial Narrow"/>
                <w:b/>
                <w:bCs/>
                <w:sz w:val="32"/>
                <w:szCs w:val="32"/>
              </w:rPr>
              <w:t>D’APPEL</w:t>
            </w:r>
            <w:r w:rsidRPr="008F06CC">
              <w:rPr>
                <w:rFonts w:ascii="Arial Narrow" w:hAnsi="Arial Narrow"/>
                <w:b/>
                <w:bCs/>
                <w:spacing w:val="6"/>
                <w:sz w:val="32"/>
                <w:szCs w:val="32"/>
              </w:rPr>
              <w:t xml:space="preserve"> </w:t>
            </w:r>
            <w:r w:rsidRPr="008F06CC">
              <w:rPr>
                <w:rFonts w:ascii="Arial Narrow" w:hAnsi="Arial Narrow"/>
                <w:b/>
                <w:bCs/>
                <w:sz w:val="32"/>
                <w:szCs w:val="32"/>
              </w:rPr>
              <w:t>D’OFFRES</w:t>
            </w:r>
            <w:r w:rsidRPr="008F06CC">
              <w:rPr>
                <w:rFonts w:ascii="Arial Narrow" w:hAnsi="Arial Narrow"/>
                <w:b/>
                <w:bCs/>
                <w:spacing w:val="6"/>
                <w:sz w:val="32"/>
                <w:szCs w:val="32"/>
              </w:rPr>
              <w:t xml:space="preserve"> </w:t>
            </w:r>
            <w:r w:rsidRPr="008F06CC">
              <w:rPr>
                <w:rFonts w:ascii="Arial Narrow" w:hAnsi="Arial Narrow"/>
                <w:b/>
                <w:bCs/>
                <w:sz w:val="32"/>
                <w:szCs w:val="32"/>
              </w:rPr>
              <w:t>NATIONAL</w:t>
            </w:r>
            <w:r w:rsidRPr="008F06CC">
              <w:rPr>
                <w:rFonts w:ascii="Arial Narrow" w:hAnsi="Arial Narrow"/>
                <w:b/>
                <w:bCs/>
                <w:spacing w:val="5"/>
                <w:sz w:val="32"/>
                <w:szCs w:val="32"/>
              </w:rPr>
              <w:t xml:space="preserve"> </w:t>
            </w:r>
            <w:r>
              <w:rPr>
                <w:rFonts w:ascii="Arial Narrow" w:hAnsi="Arial Narrow"/>
                <w:b/>
                <w:bCs/>
                <w:sz w:val="32"/>
                <w:szCs w:val="32"/>
              </w:rPr>
              <w:t>OUVERT</w:t>
            </w:r>
            <w:r w:rsidR="001E1E22">
              <w:rPr>
                <w:rFonts w:ascii="Arial Narrow" w:hAnsi="Arial Narrow"/>
                <w:b/>
                <w:bCs/>
                <w:sz w:val="32"/>
                <w:szCs w:val="32"/>
              </w:rPr>
              <w:t xml:space="preserve"> </w:t>
            </w:r>
            <w:r>
              <w:rPr>
                <w:rFonts w:ascii="Arial Narrow" w:hAnsi="Arial Narrow"/>
                <w:b/>
                <w:bCs/>
                <w:sz w:val="32"/>
                <w:szCs w:val="32"/>
              </w:rPr>
              <w:t xml:space="preserve"> </w:t>
            </w:r>
            <w:r w:rsidR="001E1E22" w:rsidRPr="008F06CC">
              <w:rPr>
                <w:rFonts w:ascii="Arial Narrow" w:hAnsi="Arial Narrow"/>
                <w:b/>
                <w:bCs/>
                <w:sz w:val="32"/>
                <w:szCs w:val="32"/>
              </w:rPr>
              <w:t>EN PROCEDURE D’URGENCE</w:t>
            </w:r>
            <w:r w:rsidR="001E1E22">
              <w:rPr>
                <w:rFonts w:ascii="Arial Narrow" w:hAnsi="Arial Narrow"/>
                <w:b/>
                <w:bCs/>
                <w:sz w:val="32"/>
                <w:szCs w:val="32"/>
              </w:rPr>
              <w:t xml:space="preserve"> </w:t>
            </w:r>
            <w:r>
              <w:rPr>
                <w:rFonts w:ascii="Arial Narrow" w:hAnsi="Arial Narrow"/>
                <w:b/>
                <w:bCs/>
                <w:sz w:val="32"/>
                <w:szCs w:val="32"/>
              </w:rPr>
              <w:t>N°</w:t>
            </w:r>
            <w:r w:rsidR="004851E8">
              <w:rPr>
                <w:rFonts w:ascii="Arial Narrow" w:hAnsi="Arial Narrow"/>
                <w:b/>
                <w:bCs/>
                <w:sz w:val="32"/>
                <w:szCs w:val="32"/>
              </w:rPr>
              <w:t>007</w:t>
            </w:r>
            <w:r w:rsidRPr="008F06CC">
              <w:rPr>
                <w:rFonts w:ascii="Arial Narrow" w:hAnsi="Arial Narrow"/>
                <w:b/>
                <w:bCs/>
                <w:sz w:val="32"/>
                <w:szCs w:val="32"/>
              </w:rPr>
              <w:t>/DAONO/PU/</w:t>
            </w:r>
            <w:r w:rsidR="004851E8">
              <w:rPr>
                <w:rFonts w:ascii="Arial Narrow" w:hAnsi="Arial Narrow"/>
                <w:b/>
                <w:bCs/>
                <w:sz w:val="32"/>
                <w:szCs w:val="32"/>
              </w:rPr>
              <w:t>RS/DVNT/</w:t>
            </w:r>
            <w:r w:rsidRPr="008F06CC">
              <w:rPr>
                <w:rFonts w:ascii="Arial Narrow" w:hAnsi="Arial Narrow"/>
                <w:b/>
                <w:bCs/>
                <w:spacing w:val="17"/>
                <w:sz w:val="32"/>
                <w:szCs w:val="32"/>
              </w:rPr>
              <w:t>CKO/</w:t>
            </w:r>
            <w:r w:rsidR="00B72E1D">
              <w:rPr>
                <w:rFonts w:ascii="Arial Narrow" w:hAnsi="Arial Narrow"/>
                <w:b/>
                <w:bCs/>
                <w:sz w:val="32"/>
                <w:szCs w:val="32"/>
              </w:rPr>
              <w:t>CIPM/2026</w:t>
            </w:r>
            <w:r w:rsidRPr="008F06CC">
              <w:rPr>
                <w:rFonts w:ascii="Arial Narrow" w:hAnsi="Arial Narrow"/>
                <w:b/>
                <w:bCs/>
                <w:sz w:val="32"/>
                <w:szCs w:val="32"/>
              </w:rPr>
              <w:t xml:space="preserve"> DU</w:t>
            </w:r>
            <w:r w:rsidR="004851E8">
              <w:rPr>
                <w:rFonts w:ascii="Arial Narrow" w:hAnsi="Arial Narrow"/>
                <w:b/>
                <w:bCs/>
                <w:spacing w:val="6"/>
                <w:sz w:val="32"/>
                <w:szCs w:val="32"/>
              </w:rPr>
              <w:t xml:space="preserve"> 28 MAI</w:t>
            </w:r>
            <w:r w:rsidR="00D644AE">
              <w:rPr>
                <w:rFonts w:ascii="Arial Narrow" w:hAnsi="Arial Narrow"/>
                <w:b/>
                <w:bCs/>
                <w:spacing w:val="6"/>
                <w:sz w:val="32"/>
                <w:szCs w:val="32"/>
              </w:rPr>
              <w:t xml:space="preserve"> 2026</w:t>
            </w:r>
            <w:r w:rsidR="0005346C">
              <w:rPr>
                <w:rFonts w:ascii="Arial Narrow" w:hAnsi="Arial Narrow"/>
                <w:b/>
                <w:bCs/>
                <w:sz w:val="32"/>
                <w:szCs w:val="32"/>
              </w:rPr>
              <w:t>, POUR L’EXTENSION DU RESEAU ELECTRIQUE TRONCON MEYO-NKOULOU – ADJOU’OU POUR 2,5 KM DANS LA COMMUNE</w:t>
            </w:r>
            <w:r w:rsidR="00254CFA">
              <w:rPr>
                <w:rFonts w:ascii="Arial Narrow" w:hAnsi="Arial Narrow"/>
                <w:b/>
                <w:bCs/>
                <w:sz w:val="32"/>
                <w:szCs w:val="32"/>
              </w:rPr>
              <w:t xml:space="preserve"> DE KYE-OSSI</w:t>
            </w:r>
            <w:r w:rsidRPr="008F06CC">
              <w:rPr>
                <w:rFonts w:ascii="Arial Narrow" w:hAnsi="Arial Narrow"/>
                <w:b/>
                <w:bCs/>
                <w:sz w:val="32"/>
                <w:szCs w:val="32"/>
              </w:rPr>
              <w:t>, DEPARTEMENT DE L</w:t>
            </w:r>
            <w:r w:rsidR="001E1E22">
              <w:rPr>
                <w:rFonts w:ascii="Arial Narrow" w:hAnsi="Arial Narrow"/>
                <w:b/>
                <w:bCs/>
                <w:sz w:val="32"/>
                <w:szCs w:val="32"/>
              </w:rPr>
              <w:t>A VALLEE DU NTEM, REGION DU SUD</w:t>
            </w:r>
            <w:r>
              <w:rPr>
                <w:rFonts w:ascii="Arial Narrow" w:hAnsi="Arial Narrow"/>
                <w:b/>
                <w:bCs/>
                <w:sz w:val="32"/>
                <w:szCs w:val="32"/>
              </w:rPr>
              <w:t>.</w:t>
            </w:r>
          </w:p>
        </w:tc>
      </w:tr>
    </w:tbl>
    <w:p w14:paraId="43858B32" w14:textId="0AF668AD" w:rsidR="004F2FF2" w:rsidRDefault="004F2FF2" w:rsidP="004F2FF2">
      <w:pPr>
        <w:spacing w:line="360" w:lineRule="auto"/>
        <w:rPr>
          <w:rFonts w:ascii="Arial Narrow" w:hAnsi="Arial Narrow"/>
          <w:b/>
          <w:sz w:val="28"/>
          <w:szCs w:val="28"/>
          <w:lang w:val="en-US"/>
        </w:rPr>
      </w:pPr>
    </w:p>
    <w:p w14:paraId="3F39D921" w14:textId="12A083F0" w:rsidR="00A51148" w:rsidRPr="00A51148" w:rsidRDefault="00A51148" w:rsidP="00A51148">
      <w:pPr>
        <w:spacing w:line="480" w:lineRule="auto"/>
        <w:rPr>
          <w:rFonts w:ascii="Arial Narrow" w:hAnsi="Arial Narrow"/>
          <w:b/>
          <w:sz w:val="32"/>
          <w:szCs w:val="32"/>
        </w:rPr>
      </w:pPr>
      <w:r w:rsidRPr="00A51148">
        <w:rPr>
          <w:rFonts w:ascii="Arial Narrow" w:hAnsi="Arial Narrow"/>
          <w:b/>
          <w:sz w:val="32"/>
          <w:szCs w:val="32"/>
        </w:rPr>
        <w:t>FINANCEMENT : BIP MIN</w:t>
      </w:r>
      <w:r w:rsidR="00264FCA">
        <w:rPr>
          <w:rFonts w:ascii="Arial Narrow" w:hAnsi="Arial Narrow"/>
          <w:b/>
          <w:sz w:val="32"/>
          <w:szCs w:val="32"/>
        </w:rPr>
        <w:t>EE</w:t>
      </w:r>
    </w:p>
    <w:p w14:paraId="294B972A" w14:textId="485DAD30" w:rsidR="00A51148" w:rsidRPr="00A51148" w:rsidRDefault="00587587" w:rsidP="00A51148">
      <w:pPr>
        <w:spacing w:line="480" w:lineRule="auto"/>
        <w:rPr>
          <w:rFonts w:ascii="Arial Narrow" w:hAnsi="Arial Narrow"/>
          <w:b/>
          <w:sz w:val="32"/>
          <w:szCs w:val="32"/>
        </w:rPr>
      </w:pPr>
      <w:r>
        <w:rPr>
          <w:rFonts w:ascii="Arial Narrow" w:hAnsi="Arial Narrow"/>
          <w:b/>
          <w:sz w:val="32"/>
          <w:szCs w:val="32"/>
        </w:rPr>
        <w:t>EXERCICE : 2026</w:t>
      </w:r>
    </w:p>
    <w:p w14:paraId="53F2E75F" w14:textId="69E9A64D" w:rsidR="00A51148" w:rsidRPr="00A51148" w:rsidRDefault="00A51148" w:rsidP="00A51148">
      <w:pPr>
        <w:spacing w:line="480" w:lineRule="auto"/>
        <w:rPr>
          <w:rFonts w:ascii="Arial Narrow" w:hAnsi="Arial Narrow"/>
          <w:b/>
          <w:sz w:val="32"/>
          <w:szCs w:val="32"/>
        </w:rPr>
      </w:pPr>
      <w:r w:rsidRPr="00A51148">
        <w:rPr>
          <w:rFonts w:ascii="Arial Narrow" w:hAnsi="Arial Narrow"/>
          <w:b/>
          <w:sz w:val="32"/>
          <w:szCs w:val="32"/>
        </w:rPr>
        <w:t>AUTORISATIONS DE DEPENSE :</w:t>
      </w:r>
      <w:r>
        <w:rPr>
          <w:rFonts w:ascii="Arial Narrow" w:hAnsi="Arial Narrow"/>
          <w:b/>
          <w:sz w:val="32"/>
          <w:szCs w:val="32"/>
        </w:rPr>
        <w:t xml:space="preserve"> </w:t>
      </w:r>
      <w:r w:rsidR="00587587">
        <w:rPr>
          <w:rFonts w:ascii="Arial Narrow" w:hAnsi="Arial Narrow"/>
          <w:b/>
          <w:sz w:val="32"/>
          <w:szCs w:val="32"/>
        </w:rPr>
        <w:t>_______________________</w:t>
      </w:r>
      <w:r w:rsidRPr="00A51148">
        <w:rPr>
          <w:rFonts w:ascii="Arial Narrow" w:hAnsi="Arial Narrow"/>
          <w:b/>
          <w:sz w:val="32"/>
          <w:szCs w:val="32"/>
        </w:rPr>
        <w:t xml:space="preserve"> </w:t>
      </w:r>
    </w:p>
    <w:p w14:paraId="36066861" w14:textId="3A9B4EE7" w:rsidR="00273DD0" w:rsidRPr="00A51148" w:rsidRDefault="00A51148" w:rsidP="00A51148">
      <w:pPr>
        <w:spacing w:line="480" w:lineRule="auto"/>
        <w:rPr>
          <w:rFonts w:ascii="Arial Narrow" w:hAnsi="Arial Narrow"/>
          <w:b/>
          <w:sz w:val="32"/>
          <w:szCs w:val="32"/>
        </w:rPr>
      </w:pPr>
      <w:r w:rsidRPr="00A51148">
        <w:rPr>
          <w:rFonts w:ascii="Arial Narrow" w:hAnsi="Arial Narrow"/>
          <w:b/>
          <w:sz w:val="32"/>
          <w:szCs w:val="32"/>
        </w:rPr>
        <w:t xml:space="preserve">IMPUTATION BUDGETAIRE : </w:t>
      </w:r>
      <w:r w:rsidR="00587587">
        <w:rPr>
          <w:rFonts w:ascii="Arial Narrow" w:hAnsi="Arial Narrow"/>
          <w:b/>
          <w:sz w:val="32"/>
          <w:szCs w:val="32"/>
        </w:rPr>
        <w:t>__________________________</w:t>
      </w:r>
    </w:p>
    <w:p w14:paraId="759C4588" w14:textId="77777777" w:rsidR="00273DD0" w:rsidRPr="008F06CC" w:rsidRDefault="00273DD0" w:rsidP="003C2A0D">
      <w:pPr>
        <w:widowControl w:val="0"/>
        <w:autoSpaceDE w:val="0"/>
        <w:spacing w:line="360" w:lineRule="auto"/>
        <w:rPr>
          <w:b/>
          <w:sz w:val="16"/>
          <w:szCs w:val="16"/>
        </w:rPr>
      </w:pPr>
    </w:p>
    <w:p w14:paraId="5A1C7596" w14:textId="67063E12" w:rsidR="007A2820" w:rsidRPr="00962A5F" w:rsidRDefault="00B611B7" w:rsidP="00962A5F">
      <w:pPr>
        <w:widowControl w:val="0"/>
        <w:autoSpaceDE w:val="0"/>
        <w:spacing w:line="360" w:lineRule="auto"/>
        <w:jc w:val="center"/>
        <w:rPr>
          <w:rFonts w:ascii="Arial Narrow" w:hAnsi="Arial Narrow"/>
          <w:b/>
          <w:sz w:val="32"/>
          <w:szCs w:val="32"/>
        </w:rPr>
      </w:pPr>
      <w:r w:rsidRPr="008F06CC">
        <w:rPr>
          <w:rFonts w:ascii="Arial Narrow" w:hAnsi="Arial Narrow"/>
          <w:b/>
          <w:sz w:val="32"/>
          <w:szCs w:val="32"/>
        </w:rPr>
        <w:t xml:space="preserve">DOSSIER D’APPEL D’OFFRES </w:t>
      </w:r>
    </w:p>
    <w:p w14:paraId="0D4E207D" w14:textId="21534D32" w:rsidR="00B306DB" w:rsidRPr="008F06CC" w:rsidRDefault="00587587" w:rsidP="00230C15">
      <w:pPr>
        <w:widowControl w:val="0"/>
        <w:autoSpaceDE w:val="0"/>
        <w:spacing w:before="120" w:line="360" w:lineRule="auto"/>
        <w:jc w:val="center"/>
        <w:rPr>
          <w:b/>
          <w:color w:val="FF0000"/>
          <w:sz w:val="28"/>
        </w:rPr>
      </w:pPr>
      <w:r>
        <w:rPr>
          <w:rFonts w:ascii="Arial Narrow" w:hAnsi="Arial Narrow"/>
          <w:b/>
          <w:sz w:val="28"/>
        </w:rPr>
        <w:t>MAI 2026</w:t>
      </w:r>
      <w:r w:rsidR="00B306DB" w:rsidRPr="008F06CC">
        <w:rPr>
          <w:b/>
          <w:color w:val="FF0000"/>
          <w:sz w:val="28"/>
        </w:rPr>
        <w:br w:type="page"/>
      </w:r>
    </w:p>
    <w:p w14:paraId="2627BDE4" w14:textId="77777777" w:rsidR="00F043E0" w:rsidRPr="008F06CC" w:rsidRDefault="00F043E0" w:rsidP="00F043E0">
      <w:pPr>
        <w:widowControl w:val="0"/>
        <w:autoSpaceDE w:val="0"/>
        <w:spacing w:before="240" w:after="240" w:line="360" w:lineRule="auto"/>
        <w:ind w:right="-6"/>
        <w:jc w:val="center"/>
        <w:rPr>
          <w:rFonts w:ascii="Arial Narrow" w:hAnsi="Arial Narrow"/>
          <w:bCs/>
          <w:w w:val="80"/>
          <w:position w:val="-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bCs/>
          <w:w w:val="80"/>
          <w:position w:val="-1"/>
          <w:sz w:val="36"/>
          <w:szCs w:val="36"/>
          <w:shd w:val="clear" w:color="auto" w:fill="D9D9D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Table des sigles </w:t>
      </w:r>
    </w:p>
    <w:p w14:paraId="5DAC94CA"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ARMP : Agence de Régulation des Marchés Publics</w:t>
      </w:r>
    </w:p>
    <w:p w14:paraId="40D4F5BB"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BPU : Bordereau des Prix Unitaires</w:t>
      </w:r>
    </w:p>
    <w:p w14:paraId="44E3D36F"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DQE : Devis Quantitatif et Estimatif</w:t>
      </w:r>
    </w:p>
    <w:p w14:paraId="7333349E"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MINMAP : Ministère des Marchés Publics</w:t>
      </w:r>
    </w:p>
    <w:p w14:paraId="0E7695CD"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MO/MOD : Maître d’Ouvrage/Maître d’Ouvrage Délégué</w:t>
      </w:r>
    </w:p>
    <w:p w14:paraId="765D8B72"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SDPU : </w:t>
      </w:r>
      <w:r w:rsidRPr="008F06CC">
        <w:rPr>
          <w:rFonts w:ascii="Arial Narrow" w:hAnsi="Arial Narrow"/>
          <w:w w:val="80"/>
          <w:position w:val="-1"/>
          <w:sz w:val="28"/>
          <w:szCs w:val="28"/>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Sous-Détail des Prix Unitaires</w:t>
      </w:r>
    </w:p>
    <w:p w14:paraId="7DBB9A88"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CIPM : Commission Interne de Passation des Marchés</w:t>
      </w:r>
    </w:p>
    <w:p w14:paraId="21245901"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CCCM : Commission Centrale de Contrôles des Marchés Publics</w:t>
      </w:r>
    </w:p>
    <w:p w14:paraId="0A77501C"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CSPM : Commission Spéciale de Passation de Marchés Publics</w:t>
      </w:r>
    </w:p>
    <w:p w14:paraId="1E49065C" w14:textId="77777777" w:rsidR="00F043E0" w:rsidRPr="008F06CC" w:rsidRDefault="00F043E0" w:rsidP="00F043E0">
      <w:pPr>
        <w:widowControl w:val="0"/>
        <w:autoSpaceDE w:val="0"/>
        <w:spacing w:after="60" w:line="360" w:lineRule="auto"/>
        <w:ind w:right="-7"/>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CDPM : Commission Départementale de Passation des Marchés Publics</w:t>
      </w:r>
    </w:p>
    <w:p w14:paraId="7285B622" w14:textId="77777777" w:rsidR="00F043E0" w:rsidRPr="008F06CC" w:rsidRDefault="00F043E0" w:rsidP="00F043E0">
      <w:pPr>
        <w:widowControl w:val="0"/>
        <w:autoSpaceDE w:val="0"/>
        <w:spacing w:after="60" w:line="360" w:lineRule="auto"/>
        <w:ind w:left="720" w:right="-7" w:hanging="720"/>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DTAO : Dossier Type d’Appel d’Offres</w:t>
      </w:r>
    </w:p>
    <w:p w14:paraId="0EA937D5" w14:textId="77777777" w:rsidR="00F043E0" w:rsidRPr="008F06CC" w:rsidRDefault="00F043E0" w:rsidP="00F043E0">
      <w:pPr>
        <w:widowControl w:val="0"/>
        <w:autoSpaceDE w:val="0"/>
        <w:spacing w:after="60" w:line="360" w:lineRule="auto"/>
        <w:ind w:right="-7"/>
        <w:rPr>
          <w:rFonts w:ascii="Arial Narrow" w:hAnsi="Arial Narrow"/>
          <w:w w:val="80"/>
          <w:position w:val="-1"/>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6CC">
        <w:rPr>
          <w:rFonts w:ascii="Arial Narrow" w:hAnsi="Arial Narrow"/>
          <w:w w:val="80"/>
          <w:position w:val="-1"/>
          <w:lang w:val="fr-C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DAO : Dossier d’Appels d’Offres</w:t>
      </w:r>
    </w:p>
    <w:p w14:paraId="716B1772" w14:textId="77777777" w:rsidR="00F043E0" w:rsidRPr="008F06CC" w:rsidRDefault="00F043E0" w:rsidP="0054503A">
      <w:pPr>
        <w:pStyle w:val="DTAOtitre"/>
      </w:pPr>
    </w:p>
    <w:p w14:paraId="2E327DE8" w14:textId="77777777" w:rsidR="00F043E0" w:rsidRPr="008F06CC" w:rsidRDefault="00F043E0" w:rsidP="0054503A">
      <w:pPr>
        <w:pStyle w:val="DTAOtitre"/>
      </w:pPr>
    </w:p>
    <w:p w14:paraId="5C7F9944" w14:textId="77777777" w:rsidR="00F043E0" w:rsidRPr="008F06CC" w:rsidRDefault="00F043E0" w:rsidP="0054503A">
      <w:pPr>
        <w:pStyle w:val="DTAOtitre"/>
      </w:pPr>
    </w:p>
    <w:p w14:paraId="41ADDA2F" w14:textId="77777777" w:rsidR="00F043E0" w:rsidRPr="008F06CC" w:rsidRDefault="00F043E0" w:rsidP="0054503A">
      <w:pPr>
        <w:pStyle w:val="DTAOtitre"/>
      </w:pPr>
    </w:p>
    <w:p w14:paraId="771B5C05" w14:textId="77777777" w:rsidR="00F043E0" w:rsidRPr="008F06CC" w:rsidRDefault="00F043E0" w:rsidP="0054503A">
      <w:pPr>
        <w:pStyle w:val="DTAOtitre"/>
      </w:pPr>
    </w:p>
    <w:p w14:paraId="55A5C58B" w14:textId="77777777" w:rsidR="00F043E0" w:rsidRPr="008F06CC" w:rsidRDefault="00F043E0" w:rsidP="0054503A">
      <w:pPr>
        <w:pStyle w:val="DTAOtitre"/>
      </w:pPr>
    </w:p>
    <w:p w14:paraId="15B3B609" w14:textId="77777777" w:rsidR="00F043E0" w:rsidRPr="008F06CC" w:rsidRDefault="00F043E0" w:rsidP="0054503A">
      <w:pPr>
        <w:pStyle w:val="DTAOtitre"/>
      </w:pPr>
    </w:p>
    <w:p w14:paraId="059DBD69" w14:textId="77777777" w:rsidR="00F043E0" w:rsidRPr="008F06CC" w:rsidRDefault="00F043E0" w:rsidP="0054503A">
      <w:pPr>
        <w:pStyle w:val="DTAOtitre"/>
      </w:pPr>
    </w:p>
    <w:p w14:paraId="0AEE391D" w14:textId="77777777" w:rsidR="00F043E0" w:rsidRPr="008F06CC" w:rsidRDefault="00F043E0" w:rsidP="0054503A">
      <w:pPr>
        <w:pStyle w:val="DTAOtitre"/>
      </w:pPr>
    </w:p>
    <w:p w14:paraId="57A45389" w14:textId="77777777" w:rsidR="00B463AB" w:rsidRPr="008F06CC" w:rsidRDefault="00B463AB" w:rsidP="0054503A">
      <w:pPr>
        <w:pStyle w:val="DTAOtitre"/>
      </w:pPr>
    </w:p>
    <w:p w14:paraId="7C1B7621" w14:textId="77777777" w:rsidR="00B463AB" w:rsidRPr="008F06CC" w:rsidRDefault="00B463AB" w:rsidP="0054503A">
      <w:pPr>
        <w:pStyle w:val="DTAOtitre"/>
      </w:pPr>
    </w:p>
    <w:p w14:paraId="5BAE7F7F" w14:textId="77777777" w:rsidR="00B463AB" w:rsidRPr="008F06CC" w:rsidRDefault="00B463AB" w:rsidP="0054503A">
      <w:pPr>
        <w:pStyle w:val="DTAOtitre"/>
      </w:pPr>
    </w:p>
    <w:p w14:paraId="4295951F" w14:textId="28941FF7" w:rsidR="00B463AB" w:rsidRPr="008F06CC" w:rsidRDefault="00B463AB" w:rsidP="0054503A">
      <w:pPr>
        <w:pStyle w:val="DTAOtitre"/>
      </w:pPr>
    </w:p>
    <w:p w14:paraId="559B1781" w14:textId="39E1825C" w:rsidR="00B31628" w:rsidRPr="008F06CC" w:rsidRDefault="00B31628" w:rsidP="0054503A">
      <w:pPr>
        <w:pStyle w:val="DTAOtitre"/>
      </w:pPr>
    </w:p>
    <w:p w14:paraId="125F9FC6" w14:textId="21E3427E" w:rsidR="003B5390" w:rsidRPr="008F06CC" w:rsidRDefault="003B5390" w:rsidP="0054503A">
      <w:pPr>
        <w:pStyle w:val="DTAOtitre"/>
      </w:pPr>
    </w:p>
    <w:p w14:paraId="267A96AC" w14:textId="59C714D5" w:rsidR="00AE1CF1" w:rsidRPr="008F06CC" w:rsidRDefault="00AE1CF1" w:rsidP="0054503A">
      <w:pPr>
        <w:pStyle w:val="DTAOtitre"/>
      </w:pPr>
    </w:p>
    <w:p w14:paraId="45771C53" w14:textId="058687AE" w:rsidR="00E735BD" w:rsidRPr="008F06CC" w:rsidRDefault="00E735BD" w:rsidP="0054503A">
      <w:pPr>
        <w:pStyle w:val="DTAOtitre"/>
      </w:pPr>
    </w:p>
    <w:p w14:paraId="150FC46D" w14:textId="18EF5581" w:rsidR="00E735BD" w:rsidRPr="008F06CC" w:rsidRDefault="00E735BD" w:rsidP="0054503A">
      <w:pPr>
        <w:pStyle w:val="DTAOtitre"/>
      </w:pPr>
    </w:p>
    <w:p w14:paraId="30AFE96A" w14:textId="679A6025" w:rsidR="00E735BD" w:rsidRPr="008F06CC" w:rsidRDefault="00E735BD" w:rsidP="0054503A">
      <w:pPr>
        <w:pStyle w:val="DTAOtitre"/>
      </w:pPr>
    </w:p>
    <w:p w14:paraId="773B560A" w14:textId="638F0222" w:rsidR="00F043E0" w:rsidRPr="008F06CC" w:rsidRDefault="00F043E0" w:rsidP="00B26F68">
      <w:pPr>
        <w:pStyle w:val="DTAOtitre"/>
        <w:jc w:val="left"/>
      </w:pPr>
    </w:p>
    <w:p w14:paraId="64BAFD57" w14:textId="7395A1CC" w:rsidR="00273DD0" w:rsidRPr="008F06CC" w:rsidRDefault="00353DCC" w:rsidP="0054503A">
      <w:pPr>
        <w:pStyle w:val="DTAOtitre"/>
      </w:pPr>
      <w:r w:rsidRPr="008F06CC">
        <w:lastRenderedPageBreak/>
        <w:t>Préface</w:t>
      </w:r>
    </w:p>
    <w:p w14:paraId="4E6CF47D" w14:textId="77777777" w:rsidR="00AE1CF1" w:rsidRPr="008F06CC" w:rsidRDefault="00AE1CF1" w:rsidP="0054503A">
      <w:pPr>
        <w:pStyle w:val="DTAOtitre"/>
      </w:pPr>
    </w:p>
    <w:p w14:paraId="7BB903E9"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spacing w:val="37"/>
        </w:rPr>
        <w:t>Le présent</w:t>
      </w:r>
      <w:r>
        <w:rPr>
          <w:rFonts w:ascii="Arial Narrow" w:hAnsi="Arial Narrow"/>
          <w:spacing w:val="24"/>
        </w:rPr>
        <w:t xml:space="preserve"> dossier</w:t>
      </w:r>
      <w:r w:rsidRPr="00E735BD">
        <w:rPr>
          <w:rFonts w:ascii="Arial Narrow" w:hAnsi="Arial Narrow"/>
        </w:rPr>
        <w:t xml:space="preserve"> d’Appel d’Offres est</w:t>
      </w:r>
      <w:r>
        <w:rPr>
          <w:rFonts w:ascii="Arial Narrow" w:hAnsi="Arial Narrow"/>
        </w:rPr>
        <w:t> élaboré</w:t>
      </w:r>
      <w:r w:rsidRPr="00E735BD">
        <w:rPr>
          <w:rFonts w:ascii="Arial Narrow" w:hAnsi="Arial Narrow"/>
        </w:rPr>
        <w:t xml:space="preserve"> par</w:t>
      </w:r>
      <w:r>
        <w:rPr>
          <w:rFonts w:ascii="Arial Narrow" w:hAnsi="Arial Narrow"/>
        </w:rPr>
        <w:t xml:space="preserve"> le Maire de la Commune de Kyé-Ossi</w:t>
      </w:r>
      <w:r w:rsidRPr="00E735BD">
        <w:rPr>
          <w:rFonts w:ascii="Arial Narrow" w:hAnsi="Arial Narrow"/>
        </w:rPr>
        <w:t xml:space="preserve"> pour la passation des marchés de travaux par voie d’appel d’offres.</w:t>
      </w:r>
    </w:p>
    <w:p w14:paraId="03D7EB13"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Il comprend :</w:t>
      </w:r>
    </w:p>
    <w:p w14:paraId="0D61DAE6"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N°1.</w:t>
      </w:r>
      <w:r w:rsidRPr="00E735BD">
        <w:rPr>
          <w:rFonts w:ascii="Arial Narrow" w:hAnsi="Arial Narrow"/>
        </w:rPr>
        <w:tab/>
        <w:t>Avis d'Appel d'Offres (AAO)</w:t>
      </w:r>
    </w:p>
    <w:p w14:paraId="7E17565C"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N°2.</w:t>
      </w:r>
      <w:r w:rsidRPr="00E735BD">
        <w:rPr>
          <w:rFonts w:ascii="Arial Narrow" w:hAnsi="Arial Narrow"/>
        </w:rPr>
        <w:tab/>
        <w:t>Règlement Général de l'Appel d'Offres (RGAO)</w:t>
      </w:r>
    </w:p>
    <w:p w14:paraId="6058F916"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N°3.</w:t>
      </w:r>
      <w:r w:rsidRPr="00E735BD">
        <w:rPr>
          <w:rFonts w:ascii="Arial Narrow" w:hAnsi="Arial Narrow"/>
        </w:rPr>
        <w:tab/>
        <w:t>Règlement Particulier de l’Appel d’Offres (RPAO)</w:t>
      </w:r>
    </w:p>
    <w:p w14:paraId="5058AFF6"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N°4.</w:t>
      </w:r>
      <w:r w:rsidRPr="00E735BD">
        <w:rPr>
          <w:rFonts w:ascii="Arial Narrow" w:hAnsi="Arial Narrow"/>
        </w:rPr>
        <w:tab/>
        <w:t>Cahier des Clauses Administratives Particulières (CCAP)</w:t>
      </w:r>
    </w:p>
    <w:p w14:paraId="75634A94"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N°5.</w:t>
      </w:r>
      <w:r w:rsidRPr="00E735BD">
        <w:rPr>
          <w:rFonts w:ascii="Arial Narrow" w:hAnsi="Arial Narrow"/>
        </w:rPr>
        <w:tab/>
        <w:t>Cahier des Clauses Techniques Particulières (CCTP)</w:t>
      </w:r>
    </w:p>
    <w:p w14:paraId="7D310447"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N°6.</w:t>
      </w:r>
      <w:r w:rsidRPr="00E735BD">
        <w:rPr>
          <w:rFonts w:ascii="Arial Narrow" w:hAnsi="Arial Narrow"/>
        </w:rPr>
        <w:tab/>
        <w:t>Cadre du bordereau des prix unitaires</w:t>
      </w:r>
    </w:p>
    <w:p w14:paraId="5C7E0304"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N°7.</w:t>
      </w:r>
      <w:r w:rsidRPr="00E735BD">
        <w:rPr>
          <w:rFonts w:ascii="Arial Narrow" w:hAnsi="Arial Narrow"/>
        </w:rPr>
        <w:tab/>
        <w:t>Cadre du détail quantitatif et estimatif</w:t>
      </w:r>
    </w:p>
    <w:p w14:paraId="69468798"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N°8.</w:t>
      </w:r>
      <w:r w:rsidRPr="00E735BD">
        <w:rPr>
          <w:rFonts w:ascii="Arial Narrow" w:hAnsi="Arial Narrow"/>
        </w:rPr>
        <w:tab/>
        <w:t>Cadre du sous-détail des prix</w:t>
      </w:r>
    </w:p>
    <w:p w14:paraId="51CCB593"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N°9.</w:t>
      </w:r>
      <w:r w:rsidRPr="00E735BD">
        <w:rPr>
          <w:rFonts w:ascii="Arial Narrow" w:hAnsi="Arial Narrow"/>
        </w:rPr>
        <w:tab/>
        <w:t>Modèle de Marché</w:t>
      </w:r>
    </w:p>
    <w:p w14:paraId="355E9CB3"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N°10.</w:t>
      </w:r>
      <w:r w:rsidRPr="00E735BD">
        <w:rPr>
          <w:rFonts w:ascii="Arial Narrow" w:hAnsi="Arial Narrow"/>
        </w:rPr>
        <w:tab/>
        <w:t xml:space="preserve">Modèles ou formulaires types des pièces à utiliser par les Soumissionnaires  </w:t>
      </w:r>
    </w:p>
    <w:p w14:paraId="09AE3FC5"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 xml:space="preserve">                        Annexe n° 1 : Modèle Déclaration d’intention de soumissionner</w:t>
      </w:r>
    </w:p>
    <w:p w14:paraId="7CD119A4" w14:textId="000F2510" w:rsidR="007D6E64" w:rsidRPr="00E735BD" w:rsidRDefault="002751DC" w:rsidP="002751DC">
      <w:pPr>
        <w:widowControl w:val="0"/>
        <w:autoSpaceDE w:val="0"/>
        <w:spacing w:line="360" w:lineRule="auto"/>
        <w:jc w:val="both"/>
        <w:rPr>
          <w:rFonts w:ascii="Arial Narrow" w:hAnsi="Arial Narrow"/>
        </w:rPr>
      </w:pPr>
      <w:r>
        <w:rPr>
          <w:rFonts w:ascii="Arial Narrow" w:hAnsi="Arial Narrow"/>
        </w:rPr>
        <w:t xml:space="preserve">                        </w:t>
      </w:r>
      <w:r w:rsidR="007D6E64" w:rsidRPr="00E735BD">
        <w:rPr>
          <w:rFonts w:ascii="Arial Narrow" w:hAnsi="Arial Narrow"/>
        </w:rPr>
        <w:t>Annexe n° 2 : Modèle de soumission</w:t>
      </w:r>
    </w:p>
    <w:p w14:paraId="7CD1A7CE" w14:textId="77777777"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Annexe n° 3 : Modèle de caution de soumission</w:t>
      </w:r>
    </w:p>
    <w:p w14:paraId="121F742A" w14:textId="77777777"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Annexe n° 4 : Modèle de cautionnement définitif</w:t>
      </w:r>
    </w:p>
    <w:p w14:paraId="5BB81924" w14:textId="24C0001F"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 5 : </w:t>
      </w:r>
      <w:r w:rsidR="00480155" w:rsidRPr="00E735BD">
        <w:rPr>
          <w:rFonts w:ascii="Arial Narrow" w:hAnsi="Arial Narrow"/>
        </w:rPr>
        <w:t>Modèle de caution de bonne exécution (retenue de garantie)</w:t>
      </w:r>
    </w:p>
    <w:p w14:paraId="40A96886" w14:textId="43FD5630"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n°6 : </w:t>
      </w:r>
      <w:r w:rsidR="002751DC" w:rsidRPr="00E735BD">
        <w:rPr>
          <w:rFonts w:ascii="Arial Narrow" w:hAnsi="Arial Narrow"/>
        </w:rPr>
        <w:t>Modèle de Lettre de soumission de la proposition technique</w:t>
      </w:r>
    </w:p>
    <w:p w14:paraId="3E1BAC7B" w14:textId="6F05CF43"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n°7 : </w:t>
      </w:r>
      <w:r w:rsidR="002751DC" w:rsidRPr="00E735BD">
        <w:rPr>
          <w:rFonts w:ascii="Arial Narrow" w:hAnsi="Arial Narrow"/>
        </w:rPr>
        <w:t>Modèle de Cadre du planning</w:t>
      </w:r>
    </w:p>
    <w:p w14:paraId="46B4AF51" w14:textId="5AC0E616"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 8 : </w:t>
      </w:r>
      <w:r w:rsidR="002751DC" w:rsidRPr="00E735BD">
        <w:rPr>
          <w:rFonts w:ascii="Arial Narrow" w:hAnsi="Arial Narrow"/>
        </w:rPr>
        <w:t>Modèle de liste de personnels à mobiliser</w:t>
      </w:r>
    </w:p>
    <w:p w14:paraId="1CB69EF4" w14:textId="2BAFB658" w:rsidR="007D6E64" w:rsidRPr="00E735BD"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 9 : </w:t>
      </w:r>
      <w:r w:rsidR="002751DC" w:rsidRPr="002751DC">
        <w:rPr>
          <w:rFonts w:ascii="Arial Narrow" w:hAnsi="Arial Narrow"/>
        </w:rPr>
        <w:t>Modèle de Curriculum Vitae (CV) du personnel spécialisé proposé</w:t>
      </w:r>
    </w:p>
    <w:p w14:paraId="3BC94539" w14:textId="654C3F01" w:rsidR="002751DC" w:rsidRDefault="007D6E64" w:rsidP="002751DC">
      <w:pPr>
        <w:widowControl w:val="0"/>
        <w:autoSpaceDE w:val="0"/>
        <w:spacing w:line="360" w:lineRule="auto"/>
        <w:ind w:left="1276"/>
        <w:jc w:val="both"/>
        <w:rPr>
          <w:rFonts w:ascii="Arial Narrow" w:hAnsi="Arial Narrow"/>
        </w:rPr>
      </w:pPr>
      <w:r w:rsidRPr="00E735BD">
        <w:rPr>
          <w:rFonts w:ascii="Arial Narrow" w:hAnsi="Arial Narrow"/>
        </w:rPr>
        <w:t xml:space="preserve">Annexe n° 10 : </w:t>
      </w:r>
      <w:r w:rsidR="002751DC" w:rsidRPr="002751DC">
        <w:rPr>
          <w:rFonts w:ascii="Arial Narrow" w:hAnsi="Arial Narrow"/>
        </w:rPr>
        <w:t>Références du Candidat</w:t>
      </w:r>
    </w:p>
    <w:p w14:paraId="79D6643A" w14:textId="5137995F" w:rsidR="002751DC" w:rsidRPr="001E1E22" w:rsidRDefault="002751DC" w:rsidP="002751DC">
      <w:pPr>
        <w:widowControl w:val="0"/>
        <w:autoSpaceDE w:val="0"/>
        <w:spacing w:line="360" w:lineRule="auto"/>
        <w:ind w:left="1276"/>
        <w:jc w:val="both"/>
        <w:rPr>
          <w:rFonts w:ascii="Arial Narrow" w:hAnsi="Arial Narrow"/>
          <w:sz w:val="22"/>
        </w:rPr>
      </w:pPr>
      <w:r>
        <w:rPr>
          <w:rFonts w:ascii="Arial Narrow" w:hAnsi="Arial Narrow"/>
        </w:rPr>
        <w:t>Annexe n° 11</w:t>
      </w:r>
      <w:r w:rsidRPr="00E735BD">
        <w:rPr>
          <w:rFonts w:ascii="Arial Narrow" w:hAnsi="Arial Narrow"/>
        </w:rPr>
        <w:t xml:space="preserve"> : </w:t>
      </w:r>
      <w:r w:rsidRPr="001E1E22">
        <w:rPr>
          <w:rFonts w:ascii="Arial Narrow" w:hAnsi="Arial Narrow"/>
          <w:sz w:val="22"/>
        </w:rPr>
        <w:t>Descriptif de la méthodologie et du plan de travail proposés pour accomplir la mission</w:t>
      </w:r>
    </w:p>
    <w:p w14:paraId="778478AE" w14:textId="262099A2" w:rsidR="002751DC" w:rsidRDefault="002751DC" w:rsidP="001E1E22">
      <w:pPr>
        <w:widowControl w:val="0"/>
        <w:autoSpaceDE w:val="0"/>
        <w:spacing w:line="360" w:lineRule="auto"/>
        <w:ind w:left="1440"/>
        <w:jc w:val="both"/>
        <w:rPr>
          <w:rFonts w:ascii="Arial Narrow" w:hAnsi="Arial Narrow"/>
        </w:rPr>
      </w:pPr>
      <w:r>
        <w:rPr>
          <w:rFonts w:ascii="Arial Narrow" w:hAnsi="Arial Narrow"/>
        </w:rPr>
        <w:t>Annexe n° 12</w:t>
      </w:r>
      <w:r w:rsidRPr="00E735BD">
        <w:rPr>
          <w:rFonts w:ascii="Arial Narrow" w:hAnsi="Arial Narrow"/>
        </w:rPr>
        <w:t xml:space="preserve"> : </w:t>
      </w:r>
      <w:r w:rsidR="001E1E22" w:rsidRPr="00E735BD">
        <w:rPr>
          <w:rFonts w:ascii="Arial Narrow" w:hAnsi="Arial Narrow"/>
        </w:rPr>
        <w:t>Modèle de CV de personnels à mobiliser</w:t>
      </w:r>
    </w:p>
    <w:p w14:paraId="0E5318D6" w14:textId="46F05DC6" w:rsidR="007D6E64" w:rsidRPr="00E735BD" w:rsidRDefault="002751DC" w:rsidP="001E1E22">
      <w:pPr>
        <w:widowControl w:val="0"/>
        <w:autoSpaceDE w:val="0"/>
        <w:spacing w:line="360" w:lineRule="auto"/>
        <w:ind w:left="1440"/>
        <w:jc w:val="both"/>
        <w:rPr>
          <w:rFonts w:ascii="Arial Narrow" w:hAnsi="Arial Narrow"/>
        </w:rPr>
      </w:pPr>
      <w:r>
        <w:rPr>
          <w:rFonts w:ascii="Arial Narrow" w:hAnsi="Arial Narrow"/>
        </w:rPr>
        <w:t>Annexe n° 13</w:t>
      </w:r>
      <w:r w:rsidR="007D6E64" w:rsidRPr="00E735BD">
        <w:rPr>
          <w:rFonts w:ascii="Arial Narrow" w:hAnsi="Arial Narrow"/>
        </w:rPr>
        <w:t xml:space="preserve"> : </w:t>
      </w:r>
      <w:r w:rsidR="001E1E22" w:rsidRPr="001E1E22">
        <w:rPr>
          <w:rFonts w:ascii="Arial Narrow" w:hAnsi="Arial Narrow"/>
        </w:rPr>
        <w:t>Modèle de Déclaration sur l'honneur de visite du site</w:t>
      </w:r>
    </w:p>
    <w:p w14:paraId="24EC94AC"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N°11.</w:t>
      </w:r>
      <w:r w:rsidRPr="00E735BD">
        <w:rPr>
          <w:rFonts w:ascii="Arial Narrow" w:hAnsi="Arial Narrow"/>
        </w:rPr>
        <w:tab/>
      </w:r>
      <w:bookmarkStart w:id="0" w:name="_Hlk158722717"/>
      <w:r w:rsidRPr="00E735BD">
        <w:rPr>
          <w:rFonts w:ascii="Arial Narrow" w:hAnsi="Arial Narrow"/>
        </w:rPr>
        <w:t>Le formulaire de la Charte d’Intégrité</w:t>
      </w:r>
      <w:bookmarkEnd w:id="0"/>
    </w:p>
    <w:p w14:paraId="2310568A" w14:textId="77777777" w:rsidR="007D6E64" w:rsidRPr="00E735BD" w:rsidRDefault="007D6E64" w:rsidP="007D6E64">
      <w:pPr>
        <w:widowControl w:val="0"/>
        <w:autoSpaceDE w:val="0"/>
        <w:spacing w:line="360" w:lineRule="auto"/>
        <w:jc w:val="both"/>
        <w:rPr>
          <w:rFonts w:ascii="Arial Narrow" w:hAnsi="Arial Narrow"/>
        </w:rPr>
      </w:pPr>
      <w:r w:rsidRPr="00E735BD">
        <w:rPr>
          <w:rFonts w:ascii="Arial Narrow" w:hAnsi="Arial Narrow"/>
        </w:rPr>
        <w:t>Pièce N°12.</w:t>
      </w:r>
      <w:r w:rsidRPr="00E735BD">
        <w:rPr>
          <w:rFonts w:ascii="Arial Narrow" w:hAnsi="Arial Narrow"/>
        </w:rPr>
        <w:tab/>
      </w:r>
      <w:bookmarkStart w:id="1" w:name="_Hlk158722736"/>
      <w:r w:rsidRPr="00E735BD">
        <w:rPr>
          <w:rFonts w:ascii="Arial Narrow" w:hAnsi="Arial Narrow"/>
        </w:rPr>
        <w:t xml:space="preserve">Le formulaire de la Déclaration d’engagement social </w:t>
      </w:r>
      <w:bookmarkEnd w:id="1"/>
      <w:r w:rsidRPr="00E735BD">
        <w:rPr>
          <w:rFonts w:ascii="Arial Narrow" w:hAnsi="Arial Narrow"/>
        </w:rPr>
        <w:t>et Environnemental</w:t>
      </w:r>
    </w:p>
    <w:p w14:paraId="65BD5C84" w14:textId="77777777" w:rsidR="00586754" w:rsidRDefault="007D6E64" w:rsidP="00586754">
      <w:pPr>
        <w:widowControl w:val="0"/>
        <w:autoSpaceDE w:val="0"/>
        <w:spacing w:line="360" w:lineRule="auto"/>
        <w:ind w:left="1418" w:hanging="1418"/>
        <w:jc w:val="both"/>
        <w:rPr>
          <w:rFonts w:ascii="Arial Narrow" w:hAnsi="Arial Narrow"/>
        </w:rPr>
      </w:pPr>
      <w:r w:rsidRPr="00E735BD">
        <w:rPr>
          <w:rFonts w:ascii="Arial Narrow" w:hAnsi="Arial Narrow"/>
        </w:rPr>
        <w:t>Pièce N°13.</w:t>
      </w:r>
      <w:r w:rsidRPr="00E735BD">
        <w:rPr>
          <w:rFonts w:ascii="Arial Narrow" w:hAnsi="Arial Narrow"/>
        </w:rPr>
        <w:tab/>
        <w:t>La Liste des établissements bancaires et organismes habilités à émettre des cautions dans le cadre des Marchés Publics</w:t>
      </w:r>
    </w:p>
    <w:p w14:paraId="56DF52EE" w14:textId="7A9CA044" w:rsidR="0040070D" w:rsidRDefault="007D6E64" w:rsidP="00586754">
      <w:pPr>
        <w:widowControl w:val="0"/>
        <w:autoSpaceDE w:val="0"/>
        <w:spacing w:line="360" w:lineRule="auto"/>
        <w:ind w:left="1418" w:hanging="1418"/>
        <w:jc w:val="both"/>
        <w:rPr>
          <w:rFonts w:ascii="Arial Narrow" w:hAnsi="Arial Narrow"/>
        </w:rPr>
      </w:pPr>
      <w:r w:rsidRPr="00E735BD">
        <w:rPr>
          <w:rFonts w:ascii="Arial Narrow" w:hAnsi="Arial Narrow"/>
        </w:rPr>
        <w:tab/>
        <w:t xml:space="preserve">. </w:t>
      </w:r>
    </w:p>
    <w:p w14:paraId="7808A59C" w14:textId="115E5F40" w:rsidR="00586754" w:rsidRDefault="00586754" w:rsidP="00586754">
      <w:pPr>
        <w:widowControl w:val="0"/>
        <w:autoSpaceDE w:val="0"/>
        <w:spacing w:line="360" w:lineRule="auto"/>
        <w:jc w:val="both"/>
        <w:rPr>
          <w:rFonts w:ascii="Arial Narrow" w:hAnsi="Arial Narrow"/>
        </w:rPr>
      </w:pPr>
    </w:p>
    <w:p w14:paraId="379974D8" w14:textId="7813D78F" w:rsidR="0040070D" w:rsidRDefault="0040070D" w:rsidP="00F22678">
      <w:pPr>
        <w:pStyle w:val="DTAOtitre"/>
        <w:jc w:val="left"/>
        <w:rPr>
          <w:rFonts w:ascii="Arial Narrow" w:hAnsi="Arial Narrow" w:cs="Times New Roman"/>
          <w:b w:val="0"/>
          <w:bCs w:val="0"/>
          <w:sz w:val="24"/>
        </w:rPr>
      </w:pPr>
    </w:p>
    <w:p w14:paraId="2C4184E2" w14:textId="77777777" w:rsidR="00F22678" w:rsidRPr="008F06CC" w:rsidRDefault="00F22678" w:rsidP="00F22678">
      <w:pPr>
        <w:pStyle w:val="DTAOtitre"/>
        <w:jc w:val="left"/>
      </w:pPr>
    </w:p>
    <w:p w14:paraId="7F5A8A7E" w14:textId="77777777" w:rsidR="001E1E22" w:rsidRDefault="00353DCC" w:rsidP="001E1E22">
      <w:pPr>
        <w:pStyle w:val="DTAOtitre"/>
        <w:jc w:val="left"/>
      </w:pPr>
      <w:r w:rsidRPr="008F06CC">
        <w:lastRenderedPageBreak/>
        <w:t>Table</w:t>
      </w:r>
      <w:r w:rsidR="00FF0A46" w:rsidRPr="008F06CC">
        <w:t xml:space="preserve"> </w:t>
      </w:r>
      <w:r w:rsidRPr="008F06CC">
        <w:t>des</w:t>
      </w:r>
      <w:r w:rsidR="00FF0A46" w:rsidRPr="008F06CC">
        <w:t xml:space="preserve"> </w:t>
      </w:r>
      <w:r w:rsidRPr="008F06CC">
        <w:t>matières</w:t>
      </w:r>
    </w:p>
    <w:p w14:paraId="3920766F" w14:textId="0EF24555" w:rsidR="00C25E70" w:rsidRPr="00951220" w:rsidRDefault="00C25E70" w:rsidP="001E1E22">
      <w:pPr>
        <w:pStyle w:val="DTAOtitre"/>
        <w:jc w:val="left"/>
      </w:pPr>
      <w:r w:rsidRPr="008F06CC">
        <w:fldChar w:fldCharType="begin"/>
      </w:r>
      <w:r w:rsidRPr="008F06CC">
        <w:instrText xml:space="preserve"> TOC \h \z \t "DTAO pièces;1" </w:instrText>
      </w:r>
      <w:r w:rsidRPr="008F06CC">
        <w:fldChar w:fldCharType="separate"/>
      </w:r>
    </w:p>
    <w:p w14:paraId="2D6C40FD" w14:textId="45853E92" w:rsidR="00C25E70" w:rsidRPr="008F06CC" w:rsidRDefault="005B1444" w:rsidP="00931BE4">
      <w:pPr>
        <w:pStyle w:val="TM1"/>
        <w:rPr>
          <w:rFonts w:eastAsiaTheme="minorEastAsia"/>
        </w:rPr>
      </w:pPr>
      <w:hyperlink w:anchor="_Toc157306462" w:history="1">
        <w:r w:rsidR="00C25E70" w:rsidRPr="008F06CC">
          <w:rPr>
            <w:rStyle w:val="Lienhypertexte"/>
            <w:color w:val="auto"/>
          </w:rPr>
          <w:t>Pièce N°1.</w:t>
        </w:r>
        <w:r w:rsidR="00C25E70" w:rsidRPr="008F06CC">
          <w:rPr>
            <w:rFonts w:eastAsiaTheme="minorEastAsia"/>
          </w:rPr>
          <w:tab/>
        </w:r>
        <w:r w:rsidR="00C25E70" w:rsidRPr="008F06CC">
          <w:rPr>
            <w:rStyle w:val="Lienhypertexte"/>
            <w:color w:val="auto"/>
          </w:rPr>
          <w:t xml:space="preserve">Avis </w:t>
        </w:r>
        <w:r w:rsidR="00C25E70" w:rsidRPr="008F06CC">
          <w:rPr>
            <w:rStyle w:val="Lienhypertexte"/>
            <w:color w:val="auto"/>
            <w:sz w:val="26"/>
            <w:szCs w:val="26"/>
          </w:rPr>
          <w:t>d</w:t>
        </w:r>
        <w:r w:rsidR="00C25E70" w:rsidRPr="008F06CC">
          <w:rPr>
            <w:rStyle w:val="Lienhypertexte"/>
            <w:color w:val="auto"/>
            <w:spacing w:val="39"/>
            <w:sz w:val="26"/>
            <w:szCs w:val="26"/>
          </w:rPr>
          <w:t>'</w:t>
        </w:r>
        <w:r w:rsidR="00C25E70" w:rsidRPr="008F06CC">
          <w:rPr>
            <w:rStyle w:val="Lienhypertexte"/>
            <w:color w:val="auto"/>
            <w:sz w:val="26"/>
            <w:szCs w:val="26"/>
          </w:rPr>
          <w:t>Appel</w:t>
        </w:r>
        <w:r w:rsidR="00C25E70" w:rsidRPr="008F06CC">
          <w:rPr>
            <w:rStyle w:val="Lienhypertexte"/>
            <w:color w:val="auto"/>
          </w:rPr>
          <w:t xml:space="preserve"> d</w:t>
        </w:r>
        <w:r w:rsidR="00C25E70" w:rsidRPr="008F06CC">
          <w:rPr>
            <w:rStyle w:val="Lienhypertexte"/>
            <w:color w:val="auto"/>
            <w:spacing w:val="39"/>
          </w:rPr>
          <w:t>'Off</w:t>
        </w:r>
        <w:r w:rsidR="00C25E70" w:rsidRPr="008F06CC">
          <w:rPr>
            <w:rStyle w:val="Lienhypertexte"/>
            <w:color w:val="auto"/>
          </w:rPr>
          <w:t>res (AA</w:t>
        </w:r>
        <w:r w:rsidR="00C25E70" w:rsidRPr="008F06CC">
          <w:rPr>
            <w:rStyle w:val="Lienhypertexte"/>
            <w:color w:val="auto"/>
            <w:spacing w:val="39"/>
          </w:rPr>
          <w:t>O)</w:t>
        </w:r>
        <w:r w:rsidR="00C25E70" w:rsidRPr="008F06CC">
          <w:rPr>
            <w:webHidden/>
          </w:rPr>
          <w:tab/>
        </w:r>
        <w:r w:rsidR="00F22678">
          <w:rPr>
            <w:webHidden/>
          </w:rPr>
          <w:t>5</w:t>
        </w:r>
      </w:hyperlink>
    </w:p>
    <w:p w14:paraId="2D05FA62" w14:textId="269455E5" w:rsidR="00C25E70" w:rsidRPr="008F06CC" w:rsidRDefault="005B1444" w:rsidP="00931BE4">
      <w:pPr>
        <w:pStyle w:val="TM1"/>
        <w:rPr>
          <w:rFonts w:eastAsiaTheme="minorEastAsia"/>
        </w:rPr>
      </w:pPr>
      <w:hyperlink w:anchor="_Toc157306463" w:history="1">
        <w:r w:rsidR="00C25E70" w:rsidRPr="008F06CC">
          <w:rPr>
            <w:rStyle w:val="Lienhypertexte"/>
            <w:color w:val="auto"/>
          </w:rPr>
          <w:t>Pièce N°2.</w:t>
        </w:r>
        <w:r w:rsidR="00C25E70" w:rsidRPr="008F06CC">
          <w:rPr>
            <w:rFonts w:eastAsiaTheme="minorEastAsia"/>
          </w:rPr>
          <w:tab/>
        </w:r>
        <w:r w:rsidR="00C25E70" w:rsidRPr="008F06CC">
          <w:rPr>
            <w:rStyle w:val="Lienhypertexte"/>
            <w:color w:val="auto"/>
          </w:rPr>
          <w:t>Règlement Général de l'Appel d'Offres (RGAO)</w:t>
        </w:r>
        <w:r w:rsidR="00C25E70" w:rsidRPr="008F06CC">
          <w:rPr>
            <w:webHidden/>
          </w:rPr>
          <w:tab/>
        </w:r>
        <w:r w:rsidR="00F22678">
          <w:rPr>
            <w:webHidden/>
          </w:rPr>
          <w:t>11</w:t>
        </w:r>
      </w:hyperlink>
    </w:p>
    <w:p w14:paraId="59635E96" w14:textId="4DCED2BD" w:rsidR="00C25E70" w:rsidRPr="008F06CC" w:rsidRDefault="005B1444" w:rsidP="00931BE4">
      <w:pPr>
        <w:pStyle w:val="TM1"/>
        <w:rPr>
          <w:rFonts w:eastAsiaTheme="minorEastAsia"/>
        </w:rPr>
      </w:pPr>
      <w:hyperlink w:anchor="_Toc157306464" w:history="1">
        <w:r w:rsidR="00C25E70" w:rsidRPr="008F06CC">
          <w:rPr>
            <w:rStyle w:val="Lienhypertexte"/>
            <w:color w:val="auto"/>
          </w:rPr>
          <w:t>Pièce N°3.</w:t>
        </w:r>
        <w:r w:rsidR="00C25E70" w:rsidRPr="008F06CC">
          <w:rPr>
            <w:rFonts w:eastAsiaTheme="minorEastAsia"/>
          </w:rPr>
          <w:tab/>
        </w:r>
        <w:r w:rsidR="00C25E70" w:rsidRPr="008F06CC">
          <w:rPr>
            <w:rStyle w:val="Lienhypertexte"/>
            <w:color w:val="auto"/>
          </w:rPr>
          <w:t>Règlement Particulier de l’Appel d’Offres (RPAO)</w:t>
        </w:r>
        <w:r w:rsidR="00C25E70" w:rsidRPr="008F06CC">
          <w:rPr>
            <w:webHidden/>
          </w:rPr>
          <w:tab/>
        </w:r>
        <w:r w:rsidR="00F22678">
          <w:rPr>
            <w:webHidden/>
          </w:rPr>
          <w:t>31</w:t>
        </w:r>
      </w:hyperlink>
    </w:p>
    <w:p w14:paraId="54308A4A" w14:textId="421D46F7" w:rsidR="00C25E70" w:rsidRPr="008F06CC" w:rsidRDefault="005B1444" w:rsidP="00931BE4">
      <w:pPr>
        <w:pStyle w:val="TM1"/>
        <w:rPr>
          <w:rFonts w:eastAsiaTheme="minorEastAsia"/>
        </w:rPr>
      </w:pPr>
      <w:hyperlink w:anchor="_Toc157306465" w:history="1">
        <w:r w:rsidR="00C25E70" w:rsidRPr="008F06CC">
          <w:rPr>
            <w:rStyle w:val="Lienhypertexte"/>
            <w:color w:val="auto"/>
          </w:rPr>
          <w:t>Pièce N°4.</w:t>
        </w:r>
        <w:r w:rsidR="00C25E70" w:rsidRPr="008F06CC">
          <w:rPr>
            <w:rFonts w:eastAsiaTheme="minorEastAsia"/>
          </w:rPr>
          <w:tab/>
        </w:r>
        <w:r w:rsidR="00C25E70" w:rsidRPr="008F06CC">
          <w:rPr>
            <w:rStyle w:val="Lienhypertexte"/>
            <w:color w:val="auto"/>
          </w:rPr>
          <w:t>Cahier des Clauses Administratives Particulières (CCAP)</w:t>
        </w:r>
        <w:r w:rsidR="00C25E70" w:rsidRPr="008F06CC">
          <w:rPr>
            <w:webHidden/>
          </w:rPr>
          <w:tab/>
        </w:r>
        <w:r w:rsidR="00F22678">
          <w:rPr>
            <w:webHidden/>
          </w:rPr>
          <w:t>43</w:t>
        </w:r>
      </w:hyperlink>
    </w:p>
    <w:p w14:paraId="65362501" w14:textId="16735B1B" w:rsidR="00C25E70" w:rsidRPr="008F06CC" w:rsidRDefault="005B1444" w:rsidP="00931BE4">
      <w:pPr>
        <w:pStyle w:val="TM1"/>
        <w:rPr>
          <w:rFonts w:eastAsiaTheme="minorEastAsia"/>
        </w:rPr>
      </w:pPr>
      <w:hyperlink w:anchor="_Toc157306466" w:history="1">
        <w:r w:rsidR="00C25E70" w:rsidRPr="008F06CC">
          <w:rPr>
            <w:rStyle w:val="Lienhypertexte"/>
            <w:color w:val="auto"/>
          </w:rPr>
          <w:t>Pièce N°5.</w:t>
        </w:r>
        <w:r w:rsidR="00C25E70" w:rsidRPr="008F06CC">
          <w:rPr>
            <w:rFonts w:eastAsiaTheme="minorEastAsia"/>
          </w:rPr>
          <w:tab/>
        </w:r>
        <w:r w:rsidR="00C25E70" w:rsidRPr="008F06CC">
          <w:rPr>
            <w:rStyle w:val="Lienhypertexte"/>
            <w:color w:val="auto"/>
          </w:rPr>
          <w:t>Cahier des Clauses Techniques Particulières (CCTP)</w:t>
        </w:r>
        <w:r w:rsidR="00C25E70" w:rsidRPr="008F06CC">
          <w:rPr>
            <w:webHidden/>
          </w:rPr>
          <w:tab/>
        </w:r>
        <w:r w:rsidR="00F22678">
          <w:rPr>
            <w:webHidden/>
          </w:rPr>
          <w:t>6</w:t>
        </w:r>
        <w:r w:rsidR="00C25E70" w:rsidRPr="008F06CC">
          <w:rPr>
            <w:webHidden/>
          </w:rPr>
          <w:fldChar w:fldCharType="begin"/>
        </w:r>
        <w:r w:rsidR="00C25E70" w:rsidRPr="008F06CC">
          <w:rPr>
            <w:webHidden/>
          </w:rPr>
          <w:instrText xml:space="preserve"> PAGEREF _Toc157306466 \h </w:instrText>
        </w:r>
        <w:r w:rsidR="00C25E70" w:rsidRPr="008F06CC">
          <w:rPr>
            <w:webHidden/>
          </w:rPr>
        </w:r>
        <w:r w:rsidR="00C25E70" w:rsidRPr="008F06CC">
          <w:rPr>
            <w:webHidden/>
          </w:rPr>
          <w:fldChar w:fldCharType="separate"/>
        </w:r>
        <w:r w:rsidR="00A90534">
          <w:rPr>
            <w:webHidden/>
          </w:rPr>
          <w:t>60</w:t>
        </w:r>
        <w:r w:rsidR="00C25E70" w:rsidRPr="008F06CC">
          <w:rPr>
            <w:webHidden/>
          </w:rPr>
          <w:fldChar w:fldCharType="end"/>
        </w:r>
      </w:hyperlink>
    </w:p>
    <w:p w14:paraId="69367552" w14:textId="32320EA4" w:rsidR="00C25E70" w:rsidRPr="008F06CC" w:rsidRDefault="005B1444" w:rsidP="00931BE4">
      <w:pPr>
        <w:pStyle w:val="TM1"/>
        <w:rPr>
          <w:rFonts w:eastAsiaTheme="minorEastAsia"/>
        </w:rPr>
      </w:pPr>
      <w:hyperlink w:anchor="_Toc157306467" w:history="1">
        <w:r w:rsidR="00C25E70" w:rsidRPr="008F06CC">
          <w:rPr>
            <w:rStyle w:val="Lienhypertexte"/>
            <w:color w:val="auto"/>
          </w:rPr>
          <w:t>Pièce N°6.</w:t>
        </w:r>
        <w:r w:rsidR="00C25E70" w:rsidRPr="008F06CC">
          <w:rPr>
            <w:rFonts w:eastAsiaTheme="minorEastAsia"/>
          </w:rPr>
          <w:tab/>
        </w:r>
        <w:r w:rsidR="00C25E70" w:rsidRPr="008F06CC">
          <w:rPr>
            <w:rStyle w:val="Lienhypertexte"/>
            <w:color w:val="auto"/>
          </w:rPr>
          <w:t>Cadre du bordereau des prix unitaires</w:t>
        </w:r>
        <w:r w:rsidR="00C25E70" w:rsidRPr="008F06CC">
          <w:rPr>
            <w:webHidden/>
          </w:rPr>
          <w:tab/>
        </w:r>
        <w:r w:rsidR="00F22678">
          <w:rPr>
            <w:webHidden/>
          </w:rPr>
          <w:t>69</w:t>
        </w:r>
      </w:hyperlink>
    </w:p>
    <w:p w14:paraId="693FC273" w14:textId="59DB6A17" w:rsidR="00C25E70" w:rsidRPr="008F06CC" w:rsidRDefault="005B1444" w:rsidP="00931BE4">
      <w:pPr>
        <w:pStyle w:val="TM1"/>
        <w:rPr>
          <w:rFonts w:eastAsiaTheme="minorEastAsia"/>
        </w:rPr>
      </w:pPr>
      <w:hyperlink w:anchor="_Toc157306468" w:history="1">
        <w:r w:rsidR="00C25E70" w:rsidRPr="008F06CC">
          <w:rPr>
            <w:rStyle w:val="Lienhypertexte"/>
            <w:color w:val="auto"/>
          </w:rPr>
          <w:t>Pièce N°7.</w:t>
        </w:r>
        <w:r w:rsidR="00C25E70" w:rsidRPr="008F06CC">
          <w:rPr>
            <w:rFonts w:eastAsiaTheme="minorEastAsia"/>
          </w:rPr>
          <w:tab/>
        </w:r>
        <w:r w:rsidR="00C25E70" w:rsidRPr="008F06CC">
          <w:rPr>
            <w:rStyle w:val="Lienhypertexte"/>
            <w:color w:val="auto"/>
          </w:rPr>
          <w:t>Cadre du détail quantitatif et estimatif</w:t>
        </w:r>
        <w:r w:rsidR="00C25E70" w:rsidRPr="008F06CC">
          <w:rPr>
            <w:webHidden/>
          </w:rPr>
          <w:tab/>
        </w:r>
        <w:r w:rsidR="00F22678">
          <w:rPr>
            <w:webHidden/>
          </w:rPr>
          <w:t>7</w:t>
        </w:r>
        <w:r w:rsidR="00C25E70" w:rsidRPr="008F06CC">
          <w:rPr>
            <w:webHidden/>
          </w:rPr>
          <w:fldChar w:fldCharType="begin"/>
        </w:r>
        <w:r w:rsidR="00C25E70" w:rsidRPr="008F06CC">
          <w:rPr>
            <w:webHidden/>
          </w:rPr>
          <w:instrText xml:space="preserve"> PAGEREF _Toc157306468 \h </w:instrText>
        </w:r>
        <w:r w:rsidR="00C25E70" w:rsidRPr="008F06CC">
          <w:rPr>
            <w:webHidden/>
          </w:rPr>
        </w:r>
        <w:r w:rsidR="00C25E70" w:rsidRPr="008F06CC">
          <w:rPr>
            <w:webHidden/>
          </w:rPr>
          <w:fldChar w:fldCharType="separate"/>
        </w:r>
        <w:r w:rsidR="00A90534">
          <w:rPr>
            <w:webHidden/>
          </w:rPr>
          <w:t>88</w:t>
        </w:r>
        <w:r w:rsidR="00C25E70" w:rsidRPr="008F06CC">
          <w:rPr>
            <w:webHidden/>
          </w:rPr>
          <w:fldChar w:fldCharType="end"/>
        </w:r>
      </w:hyperlink>
    </w:p>
    <w:p w14:paraId="4E1392B0" w14:textId="2960D3C3" w:rsidR="00C25E70" w:rsidRPr="008F06CC" w:rsidRDefault="005B1444" w:rsidP="00931BE4">
      <w:pPr>
        <w:pStyle w:val="TM1"/>
        <w:rPr>
          <w:rFonts w:eastAsiaTheme="minorEastAsia"/>
        </w:rPr>
      </w:pPr>
      <w:hyperlink w:anchor="_Toc157306469" w:history="1">
        <w:r w:rsidR="00C25E70" w:rsidRPr="008F06CC">
          <w:rPr>
            <w:rStyle w:val="Lienhypertexte"/>
            <w:color w:val="auto"/>
          </w:rPr>
          <w:t>Pièce N°8.</w:t>
        </w:r>
        <w:r w:rsidR="00C25E70" w:rsidRPr="008F06CC">
          <w:rPr>
            <w:rFonts w:eastAsiaTheme="minorEastAsia"/>
          </w:rPr>
          <w:tab/>
        </w:r>
        <w:r w:rsidR="00C25E70" w:rsidRPr="008F06CC">
          <w:rPr>
            <w:rStyle w:val="Lienhypertexte"/>
            <w:color w:val="auto"/>
          </w:rPr>
          <w:t>Cadre du sous-détail des prix</w:t>
        </w:r>
        <w:r w:rsidR="00C25E70" w:rsidRPr="008F06CC">
          <w:rPr>
            <w:webHidden/>
          </w:rPr>
          <w:tab/>
        </w:r>
        <w:r w:rsidR="00F22678">
          <w:rPr>
            <w:webHidden/>
          </w:rPr>
          <w:t>74</w:t>
        </w:r>
      </w:hyperlink>
    </w:p>
    <w:p w14:paraId="5FEF4CC4" w14:textId="0EE762C8" w:rsidR="00C25E70" w:rsidRPr="008F06CC" w:rsidRDefault="005B1444" w:rsidP="00931BE4">
      <w:pPr>
        <w:pStyle w:val="TM1"/>
        <w:rPr>
          <w:rFonts w:eastAsiaTheme="minorEastAsia"/>
        </w:rPr>
      </w:pPr>
      <w:hyperlink w:anchor="_Toc157306470" w:history="1">
        <w:r w:rsidR="00C25E70" w:rsidRPr="008F06CC">
          <w:rPr>
            <w:rStyle w:val="Lienhypertexte"/>
            <w:color w:val="auto"/>
          </w:rPr>
          <w:t>Pièce N°9.</w:t>
        </w:r>
        <w:r w:rsidR="00C25E70" w:rsidRPr="008F06CC">
          <w:rPr>
            <w:rFonts w:eastAsiaTheme="minorEastAsia"/>
          </w:rPr>
          <w:tab/>
        </w:r>
        <w:r w:rsidR="00C25E70" w:rsidRPr="008F06CC">
          <w:rPr>
            <w:rStyle w:val="Lienhypertexte"/>
            <w:color w:val="auto"/>
          </w:rPr>
          <w:t xml:space="preserve">Modèle de </w:t>
        </w:r>
        <w:r w:rsidR="00B31628" w:rsidRPr="008F06CC">
          <w:rPr>
            <w:rStyle w:val="Lienhypertexte"/>
            <w:color w:val="auto"/>
          </w:rPr>
          <w:t>la Lettre Commande</w:t>
        </w:r>
        <w:r w:rsidR="00C25E70" w:rsidRPr="008F06CC">
          <w:rPr>
            <w:webHidden/>
          </w:rPr>
          <w:tab/>
        </w:r>
        <w:r w:rsidR="00F22678">
          <w:rPr>
            <w:webHidden/>
          </w:rPr>
          <w:t>76</w:t>
        </w:r>
      </w:hyperlink>
    </w:p>
    <w:p w14:paraId="7A60EB71" w14:textId="273310B2" w:rsidR="00C25E70" w:rsidRPr="008F06CC" w:rsidRDefault="005B1444" w:rsidP="00931BE4">
      <w:pPr>
        <w:pStyle w:val="TM1"/>
        <w:rPr>
          <w:rFonts w:eastAsiaTheme="minorEastAsia"/>
        </w:rPr>
      </w:pPr>
      <w:hyperlink w:anchor="_Toc157306471" w:history="1">
        <w:r w:rsidR="00C25E70" w:rsidRPr="008F06CC">
          <w:rPr>
            <w:rStyle w:val="Lienhypertexte"/>
            <w:color w:val="auto"/>
          </w:rPr>
          <w:t>Pièce N°10.</w:t>
        </w:r>
        <w:r w:rsidR="00C25E70" w:rsidRPr="008F06CC">
          <w:rPr>
            <w:rFonts w:eastAsiaTheme="minorEastAsia"/>
          </w:rPr>
          <w:tab/>
        </w:r>
        <w:r w:rsidR="00C25E70" w:rsidRPr="008F06CC">
          <w:rPr>
            <w:rStyle w:val="Lienhypertexte"/>
            <w:color w:val="auto"/>
          </w:rPr>
          <w:t>Modèles ou formulaires types à utiliser par les Soumissionnaires</w:t>
        </w:r>
        <w:r w:rsidR="00C25E70" w:rsidRPr="008F06CC">
          <w:rPr>
            <w:webHidden/>
          </w:rPr>
          <w:tab/>
        </w:r>
        <w:r w:rsidR="007A67F6">
          <w:rPr>
            <w:webHidden/>
          </w:rPr>
          <w:t>81</w:t>
        </w:r>
      </w:hyperlink>
    </w:p>
    <w:p w14:paraId="733551FF" w14:textId="3CBFAFA5" w:rsidR="00C25E70" w:rsidRPr="008F06CC" w:rsidRDefault="005B1444" w:rsidP="00931BE4">
      <w:pPr>
        <w:pStyle w:val="TM1"/>
        <w:rPr>
          <w:rFonts w:eastAsiaTheme="minorEastAsia"/>
        </w:rPr>
      </w:pPr>
      <w:hyperlink w:anchor="_Toc157306472" w:history="1">
        <w:r w:rsidR="00C25E70" w:rsidRPr="008F06CC">
          <w:rPr>
            <w:rStyle w:val="Lienhypertexte"/>
            <w:color w:val="auto"/>
          </w:rPr>
          <w:t>Pièce N°11.</w:t>
        </w:r>
        <w:r w:rsidR="00C25E70" w:rsidRPr="008F06CC">
          <w:rPr>
            <w:rFonts w:eastAsiaTheme="minorEastAsia"/>
          </w:rPr>
          <w:tab/>
        </w:r>
        <w:bookmarkStart w:id="2" w:name="_Hlk158722910"/>
        <w:r w:rsidR="00C25E70" w:rsidRPr="008F06CC">
          <w:rPr>
            <w:rStyle w:val="Lienhypertexte"/>
            <w:color w:val="auto"/>
          </w:rPr>
          <w:t>La Charte d’Intégrité</w:t>
        </w:r>
        <w:bookmarkEnd w:id="2"/>
        <w:r w:rsidR="00C25E70" w:rsidRPr="008F06CC">
          <w:rPr>
            <w:webHidden/>
          </w:rPr>
          <w:tab/>
        </w:r>
        <w:r w:rsidR="007A67F6">
          <w:rPr>
            <w:webHidden/>
          </w:rPr>
          <w:t>98</w:t>
        </w:r>
      </w:hyperlink>
    </w:p>
    <w:p w14:paraId="5F979EE4" w14:textId="0DFE92F4" w:rsidR="00C25E70" w:rsidRPr="008F06CC" w:rsidRDefault="005B1444" w:rsidP="00931BE4">
      <w:pPr>
        <w:pStyle w:val="TM1"/>
        <w:rPr>
          <w:rFonts w:eastAsiaTheme="minorEastAsia"/>
        </w:rPr>
      </w:pPr>
      <w:hyperlink w:anchor="_Toc157306473" w:history="1">
        <w:r w:rsidR="00C25E70" w:rsidRPr="008F06CC">
          <w:rPr>
            <w:rStyle w:val="Lienhypertexte"/>
            <w:color w:val="auto"/>
          </w:rPr>
          <w:t>Pièce N°12.</w:t>
        </w:r>
        <w:r w:rsidR="00C25E70" w:rsidRPr="008F06CC">
          <w:rPr>
            <w:rFonts w:eastAsiaTheme="minorEastAsia"/>
          </w:rPr>
          <w:tab/>
        </w:r>
        <w:bookmarkStart w:id="3" w:name="_Hlk158722968"/>
        <w:r w:rsidR="00C25E70" w:rsidRPr="008F06CC">
          <w:rPr>
            <w:rStyle w:val="Lienhypertexte"/>
            <w:color w:val="auto"/>
          </w:rPr>
          <w:t>La Déclaration d’engagement au respect des clauses sociales et environnementales</w:t>
        </w:r>
        <w:bookmarkEnd w:id="3"/>
        <w:r w:rsidR="00C25E70" w:rsidRPr="008F06CC">
          <w:rPr>
            <w:webHidden/>
          </w:rPr>
          <w:tab/>
        </w:r>
        <w:r w:rsidR="007A67F6">
          <w:rPr>
            <w:webHidden/>
          </w:rPr>
          <w:t>103</w:t>
        </w:r>
      </w:hyperlink>
    </w:p>
    <w:p w14:paraId="56B78963" w14:textId="33491AEB" w:rsidR="00C25E70" w:rsidRPr="008F06CC" w:rsidRDefault="005B1444" w:rsidP="00931BE4">
      <w:pPr>
        <w:pStyle w:val="TM1"/>
        <w:rPr>
          <w:rFonts w:eastAsiaTheme="minorEastAsia"/>
        </w:rPr>
      </w:pPr>
      <w:hyperlink w:anchor="_Toc157306474" w:history="1">
        <w:r w:rsidR="00C25E70" w:rsidRPr="008F06CC">
          <w:rPr>
            <w:rStyle w:val="Lienhypertexte"/>
            <w:color w:val="auto"/>
          </w:rPr>
          <w:t>Pièce N°13.</w:t>
        </w:r>
        <w:r w:rsidR="00C25E70" w:rsidRPr="008F06CC">
          <w:rPr>
            <w:rFonts w:eastAsiaTheme="minorEastAsia"/>
          </w:rPr>
          <w:tab/>
        </w:r>
        <w:r w:rsidR="00E735BD" w:rsidRPr="008F06CC">
          <w:rPr>
            <w:rFonts w:eastAsiaTheme="minorEastAsia"/>
          </w:rPr>
          <w:t>Liste des organismes habilités à émettre des cautions dans le cadre des Marchés Publics</w:t>
        </w:r>
        <w:r w:rsidR="004F2FF2">
          <w:rPr>
            <w:webHidden/>
          </w:rPr>
          <w:t>………………</w:t>
        </w:r>
        <w:r w:rsidR="007A67F6">
          <w:rPr>
            <w:webHidden/>
          </w:rPr>
          <w:t>…………………………………………………………………………….10</w:t>
        </w:r>
        <w:r w:rsidR="004F2FF2">
          <w:rPr>
            <w:webHidden/>
          </w:rPr>
          <w:t>6</w:t>
        </w:r>
      </w:hyperlink>
    </w:p>
    <w:p w14:paraId="5A1E7EC5" w14:textId="06812329" w:rsidR="00C25E70" w:rsidRPr="008F06CC" w:rsidRDefault="00C25E70" w:rsidP="00931BE4">
      <w:pPr>
        <w:pStyle w:val="TM1"/>
        <w:rPr>
          <w:rFonts w:eastAsiaTheme="minorEastAsia"/>
        </w:rPr>
      </w:pPr>
    </w:p>
    <w:p w14:paraId="0B9DDED9" w14:textId="30F2A655" w:rsidR="00580BD9" w:rsidRPr="008F06CC" w:rsidRDefault="00C25E70" w:rsidP="004F2FF2">
      <w:pPr>
        <w:tabs>
          <w:tab w:val="left" w:pos="1560"/>
          <w:tab w:val="right" w:leader="dot" w:pos="9622"/>
        </w:tabs>
        <w:spacing w:after="100" w:line="360" w:lineRule="auto"/>
        <w:rPr>
          <w:rFonts w:ascii="Arial Narrow" w:hAnsi="Arial Narrow"/>
          <w:noProof/>
          <w:sz w:val="26"/>
          <w:szCs w:val="26"/>
        </w:rPr>
      </w:pPr>
      <w:r w:rsidRPr="008F06CC">
        <w:rPr>
          <w:rFonts w:ascii="Arial Narrow" w:hAnsi="Arial Narrow"/>
          <w:spacing w:val="36"/>
        </w:rPr>
        <w:fldChar w:fldCharType="end"/>
      </w:r>
    </w:p>
    <w:p w14:paraId="4CD1526A" w14:textId="618A059D" w:rsidR="00C25E70" w:rsidRPr="008F06CC" w:rsidRDefault="00C25E70" w:rsidP="00230C15">
      <w:pPr>
        <w:widowControl w:val="0"/>
        <w:autoSpaceDE w:val="0"/>
        <w:spacing w:line="360" w:lineRule="auto"/>
        <w:jc w:val="both"/>
        <w:rPr>
          <w:color w:val="FF0000"/>
          <w:spacing w:val="36"/>
        </w:rPr>
      </w:pPr>
    </w:p>
    <w:p w14:paraId="770C6748" w14:textId="3F84D69D" w:rsidR="00273DD0" w:rsidRPr="008F06CC" w:rsidRDefault="00273DD0" w:rsidP="00AE773E">
      <w:pPr>
        <w:suppressAutoHyphens w:val="0"/>
        <w:autoSpaceDN/>
        <w:textAlignment w:val="auto"/>
        <w:rPr>
          <w:color w:val="FF0000"/>
        </w:rPr>
      </w:pPr>
    </w:p>
    <w:p w14:paraId="31E320B8" w14:textId="77777777" w:rsidR="00273DD0" w:rsidRPr="008F06CC" w:rsidRDefault="00273DD0" w:rsidP="00230C15">
      <w:pPr>
        <w:widowControl w:val="0"/>
        <w:autoSpaceDE w:val="0"/>
        <w:spacing w:line="360" w:lineRule="auto"/>
        <w:jc w:val="both"/>
        <w:rPr>
          <w:color w:val="FF0000"/>
        </w:rPr>
      </w:pPr>
    </w:p>
    <w:p w14:paraId="716AEFC2" w14:textId="77777777" w:rsidR="00273DD0" w:rsidRPr="008F06CC" w:rsidRDefault="00273DD0" w:rsidP="00230C15">
      <w:pPr>
        <w:widowControl w:val="0"/>
        <w:autoSpaceDE w:val="0"/>
        <w:spacing w:line="360" w:lineRule="auto"/>
        <w:jc w:val="both"/>
        <w:rPr>
          <w:color w:val="FF0000"/>
        </w:rPr>
      </w:pPr>
    </w:p>
    <w:p w14:paraId="2E7CD92B" w14:textId="77777777" w:rsidR="00273DD0" w:rsidRPr="008F06CC" w:rsidRDefault="00273DD0" w:rsidP="00230C15">
      <w:pPr>
        <w:widowControl w:val="0"/>
        <w:autoSpaceDE w:val="0"/>
        <w:spacing w:line="360" w:lineRule="auto"/>
        <w:jc w:val="both"/>
        <w:rPr>
          <w:color w:val="FF0000"/>
        </w:rPr>
      </w:pPr>
    </w:p>
    <w:p w14:paraId="06A40B7C" w14:textId="77777777" w:rsidR="00273DD0" w:rsidRPr="008F06CC" w:rsidRDefault="00273DD0" w:rsidP="00230C15">
      <w:pPr>
        <w:widowControl w:val="0"/>
        <w:autoSpaceDE w:val="0"/>
        <w:spacing w:line="360" w:lineRule="auto"/>
        <w:jc w:val="both"/>
        <w:rPr>
          <w:color w:val="FF0000"/>
        </w:rPr>
      </w:pPr>
    </w:p>
    <w:p w14:paraId="5E5944C0" w14:textId="7341C03E" w:rsidR="003654FC" w:rsidRPr="008F06CC" w:rsidRDefault="003654FC" w:rsidP="00230C15">
      <w:pPr>
        <w:suppressAutoHyphens w:val="0"/>
        <w:autoSpaceDN/>
        <w:textAlignment w:val="auto"/>
        <w:rPr>
          <w:color w:val="FF0000"/>
        </w:rPr>
      </w:pPr>
      <w:r w:rsidRPr="008F06CC">
        <w:rPr>
          <w:color w:val="FF0000"/>
        </w:rPr>
        <w:br w:type="page"/>
      </w:r>
    </w:p>
    <w:p w14:paraId="2CDF7580" w14:textId="77777777" w:rsidR="00273DD0" w:rsidRPr="008F06CC" w:rsidRDefault="00273DD0" w:rsidP="00230C15">
      <w:pPr>
        <w:widowControl w:val="0"/>
        <w:autoSpaceDE w:val="0"/>
        <w:spacing w:line="360" w:lineRule="auto"/>
        <w:jc w:val="both"/>
        <w:rPr>
          <w:color w:val="FF0000"/>
        </w:rPr>
      </w:pPr>
    </w:p>
    <w:p w14:paraId="00F6C7BC" w14:textId="4CC8A379" w:rsidR="00273DD0" w:rsidRPr="008F06CC" w:rsidRDefault="00E80020" w:rsidP="00230C15">
      <w:pPr>
        <w:widowControl w:val="0"/>
        <w:autoSpaceDE w:val="0"/>
        <w:spacing w:line="360" w:lineRule="auto"/>
        <w:jc w:val="both"/>
        <w:rPr>
          <w:color w:val="FF0000"/>
        </w:rPr>
      </w:pPr>
      <w:r w:rsidRPr="008F06CC">
        <w:rPr>
          <w:noProof/>
          <w:color w:val="FF0000"/>
        </w:rPr>
        <mc:AlternateContent>
          <mc:Choice Requires="wps">
            <w:drawing>
              <wp:anchor distT="0" distB="0" distL="114300" distR="114300" simplePos="0" relativeHeight="251705344" behindDoc="0" locked="0" layoutInCell="1" allowOverlap="1" wp14:anchorId="483441C4" wp14:editId="499FDFC7">
                <wp:simplePos x="1242204" y="1112808"/>
                <wp:positionH relativeFrom="margin">
                  <wp:align>center</wp:align>
                </wp:positionH>
                <wp:positionV relativeFrom="margin">
                  <wp:align>center</wp:align>
                </wp:positionV>
                <wp:extent cx="5434378" cy="1828800"/>
                <wp:effectExtent l="0" t="0" r="0" b="0"/>
                <wp:wrapSquare wrapText="bothSides"/>
                <wp:docPr id="12" name="Rectangle 12"/>
                <wp:cNvGraphicFramePr/>
                <a:graphic xmlns:a="http://schemas.openxmlformats.org/drawingml/2006/main">
                  <a:graphicData uri="http://schemas.microsoft.com/office/word/2010/wordprocessingShape">
                    <wps:wsp>
                      <wps:cNvSpPr/>
                      <wps:spPr>
                        <a:xfrm>
                          <a:off x="0" y="0"/>
                          <a:ext cx="5434378" cy="1828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829EA1B" w14:textId="77777777" w:rsidR="005B1444" w:rsidRPr="00E80020" w:rsidRDefault="005B1444" w:rsidP="00E80020">
                            <w:pPr>
                              <w:pStyle w:val="DTAOpices"/>
                              <w:rPr>
                                <w:rFonts w:ascii="Arial Narrow" w:hAnsi="Arial Narrow"/>
                              </w:rPr>
                            </w:pPr>
                            <w:bookmarkStart w:id="4" w:name="_Toc390335362"/>
                            <w:bookmarkStart w:id="5" w:name="_Toc390418121"/>
                            <w:bookmarkStart w:id="6" w:name="_Toc97543357"/>
                            <w:bookmarkStart w:id="7" w:name="_Toc97557023"/>
                            <w:bookmarkStart w:id="8" w:name="_Toc157306462"/>
                            <w:r w:rsidRPr="00E80020">
                              <w:rPr>
                                <w:rFonts w:ascii="Arial Narrow" w:hAnsi="Arial Narrow"/>
                              </w:rPr>
                              <w:t xml:space="preserve">piece n°1 </w:t>
                            </w:r>
                          </w:p>
                          <w:p w14:paraId="6B06E493" w14:textId="77777777" w:rsidR="005B1444" w:rsidRPr="00E80020" w:rsidRDefault="005B1444" w:rsidP="00E80020">
                            <w:pPr>
                              <w:pStyle w:val="DTAOpices"/>
                              <w:rPr>
                                <w:rFonts w:ascii="Arial Narrow" w:hAnsi="Arial Narrow"/>
                              </w:rPr>
                            </w:pPr>
                            <w:r w:rsidRPr="00E80020">
                              <w:rPr>
                                <w:rFonts w:ascii="Arial Narrow" w:hAnsi="Arial Narrow"/>
                              </w:rPr>
                              <w:t>Avis d</w:t>
                            </w:r>
                            <w:r w:rsidRPr="00E80020">
                              <w:rPr>
                                <w:rFonts w:ascii="Arial Narrow" w:hAnsi="Arial Narrow"/>
                                <w:spacing w:val="39"/>
                              </w:rPr>
                              <w:t>'</w:t>
                            </w:r>
                            <w:r w:rsidRPr="00E80020">
                              <w:rPr>
                                <w:rFonts w:ascii="Arial Narrow" w:hAnsi="Arial Narrow"/>
                              </w:rPr>
                              <w:t>Appel d</w:t>
                            </w:r>
                            <w:r w:rsidRPr="00E80020">
                              <w:rPr>
                                <w:rFonts w:ascii="Arial Narrow" w:hAnsi="Arial Narrow"/>
                                <w:spacing w:val="39"/>
                              </w:rPr>
                              <w:t>'Off</w:t>
                            </w:r>
                            <w:r w:rsidRPr="00E80020">
                              <w:rPr>
                                <w:rFonts w:ascii="Arial Narrow" w:hAnsi="Arial Narrow"/>
                              </w:rPr>
                              <w:t>res (AA</w:t>
                            </w:r>
                            <w:r w:rsidRPr="00E80020">
                              <w:rPr>
                                <w:rFonts w:ascii="Arial Narrow" w:hAnsi="Arial Narrow"/>
                                <w:spacing w:val="39"/>
                              </w:rPr>
                              <w:t>O)</w:t>
                            </w:r>
                            <w:bookmarkEnd w:id="4"/>
                            <w:bookmarkEnd w:id="5"/>
                            <w:bookmarkEnd w:id="6"/>
                            <w:bookmarkEnd w:id="7"/>
                            <w:bookmarkEnd w:id="8"/>
                          </w:p>
                          <w:p w14:paraId="4D9E738A" w14:textId="77777777" w:rsidR="005B1444" w:rsidRPr="00E80020" w:rsidRDefault="005B1444" w:rsidP="00E80020">
                            <w:pPr>
                              <w:jc w:val="center"/>
                            </w:pPr>
                          </w:p>
                          <w:p w14:paraId="1D9B5C45" w14:textId="77777777" w:rsidR="005B1444" w:rsidRDefault="005B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441C4" id="Rectangle 12" o:spid="_x0000_s1028" style="position:absolute;left:0;text-align:left;margin-left:0;margin-top:0;width:427.9pt;height:2in;z-index:25170534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" filled="f" stroked="f" strokeweight="1pt">
                <v:textbox>
                  <w:txbxContent>
                    <w:p w14:paraId="2829EA1B" w14:textId="77777777" w:rsidR="005B1444" w:rsidRPr="00E80020" w:rsidRDefault="005B1444" w:rsidP="00E80020">
                      <w:pPr>
                        <w:pStyle w:val="DTAOpices"/>
                        <w:rPr>
                          <w:rFonts w:ascii="Arial Narrow" w:hAnsi="Arial Narrow"/>
                        </w:rPr>
                      </w:pPr>
                      <w:bookmarkStart w:id="9" w:name="_Toc390335362"/>
                      <w:bookmarkStart w:id="10" w:name="_Toc390418121"/>
                      <w:bookmarkStart w:id="11" w:name="_Toc97543357"/>
                      <w:bookmarkStart w:id="12" w:name="_Toc97557023"/>
                      <w:bookmarkStart w:id="13" w:name="_Toc157306462"/>
                      <w:r w:rsidRPr="00E80020">
                        <w:rPr>
                          <w:rFonts w:ascii="Arial Narrow" w:hAnsi="Arial Narrow"/>
                        </w:rPr>
                        <w:t xml:space="preserve">piece n°1 </w:t>
                      </w:r>
                    </w:p>
                    <w:p w14:paraId="6B06E493" w14:textId="77777777" w:rsidR="005B1444" w:rsidRPr="00E80020" w:rsidRDefault="005B1444" w:rsidP="00E80020">
                      <w:pPr>
                        <w:pStyle w:val="DTAOpices"/>
                        <w:rPr>
                          <w:rFonts w:ascii="Arial Narrow" w:hAnsi="Arial Narrow"/>
                        </w:rPr>
                      </w:pPr>
                      <w:r w:rsidRPr="00E80020">
                        <w:rPr>
                          <w:rFonts w:ascii="Arial Narrow" w:hAnsi="Arial Narrow"/>
                        </w:rPr>
                        <w:t>Avis d</w:t>
                      </w:r>
                      <w:r w:rsidRPr="00E80020">
                        <w:rPr>
                          <w:rFonts w:ascii="Arial Narrow" w:hAnsi="Arial Narrow"/>
                          <w:spacing w:val="39"/>
                        </w:rPr>
                        <w:t>'</w:t>
                      </w:r>
                      <w:r w:rsidRPr="00E80020">
                        <w:rPr>
                          <w:rFonts w:ascii="Arial Narrow" w:hAnsi="Arial Narrow"/>
                        </w:rPr>
                        <w:t>Appel d</w:t>
                      </w:r>
                      <w:r w:rsidRPr="00E80020">
                        <w:rPr>
                          <w:rFonts w:ascii="Arial Narrow" w:hAnsi="Arial Narrow"/>
                          <w:spacing w:val="39"/>
                        </w:rPr>
                        <w:t>'Off</w:t>
                      </w:r>
                      <w:r w:rsidRPr="00E80020">
                        <w:rPr>
                          <w:rFonts w:ascii="Arial Narrow" w:hAnsi="Arial Narrow"/>
                        </w:rPr>
                        <w:t>res (AA</w:t>
                      </w:r>
                      <w:r w:rsidRPr="00E80020">
                        <w:rPr>
                          <w:rFonts w:ascii="Arial Narrow" w:hAnsi="Arial Narrow"/>
                          <w:spacing w:val="39"/>
                        </w:rPr>
                        <w:t>O)</w:t>
                      </w:r>
                      <w:bookmarkEnd w:id="9"/>
                      <w:bookmarkEnd w:id="10"/>
                      <w:bookmarkEnd w:id="11"/>
                      <w:bookmarkEnd w:id="12"/>
                      <w:bookmarkEnd w:id="13"/>
                    </w:p>
                    <w:p w14:paraId="4D9E738A" w14:textId="77777777" w:rsidR="005B1444" w:rsidRPr="00E80020" w:rsidRDefault="005B1444" w:rsidP="00E80020">
                      <w:pPr>
                        <w:jc w:val="center"/>
                      </w:pPr>
                    </w:p>
                    <w:p w14:paraId="1D9B5C45" w14:textId="77777777" w:rsidR="005B1444" w:rsidRDefault="005B1444"/>
                  </w:txbxContent>
                </v:textbox>
                <w10:wrap type="square" anchorx="margin" anchory="margin"/>
              </v:rect>
            </w:pict>
          </mc:Fallback>
        </mc:AlternateContent>
      </w:r>
    </w:p>
    <w:p w14:paraId="165936C4" w14:textId="77777777" w:rsidR="00273DD0" w:rsidRPr="008F06CC" w:rsidRDefault="00273DD0" w:rsidP="00230C15">
      <w:pPr>
        <w:widowControl w:val="0"/>
        <w:autoSpaceDE w:val="0"/>
        <w:spacing w:line="360" w:lineRule="auto"/>
        <w:jc w:val="both"/>
        <w:rPr>
          <w:color w:val="FF0000"/>
        </w:rPr>
      </w:pPr>
    </w:p>
    <w:p w14:paraId="6FB26F4D" w14:textId="1F615E09" w:rsidR="00273DD0" w:rsidRPr="008F06CC" w:rsidRDefault="00273DD0" w:rsidP="00226A17">
      <w:pPr>
        <w:suppressAutoHyphens w:val="0"/>
        <w:autoSpaceDN/>
        <w:spacing w:line="360" w:lineRule="auto"/>
        <w:textAlignment w:val="auto"/>
        <w:rPr>
          <w:color w:val="FF0000"/>
        </w:rPr>
      </w:pPr>
    </w:p>
    <w:p w14:paraId="2B64D370" w14:textId="77777777" w:rsidR="00273DD0" w:rsidRPr="008F06CC" w:rsidRDefault="00273DD0" w:rsidP="00230C15">
      <w:pPr>
        <w:widowControl w:val="0"/>
        <w:autoSpaceDE w:val="0"/>
        <w:spacing w:line="360" w:lineRule="auto"/>
        <w:jc w:val="both"/>
        <w:rPr>
          <w:color w:val="FF0000"/>
        </w:rPr>
      </w:pPr>
    </w:p>
    <w:p w14:paraId="561029E8" w14:textId="77777777" w:rsidR="00273DD0" w:rsidRPr="008F06CC" w:rsidRDefault="00273DD0" w:rsidP="00230C15">
      <w:pPr>
        <w:widowControl w:val="0"/>
        <w:autoSpaceDE w:val="0"/>
        <w:spacing w:line="360" w:lineRule="auto"/>
        <w:jc w:val="both"/>
        <w:rPr>
          <w:color w:val="FF0000"/>
        </w:rPr>
      </w:pPr>
    </w:p>
    <w:p w14:paraId="4524884A" w14:textId="77777777" w:rsidR="00273DD0" w:rsidRPr="008F06CC" w:rsidRDefault="00273DD0" w:rsidP="00230C15">
      <w:pPr>
        <w:widowControl w:val="0"/>
        <w:autoSpaceDE w:val="0"/>
        <w:spacing w:line="360" w:lineRule="auto"/>
        <w:jc w:val="both"/>
        <w:rPr>
          <w:color w:val="FF0000"/>
        </w:rPr>
      </w:pPr>
    </w:p>
    <w:p w14:paraId="258D6503" w14:textId="77777777" w:rsidR="00273DD0" w:rsidRPr="008F06CC" w:rsidRDefault="00273DD0" w:rsidP="00230C15">
      <w:pPr>
        <w:widowControl w:val="0"/>
        <w:autoSpaceDE w:val="0"/>
        <w:spacing w:line="360" w:lineRule="auto"/>
        <w:jc w:val="both"/>
        <w:rPr>
          <w:color w:val="FF0000"/>
        </w:rPr>
      </w:pPr>
    </w:p>
    <w:p w14:paraId="3C68EDAC" w14:textId="77777777" w:rsidR="00273DD0" w:rsidRPr="008F06CC" w:rsidRDefault="00273DD0" w:rsidP="00230C15">
      <w:pPr>
        <w:widowControl w:val="0"/>
        <w:autoSpaceDE w:val="0"/>
        <w:spacing w:line="360" w:lineRule="auto"/>
        <w:jc w:val="both"/>
        <w:rPr>
          <w:color w:val="FF0000"/>
        </w:rPr>
      </w:pPr>
    </w:p>
    <w:p w14:paraId="2072A133" w14:textId="77777777" w:rsidR="00273DD0" w:rsidRPr="008F06CC" w:rsidRDefault="00273DD0" w:rsidP="00230C15">
      <w:pPr>
        <w:widowControl w:val="0"/>
        <w:autoSpaceDE w:val="0"/>
        <w:spacing w:line="360" w:lineRule="auto"/>
        <w:jc w:val="both"/>
        <w:rPr>
          <w:color w:val="FF0000"/>
        </w:rPr>
      </w:pPr>
    </w:p>
    <w:p w14:paraId="689EE077" w14:textId="77777777" w:rsidR="00273DD0" w:rsidRPr="008F06CC" w:rsidRDefault="00273DD0" w:rsidP="00230C15">
      <w:pPr>
        <w:widowControl w:val="0"/>
        <w:autoSpaceDE w:val="0"/>
        <w:spacing w:line="360" w:lineRule="auto"/>
        <w:jc w:val="both"/>
        <w:rPr>
          <w:color w:val="FF0000"/>
        </w:rPr>
      </w:pPr>
    </w:p>
    <w:p w14:paraId="26382DD9" w14:textId="416475EB" w:rsidR="00226A17" w:rsidRPr="008F06CC" w:rsidRDefault="00226A17" w:rsidP="0054503A">
      <w:pPr>
        <w:pStyle w:val="DTAOtitre"/>
      </w:pPr>
    </w:p>
    <w:p w14:paraId="460C83D3" w14:textId="692A0C1E" w:rsidR="0016738D" w:rsidRPr="008F06CC" w:rsidRDefault="0016738D" w:rsidP="0054503A">
      <w:pPr>
        <w:pStyle w:val="DTAOtitre"/>
      </w:pPr>
    </w:p>
    <w:p w14:paraId="0D1FCC45" w14:textId="17EC1FBA" w:rsidR="0016738D" w:rsidRPr="008F06CC" w:rsidRDefault="0016738D" w:rsidP="0054503A">
      <w:pPr>
        <w:pStyle w:val="DTAOtitre"/>
      </w:pPr>
    </w:p>
    <w:p w14:paraId="5889DFEF" w14:textId="3C60CAF6" w:rsidR="0016738D" w:rsidRPr="008F06CC" w:rsidRDefault="0016738D" w:rsidP="0054503A">
      <w:pPr>
        <w:pStyle w:val="DTAOtitre"/>
      </w:pPr>
    </w:p>
    <w:p w14:paraId="685711DC" w14:textId="6F552499" w:rsidR="0016738D" w:rsidRPr="008F06CC" w:rsidRDefault="0016738D" w:rsidP="0054503A">
      <w:pPr>
        <w:pStyle w:val="DTAOtitre"/>
      </w:pPr>
    </w:p>
    <w:p w14:paraId="3069EF34" w14:textId="6B0A6DD6" w:rsidR="0016738D" w:rsidRPr="008F06CC" w:rsidRDefault="0016738D" w:rsidP="0054503A">
      <w:pPr>
        <w:pStyle w:val="DTAOtitre"/>
      </w:pPr>
    </w:p>
    <w:p w14:paraId="0A24A3AE" w14:textId="3AA80448" w:rsidR="0016738D" w:rsidRPr="008F06CC" w:rsidRDefault="0016738D" w:rsidP="0054503A">
      <w:pPr>
        <w:pStyle w:val="DTAOtitre"/>
      </w:pPr>
    </w:p>
    <w:p w14:paraId="5AB90F3A" w14:textId="088A1272" w:rsidR="0016738D" w:rsidRPr="008F06CC" w:rsidRDefault="0016738D" w:rsidP="0054503A">
      <w:pPr>
        <w:pStyle w:val="DTAOtitre"/>
      </w:pPr>
    </w:p>
    <w:p w14:paraId="33F241E2" w14:textId="6FD643DB" w:rsidR="0016738D" w:rsidRPr="008F06CC" w:rsidRDefault="0016738D" w:rsidP="0054503A">
      <w:pPr>
        <w:pStyle w:val="DTAOtitre"/>
      </w:pPr>
    </w:p>
    <w:p w14:paraId="09F610B6" w14:textId="3FEBDC2D" w:rsidR="0016738D" w:rsidRPr="008F06CC" w:rsidRDefault="0016738D" w:rsidP="0054503A">
      <w:pPr>
        <w:pStyle w:val="DTAOtitre"/>
      </w:pPr>
    </w:p>
    <w:p w14:paraId="566A7DD1" w14:textId="4E69A21A" w:rsidR="0016738D" w:rsidRPr="008F06CC" w:rsidRDefault="0016738D" w:rsidP="0054503A">
      <w:pPr>
        <w:pStyle w:val="DTAOtitre"/>
      </w:pPr>
    </w:p>
    <w:p w14:paraId="457C9DDB" w14:textId="306592F8" w:rsidR="0016738D" w:rsidRDefault="0016738D" w:rsidP="0054503A">
      <w:pPr>
        <w:pStyle w:val="DTAOtitre"/>
      </w:pPr>
    </w:p>
    <w:p w14:paraId="44FC51FC" w14:textId="72357C5A" w:rsidR="00AF2921" w:rsidRDefault="00AF2921" w:rsidP="00AF2921">
      <w:pPr>
        <w:pStyle w:val="DTAOtitre"/>
        <w:jc w:val="left"/>
      </w:pPr>
    </w:p>
    <w:p w14:paraId="08F078A4" w14:textId="77777777" w:rsidR="00474CD8" w:rsidRPr="008F06CC" w:rsidRDefault="00474CD8" w:rsidP="00AF2921">
      <w:pPr>
        <w:pStyle w:val="DTAOtitre"/>
        <w:jc w:val="left"/>
      </w:pPr>
    </w:p>
    <w:p w14:paraId="42AE83B0" w14:textId="23579AAA" w:rsidR="0016738D" w:rsidRPr="008F06CC" w:rsidRDefault="0016738D" w:rsidP="0054503A">
      <w:pPr>
        <w:pStyle w:val="DTAOtitre"/>
      </w:pPr>
    </w:p>
    <w:p w14:paraId="07DD6F7E" w14:textId="550AF8A8" w:rsidR="0016738D" w:rsidRPr="008F06CC" w:rsidRDefault="0016738D" w:rsidP="0054503A">
      <w:pPr>
        <w:pStyle w:val="DTAOtitre"/>
      </w:pPr>
    </w:p>
    <w:p w14:paraId="22CA7299" w14:textId="1A209D89" w:rsidR="00553B35" w:rsidRDefault="00553B35" w:rsidP="00D14317">
      <w:pPr>
        <w:widowControl w:val="0"/>
        <w:autoSpaceDE w:val="0"/>
        <w:rPr>
          <w:rFonts w:ascii="Arial" w:hAnsi="Arial" w:cs="Arial"/>
          <w:b/>
          <w:bCs/>
          <w:sz w:val="28"/>
        </w:rPr>
      </w:pPr>
    </w:p>
    <w:p w14:paraId="4106605B" w14:textId="1F6C8D98" w:rsidR="004F2FF2" w:rsidRDefault="004F2FF2" w:rsidP="00D14317">
      <w:pPr>
        <w:widowControl w:val="0"/>
        <w:autoSpaceDE w:val="0"/>
        <w:rPr>
          <w:rFonts w:ascii="Arial" w:hAnsi="Arial" w:cs="Arial"/>
          <w:b/>
          <w:bCs/>
          <w:sz w:val="28"/>
        </w:rPr>
      </w:pPr>
    </w:p>
    <w:p w14:paraId="2280D4D1" w14:textId="0344896D" w:rsidR="000A16A0" w:rsidRDefault="000A16A0" w:rsidP="00D14317">
      <w:pPr>
        <w:widowControl w:val="0"/>
        <w:autoSpaceDE w:val="0"/>
        <w:rPr>
          <w:rFonts w:ascii="Arial" w:hAnsi="Arial" w:cs="Arial"/>
          <w:b/>
          <w:bCs/>
          <w:sz w:val="28"/>
        </w:rPr>
      </w:pPr>
    </w:p>
    <w:p w14:paraId="7758D87D" w14:textId="77777777" w:rsidR="000A16A0" w:rsidRPr="000A16A0" w:rsidRDefault="000A16A0" w:rsidP="00D14317">
      <w:pPr>
        <w:widowControl w:val="0"/>
        <w:autoSpaceDE w:val="0"/>
        <w:rPr>
          <w:rFonts w:ascii="Arial Narrow" w:hAnsi="Arial Narrow"/>
          <w:b/>
          <w:color w:val="FF0000"/>
          <w:sz w:val="22"/>
        </w:rPr>
      </w:pPr>
    </w:p>
    <w:p w14:paraId="1442D462" w14:textId="248F0358" w:rsidR="00FB33A3" w:rsidRDefault="00FB33A3" w:rsidP="00CB2835">
      <w:pPr>
        <w:spacing w:line="276" w:lineRule="auto"/>
        <w:jc w:val="both"/>
        <w:rPr>
          <w:rFonts w:ascii="Arial" w:hAnsi="Arial" w:cs="Arial"/>
          <w:b/>
          <w:sz w:val="22"/>
        </w:rPr>
      </w:pPr>
    </w:p>
    <w:p w14:paraId="76BA5FCF" w14:textId="77777777" w:rsidR="001775AF" w:rsidRDefault="001775AF" w:rsidP="001775AF">
      <w:pPr>
        <w:spacing w:line="276" w:lineRule="auto"/>
        <w:jc w:val="both"/>
        <w:rPr>
          <w:rFonts w:ascii="Arial" w:hAnsi="Arial" w:cs="Arial"/>
          <w:b/>
          <w:sz w:val="20"/>
        </w:rPr>
      </w:pPr>
    </w:p>
    <w:p w14:paraId="139BEC7D" w14:textId="0C5120E1" w:rsidR="001775AF" w:rsidRPr="000F52B4" w:rsidRDefault="001E1E22" w:rsidP="001775AF">
      <w:pPr>
        <w:spacing w:line="276" w:lineRule="auto"/>
        <w:jc w:val="both"/>
        <w:rPr>
          <w:rFonts w:ascii="Arial" w:hAnsi="Arial" w:cs="Arial"/>
          <w:b/>
        </w:rPr>
      </w:pPr>
      <w:r w:rsidRPr="000F52B4">
        <w:rPr>
          <w:rFonts w:ascii="Arial" w:hAnsi="Arial" w:cs="Arial"/>
          <w:b/>
        </w:rPr>
        <w:t xml:space="preserve">AVIS </w:t>
      </w:r>
      <w:r w:rsidR="001775AF" w:rsidRPr="000F52B4">
        <w:rPr>
          <w:rFonts w:ascii="Arial" w:hAnsi="Arial" w:cs="Arial"/>
          <w:b/>
        </w:rPr>
        <w:t>DOSSIER D’APPEL D’OFFRES NATIONAL OUVERT</w:t>
      </w:r>
      <w:r w:rsidR="00217510" w:rsidRPr="000F52B4">
        <w:rPr>
          <w:rFonts w:ascii="Arial" w:hAnsi="Arial" w:cs="Arial"/>
          <w:b/>
        </w:rPr>
        <w:t xml:space="preserve"> EN PROCEDURE D’URGENCE N°</w:t>
      </w:r>
      <w:r w:rsidR="004851E8">
        <w:rPr>
          <w:rFonts w:ascii="Arial" w:hAnsi="Arial" w:cs="Arial"/>
          <w:b/>
        </w:rPr>
        <w:t>007</w:t>
      </w:r>
      <w:r w:rsidR="001775AF" w:rsidRPr="000F52B4">
        <w:rPr>
          <w:rFonts w:ascii="Arial" w:hAnsi="Arial" w:cs="Arial"/>
          <w:b/>
        </w:rPr>
        <w:t>/DAONO/PU/</w:t>
      </w:r>
      <w:r w:rsidR="004851E8">
        <w:rPr>
          <w:rFonts w:ascii="Arial" w:hAnsi="Arial" w:cs="Arial"/>
          <w:b/>
        </w:rPr>
        <w:t>RS/DVNT/</w:t>
      </w:r>
      <w:r w:rsidR="001775AF" w:rsidRPr="000F52B4">
        <w:rPr>
          <w:rFonts w:ascii="Arial" w:hAnsi="Arial" w:cs="Arial"/>
          <w:b/>
        </w:rPr>
        <w:t>CKO/</w:t>
      </w:r>
      <w:r w:rsidR="00C85B3A" w:rsidRPr="000F52B4">
        <w:rPr>
          <w:rFonts w:ascii="Arial" w:hAnsi="Arial" w:cs="Arial"/>
          <w:b/>
        </w:rPr>
        <w:t>CIPM/2026</w:t>
      </w:r>
      <w:r w:rsidR="004851E8">
        <w:rPr>
          <w:rFonts w:ascii="Arial" w:hAnsi="Arial" w:cs="Arial"/>
          <w:b/>
        </w:rPr>
        <w:t xml:space="preserve"> DU 28 MAI</w:t>
      </w:r>
      <w:r w:rsidR="00217510" w:rsidRPr="000F52B4">
        <w:rPr>
          <w:rFonts w:ascii="Arial" w:hAnsi="Arial" w:cs="Arial"/>
          <w:b/>
        </w:rPr>
        <w:t xml:space="preserve"> 2026</w:t>
      </w:r>
      <w:r w:rsidR="001775AF" w:rsidRPr="000F52B4">
        <w:rPr>
          <w:rFonts w:ascii="Arial" w:hAnsi="Arial" w:cs="Arial"/>
          <w:b/>
        </w:rPr>
        <w:t xml:space="preserve">, </w:t>
      </w:r>
      <w:r w:rsidR="000F52B4" w:rsidRPr="000F52B4">
        <w:rPr>
          <w:rFonts w:ascii="Arial" w:hAnsi="Arial" w:cs="Arial"/>
          <w:b/>
        </w:rPr>
        <w:t>POUR L’EXTENSION DU RESEAU ELECTRIQUE TRONCON MEYO-NKOULOU – ADJOU’OU POUR 2,5 KM DANS LA COMMUNE DE KYE-OSSI, DEPARTEMENT DE LA VALLEE DU NTEM, REGION DU SUD.</w:t>
      </w:r>
    </w:p>
    <w:p w14:paraId="322C516C" w14:textId="63822A41" w:rsidR="00767963" w:rsidRPr="004C61CE" w:rsidRDefault="00447CA8" w:rsidP="001775AF">
      <w:pPr>
        <w:spacing w:line="276" w:lineRule="auto"/>
        <w:jc w:val="both"/>
      </w:pPr>
      <w:r w:rsidRPr="004C61CE">
        <w:t>Objet de l'Appel d'Offres</w:t>
      </w:r>
    </w:p>
    <w:p w14:paraId="38F53A8C" w14:textId="662FB539" w:rsidR="00273DD0" w:rsidRPr="00CB2835" w:rsidRDefault="000F29F1" w:rsidP="003C4ED8">
      <w:pPr>
        <w:jc w:val="both"/>
      </w:pPr>
      <w:r w:rsidRPr="00CB2835">
        <w:t xml:space="preserve">Dans le cadre de </w:t>
      </w:r>
      <w:r w:rsidR="0016738D" w:rsidRPr="00CB2835">
        <w:t>la réalisation des travaux des projets d’infrastructure relatifs aux missions d’aménagement équilibré du Territoire National</w:t>
      </w:r>
      <w:r w:rsidR="00353DCC" w:rsidRPr="00CB2835">
        <w:t xml:space="preserve">, </w:t>
      </w:r>
      <w:r w:rsidR="006C38A7" w:rsidRPr="00CB2835">
        <w:t xml:space="preserve">le Maire de la Commune </w:t>
      </w:r>
      <w:r w:rsidR="001E30D1" w:rsidRPr="00CB2835">
        <w:t>de Kyé-Ossi</w:t>
      </w:r>
      <w:r w:rsidR="006C38A7" w:rsidRPr="00CB2835">
        <w:t xml:space="preserve"> (</w:t>
      </w:r>
      <w:r w:rsidR="00176378" w:rsidRPr="00CB2835">
        <w:t>Maî</w:t>
      </w:r>
      <w:r w:rsidR="00906374" w:rsidRPr="00CB2835">
        <w:t>tre d’Ouvrage</w:t>
      </w:r>
      <w:r w:rsidR="006C38A7" w:rsidRPr="00CB2835">
        <w:t>)</w:t>
      </w:r>
      <w:r w:rsidRPr="00CB2835">
        <w:t xml:space="preserve"> </w:t>
      </w:r>
      <w:r w:rsidR="00353DCC" w:rsidRPr="00CB2835">
        <w:t>lance</w:t>
      </w:r>
      <w:r w:rsidR="00C427F1">
        <w:t xml:space="preserve"> pour le compte d</w:t>
      </w:r>
      <w:r w:rsidR="003120B9">
        <w:t>u Ministère d’Eau et de l’Energie</w:t>
      </w:r>
      <w:r w:rsidR="004F496D" w:rsidRPr="00CB2835">
        <w:t>,</w:t>
      </w:r>
      <w:r w:rsidRPr="00CB2835">
        <w:t xml:space="preserve"> </w:t>
      </w:r>
      <w:r w:rsidR="00353DCC" w:rsidRPr="00CB2835">
        <w:t>un</w:t>
      </w:r>
      <w:r w:rsidRPr="00CB2835">
        <w:t xml:space="preserve"> </w:t>
      </w:r>
      <w:r w:rsidR="00353DCC" w:rsidRPr="00CB2835">
        <w:t>Appel</w:t>
      </w:r>
      <w:r w:rsidRPr="00CB2835">
        <w:t xml:space="preserve"> </w:t>
      </w:r>
      <w:r w:rsidR="00353DCC" w:rsidRPr="00CB2835">
        <w:t>d’Offres</w:t>
      </w:r>
      <w:r w:rsidR="006C38A7" w:rsidRPr="00CB2835">
        <w:t xml:space="preserve"> National </w:t>
      </w:r>
      <w:r w:rsidR="00B74334" w:rsidRPr="00CB2835">
        <w:t xml:space="preserve">Ouvert, </w:t>
      </w:r>
      <w:r w:rsidR="007406DC">
        <w:t>pour l’Extension du Réseau Electrique TRONCON MEYO-NKOULOU – ADJOU’OU POUR 2,5 KM dans la Commune de</w:t>
      </w:r>
      <w:r w:rsidR="0000365C" w:rsidRPr="0000365C">
        <w:t xml:space="preserve"> Kyé-Ossi, Département de la Vallée du Ntem, Région du sud</w:t>
      </w:r>
      <w:r w:rsidR="0016738D" w:rsidRPr="00CB2835">
        <w:t>, en Procédure d’Urgence.</w:t>
      </w:r>
    </w:p>
    <w:p w14:paraId="0271FECE" w14:textId="77777777" w:rsidR="00273DD0" w:rsidRPr="005C6A13" w:rsidRDefault="00353DCC" w:rsidP="004C61CE">
      <w:pPr>
        <w:pStyle w:val="AAOarticles"/>
      </w:pPr>
      <w:r w:rsidRPr="005C6A13">
        <w:t>Consistance</w:t>
      </w:r>
      <w:r w:rsidR="000F29F1" w:rsidRPr="005C6A13">
        <w:t xml:space="preserve"> </w:t>
      </w:r>
      <w:r w:rsidRPr="005C6A13">
        <w:t>des</w:t>
      </w:r>
      <w:r w:rsidR="000F29F1" w:rsidRPr="005C6A13">
        <w:t xml:space="preserve"> </w:t>
      </w:r>
      <w:r w:rsidRPr="005C6A13">
        <w:t>travaux</w:t>
      </w:r>
    </w:p>
    <w:p w14:paraId="5146EF3B" w14:textId="77777777" w:rsidR="00C427F1" w:rsidRPr="0022629E" w:rsidRDefault="00C427F1" w:rsidP="00C427F1">
      <w:pPr>
        <w:widowControl w:val="0"/>
        <w:autoSpaceDE w:val="0"/>
        <w:adjustRightInd w:val="0"/>
        <w:ind w:right="-16"/>
        <w:jc w:val="both"/>
        <w:rPr>
          <w:rFonts w:ascii="Tahoma" w:hAnsi="Tahoma" w:cs="Tahoma"/>
          <w:sz w:val="20"/>
          <w:szCs w:val="20"/>
        </w:rPr>
      </w:pPr>
      <w:r w:rsidRPr="0022629E">
        <w:rPr>
          <w:rFonts w:ascii="Tahoma" w:hAnsi="Tahoma" w:cs="Tahoma"/>
          <w:sz w:val="20"/>
          <w:szCs w:val="20"/>
        </w:rPr>
        <w:t xml:space="preserve">La consistance des travaux est définie ainsi qu’il suit : </w:t>
      </w:r>
    </w:p>
    <w:p w14:paraId="2954997B" w14:textId="5422F0E8" w:rsidR="00C427F1" w:rsidRPr="0022629E" w:rsidRDefault="00A80834" w:rsidP="000C5468">
      <w:pPr>
        <w:widowControl w:val="0"/>
        <w:numPr>
          <w:ilvl w:val="0"/>
          <w:numId w:val="72"/>
        </w:numPr>
        <w:suppressAutoHyphens w:val="0"/>
        <w:autoSpaceDE w:val="0"/>
        <w:adjustRightInd w:val="0"/>
        <w:ind w:right="-16"/>
        <w:jc w:val="both"/>
        <w:textAlignment w:val="auto"/>
        <w:rPr>
          <w:rFonts w:ascii="Tahoma" w:hAnsi="Tahoma" w:cs="Tahoma"/>
          <w:sz w:val="20"/>
          <w:szCs w:val="20"/>
        </w:rPr>
      </w:pPr>
      <w:r>
        <w:rPr>
          <w:rFonts w:ascii="Tahoma" w:hAnsi="Tahoma" w:cs="Tahoma"/>
          <w:bCs/>
          <w:sz w:val="20"/>
          <w:szCs w:val="20"/>
        </w:rPr>
        <w:t>Construction d’un Réseau Monophasé moyenne tension</w:t>
      </w:r>
      <w:r w:rsidR="00C427F1" w:rsidRPr="0022629E">
        <w:rPr>
          <w:rFonts w:ascii="Tahoma" w:hAnsi="Tahoma" w:cs="Tahoma"/>
          <w:sz w:val="20"/>
          <w:szCs w:val="20"/>
        </w:rPr>
        <w:t xml:space="preserve"> ;</w:t>
      </w:r>
    </w:p>
    <w:p w14:paraId="2D90BE81" w14:textId="0DD096D4" w:rsidR="00C427F1" w:rsidRPr="0022629E" w:rsidRDefault="00A80834"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Mixte MT/BT</w:t>
      </w:r>
      <w:r w:rsidR="00C427F1" w:rsidRPr="0022629E">
        <w:rPr>
          <w:rFonts w:ascii="Tahoma" w:hAnsi="Tahoma" w:cs="Tahoma"/>
          <w:sz w:val="20"/>
          <w:szCs w:val="20"/>
        </w:rPr>
        <w:t xml:space="preserve"> ;</w:t>
      </w:r>
    </w:p>
    <w:p w14:paraId="24E924E5" w14:textId="556F7709" w:rsidR="00C427F1" w:rsidRPr="0022629E" w:rsidRDefault="00E7478A"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sz w:val="20"/>
          <w:szCs w:val="20"/>
          <w:lang w:eastAsia="en-US"/>
        </w:rPr>
        <w:t>Poste de transformation H61</w:t>
      </w:r>
      <w:r w:rsidR="00C427F1" w:rsidRPr="0022629E">
        <w:rPr>
          <w:rFonts w:ascii="Tahoma" w:hAnsi="Tahoma" w:cs="Tahoma"/>
          <w:sz w:val="20"/>
          <w:szCs w:val="20"/>
        </w:rPr>
        <w:t xml:space="preserve"> ;</w:t>
      </w:r>
    </w:p>
    <w:p w14:paraId="1F392A5A" w14:textId="51DC57AF" w:rsidR="00C427F1" w:rsidRPr="0022629E" w:rsidRDefault="00E7478A"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monophasé 4x25mm²</w:t>
      </w:r>
      <w:r w:rsidR="00C427F1" w:rsidRPr="0022629E">
        <w:rPr>
          <w:rFonts w:ascii="Tahoma" w:hAnsi="Tahoma" w:cs="Tahoma"/>
          <w:sz w:val="20"/>
          <w:szCs w:val="20"/>
        </w:rPr>
        <w:t xml:space="preserve"> ;</w:t>
      </w:r>
    </w:p>
    <w:p w14:paraId="6F1A8B45" w14:textId="614C5393" w:rsidR="00C427F1" w:rsidRPr="0022629E" w:rsidRDefault="00A16BE3"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Prestations diverses</w:t>
      </w:r>
      <w:r w:rsidR="00C427F1" w:rsidRPr="0022629E">
        <w:rPr>
          <w:rFonts w:ascii="Tahoma" w:hAnsi="Tahoma" w:cs="Tahoma"/>
          <w:bCs/>
          <w:sz w:val="20"/>
          <w:szCs w:val="20"/>
          <w:lang w:eastAsia="en-US"/>
        </w:rPr>
        <w:t xml:space="preserve"> ;</w:t>
      </w:r>
    </w:p>
    <w:p w14:paraId="685DC854" w14:textId="425C8ED8" w:rsidR="00C427F1" w:rsidRPr="0022629E" w:rsidRDefault="00A16BE3"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Branchement ménage</w:t>
      </w:r>
      <w:r w:rsidR="00C427F1" w:rsidRPr="0022629E">
        <w:rPr>
          <w:rFonts w:ascii="Tahoma" w:hAnsi="Tahoma" w:cs="Tahoma"/>
          <w:bCs/>
          <w:sz w:val="20"/>
          <w:szCs w:val="20"/>
          <w:lang w:eastAsia="en-US"/>
        </w:rPr>
        <w:t> ;</w:t>
      </w:r>
    </w:p>
    <w:p w14:paraId="1C9DD0CC" w14:textId="77777777" w:rsidR="00305AF5" w:rsidRPr="005C6A13" w:rsidRDefault="00305AF5" w:rsidP="004C61CE">
      <w:pPr>
        <w:pStyle w:val="AAOarticles"/>
      </w:pPr>
      <w:r w:rsidRPr="005C6A13">
        <w:t>Tranches/Allotissement</w:t>
      </w:r>
      <w:r w:rsidRPr="005C6A13">
        <w:rPr>
          <w:vertAlign w:val="superscript"/>
        </w:rPr>
        <w:t xml:space="preserve"> </w:t>
      </w:r>
    </w:p>
    <w:p w14:paraId="11F7D4B6" w14:textId="271A868E" w:rsidR="008177D2" w:rsidRPr="000A16A0" w:rsidRDefault="00305AF5" w:rsidP="00B25579">
      <w:pPr>
        <w:widowControl w:val="0"/>
        <w:autoSpaceDE w:val="0"/>
        <w:jc w:val="both"/>
        <w:rPr>
          <w:rFonts w:ascii="Arial Narrow" w:hAnsi="Arial Narrow"/>
          <w:bCs/>
        </w:rPr>
      </w:pPr>
      <w:r w:rsidRPr="005C6A13">
        <w:rPr>
          <w:rFonts w:ascii="Arial Narrow" w:hAnsi="Arial Narrow"/>
          <w:bCs/>
        </w:rPr>
        <w:t xml:space="preserve">Les </w:t>
      </w:r>
      <w:r w:rsidR="00A27C78" w:rsidRPr="005C6A13">
        <w:rPr>
          <w:rFonts w:ascii="Arial Narrow" w:hAnsi="Arial Narrow"/>
          <w:bCs/>
        </w:rPr>
        <w:t xml:space="preserve">présents </w:t>
      </w:r>
      <w:r w:rsidRPr="005C6A13">
        <w:rPr>
          <w:rFonts w:ascii="Arial Narrow" w:hAnsi="Arial Narrow"/>
          <w:bCs/>
        </w:rPr>
        <w:t xml:space="preserve">travaux sont </w:t>
      </w:r>
      <w:r w:rsidR="00A27C78" w:rsidRPr="005C6A13">
        <w:rPr>
          <w:rFonts w:ascii="Arial Narrow" w:hAnsi="Arial Narrow"/>
          <w:bCs/>
        </w:rPr>
        <w:t xml:space="preserve">regroupés </w:t>
      </w:r>
      <w:r w:rsidR="0002667B" w:rsidRPr="005C6A13">
        <w:rPr>
          <w:rFonts w:ascii="Arial Narrow" w:hAnsi="Arial Narrow"/>
          <w:bCs/>
        </w:rPr>
        <w:t xml:space="preserve">en </w:t>
      </w:r>
      <w:r w:rsidR="005C6A13" w:rsidRPr="005C6A13">
        <w:rPr>
          <w:rFonts w:ascii="Arial Narrow" w:hAnsi="Arial Narrow"/>
          <w:bCs/>
        </w:rPr>
        <w:t>un lot unique</w:t>
      </w:r>
    </w:p>
    <w:p w14:paraId="66A62E8F" w14:textId="77777777" w:rsidR="00273DD0" w:rsidRPr="003633AE" w:rsidRDefault="00353DCC" w:rsidP="004C61CE">
      <w:pPr>
        <w:pStyle w:val="AAOarticles"/>
      </w:pPr>
      <w:r w:rsidRPr="003633AE">
        <w:t>Coût prévisionnel</w:t>
      </w:r>
    </w:p>
    <w:p w14:paraId="03B4A709" w14:textId="00BC9A4B" w:rsidR="00305AF5" w:rsidRPr="003633AE" w:rsidRDefault="00353DCC" w:rsidP="000A16A0">
      <w:pPr>
        <w:widowControl w:val="0"/>
        <w:autoSpaceDE w:val="0"/>
        <w:jc w:val="both"/>
        <w:rPr>
          <w:rFonts w:ascii="Arial Narrow" w:hAnsi="Arial Narrow"/>
          <w:b/>
          <w:sz w:val="2"/>
        </w:rPr>
      </w:pPr>
      <w:r w:rsidRPr="003633AE">
        <w:rPr>
          <w:rFonts w:ascii="Arial Narrow" w:hAnsi="Arial Narrow"/>
          <w:bCs/>
        </w:rPr>
        <w:t xml:space="preserve">Le coût prévisionnel de l’opération à l’issue des études préalables est </w:t>
      </w:r>
      <w:r w:rsidRPr="007A669C">
        <w:rPr>
          <w:rFonts w:ascii="Arial Narrow" w:hAnsi="Arial Narrow"/>
          <w:bCs/>
          <w:sz w:val="20"/>
        </w:rPr>
        <w:t xml:space="preserve">de </w:t>
      </w:r>
      <w:r w:rsidR="00C427F1" w:rsidRPr="007A669C">
        <w:rPr>
          <w:rFonts w:ascii="Arial Narrow" w:hAnsi="Arial Narrow"/>
          <w:b/>
          <w:sz w:val="20"/>
        </w:rPr>
        <w:t>Cinquante millions (50 000 000)</w:t>
      </w:r>
      <w:r w:rsidR="002F32FB" w:rsidRPr="007A669C">
        <w:rPr>
          <w:rFonts w:ascii="Arial Narrow" w:hAnsi="Arial Narrow"/>
          <w:b/>
          <w:sz w:val="20"/>
        </w:rPr>
        <w:t xml:space="preserve"> francs </w:t>
      </w:r>
      <w:r w:rsidR="009E165C" w:rsidRPr="007A669C">
        <w:rPr>
          <w:rFonts w:ascii="Arial Narrow" w:hAnsi="Arial Narrow"/>
          <w:b/>
          <w:sz w:val="20"/>
        </w:rPr>
        <w:t>CFA.</w:t>
      </w:r>
    </w:p>
    <w:p w14:paraId="6F12F8D1" w14:textId="77777777" w:rsidR="00305AF5" w:rsidRPr="003633AE" w:rsidRDefault="00305AF5" w:rsidP="004C61CE">
      <w:pPr>
        <w:pStyle w:val="AAOarticles"/>
      </w:pPr>
      <w:r w:rsidRPr="003633AE">
        <w:t xml:space="preserve">Délai prévisionnel d’exécution </w:t>
      </w:r>
    </w:p>
    <w:p w14:paraId="5B9C6FA4" w14:textId="1E60B7A2" w:rsidR="00AF3A6E" w:rsidRPr="003633AE" w:rsidRDefault="00305AF5" w:rsidP="00B25579">
      <w:pPr>
        <w:widowControl w:val="0"/>
        <w:autoSpaceDE w:val="0"/>
        <w:jc w:val="both"/>
        <w:rPr>
          <w:rFonts w:ascii="Arial Narrow" w:hAnsi="Arial Narrow"/>
        </w:rPr>
      </w:pPr>
      <w:r w:rsidRPr="003633AE">
        <w:rPr>
          <w:rFonts w:ascii="Arial Narrow" w:hAnsi="Arial Narrow"/>
        </w:rPr>
        <w:t xml:space="preserve">Le délai maximum prévu par le Maître d’Ouvrage pour la réalisation des travaux, objet du présent </w:t>
      </w:r>
      <w:r w:rsidR="002703F5" w:rsidRPr="003633AE">
        <w:rPr>
          <w:rFonts w:ascii="Arial Narrow" w:hAnsi="Arial Narrow"/>
        </w:rPr>
        <w:t>A</w:t>
      </w:r>
      <w:r w:rsidRPr="003633AE">
        <w:rPr>
          <w:rFonts w:ascii="Arial Narrow" w:hAnsi="Arial Narrow"/>
        </w:rPr>
        <w:t>ppel d’</w:t>
      </w:r>
      <w:r w:rsidR="002703F5" w:rsidRPr="003633AE">
        <w:rPr>
          <w:rFonts w:ascii="Arial Narrow" w:hAnsi="Arial Narrow"/>
        </w:rPr>
        <w:t>O</w:t>
      </w:r>
      <w:r w:rsidRPr="003633AE">
        <w:rPr>
          <w:rFonts w:ascii="Arial Narrow" w:hAnsi="Arial Narrow"/>
        </w:rPr>
        <w:t xml:space="preserve">ffres est de </w:t>
      </w:r>
      <w:r w:rsidR="00105072">
        <w:rPr>
          <w:rFonts w:ascii="Arial Narrow" w:hAnsi="Arial Narrow"/>
          <w:b/>
          <w:bCs/>
        </w:rPr>
        <w:t>Trois (03</w:t>
      </w:r>
      <w:r w:rsidR="009E165C" w:rsidRPr="003633AE">
        <w:rPr>
          <w:rFonts w:ascii="Arial Narrow" w:hAnsi="Arial Narrow"/>
          <w:b/>
          <w:bCs/>
        </w:rPr>
        <w:t xml:space="preserve">) </w:t>
      </w:r>
      <w:r w:rsidRPr="003633AE">
        <w:rPr>
          <w:rFonts w:ascii="Arial Narrow" w:hAnsi="Arial Narrow"/>
          <w:b/>
          <w:bCs/>
        </w:rPr>
        <w:t>mois</w:t>
      </w:r>
      <w:r w:rsidRPr="003633AE">
        <w:rPr>
          <w:rFonts w:ascii="Arial Narrow" w:hAnsi="Arial Narrow"/>
        </w:rPr>
        <w:t xml:space="preserve"> calendaires. Ce délai court à compter de la date de notification de l’</w:t>
      </w:r>
      <w:r w:rsidR="002703F5" w:rsidRPr="003633AE">
        <w:rPr>
          <w:rFonts w:ascii="Arial Narrow" w:hAnsi="Arial Narrow"/>
        </w:rPr>
        <w:t>O</w:t>
      </w:r>
      <w:r w:rsidRPr="003633AE">
        <w:rPr>
          <w:rFonts w:ascii="Arial Narrow" w:hAnsi="Arial Narrow"/>
        </w:rPr>
        <w:t xml:space="preserve">rdre de </w:t>
      </w:r>
      <w:r w:rsidR="002703F5" w:rsidRPr="003633AE">
        <w:rPr>
          <w:rFonts w:ascii="Arial Narrow" w:hAnsi="Arial Narrow"/>
        </w:rPr>
        <w:t>S</w:t>
      </w:r>
      <w:r w:rsidRPr="003633AE">
        <w:rPr>
          <w:rFonts w:ascii="Arial Narrow" w:hAnsi="Arial Narrow"/>
        </w:rPr>
        <w:t>ervice</w:t>
      </w:r>
      <w:r w:rsidR="006B793E" w:rsidRPr="003633AE">
        <w:rPr>
          <w:rFonts w:ascii="Arial Narrow" w:hAnsi="Arial Narrow"/>
        </w:rPr>
        <w:t xml:space="preserve"> de commencer les prestations. </w:t>
      </w:r>
    </w:p>
    <w:p w14:paraId="2A5C203E" w14:textId="77777777" w:rsidR="00273DD0" w:rsidRPr="003633AE" w:rsidRDefault="00353DCC" w:rsidP="004C61CE">
      <w:pPr>
        <w:pStyle w:val="AAOarticles"/>
      </w:pPr>
      <w:r w:rsidRPr="003633AE">
        <w:t>Participation</w:t>
      </w:r>
      <w:r w:rsidR="006C385C" w:rsidRPr="003633AE">
        <w:t xml:space="preserve"> </w:t>
      </w:r>
      <w:r w:rsidRPr="003633AE">
        <w:t>et</w:t>
      </w:r>
      <w:r w:rsidR="006C385C" w:rsidRPr="003633AE">
        <w:t xml:space="preserve"> </w:t>
      </w:r>
      <w:r w:rsidRPr="003633AE">
        <w:t>origine</w:t>
      </w:r>
    </w:p>
    <w:p w14:paraId="11A3142C" w14:textId="137E24A0" w:rsidR="004F025C" w:rsidRPr="003633AE" w:rsidRDefault="00353DCC" w:rsidP="00B25579">
      <w:pPr>
        <w:widowControl w:val="0"/>
        <w:autoSpaceDE w:val="0"/>
        <w:jc w:val="both"/>
        <w:rPr>
          <w:rFonts w:ascii="Arial Narrow" w:hAnsi="Arial Narrow"/>
        </w:rPr>
      </w:pPr>
      <w:r w:rsidRPr="003633AE">
        <w:rPr>
          <w:rFonts w:ascii="Arial Narrow" w:hAnsi="Arial Narrow"/>
          <w:spacing w:val="5"/>
        </w:rPr>
        <w:t>L</w:t>
      </w:r>
      <w:r w:rsidRPr="003633AE">
        <w:rPr>
          <w:rFonts w:ascii="Arial Narrow" w:hAnsi="Arial Narrow"/>
        </w:rPr>
        <w:t xml:space="preserve">a </w:t>
      </w:r>
      <w:r w:rsidRPr="003633AE">
        <w:rPr>
          <w:rFonts w:ascii="Arial Narrow" w:hAnsi="Arial Narrow"/>
          <w:spacing w:val="5"/>
        </w:rPr>
        <w:t>participatio</w:t>
      </w:r>
      <w:r w:rsidRPr="003633AE">
        <w:rPr>
          <w:rFonts w:ascii="Arial Narrow" w:hAnsi="Arial Narrow"/>
        </w:rPr>
        <w:t xml:space="preserve">n </w:t>
      </w:r>
      <w:r w:rsidRPr="003633AE">
        <w:rPr>
          <w:rFonts w:ascii="Arial Narrow" w:hAnsi="Arial Narrow"/>
          <w:spacing w:val="5"/>
        </w:rPr>
        <w:t>a</w:t>
      </w:r>
      <w:r w:rsidRPr="003633AE">
        <w:rPr>
          <w:rFonts w:ascii="Arial Narrow" w:hAnsi="Arial Narrow"/>
        </w:rPr>
        <w:t xml:space="preserve">u </w:t>
      </w:r>
      <w:r w:rsidRPr="003633AE">
        <w:rPr>
          <w:rFonts w:ascii="Arial Narrow" w:hAnsi="Arial Narrow"/>
          <w:spacing w:val="5"/>
        </w:rPr>
        <w:t>présen</w:t>
      </w:r>
      <w:r w:rsidRPr="003633AE">
        <w:rPr>
          <w:rFonts w:ascii="Arial Narrow" w:hAnsi="Arial Narrow"/>
        </w:rPr>
        <w:t xml:space="preserve">t </w:t>
      </w:r>
      <w:r w:rsidR="002703F5" w:rsidRPr="003633AE">
        <w:rPr>
          <w:rFonts w:ascii="Arial Narrow" w:hAnsi="Arial Narrow"/>
          <w:spacing w:val="5"/>
        </w:rPr>
        <w:t>A</w:t>
      </w:r>
      <w:r w:rsidRPr="003633AE">
        <w:rPr>
          <w:rFonts w:ascii="Arial Narrow" w:hAnsi="Arial Narrow"/>
          <w:spacing w:val="5"/>
        </w:rPr>
        <w:t>ppe</w:t>
      </w:r>
      <w:r w:rsidRPr="003633AE">
        <w:rPr>
          <w:rFonts w:ascii="Arial Narrow" w:hAnsi="Arial Narrow"/>
        </w:rPr>
        <w:t xml:space="preserve">l </w:t>
      </w:r>
      <w:r w:rsidRPr="003633AE">
        <w:rPr>
          <w:rFonts w:ascii="Arial Narrow" w:hAnsi="Arial Narrow"/>
          <w:spacing w:val="5"/>
        </w:rPr>
        <w:t>d’</w:t>
      </w:r>
      <w:r w:rsidR="002703F5" w:rsidRPr="003633AE">
        <w:rPr>
          <w:rFonts w:ascii="Arial Narrow" w:hAnsi="Arial Narrow"/>
          <w:spacing w:val="5"/>
        </w:rPr>
        <w:t>O</w:t>
      </w:r>
      <w:r w:rsidRPr="003633AE">
        <w:rPr>
          <w:rFonts w:ascii="Arial Narrow" w:hAnsi="Arial Narrow"/>
          <w:spacing w:val="5"/>
        </w:rPr>
        <w:t>ffre</w:t>
      </w:r>
      <w:r w:rsidRPr="003633AE">
        <w:rPr>
          <w:rFonts w:ascii="Arial Narrow" w:hAnsi="Arial Narrow"/>
        </w:rPr>
        <w:t xml:space="preserve">s </w:t>
      </w:r>
      <w:r w:rsidRPr="003633AE">
        <w:rPr>
          <w:rFonts w:ascii="Arial Narrow" w:hAnsi="Arial Narrow"/>
          <w:spacing w:val="5"/>
        </w:rPr>
        <w:t xml:space="preserve">est </w:t>
      </w:r>
      <w:r w:rsidRPr="003633AE">
        <w:rPr>
          <w:rFonts w:ascii="Arial Narrow" w:hAnsi="Arial Narrow"/>
        </w:rPr>
        <w:t>ouverte</w:t>
      </w:r>
      <w:r w:rsidR="006C385C" w:rsidRPr="003633AE">
        <w:rPr>
          <w:rFonts w:ascii="Arial Narrow" w:hAnsi="Arial Narrow"/>
        </w:rPr>
        <w:t xml:space="preserve"> </w:t>
      </w:r>
      <w:r w:rsidR="00AA7E1B" w:rsidRPr="003633AE">
        <w:rPr>
          <w:rFonts w:ascii="Arial Narrow" w:hAnsi="Arial Narrow"/>
        </w:rPr>
        <w:t>aux entreprises</w:t>
      </w:r>
      <w:r w:rsidR="00697A02">
        <w:rPr>
          <w:rFonts w:ascii="Arial Narrow" w:hAnsi="Arial Narrow"/>
        </w:rPr>
        <w:t xml:space="preserve"> ou Groupement d’entreprises</w:t>
      </w:r>
      <w:r w:rsidR="00AA7E1B" w:rsidRPr="003633AE">
        <w:rPr>
          <w:rFonts w:ascii="Arial Narrow" w:hAnsi="Arial Narrow"/>
        </w:rPr>
        <w:t xml:space="preserve"> de droit Camerounais ayant des compétences dans le domaine </w:t>
      </w:r>
      <w:r w:rsidR="003633AE" w:rsidRPr="003633AE">
        <w:rPr>
          <w:rFonts w:ascii="Arial Narrow" w:hAnsi="Arial Narrow"/>
        </w:rPr>
        <w:t xml:space="preserve">des Marchés Publics </w:t>
      </w:r>
      <w:r w:rsidR="003633AE" w:rsidRPr="003633AE">
        <w:rPr>
          <w:rFonts w:ascii="Arial Narrow" w:hAnsi="Arial Narrow"/>
          <w:sz w:val="23"/>
          <w:szCs w:val="23"/>
        </w:rPr>
        <w:t>et ju</w:t>
      </w:r>
      <w:r w:rsidR="004F025C">
        <w:rPr>
          <w:rFonts w:ascii="Arial Narrow" w:hAnsi="Arial Narrow"/>
          <w:sz w:val="23"/>
          <w:szCs w:val="23"/>
        </w:rPr>
        <w:t xml:space="preserve">stifiant de bonnes aptitudes </w:t>
      </w:r>
      <w:r w:rsidR="00A16BE3" w:rsidRPr="00A16BE3">
        <w:rPr>
          <w:rFonts w:ascii="Arial Narrow" w:hAnsi="Arial Narrow"/>
          <w:sz w:val="23"/>
          <w:szCs w:val="23"/>
        </w:rPr>
        <w:t>dans le domaine de l’électrification.</w:t>
      </w:r>
    </w:p>
    <w:p w14:paraId="5EEF126D" w14:textId="77777777" w:rsidR="00273DD0" w:rsidRPr="003633AE" w:rsidRDefault="00353DCC" w:rsidP="004C61CE">
      <w:pPr>
        <w:pStyle w:val="AAOarticles"/>
      </w:pPr>
      <w:r w:rsidRPr="003633AE">
        <w:t>Financement</w:t>
      </w:r>
    </w:p>
    <w:p w14:paraId="14A2BB63" w14:textId="7895CFED" w:rsidR="00273DD0" w:rsidRPr="003633AE" w:rsidRDefault="00353DCC" w:rsidP="000A16A0">
      <w:pPr>
        <w:widowControl w:val="0"/>
        <w:autoSpaceDE w:val="0"/>
        <w:jc w:val="both"/>
        <w:rPr>
          <w:rFonts w:ascii="Arial Narrow" w:hAnsi="Arial Narrow"/>
          <w:i/>
          <w:iCs/>
        </w:rPr>
      </w:pPr>
      <w:r w:rsidRPr="003633AE">
        <w:rPr>
          <w:rFonts w:ascii="Arial Narrow" w:hAnsi="Arial Narrow"/>
          <w:spacing w:val="5"/>
        </w:rPr>
        <w:t>Le</w:t>
      </w:r>
      <w:r w:rsidRPr="003633AE">
        <w:rPr>
          <w:rFonts w:ascii="Arial Narrow" w:hAnsi="Arial Narrow"/>
        </w:rPr>
        <w:t xml:space="preserve">s </w:t>
      </w:r>
      <w:r w:rsidRPr="003633AE">
        <w:rPr>
          <w:rFonts w:ascii="Arial Narrow" w:hAnsi="Arial Narrow"/>
          <w:spacing w:val="5"/>
        </w:rPr>
        <w:t>travau</w:t>
      </w:r>
      <w:r w:rsidRPr="003633AE">
        <w:rPr>
          <w:rFonts w:ascii="Arial Narrow" w:hAnsi="Arial Narrow"/>
        </w:rPr>
        <w:t xml:space="preserve">x </w:t>
      </w:r>
      <w:r w:rsidRPr="003633AE">
        <w:rPr>
          <w:rFonts w:ascii="Arial Narrow" w:hAnsi="Arial Narrow"/>
          <w:spacing w:val="5"/>
        </w:rPr>
        <w:t>obje</w:t>
      </w:r>
      <w:r w:rsidRPr="003633AE">
        <w:rPr>
          <w:rFonts w:ascii="Arial Narrow" w:hAnsi="Arial Narrow"/>
        </w:rPr>
        <w:t xml:space="preserve">t </w:t>
      </w:r>
      <w:r w:rsidRPr="003633AE">
        <w:rPr>
          <w:rFonts w:ascii="Arial Narrow" w:hAnsi="Arial Narrow"/>
          <w:spacing w:val="5"/>
        </w:rPr>
        <w:t>d</w:t>
      </w:r>
      <w:r w:rsidRPr="003633AE">
        <w:rPr>
          <w:rFonts w:ascii="Arial Narrow" w:hAnsi="Arial Narrow"/>
        </w:rPr>
        <w:t xml:space="preserve">u </w:t>
      </w:r>
      <w:r w:rsidRPr="003633AE">
        <w:rPr>
          <w:rFonts w:ascii="Arial Narrow" w:hAnsi="Arial Narrow"/>
          <w:spacing w:val="5"/>
        </w:rPr>
        <w:t>présen</w:t>
      </w:r>
      <w:r w:rsidRPr="003633AE">
        <w:rPr>
          <w:rFonts w:ascii="Arial Narrow" w:hAnsi="Arial Narrow"/>
        </w:rPr>
        <w:t xml:space="preserve">t </w:t>
      </w:r>
      <w:r w:rsidR="002703F5" w:rsidRPr="003633AE">
        <w:rPr>
          <w:rFonts w:ascii="Arial Narrow" w:hAnsi="Arial Narrow"/>
          <w:spacing w:val="5"/>
        </w:rPr>
        <w:t>A</w:t>
      </w:r>
      <w:r w:rsidRPr="003633AE">
        <w:rPr>
          <w:rFonts w:ascii="Arial Narrow" w:hAnsi="Arial Narrow"/>
          <w:spacing w:val="5"/>
        </w:rPr>
        <w:t>ppe</w:t>
      </w:r>
      <w:r w:rsidRPr="003633AE">
        <w:rPr>
          <w:rFonts w:ascii="Arial Narrow" w:hAnsi="Arial Narrow"/>
        </w:rPr>
        <w:t xml:space="preserve">l </w:t>
      </w:r>
      <w:r w:rsidRPr="003633AE">
        <w:rPr>
          <w:rFonts w:ascii="Arial Narrow" w:hAnsi="Arial Narrow"/>
          <w:spacing w:val="5"/>
        </w:rPr>
        <w:t>d'</w:t>
      </w:r>
      <w:r w:rsidR="002703F5" w:rsidRPr="003633AE">
        <w:rPr>
          <w:rFonts w:ascii="Arial Narrow" w:hAnsi="Arial Narrow"/>
          <w:spacing w:val="5"/>
        </w:rPr>
        <w:t>O</w:t>
      </w:r>
      <w:r w:rsidRPr="003633AE">
        <w:rPr>
          <w:rFonts w:ascii="Arial Narrow" w:hAnsi="Arial Narrow"/>
          <w:spacing w:val="5"/>
        </w:rPr>
        <w:t xml:space="preserve">ffres </w:t>
      </w:r>
      <w:r w:rsidRPr="003633AE">
        <w:rPr>
          <w:rFonts w:ascii="Arial Narrow" w:hAnsi="Arial Narrow"/>
        </w:rPr>
        <w:t>sont financés par</w:t>
      </w:r>
      <w:r w:rsidR="006252B4" w:rsidRPr="003633AE">
        <w:rPr>
          <w:rFonts w:ascii="Arial Narrow" w:hAnsi="Arial Narrow"/>
        </w:rPr>
        <w:t xml:space="preserve"> le Budge</w:t>
      </w:r>
      <w:r w:rsidR="004F025C">
        <w:rPr>
          <w:rFonts w:ascii="Arial Narrow" w:hAnsi="Arial Narrow"/>
        </w:rPr>
        <w:t>t d’Investissement Public d</w:t>
      </w:r>
      <w:r w:rsidR="003120B9">
        <w:rPr>
          <w:rFonts w:ascii="Arial Narrow" w:hAnsi="Arial Narrow"/>
        </w:rPr>
        <w:t>u Ministère d’Eau et de l’Energie</w:t>
      </w:r>
      <w:r w:rsidR="00EE2D55" w:rsidRPr="003633AE">
        <w:rPr>
          <w:rFonts w:ascii="Arial Narrow" w:hAnsi="Arial Narrow"/>
        </w:rPr>
        <w:t xml:space="preserve">, </w:t>
      </w:r>
      <w:r w:rsidRPr="003633AE">
        <w:rPr>
          <w:rFonts w:ascii="Arial Narrow" w:hAnsi="Arial Narrow"/>
          <w:spacing w:val="4"/>
        </w:rPr>
        <w:t>exercic</w:t>
      </w:r>
      <w:r w:rsidRPr="003633AE">
        <w:rPr>
          <w:rFonts w:ascii="Arial Narrow" w:hAnsi="Arial Narrow"/>
        </w:rPr>
        <w:t>e</w:t>
      </w:r>
      <w:r w:rsidR="003120B9">
        <w:rPr>
          <w:rFonts w:ascii="Arial Narrow" w:hAnsi="Arial Narrow"/>
        </w:rPr>
        <w:t xml:space="preserve"> 2026</w:t>
      </w:r>
      <w:r w:rsidR="008D7A7A">
        <w:rPr>
          <w:rFonts w:ascii="Arial Narrow" w:hAnsi="Arial Narrow"/>
        </w:rPr>
        <w:t>.</w:t>
      </w:r>
    </w:p>
    <w:p w14:paraId="3DE517BF" w14:textId="0062A2B1" w:rsidR="0066058E" w:rsidRPr="003633AE" w:rsidRDefault="0066058E" w:rsidP="004C61CE">
      <w:pPr>
        <w:pStyle w:val="AAOarticles"/>
      </w:pPr>
      <w:r w:rsidRPr="003633AE">
        <w:t xml:space="preserve">Mode de soumission </w:t>
      </w:r>
    </w:p>
    <w:p w14:paraId="2ABD34DB" w14:textId="13DCD032" w:rsidR="00B25579" w:rsidRPr="003633AE" w:rsidRDefault="0066058E" w:rsidP="00B25579">
      <w:pPr>
        <w:widowControl w:val="0"/>
        <w:autoSpaceDE w:val="0"/>
        <w:adjustRightInd w:val="0"/>
        <w:jc w:val="both"/>
        <w:rPr>
          <w:rFonts w:ascii="Arial Narrow" w:hAnsi="Arial Narrow"/>
        </w:rPr>
      </w:pPr>
      <w:r w:rsidRPr="003633AE">
        <w:rPr>
          <w:rFonts w:ascii="Arial Narrow" w:hAnsi="Arial Narrow"/>
        </w:rPr>
        <w:t>Le mode de soumission retenu pour cette consultation es</w:t>
      </w:r>
      <w:r w:rsidR="00A46A67" w:rsidRPr="003633AE">
        <w:rPr>
          <w:rFonts w:ascii="Arial Narrow" w:hAnsi="Arial Narrow"/>
        </w:rPr>
        <w:t xml:space="preserve">t </w:t>
      </w:r>
      <w:r w:rsidRPr="003633AE">
        <w:rPr>
          <w:rFonts w:ascii="Arial Narrow" w:hAnsi="Arial Narrow"/>
          <w:iCs/>
        </w:rPr>
        <w:t>hors ligne</w:t>
      </w:r>
      <w:r w:rsidR="00EE2D55" w:rsidRPr="003633AE">
        <w:rPr>
          <w:rFonts w:ascii="Arial Narrow" w:hAnsi="Arial Narrow"/>
          <w:iCs/>
        </w:rPr>
        <w:t xml:space="preserve"> uniquement</w:t>
      </w:r>
      <w:r w:rsidR="002415D7" w:rsidRPr="003633AE">
        <w:rPr>
          <w:rFonts w:ascii="Arial Narrow" w:hAnsi="Arial Narrow"/>
        </w:rPr>
        <w:t>.</w:t>
      </w:r>
    </w:p>
    <w:p w14:paraId="1BAE9B9D" w14:textId="5C0C4543" w:rsidR="0066058E" w:rsidRPr="008F06CC" w:rsidRDefault="0066058E" w:rsidP="004C61CE">
      <w:pPr>
        <w:pStyle w:val="AAOarticles"/>
        <w:rPr>
          <w:color w:val="FF0000"/>
        </w:rPr>
      </w:pPr>
      <w:r w:rsidRPr="003633AE">
        <w:t xml:space="preserve">Cautionnement de soumission </w:t>
      </w:r>
    </w:p>
    <w:p w14:paraId="0964A094" w14:textId="7BB86650" w:rsidR="00F043E0" w:rsidRPr="003633AE" w:rsidRDefault="00F043E0" w:rsidP="00B25579">
      <w:pPr>
        <w:widowControl w:val="0"/>
        <w:autoSpaceDE w:val="0"/>
        <w:jc w:val="both"/>
        <w:rPr>
          <w:rFonts w:ascii="Arial Narrow" w:hAnsi="Arial Narrow"/>
        </w:rPr>
      </w:pPr>
      <w:r w:rsidRPr="003633AE">
        <w:rPr>
          <w:rFonts w:ascii="Arial Narrow" w:hAnsi="Arial Narrow"/>
        </w:rPr>
        <w:t xml:space="preserve">Chaque soumissionnaire doit joindre à ses pièces administratives un cautionnement de </w:t>
      </w:r>
      <w:r w:rsidR="00D30DB2" w:rsidRPr="003633AE">
        <w:rPr>
          <w:rFonts w:ascii="Arial Narrow" w:hAnsi="Arial Narrow"/>
        </w:rPr>
        <w:t>soumission,</w:t>
      </w:r>
      <w:r w:rsidRPr="003633AE">
        <w:rPr>
          <w:rFonts w:ascii="Arial Narrow" w:hAnsi="Arial Narrow"/>
        </w:rPr>
        <w:t xml:space="preserve"> </w:t>
      </w:r>
      <w:bookmarkStart w:id="14" w:name="_Hlk158734416"/>
      <w:r w:rsidRPr="003633AE">
        <w:rPr>
          <w:rFonts w:ascii="Arial Narrow" w:hAnsi="Arial Narrow"/>
        </w:rPr>
        <w:t>acquitté à la main,</w:t>
      </w:r>
      <w:bookmarkEnd w:id="14"/>
      <w:r w:rsidR="00697A02">
        <w:rPr>
          <w:rFonts w:ascii="Arial Narrow" w:hAnsi="Arial Narrow"/>
        </w:rPr>
        <w:t xml:space="preserve"> timbré avec récépissé CDEC,</w:t>
      </w:r>
      <w:r w:rsidRPr="003633AE">
        <w:rPr>
          <w:rFonts w:ascii="Arial Narrow" w:hAnsi="Arial Narrow"/>
        </w:rPr>
        <w:t xml:space="preserve"> délivrée par un organisme ou une institution financière agréée par le Ministre chargé des finances pour émettre les cautions dans </w:t>
      </w:r>
      <w:r w:rsidR="00C072ED" w:rsidRPr="003633AE">
        <w:rPr>
          <w:rFonts w:ascii="Arial Narrow" w:hAnsi="Arial Narrow"/>
        </w:rPr>
        <w:t>le domaine</w:t>
      </w:r>
      <w:r w:rsidRPr="003633AE">
        <w:rPr>
          <w:rFonts w:ascii="Arial Narrow" w:hAnsi="Arial Narrow"/>
        </w:rPr>
        <w:t xml:space="preserve"> des </w:t>
      </w:r>
      <w:r w:rsidR="00C117C1" w:rsidRPr="003633AE">
        <w:rPr>
          <w:rFonts w:ascii="Arial Narrow" w:hAnsi="Arial Narrow"/>
        </w:rPr>
        <w:t>M</w:t>
      </w:r>
      <w:r w:rsidRPr="003633AE">
        <w:rPr>
          <w:rFonts w:ascii="Arial Narrow" w:hAnsi="Arial Narrow"/>
        </w:rPr>
        <w:t xml:space="preserve">archés </w:t>
      </w:r>
      <w:r w:rsidR="00C117C1" w:rsidRPr="003633AE">
        <w:rPr>
          <w:rFonts w:ascii="Arial Narrow" w:hAnsi="Arial Narrow"/>
        </w:rPr>
        <w:t>P</w:t>
      </w:r>
      <w:r w:rsidRPr="003633AE">
        <w:rPr>
          <w:rFonts w:ascii="Arial Narrow" w:hAnsi="Arial Narrow"/>
        </w:rPr>
        <w:t>ublics</w:t>
      </w:r>
      <w:r w:rsidR="002703F5" w:rsidRPr="003633AE">
        <w:rPr>
          <w:rFonts w:ascii="Arial Narrow" w:hAnsi="Arial Narrow"/>
        </w:rPr>
        <w:t>,</w:t>
      </w:r>
      <w:r w:rsidR="0066058E" w:rsidRPr="003633AE">
        <w:rPr>
          <w:rFonts w:ascii="Arial Narrow" w:hAnsi="Arial Narrow"/>
          <w:spacing w:val="16"/>
        </w:rPr>
        <w:t xml:space="preserve"> </w:t>
      </w:r>
      <w:r w:rsidR="0066058E" w:rsidRPr="003633AE">
        <w:rPr>
          <w:rFonts w:ascii="Arial Narrow" w:hAnsi="Arial Narrow"/>
        </w:rPr>
        <w:t>dont</w:t>
      </w:r>
      <w:r w:rsidR="0066058E" w:rsidRPr="003633AE">
        <w:rPr>
          <w:rFonts w:ascii="Arial Narrow" w:hAnsi="Arial Narrow"/>
          <w:spacing w:val="16"/>
        </w:rPr>
        <w:t xml:space="preserve"> </w:t>
      </w:r>
      <w:r w:rsidR="0066058E" w:rsidRPr="003633AE">
        <w:rPr>
          <w:rFonts w:ascii="Arial Narrow" w:hAnsi="Arial Narrow"/>
        </w:rPr>
        <w:t>la</w:t>
      </w:r>
      <w:r w:rsidR="0066058E" w:rsidRPr="003633AE">
        <w:rPr>
          <w:rFonts w:ascii="Arial Narrow" w:hAnsi="Arial Narrow"/>
          <w:spacing w:val="16"/>
        </w:rPr>
        <w:t xml:space="preserve"> </w:t>
      </w:r>
      <w:r w:rsidR="0066058E" w:rsidRPr="003633AE">
        <w:rPr>
          <w:rFonts w:ascii="Arial Narrow" w:hAnsi="Arial Narrow"/>
        </w:rPr>
        <w:t>liste</w:t>
      </w:r>
      <w:r w:rsidR="0066058E" w:rsidRPr="003633AE">
        <w:rPr>
          <w:rFonts w:ascii="Arial Narrow" w:hAnsi="Arial Narrow"/>
          <w:spacing w:val="16"/>
        </w:rPr>
        <w:t xml:space="preserve"> </w:t>
      </w:r>
      <w:r w:rsidR="0066058E" w:rsidRPr="003633AE">
        <w:rPr>
          <w:rFonts w:ascii="Arial Narrow" w:hAnsi="Arial Narrow"/>
        </w:rPr>
        <w:t>figure dans</w:t>
      </w:r>
      <w:r w:rsidR="0066058E" w:rsidRPr="003633AE">
        <w:rPr>
          <w:rFonts w:ascii="Arial Narrow" w:hAnsi="Arial Narrow"/>
          <w:spacing w:val="4"/>
        </w:rPr>
        <w:t xml:space="preserve"> </w:t>
      </w:r>
      <w:r w:rsidR="0066058E" w:rsidRPr="003633AE">
        <w:rPr>
          <w:rFonts w:ascii="Arial Narrow" w:hAnsi="Arial Narrow"/>
        </w:rPr>
        <w:t>la</w:t>
      </w:r>
      <w:r w:rsidR="0066058E" w:rsidRPr="003633AE">
        <w:rPr>
          <w:rFonts w:ascii="Arial Narrow" w:hAnsi="Arial Narrow"/>
          <w:spacing w:val="4"/>
        </w:rPr>
        <w:t xml:space="preserve"> </w:t>
      </w:r>
      <w:r w:rsidR="00D30DB2" w:rsidRPr="003633AE">
        <w:rPr>
          <w:rFonts w:ascii="Arial Narrow" w:hAnsi="Arial Narrow"/>
        </w:rPr>
        <w:t>pièce</w:t>
      </w:r>
      <w:r w:rsidR="00D30DB2" w:rsidRPr="003633AE">
        <w:rPr>
          <w:rFonts w:ascii="Arial Narrow" w:hAnsi="Arial Narrow"/>
          <w:spacing w:val="4"/>
        </w:rPr>
        <w:t xml:space="preserve"> </w:t>
      </w:r>
      <w:r w:rsidR="00C072ED" w:rsidRPr="003633AE">
        <w:rPr>
          <w:rFonts w:ascii="Arial Narrow" w:hAnsi="Arial Narrow"/>
          <w:spacing w:val="4"/>
        </w:rPr>
        <w:t>14 du</w:t>
      </w:r>
      <w:r w:rsidR="0066058E" w:rsidRPr="003633AE">
        <w:rPr>
          <w:rFonts w:ascii="Arial Narrow" w:hAnsi="Arial Narrow"/>
          <w:spacing w:val="4"/>
        </w:rPr>
        <w:t xml:space="preserve"> </w:t>
      </w:r>
      <w:r w:rsidR="0066058E" w:rsidRPr="003633AE">
        <w:rPr>
          <w:rFonts w:ascii="Arial Narrow" w:hAnsi="Arial Narrow"/>
        </w:rPr>
        <w:t>DAO</w:t>
      </w:r>
      <w:r w:rsidR="002703F5" w:rsidRPr="003633AE">
        <w:rPr>
          <w:rFonts w:ascii="Arial Narrow" w:hAnsi="Arial Narrow"/>
        </w:rPr>
        <w:t>,</w:t>
      </w:r>
      <w:r w:rsidR="0066058E" w:rsidRPr="003633AE">
        <w:rPr>
          <w:rFonts w:ascii="Arial Narrow" w:hAnsi="Arial Narrow"/>
          <w:spacing w:val="8"/>
        </w:rPr>
        <w:t xml:space="preserve"> </w:t>
      </w:r>
      <w:r w:rsidR="0066058E" w:rsidRPr="003633AE">
        <w:rPr>
          <w:rFonts w:ascii="Arial Narrow" w:hAnsi="Arial Narrow"/>
        </w:rPr>
        <w:t xml:space="preserve">dont le montant s’élève </w:t>
      </w:r>
      <w:r w:rsidR="00C072ED" w:rsidRPr="003633AE">
        <w:rPr>
          <w:rFonts w:ascii="Arial Narrow" w:hAnsi="Arial Narrow"/>
        </w:rPr>
        <w:t xml:space="preserve">à </w:t>
      </w:r>
      <w:r w:rsidR="00C807B9" w:rsidRPr="00C807B9">
        <w:rPr>
          <w:rFonts w:ascii="Arial Narrow" w:hAnsi="Arial Narrow"/>
          <w:b/>
        </w:rPr>
        <w:t>Un million</w:t>
      </w:r>
      <w:r w:rsidR="00655C75" w:rsidRPr="003633AE">
        <w:rPr>
          <w:rFonts w:ascii="Arial Narrow" w:hAnsi="Arial Narrow"/>
          <w:b/>
          <w:bCs/>
          <w:spacing w:val="4"/>
        </w:rPr>
        <w:t xml:space="preserve"> (</w:t>
      </w:r>
      <w:r w:rsidR="00B01F98">
        <w:rPr>
          <w:rFonts w:ascii="Arial Narrow" w:hAnsi="Arial Narrow"/>
          <w:b/>
          <w:bCs/>
          <w:spacing w:val="4"/>
        </w:rPr>
        <w:t>1 000 000</w:t>
      </w:r>
      <w:r w:rsidR="00655C75" w:rsidRPr="003633AE">
        <w:rPr>
          <w:rFonts w:ascii="Arial Narrow" w:hAnsi="Arial Narrow"/>
          <w:b/>
          <w:bCs/>
          <w:spacing w:val="4"/>
        </w:rPr>
        <w:t>) francs CFA</w:t>
      </w:r>
      <w:r w:rsidR="0066058E" w:rsidRPr="003633AE">
        <w:rPr>
          <w:rFonts w:ascii="Arial Narrow" w:hAnsi="Arial Narrow"/>
        </w:rPr>
        <w:t xml:space="preserve"> </w:t>
      </w:r>
      <w:r w:rsidR="0066058E" w:rsidRPr="003633AE">
        <w:rPr>
          <w:rFonts w:ascii="Arial Narrow" w:hAnsi="Arial Narrow"/>
          <w:spacing w:val="1"/>
        </w:rPr>
        <w:t>e</w:t>
      </w:r>
      <w:r w:rsidR="0066058E" w:rsidRPr="003633AE">
        <w:rPr>
          <w:rFonts w:ascii="Arial Narrow" w:hAnsi="Arial Narrow"/>
        </w:rPr>
        <w:t xml:space="preserve">t </w:t>
      </w:r>
      <w:r w:rsidR="0066058E" w:rsidRPr="003633AE">
        <w:rPr>
          <w:rFonts w:ascii="Arial Narrow" w:hAnsi="Arial Narrow"/>
          <w:spacing w:val="1"/>
        </w:rPr>
        <w:t>valable</w:t>
      </w:r>
      <w:r w:rsidR="0066058E" w:rsidRPr="003633AE">
        <w:rPr>
          <w:rFonts w:ascii="Arial Narrow" w:hAnsi="Arial Narrow"/>
        </w:rPr>
        <w:t xml:space="preserve"> jusqu'à trente (30) jours au-delà de la date initiale de validité des offres.</w:t>
      </w:r>
      <w:r w:rsidRPr="003633AE">
        <w:rPr>
          <w:rFonts w:ascii="Arial Narrow" w:hAnsi="Arial Narrow"/>
        </w:rPr>
        <w:t xml:space="preserve"> L’absence de la caution de soumission délivrée par une banque de premier ordre ou un organisme financier de première catégorie autorisé par le Ministère chargé des Finances à émettre des cautions dans le cadre des </w:t>
      </w:r>
      <w:r w:rsidR="00155F96" w:rsidRPr="003633AE">
        <w:rPr>
          <w:rFonts w:ascii="Arial Narrow" w:hAnsi="Arial Narrow"/>
        </w:rPr>
        <w:t>M</w:t>
      </w:r>
      <w:r w:rsidRPr="003633AE">
        <w:rPr>
          <w:rFonts w:ascii="Arial Narrow" w:hAnsi="Arial Narrow"/>
        </w:rPr>
        <w:t xml:space="preserve">archés </w:t>
      </w:r>
      <w:r w:rsidR="00155F96" w:rsidRPr="003633AE">
        <w:rPr>
          <w:rFonts w:ascii="Arial Narrow" w:hAnsi="Arial Narrow"/>
        </w:rPr>
        <w:t>P</w:t>
      </w:r>
      <w:r w:rsidRPr="003633AE">
        <w:rPr>
          <w:rFonts w:ascii="Arial Narrow" w:hAnsi="Arial Narrow"/>
        </w:rPr>
        <w:t xml:space="preserve">ublics, entraînera le rejet pur et simple de l'offre. </w:t>
      </w:r>
      <w:r w:rsidR="0059336E" w:rsidRPr="003633AE">
        <w:rPr>
          <w:rFonts w:ascii="Arial Narrow" w:hAnsi="Arial Narrow"/>
        </w:rPr>
        <w:t>Une caution de soumission produite</w:t>
      </w:r>
      <w:r w:rsidR="002703F5" w:rsidRPr="003633AE">
        <w:rPr>
          <w:rFonts w:ascii="Arial Narrow" w:hAnsi="Arial Narrow"/>
        </w:rPr>
        <w:t>,</w:t>
      </w:r>
      <w:r w:rsidR="0059336E" w:rsidRPr="003633AE">
        <w:rPr>
          <w:rFonts w:ascii="Arial Narrow" w:hAnsi="Arial Narrow"/>
        </w:rPr>
        <w:t xml:space="preserve"> mais n'ayant aucun rapport avec la consultation concernée est considérée comme absente.</w:t>
      </w:r>
      <w:r w:rsidR="0059336E" w:rsidRPr="003633AE">
        <w:rPr>
          <w:rFonts w:ascii="Arial Narrow" w:hAnsi="Arial Narrow"/>
          <w:lang w:val="fr-CM"/>
        </w:rPr>
        <w:t xml:space="preserve"> La caution de soumission présentée par un soumissionnaire au cours de la séance d’ouverture des plis est irrecevable.</w:t>
      </w:r>
    </w:p>
    <w:p w14:paraId="21B4B090" w14:textId="499F26D4" w:rsidR="0066058E" w:rsidRPr="003633AE" w:rsidRDefault="0066058E" w:rsidP="004C61CE">
      <w:pPr>
        <w:pStyle w:val="AAOarticles"/>
      </w:pPr>
      <w:r w:rsidRPr="003633AE">
        <w:t>Consultation</w:t>
      </w:r>
      <w:r w:rsidRPr="003633AE">
        <w:rPr>
          <w:spacing w:val="6"/>
        </w:rPr>
        <w:t xml:space="preserve"> </w:t>
      </w:r>
      <w:r w:rsidRPr="003633AE">
        <w:t>du</w:t>
      </w:r>
      <w:r w:rsidRPr="003633AE">
        <w:rPr>
          <w:spacing w:val="6"/>
        </w:rPr>
        <w:t xml:space="preserve"> </w:t>
      </w:r>
      <w:r w:rsidRPr="003633AE">
        <w:t>Dossier</w:t>
      </w:r>
      <w:r w:rsidRPr="003633AE">
        <w:rPr>
          <w:spacing w:val="6"/>
        </w:rPr>
        <w:t xml:space="preserve"> </w:t>
      </w:r>
      <w:r w:rsidRPr="003633AE">
        <w:t>d'Appel</w:t>
      </w:r>
      <w:r w:rsidRPr="003633AE">
        <w:rPr>
          <w:spacing w:val="6"/>
        </w:rPr>
        <w:t xml:space="preserve"> </w:t>
      </w:r>
      <w:r w:rsidRPr="003633AE">
        <w:t>d'Offres</w:t>
      </w:r>
    </w:p>
    <w:p w14:paraId="2BE64427" w14:textId="3DFC730A" w:rsidR="0066058E" w:rsidRPr="003633AE" w:rsidRDefault="0066058E" w:rsidP="00B25579">
      <w:pPr>
        <w:widowControl w:val="0"/>
        <w:autoSpaceDE w:val="0"/>
        <w:jc w:val="both"/>
        <w:rPr>
          <w:rFonts w:ascii="Arial Narrow" w:hAnsi="Arial Narrow"/>
        </w:rPr>
      </w:pPr>
      <w:r w:rsidRPr="003633AE">
        <w:rPr>
          <w:rFonts w:ascii="Arial Narrow" w:hAnsi="Arial Narrow"/>
        </w:rPr>
        <w:t>Le dossier</w:t>
      </w:r>
      <w:r w:rsidRPr="003633AE">
        <w:rPr>
          <w:rFonts w:ascii="Arial Narrow" w:hAnsi="Arial Narrow"/>
          <w:spacing w:val="13"/>
        </w:rPr>
        <w:t xml:space="preserve"> physique</w:t>
      </w:r>
      <w:r w:rsidRPr="003633AE">
        <w:rPr>
          <w:rFonts w:ascii="Arial Narrow" w:hAnsi="Arial Narrow"/>
        </w:rPr>
        <w:t xml:space="preserve"> peut être consulté gratuitement dans les services du M</w:t>
      </w:r>
      <w:r w:rsidR="00624C14" w:rsidRPr="003633AE">
        <w:rPr>
          <w:rFonts w:ascii="Arial Narrow" w:hAnsi="Arial Narrow"/>
        </w:rPr>
        <w:t>aitre d’Ouvrage</w:t>
      </w:r>
      <w:r w:rsidR="00447CA8" w:rsidRPr="003633AE">
        <w:rPr>
          <w:rFonts w:ascii="Arial Narrow" w:hAnsi="Arial Narrow"/>
        </w:rPr>
        <w:t xml:space="preserve"> </w:t>
      </w:r>
      <w:r w:rsidRPr="003633AE">
        <w:rPr>
          <w:rFonts w:ascii="Arial Narrow" w:hAnsi="Arial Narrow"/>
        </w:rPr>
        <w:t xml:space="preserve">aux heures </w:t>
      </w:r>
      <w:r w:rsidR="00447CA8" w:rsidRPr="003633AE">
        <w:rPr>
          <w:rFonts w:ascii="Arial Narrow" w:hAnsi="Arial Narrow"/>
        </w:rPr>
        <w:t>ouvrables,</w:t>
      </w:r>
      <w:r w:rsidR="00624C14" w:rsidRPr="003633AE">
        <w:rPr>
          <w:rFonts w:ascii="Arial Narrow" w:hAnsi="Arial Narrow"/>
          <w:spacing w:val="4"/>
        </w:rPr>
        <w:t xml:space="preserve"> </w:t>
      </w:r>
      <w:r w:rsidR="00A067BF" w:rsidRPr="003633AE">
        <w:rPr>
          <w:rFonts w:ascii="Arial Narrow" w:hAnsi="Arial Narrow"/>
          <w:spacing w:val="3"/>
        </w:rPr>
        <w:t xml:space="preserve">à la Structure Interne de Gestion Administrative des Marchés Publics </w:t>
      </w:r>
      <w:r w:rsidR="00A067BF" w:rsidRPr="007A669C">
        <w:rPr>
          <w:rFonts w:ascii="Arial Narrow" w:hAnsi="Arial Narrow"/>
          <w:spacing w:val="3"/>
          <w:sz w:val="22"/>
        </w:rPr>
        <w:t>(SIGAMP)</w:t>
      </w:r>
      <w:r w:rsidR="00A067BF" w:rsidRPr="007A669C">
        <w:rPr>
          <w:rFonts w:ascii="Arial Narrow" w:hAnsi="Arial Narrow"/>
          <w:sz w:val="22"/>
        </w:rPr>
        <w:t>,</w:t>
      </w:r>
      <w:r w:rsidR="00A067BF" w:rsidRPr="007A669C">
        <w:rPr>
          <w:rFonts w:ascii="Arial Narrow" w:hAnsi="Arial Narrow"/>
          <w:spacing w:val="4"/>
          <w:sz w:val="22"/>
        </w:rPr>
        <w:t xml:space="preserve"> </w:t>
      </w:r>
      <w:r w:rsidR="00A067BF" w:rsidRPr="007A669C">
        <w:rPr>
          <w:rFonts w:ascii="Arial Narrow" w:hAnsi="Arial Narrow"/>
          <w:sz w:val="22"/>
        </w:rPr>
        <w:t>de</w:t>
      </w:r>
      <w:r w:rsidR="00A067BF" w:rsidRPr="007A669C">
        <w:rPr>
          <w:rFonts w:ascii="Arial Narrow" w:hAnsi="Arial Narrow"/>
          <w:spacing w:val="4"/>
          <w:sz w:val="22"/>
        </w:rPr>
        <w:t xml:space="preserve"> la Commune </w:t>
      </w:r>
      <w:r w:rsidR="00A067BF" w:rsidRPr="007A669C">
        <w:rPr>
          <w:rFonts w:ascii="Arial Narrow" w:hAnsi="Arial Narrow"/>
          <w:spacing w:val="4"/>
          <w:sz w:val="22"/>
        </w:rPr>
        <w:lastRenderedPageBreak/>
        <w:t>de Kyé-Ossi,</w:t>
      </w:r>
      <w:r w:rsidR="00A067BF" w:rsidRPr="007A669C">
        <w:rPr>
          <w:rFonts w:ascii="Arial Narrow" w:hAnsi="Arial Narrow"/>
          <w:sz w:val="22"/>
        </w:rPr>
        <w:t xml:space="preserve"> </w:t>
      </w:r>
      <w:r w:rsidR="00A067BF" w:rsidRPr="007A669C">
        <w:rPr>
          <w:rFonts w:ascii="Arial Narrow" w:hAnsi="Arial Narrow"/>
          <w:b/>
          <w:bCs/>
          <w:sz w:val="22"/>
        </w:rPr>
        <w:t>porte numéro 03,</w:t>
      </w:r>
      <w:r w:rsidR="00A067BF" w:rsidRPr="007A669C">
        <w:rPr>
          <w:rFonts w:ascii="Arial Narrow" w:hAnsi="Arial Narrow"/>
          <w:b/>
          <w:bCs/>
          <w:spacing w:val="-4"/>
          <w:sz w:val="22"/>
        </w:rPr>
        <w:t xml:space="preserve"> </w:t>
      </w:r>
      <w:r w:rsidR="00A067BF" w:rsidRPr="007A669C">
        <w:rPr>
          <w:rFonts w:ascii="Arial Narrow" w:hAnsi="Arial Narrow"/>
          <w:b/>
          <w:bCs/>
          <w:sz w:val="22"/>
        </w:rPr>
        <w:t>téléphone : 694 94 91 70</w:t>
      </w:r>
      <w:r w:rsidR="00A067BF" w:rsidRPr="007A669C">
        <w:rPr>
          <w:rFonts w:ascii="Arial Narrow" w:hAnsi="Arial Narrow"/>
          <w:sz w:val="22"/>
        </w:rPr>
        <w:t>, dès</w:t>
      </w:r>
      <w:r w:rsidR="00A067BF" w:rsidRPr="007A669C">
        <w:rPr>
          <w:rFonts w:ascii="Arial Narrow" w:hAnsi="Arial Narrow"/>
          <w:spacing w:val="-4"/>
          <w:sz w:val="22"/>
        </w:rPr>
        <w:t xml:space="preserve"> </w:t>
      </w:r>
      <w:r w:rsidR="00A067BF" w:rsidRPr="007A669C">
        <w:rPr>
          <w:rFonts w:ascii="Arial Narrow" w:hAnsi="Arial Narrow"/>
          <w:sz w:val="22"/>
        </w:rPr>
        <w:t>publication</w:t>
      </w:r>
      <w:r w:rsidR="00A067BF" w:rsidRPr="007A669C">
        <w:rPr>
          <w:rFonts w:ascii="Arial Narrow" w:hAnsi="Arial Narrow"/>
          <w:spacing w:val="-4"/>
          <w:sz w:val="22"/>
        </w:rPr>
        <w:t xml:space="preserve"> </w:t>
      </w:r>
      <w:r w:rsidR="00A067BF" w:rsidRPr="007A669C">
        <w:rPr>
          <w:rFonts w:ascii="Arial Narrow" w:hAnsi="Arial Narrow"/>
          <w:sz w:val="22"/>
        </w:rPr>
        <w:t>du présent</w:t>
      </w:r>
      <w:r w:rsidR="00A067BF" w:rsidRPr="007A669C">
        <w:rPr>
          <w:rFonts w:ascii="Arial Narrow" w:hAnsi="Arial Narrow"/>
          <w:spacing w:val="6"/>
          <w:sz w:val="22"/>
        </w:rPr>
        <w:t xml:space="preserve"> </w:t>
      </w:r>
      <w:r w:rsidR="00A067BF" w:rsidRPr="007A669C">
        <w:rPr>
          <w:rFonts w:ascii="Arial Narrow" w:hAnsi="Arial Narrow"/>
          <w:sz w:val="22"/>
        </w:rPr>
        <w:t>Avis</w:t>
      </w:r>
    </w:p>
    <w:p w14:paraId="20EFD401" w14:textId="58F0416F" w:rsidR="0066058E" w:rsidRPr="003633AE" w:rsidRDefault="0066058E" w:rsidP="004C61CE">
      <w:pPr>
        <w:pStyle w:val="AAOarticles"/>
      </w:pPr>
      <w:r w:rsidRPr="003633AE">
        <w:t>Acquisition</w:t>
      </w:r>
      <w:r w:rsidRPr="003633AE">
        <w:rPr>
          <w:spacing w:val="6"/>
        </w:rPr>
        <w:t xml:space="preserve"> </w:t>
      </w:r>
      <w:r w:rsidRPr="003633AE">
        <w:t>du</w:t>
      </w:r>
      <w:r w:rsidRPr="003633AE">
        <w:rPr>
          <w:spacing w:val="6"/>
        </w:rPr>
        <w:t xml:space="preserve"> </w:t>
      </w:r>
      <w:r w:rsidRPr="003633AE">
        <w:t>Dossier</w:t>
      </w:r>
      <w:r w:rsidRPr="003633AE">
        <w:rPr>
          <w:spacing w:val="6"/>
        </w:rPr>
        <w:t xml:space="preserve"> </w:t>
      </w:r>
      <w:r w:rsidRPr="003633AE">
        <w:t>d'Appel</w:t>
      </w:r>
      <w:r w:rsidRPr="003633AE">
        <w:rPr>
          <w:spacing w:val="6"/>
        </w:rPr>
        <w:t xml:space="preserve"> </w:t>
      </w:r>
      <w:r w:rsidRPr="003633AE">
        <w:t>d'Offres</w:t>
      </w:r>
      <w:r w:rsidR="007A3942" w:rsidRPr="003633AE">
        <w:t xml:space="preserve"> </w:t>
      </w:r>
    </w:p>
    <w:p w14:paraId="68BB8AFD" w14:textId="053C90A5" w:rsidR="00F61F13" w:rsidRPr="003633AE" w:rsidRDefault="00F61F13" w:rsidP="00B25579">
      <w:pPr>
        <w:widowControl w:val="0"/>
        <w:autoSpaceDE w:val="0"/>
        <w:jc w:val="both"/>
        <w:rPr>
          <w:rFonts w:ascii="Arial Narrow" w:hAnsi="Arial Narrow"/>
        </w:rPr>
      </w:pPr>
      <w:r w:rsidRPr="003633AE">
        <w:rPr>
          <w:rFonts w:ascii="Arial Narrow" w:hAnsi="Arial Narrow"/>
        </w:rPr>
        <w:t xml:space="preserve"> </w:t>
      </w:r>
      <w:r w:rsidR="006719DA" w:rsidRPr="003633AE">
        <w:rPr>
          <w:rFonts w:ascii="Arial Narrow" w:hAnsi="Arial Narrow"/>
        </w:rPr>
        <w:t xml:space="preserve">La version physique du Dossier d’Appel d’Offres peut être obtenue </w:t>
      </w:r>
      <w:r w:rsidR="006719DA" w:rsidRPr="003633AE">
        <w:rPr>
          <w:rFonts w:ascii="Arial Narrow" w:hAnsi="Arial Narrow"/>
          <w:spacing w:val="3"/>
        </w:rPr>
        <w:t>à la Structure Interne de Gestion Administrative des Marchés Publics (SIGAMP)</w:t>
      </w:r>
      <w:r w:rsidR="006719DA" w:rsidRPr="003633AE">
        <w:rPr>
          <w:rFonts w:ascii="Arial Narrow" w:hAnsi="Arial Narrow"/>
        </w:rPr>
        <w:t>,</w:t>
      </w:r>
      <w:r w:rsidR="006719DA" w:rsidRPr="003633AE">
        <w:rPr>
          <w:rFonts w:ascii="Arial Narrow" w:hAnsi="Arial Narrow"/>
          <w:spacing w:val="4"/>
        </w:rPr>
        <w:t xml:space="preserve"> </w:t>
      </w:r>
      <w:r w:rsidR="006719DA" w:rsidRPr="003633AE">
        <w:rPr>
          <w:rFonts w:ascii="Arial Narrow" w:hAnsi="Arial Narrow"/>
        </w:rPr>
        <w:t>de</w:t>
      </w:r>
      <w:r w:rsidR="006719DA" w:rsidRPr="003633AE">
        <w:rPr>
          <w:rFonts w:ascii="Arial Narrow" w:hAnsi="Arial Narrow"/>
          <w:spacing w:val="4"/>
        </w:rPr>
        <w:t xml:space="preserve"> la Commune de Kyé-Ossi,</w:t>
      </w:r>
      <w:r w:rsidR="006719DA" w:rsidRPr="003633AE">
        <w:rPr>
          <w:rFonts w:ascii="Arial Narrow" w:hAnsi="Arial Narrow"/>
        </w:rPr>
        <w:t xml:space="preserve"> </w:t>
      </w:r>
      <w:r w:rsidR="006719DA" w:rsidRPr="003633AE">
        <w:rPr>
          <w:rFonts w:ascii="Arial Narrow" w:hAnsi="Arial Narrow"/>
          <w:b/>
          <w:bCs/>
        </w:rPr>
        <w:t>porte numéro 03,</w:t>
      </w:r>
      <w:r w:rsidR="006719DA" w:rsidRPr="003633AE">
        <w:rPr>
          <w:rFonts w:ascii="Arial Narrow" w:hAnsi="Arial Narrow"/>
          <w:b/>
          <w:bCs/>
          <w:spacing w:val="-4"/>
        </w:rPr>
        <w:t xml:space="preserve"> </w:t>
      </w:r>
      <w:r w:rsidR="006719DA" w:rsidRPr="003633AE">
        <w:rPr>
          <w:rFonts w:ascii="Arial Narrow" w:hAnsi="Arial Narrow"/>
          <w:b/>
          <w:bCs/>
        </w:rPr>
        <w:t xml:space="preserve">téléphone : 694 94 91 70 </w:t>
      </w:r>
      <w:r w:rsidR="006719DA" w:rsidRPr="003633AE">
        <w:rPr>
          <w:rFonts w:ascii="Arial Narrow" w:hAnsi="Arial Narrow"/>
        </w:rPr>
        <w:t xml:space="preserve">dès publication du présent Avis, contre versement d’une somme non remboursable des frais d’achat du DAO de </w:t>
      </w:r>
      <w:r w:rsidR="00B01F98">
        <w:rPr>
          <w:rFonts w:ascii="Arial Narrow" w:hAnsi="Arial Narrow"/>
          <w:b/>
          <w:bCs/>
        </w:rPr>
        <w:t>Soixante Quinze</w:t>
      </w:r>
      <w:r w:rsidR="006719DA" w:rsidRPr="003633AE">
        <w:rPr>
          <w:rFonts w:ascii="Arial Narrow" w:hAnsi="Arial Narrow"/>
          <w:b/>
          <w:bCs/>
        </w:rPr>
        <w:t xml:space="preserve"> mille (</w:t>
      </w:r>
      <w:r w:rsidR="00B01F98">
        <w:rPr>
          <w:rFonts w:ascii="Arial Narrow" w:hAnsi="Arial Narrow"/>
          <w:b/>
          <w:bCs/>
        </w:rPr>
        <w:t>75</w:t>
      </w:r>
      <w:r w:rsidR="00C807B9">
        <w:rPr>
          <w:rFonts w:ascii="Arial Narrow" w:hAnsi="Arial Narrow"/>
          <w:b/>
          <w:bCs/>
        </w:rPr>
        <w:t xml:space="preserve"> 000</w:t>
      </w:r>
      <w:r w:rsidR="006719DA" w:rsidRPr="003633AE">
        <w:rPr>
          <w:rFonts w:ascii="Arial Narrow" w:hAnsi="Arial Narrow"/>
          <w:b/>
          <w:bCs/>
        </w:rPr>
        <w:t>) Francs CFA</w:t>
      </w:r>
      <w:r w:rsidR="006719DA" w:rsidRPr="003633AE">
        <w:rPr>
          <w:rFonts w:ascii="Arial Narrow" w:hAnsi="Arial Narrow"/>
        </w:rPr>
        <w:t xml:space="preserve">, payable à la Recette Municipale de Kyé-Ossi </w:t>
      </w:r>
    </w:p>
    <w:p w14:paraId="65BF5D8F" w14:textId="7EE0AD2B" w:rsidR="0066058E" w:rsidRPr="003633AE" w:rsidRDefault="0066058E" w:rsidP="004C61CE">
      <w:pPr>
        <w:pStyle w:val="AAOarticles"/>
      </w:pPr>
      <w:r w:rsidRPr="003633AE">
        <w:t>Remise</w:t>
      </w:r>
      <w:r w:rsidRPr="003633AE">
        <w:rPr>
          <w:spacing w:val="6"/>
        </w:rPr>
        <w:t xml:space="preserve"> </w:t>
      </w:r>
      <w:r w:rsidRPr="003633AE">
        <w:t>des</w:t>
      </w:r>
      <w:r w:rsidRPr="003633AE">
        <w:rPr>
          <w:spacing w:val="6"/>
        </w:rPr>
        <w:t xml:space="preserve"> </w:t>
      </w:r>
      <w:r w:rsidRPr="003633AE">
        <w:t>offres</w:t>
      </w:r>
    </w:p>
    <w:p w14:paraId="532D0E81" w14:textId="3EE29731" w:rsidR="006719DA" w:rsidRPr="003633AE" w:rsidRDefault="006719DA" w:rsidP="006719DA">
      <w:pPr>
        <w:widowControl w:val="0"/>
        <w:autoSpaceDE w:val="0"/>
        <w:adjustRightInd w:val="0"/>
        <w:jc w:val="both"/>
        <w:rPr>
          <w:rFonts w:ascii="Arial Narrow" w:hAnsi="Arial Narrow"/>
        </w:rPr>
      </w:pPr>
      <w:r w:rsidRPr="003633AE">
        <w:rPr>
          <w:rFonts w:ascii="Arial Narrow" w:hAnsi="Arial Narrow"/>
        </w:rPr>
        <w:t>L’offre en sept (07) exemplaires</w:t>
      </w:r>
      <w:r w:rsidR="003C4ED8">
        <w:rPr>
          <w:rFonts w:ascii="Arial Narrow" w:hAnsi="Arial Narrow"/>
        </w:rPr>
        <w:t xml:space="preserve"> avec reluire en spirales</w:t>
      </w:r>
      <w:r w:rsidRPr="003633AE">
        <w:rPr>
          <w:rFonts w:ascii="Arial Narrow" w:hAnsi="Arial Narrow"/>
        </w:rPr>
        <w:t xml:space="preserve">, en français ou en anglais dont un (01) original et six (06) copies marquées comme tels, devra parvenir </w:t>
      </w:r>
      <w:r w:rsidRPr="003633AE">
        <w:rPr>
          <w:rFonts w:ascii="Arial Narrow" w:hAnsi="Arial Narrow"/>
          <w:spacing w:val="3"/>
        </w:rPr>
        <w:t>à la Structure Interne de Gestion Administrative des Marchés Publics (SIGAMP)</w:t>
      </w:r>
      <w:r w:rsidRPr="003633AE">
        <w:rPr>
          <w:rFonts w:ascii="Arial Narrow" w:hAnsi="Arial Narrow"/>
        </w:rPr>
        <w:t>,</w:t>
      </w:r>
      <w:r w:rsidRPr="003633AE">
        <w:rPr>
          <w:rFonts w:ascii="Arial Narrow" w:hAnsi="Arial Narrow"/>
          <w:spacing w:val="4"/>
        </w:rPr>
        <w:t xml:space="preserve"> </w:t>
      </w:r>
      <w:r w:rsidRPr="003633AE">
        <w:rPr>
          <w:rFonts w:ascii="Arial Narrow" w:hAnsi="Arial Narrow"/>
        </w:rPr>
        <w:t>de</w:t>
      </w:r>
      <w:r w:rsidRPr="003633AE">
        <w:rPr>
          <w:rFonts w:ascii="Arial Narrow" w:hAnsi="Arial Narrow"/>
          <w:spacing w:val="4"/>
        </w:rPr>
        <w:t xml:space="preserve"> la Commune de Kyé-Ossi,</w:t>
      </w:r>
      <w:r w:rsidRPr="003633AE">
        <w:rPr>
          <w:rFonts w:ascii="Arial Narrow" w:hAnsi="Arial Narrow"/>
        </w:rPr>
        <w:t xml:space="preserve"> </w:t>
      </w:r>
      <w:r w:rsidRPr="003633AE">
        <w:rPr>
          <w:rFonts w:ascii="Arial Narrow" w:hAnsi="Arial Narrow"/>
          <w:b/>
          <w:bCs/>
        </w:rPr>
        <w:t>porte numéro 03,</w:t>
      </w:r>
      <w:r w:rsidRPr="003633AE">
        <w:rPr>
          <w:rFonts w:ascii="Arial Narrow" w:hAnsi="Arial Narrow"/>
          <w:b/>
          <w:bCs/>
          <w:spacing w:val="-4"/>
        </w:rPr>
        <w:t xml:space="preserve"> </w:t>
      </w:r>
      <w:r w:rsidRPr="003633AE">
        <w:rPr>
          <w:rFonts w:ascii="Arial Narrow" w:hAnsi="Arial Narrow"/>
          <w:b/>
          <w:bCs/>
        </w:rPr>
        <w:t>téléphone : 694 94 91 70</w:t>
      </w:r>
      <w:r w:rsidRPr="003633AE">
        <w:rPr>
          <w:rFonts w:ascii="Arial Narrow" w:hAnsi="Arial Narrow"/>
        </w:rPr>
        <w:t xml:space="preserve">, à Kyé-Ossi au plus tard </w:t>
      </w:r>
      <w:r w:rsidR="00FB33A3">
        <w:rPr>
          <w:rFonts w:ascii="Arial Narrow" w:hAnsi="Arial Narrow"/>
          <w:b/>
          <w:bCs/>
        </w:rPr>
        <w:t xml:space="preserve">le </w:t>
      </w:r>
      <w:r w:rsidR="004851E8">
        <w:rPr>
          <w:rFonts w:ascii="Arial Narrow" w:hAnsi="Arial Narrow"/>
          <w:b/>
          <w:bCs/>
        </w:rPr>
        <w:t>25 JUIN 2026</w:t>
      </w:r>
      <w:r w:rsidR="00FB33A3">
        <w:rPr>
          <w:rFonts w:ascii="Arial Narrow" w:hAnsi="Arial Narrow"/>
          <w:b/>
          <w:bCs/>
        </w:rPr>
        <w:t xml:space="preserve"> à 14</w:t>
      </w:r>
      <w:r w:rsidRPr="003633AE">
        <w:rPr>
          <w:rFonts w:ascii="Arial Narrow" w:hAnsi="Arial Narrow"/>
          <w:b/>
          <w:bCs/>
        </w:rPr>
        <w:t>Heures</w:t>
      </w:r>
      <w:r w:rsidRPr="003633AE">
        <w:rPr>
          <w:rFonts w:ascii="Arial Narrow" w:hAnsi="Arial Narrow"/>
        </w:rPr>
        <w:t>, heure locale et devra porter la mention :</w:t>
      </w:r>
    </w:p>
    <w:p w14:paraId="01C261E8" w14:textId="77777777" w:rsidR="00B93314" w:rsidRPr="003C4ED8" w:rsidRDefault="00B93314" w:rsidP="006719DA">
      <w:pPr>
        <w:widowControl w:val="0"/>
        <w:autoSpaceDE w:val="0"/>
        <w:adjustRightInd w:val="0"/>
        <w:rPr>
          <w:rFonts w:ascii="Arial Narrow" w:hAnsi="Arial Narrow"/>
          <w:b/>
          <w:bCs/>
          <w:sz w:val="12"/>
        </w:rPr>
      </w:pPr>
    </w:p>
    <w:p w14:paraId="1CAF24B9" w14:textId="77777777" w:rsidR="004851E8" w:rsidRPr="004851E8" w:rsidRDefault="004851E8" w:rsidP="004851E8">
      <w:pPr>
        <w:spacing w:line="276" w:lineRule="auto"/>
        <w:jc w:val="center"/>
        <w:rPr>
          <w:rFonts w:ascii="Arial" w:hAnsi="Arial" w:cs="Arial"/>
          <w:b/>
          <w:sz w:val="22"/>
        </w:rPr>
      </w:pPr>
      <w:r w:rsidRPr="004851E8">
        <w:rPr>
          <w:rFonts w:ascii="Arial" w:hAnsi="Arial" w:cs="Arial"/>
          <w:b/>
          <w:sz w:val="22"/>
        </w:rPr>
        <w:t>AVIS DOSSIER D’APPEL D’OFFRES NATIONAL OUVERT EN PROCEDURE D’URGENCE N°007/DAONO/PU/RS/DVNT/CKO/CIPM/2026 DU 28 MAI 2026, POUR L’EXTENSION DU RESEAU ELECTRIQUE TRONCON MEYO-NKOULOU – ADJOU’OU POUR 2,5 KM DANS LA COMMUNE DE KYE-OSSI, DEPARTEMENT DE LA VALLEE DU NTEM, REGION DU SUD.</w:t>
      </w:r>
    </w:p>
    <w:p w14:paraId="4DCB7B80" w14:textId="25757FDE" w:rsidR="0066058E" w:rsidRPr="003C4ED8" w:rsidRDefault="00D9731F" w:rsidP="00B01F98">
      <w:pPr>
        <w:spacing w:line="276" w:lineRule="auto"/>
        <w:jc w:val="center"/>
        <w:rPr>
          <w:rFonts w:ascii="Arial Narrow" w:hAnsi="Arial Narrow"/>
          <w:b/>
          <w:bCs/>
          <w:sz w:val="18"/>
        </w:rPr>
      </w:pPr>
      <w:r w:rsidRPr="003C4ED8">
        <w:rPr>
          <w:rFonts w:ascii="Arial Narrow" w:hAnsi="Arial Narrow"/>
          <w:b/>
          <w:bCs/>
          <w:sz w:val="18"/>
        </w:rPr>
        <w:t>"A</w:t>
      </w:r>
      <w:r w:rsidRPr="003C4ED8">
        <w:rPr>
          <w:rFonts w:ascii="Arial Narrow" w:hAnsi="Arial Narrow"/>
          <w:b/>
          <w:bCs/>
          <w:spacing w:val="6"/>
          <w:sz w:val="18"/>
        </w:rPr>
        <w:t xml:space="preserve"> </w:t>
      </w:r>
      <w:r w:rsidRPr="003C4ED8">
        <w:rPr>
          <w:rFonts w:ascii="Arial Narrow" w:hAnsi="Arial Narrow"/>
          <w:b/>
          <w:bCs/>
          <w:sz w:val="18"/>
        </w:rPr>
        <w:t>N'OUVRIR</w:t>
      </w:r>
      <w:r w:rsidRPr="003C4ED8">
        <w:rPr>
          <w:rFonts w:ascii="Arial Narrow" w:hAnsi="Arial Narrow"/>
          <w:b/>
          <w:bCs/>
          <w:spacing w:val="6"/>
          <w:sz w:val="18"/>
        </w:rPr>
        <w:t xml:space="preserve"> </w:t>
      </w:r>
      <w:r w:rsidRPr="003C4ED8">
        <w:rPr>
          <w:rFonts w:ascii="Arial Narrow" w:hAnsi="Arial Narrow"/>
          <w:b/>
          <w:bCs/>
          <w:sz w:val="18"/>
        </w:rPr>
        <w:t>QU'EN</w:t>
      </w:r>
      <w:r w:rsidRPr="003C4ED8">
        <w:rPr>
          <w:rFonts w:ascii="Arial Narrow" w:hAnsi="Arial Narrow"/>
          <w:b/>
          <w:bCs/>
          <w:spacing w:val="6"/>
          <w:sz w:val="18"/>
        </w:rPr>
        <w:t xml:space="preserve"> </w:t>
      </w:r>
      <w:r w:rsidRPr="003C4ED8">
        <w:rPr>
          <w:rFonts w:ascii="Arial Narrow" w:hAnsi="Arial Narrow"/>
          <w:b/>
          <w:bCs/>
          <w:sz w:val="18"/>
        </w:rPr>
        <w:t>SEANCE</w:t>
      </w:r>
      <w:r w:rsidRPr="003C4ED8">
        <w:rPr>
          <w:rFonts w:ascii="Arial Narrow" w:hAnsi="Arial Narrow"/>
          <w:b/>
          <w:bCs/>
          <w:spacing w:val="6"/>
          <w:sz w:val="18"/>
        </w:rPr>
        <w:t xml:space="preserve"> </w:t>
      </w:r>
      <w:r w:rsidRPr="003C4ED8">
        <w:rPr>
          <w:rFonts w:ascii="Arial Narrow" w:hAnsi="Arial Narrow"/>
          <w:b/>
          <w:bCs/>
          <w:sz w:val="18"/>
        </w:rPr>
        <w:t>DE</w:t>
      </w:r>
      <w:r w:rsidRPr="003C4ED8">
        <w:rPr>
          <w:rFonts w:ascii="Arial Narrow" w:hAnsi="Arial Narrow"/>
          <w:b/>
          <w:bCs/>
          <w:spacing w:val="6"/>
          <w:sz w:val="18"/>
        </w:rPr>
        <w:t xml:space="preserve"> </w:t>
      </w:r>
      <w:r w:rsidRPr="003C4ED8">
        <w:rPr>
          <w:rFonts w:ascii="Arial Narrow" w:hAnsi="Arial Narrow"/>
          <w:b/>
          <w:bCs/>
          <w:sz w:val="18"/>
        </w:rPr>
        <w:t>DEPOUILLEMENT"</w:t>
      </w:r>
    </w:p>
    <w:p w14:paraId="1160D463" w14:textId="3FCB02BE" w:rsidR="00CE52AC" w:rsidRPr="003633AE" w:rsidRDefault="00CE52AC" w:rsidP="00CE52AC">
      <w:pPr>
        <w:widowControl w:val="0"/>
        <w:suppressAutoHyphens w:val="0"/>
        <w:autoSpaceDE w:val="0"/>
        <w:adjustRightInd w:val="0"/>
        <w:jc w:val="both"/>
        <w:textAlignment w:val="auto"/>
        <w:rPr>
          <w:rFonts w:ascii="Arial Narrow" w:hAnsi="Arial Narrow"/>
        </w:rPr>
      </w:pPr>
      <w:r w:rsidRPr="003633AE">
        <w:rPr>
          <w:rFonts w:ascii="Arial Narrow" w:hAnsi="Arial Narrow"/>
        </w:rPr>
        <w:t>Tout Offre non produite en sept (07) exemplaires</w:t>
      </w:r>
      <w:r w:rsidR="003C4ED8">
        <w:rPr>
          <w:rFonts w:ascii="Arial Narrow" w:hAnsi="Arial Narrow"/>
        </w:rPr>
        <w:t xml:space="preserve"> avec reluire en spirales</w:t>
      </w:r>
      <w:r w:rsidRPr="003633AE">
        <w:rPr>
          <w:rFonts w:ascii="Arial Narrow" w:hAnsi="Arial Narrow"/>
        </w:rPr>
        <w:t xml:space="preserve"> ou non conforme aux prescriptions du Dossier d’Appel d’Offres sera déclarée irrecevable.</w:t>
      </w:r>
    </w:p>
    <w:p w14:paraId="201A4F78" w14:textId="2DCC83BE" w:rsidR="00A74850" w:rsidRPr="003633AE" w:rsidRDefault="00CE3E8B" w:rsidP="004C61CE">
      <w:pPr>
        <w:pStyle w:val="AAOarticles"/>
      </w:pPr>
      <w:r w:rsidRPr="003633AE">
        <w:t xml:space="preserve">Recevabilité des </w:t>
      </w:r>
      <w:r w:rsidR="000F76F0" w:rsidRPr="003633AE">
        <w:t xml:space="preserve">plis </w:t>
      </w:r>
    </w:p>
    <w:p w14:paraId="59A9263A" w14:textId="2C675F26" w:rsidR="00A74850" w:rsidRPr="003633AE" w:rsidRDefault="00A74850" w:rsidP="00A11981">
      <w:pPr>
        <w:widowControl w:val="0"/>
        <w:tabs>
          <w:tab w:val="left" w:pos="0"/>
        </w:tabs>
        <w:autoSpaceDE w:val="0"/>
        <w:ind w:firstLine="709"/>
        <w:jc w:val="both"/>
        <w:rPr>
          <w:rFonts w:ascii="Arial Narrow" w:hAnsi="Arial Narrow"/>
          <w:spacing w:val="-6"/>
        </w:rPr>
      </w:pPr>
      <w:r w:rsidRPr="003633AE">
        <w:rPr>
          <w:rFonts w:ascii="Arial Narrow" w:hAnsi="Arial Narrow"/>
        </w:rPr>
        <w:t>Les pièces administratives, l'offre technique et l'offre financière</w:t>
      </w:r>
      <w:r w:rsidRPr="003633AE">
        <w:rPr>
          <w:rFonts w:ascii="Arial Narrow" w:hAnsi="Arial Narrow"/>
          <w:spacing w:val="-25"/>
        </w:rPr>
        <w:t xml:space="preserve"> </w:t>
      </w:r>
      <w:r w:rsidRPr="003633AE">
        <w:rPr>
          <w:rFonts w:ascii="Arial Narrow" w:hAnsi="Arial Narrow"/>
        </w:rPr>
        <w:t>doivent être</w:t>
      </w:r>
      <w:r w:rsidRPr="003633AE">
        <w:rPr>
          <w:rFonts w:ascii="Arial Narrow" w:hAnsi="Arial Narrow"/>
          <w:spacing w:val="-10"/>
        </w:rPr>
        <w:t xml:space="preserve"> </w:t>
      </w:r>
      <w:r w:rsidRPr="003633AE">
        <w:rPr>
          <w:rFonts w:ascii="Arial Narrow" w:hAnsi="Arial Narrow"/>
        </w:rPr>
        <w:t>placées</w:t>
      </w:r>
      <w:r w:rsidRPr="003633AE">
        <w:rPr>
          <w:rFonts w:ascii="Arial Narrow" w:hAnsi="Arial Narrow"/>
          <w:spacing w:val="-3"/>
        </w:rPr>
        <w:t xml:space="preserve"> </w:t>
      </w:r>
      <w:r w:rsidRPr="003633AE">
        <w:rPr>
          <w:rFonts w:ascii="Arial Narrow" w:hAnsi="Arial Narrow"/>
        </w:rPr>
        <w:t>dans</w:t>
      </w:r>
      <w:r w:rsidRPr="003633AE">
        <w:rPr>
          <w:rFonts w:ascii="Arial Narrow" w:hAnsi="Arial Narrow"/>
          <w:spacing w:val="-6"/>
        </w:rPr>
        <w:t xml:space="preserve"> </w:t>
      </w:r>
      <w:r w:rsidRPr="003633AE">
        <w:rPr>
          <w:rFonts w:ascii="Arial Narrow" w:hAnsi="Arial Narrow"/>
        </w:rPr>
        <w:t>des</w:t>
      </w:r>
      <w:r w:rsidRPr="003633AE">
        <w:rPr>
          <w:rFonts w:ascii="Arial Narrow" w:hAnsi="Arial Narrow"/>
          <w:spacing w:val="-12"/>
        </w:rPr>
        <w:t xml:space="preserve"> </w:t>
      </w:r>
      <w:r w:rsidRPr="003633AE">
        <w:rPr>
          <w:rFonts w:ascii="Arial Narrow" w:hAnsi="Arial Narrow"/>
        </w:rPr>
        <w:t>enveloppes différentes</w:t>
      </w:r>
      <w:r w:rsidRPr="003633AE">
        <w:rPr>
          <w:rFonts w:ascii="Arial Narrow" w:hAnsi="Arial Narrow"/>
          <w:spacing w:val="5"/>
        </w:rPr>
        <w:t xml:space="preserve"> </w:t>
      </w:r>
      <w:r w:rsidRPr="003633AE">
        <w:rPr>
          <w:rFonts w:ascii="Arial Narrow" w:hAnsi="Arial Narrow"/>
        </w:rPr>
        <w:t>séparées</w:t>
      </w:r>
      <w:r w:rsidRPr="003633AE">
        <w:rPr>
          <w:rFonts w:ascii="Arial Narrow" w:hAnsi="Arial Narrow"/>
          <w:spacing w:val="2"/>
        </w:rPr>
        <w:t xml:space="preserve"> </w:t>
      </w:r>
      <w:r w:rsidRPr="003633AE">
        <w:rPr>
          <w:rFonts w:ascii="Arial Narrow" w:hAnsi="Arial Narrow"/>
        </w:rPr>
        <w:t>et</w:t>
      </w:r>
      <w:r w:rsidRPr="003633AE">
        <w:rPr>
          <w:rFonts w:ascii="Arial Narrow" w:hAnsi="Arial Narrow"/>
          <w:spacing w:val="-11"/>
        </w:rPr>
        <w:t xml:space="preserve"> </w:t>
      </w:r>
      <w:r w:rsidRPr="003633AE">
        <w:rPr>
          <w:rFonts w:ascii="Arial Narrow" w:hAnsi="Arial Narrow"/>
        </w:rPr>
        <w:t>remises</w:t>
      </w:r>
      <w:r w:rsidRPr="003633AE">
        <w:rPr>
          <w:rFonts w:ascii="Arial Narrow" w:hAnsi="Arial Narrow"/>
          <w:spacing w:val="3"/>
        </w:rPr>
        <w:t xml:space="preserve"> </w:t>
      </w:r>
      <w:r w:rsidRPr="003633AE">
        <w:rPr>
          <w:rFonts w:ascii="Arial Narrow" w:hAnsi="Arial Narrow"/>
        </w:rPr>
        <w:t>sous</w:t>
      </w:r>
      <w:r w:rsidRPr="003633AE">
        <w:rPr>
          <w:rFonts w:ascii="Arial Narrow" w:hAnsi="Arial Narrow"/>
          <w:spacing w:val="-8"/>
        </w:rPr>
        <w:t xml:space="preserve"> </w:t>
      </w:r>
      <w:r w:rsidRPr="003633AE">
        <w:rPr>
          <w:rFonts w:ascii="Arial Narrow" w:hAnsi="Arial Narrow"/>
        </w:rPr>
        <w:t>pli</w:t>
      </w:r>
      <w:r w:rsidRPr="003633AE">
        <w:rPr>
          <w:rFonts w:ascii="Arial Narrow" w:hAnsi="Arial Narrow"/>
          <w:spacing w:val="-18"/>
        </w:rPr>
        <w:t xml:space="preserve"> </w:t>
      </w:r>
      <w:r w:rsidRPr="003633AE">
        <w:rPr>
          <w:rFonts w:ascii="Arial Narrow" w:hAnsi="Arial Narrow"/>
          <w:spacing w:val="-6"/>
        </w:rPr>
        <w:t>scellé.</w:t>
      </w:r>
    </w:p>
    <w:p w14:paraId="561280B3" w14:textId="4E7E576D" w:rsidR="00A74850" w:rsidRPr="003633AE" w:rsidRDefault="00A74850" w:rsidP="00CE52AC">
      <w:pPr>
        <w:widowControl w:val="0"/>
        <w:tabs>
          <w:tab w:val="left" w:pos="0"/>
        </w:tabs>
        <w:autoSpaceDE w:val="0"/>
        <w:spacing w:before="11"/>
        <w:ind w:firstLine="284"/>
        <w:jc w:val="both"/>
        <w:rPr>
          <w:rFonts w:ascii="Arial Narrow" w:hAnsi="Arial Narrow"/>
          <w:spacing w:val="-6"/>
        </w:rPr>
      </w:pPr>
      <w:r w:rsidRPr="003633AE">
        <w:rPr>
          <w:rFonts w:ascii="Arial Narrow" w:hAnsi="Arial Narrow"/>
          <w:spacing w:val="-6"/>
        </w:rPr>
        <w:t>Seront irrecevables par le Maître d’Ouvrage :</w:t>
      </w:r>
    </w:p>
    <w:p w14:paraId="309639F0" w14:textId="338EF516" w:rsidR="00A74850" w:rsidRPr="003633AE" w:rsidRDefault="00FD55DB" w:rsidP="006D4D9C">
      <w:pPr>
        <w:pStyle w:val="Paragraphedeliste"/>
        <w:numPr>
          <w:ilvl w:val="0"/>
          <w:numId w:val="23"/>
        </w:numPr>
        <w:spacing w:after="0" w:line="240" w:lineRule="auto"/>
        <w:jc w:val="both"/>
        <w:rPr>
          <w:rFonts w:ascii="Arial Narrow" w:hAnsi="Arial Narrow"/>
          <w:sz w:val="24"/>
          <w:szCs w:val="24"/>
        </w:rPr>
      </w:pPr>
      <w:r w:rsidRPr="003633AE">
        <w:rPr>
          <w:rFonts w:ascii="Arial Narrow" w:hAnsi="Arial Narrow"/>
          <w:sz w:val="24"/>
          <w:szCs w:val="24"/>
        </w:rPr>
        <w:t>Les</w:t>
      </w:r>
      <w:r w:rsidR="00A74850" w:rsidRPr="003633AE">
        <w:rPr>
          <w:rFonts w:ascii="Arial Narrow" w:hAnsi="Arial Narrow"/>
          <w:sz w:val="24"/>
          <w:szCs w:val="24"/>
        </w:rPr>
        <w:t xml:space="preserve"> plis portant les indications sur l'identité du</w:t>
      </w:r>
      <w:r w:rsidR="00A74850" w:rsidRPr="003633AE">
        <w:rPr>
          <w:rFonts w:ascii="Arial Narrow" w:hAnsi="Arial Narrow"/>
          <w:spacing w:val="-27"/>
          <w:sz w:val="24"/>
          <w:szCs w:val="24"/>
        </w:rPr>
        <w:t xml:space="preserve"> </w:t>
      </w:r>
      <w:r w:rsidR="00A74850" w:rsidRPr="003633AE">
        <w:rPr>
          <w:rFonts w:ascii="Arial Narrow" w:hAnsi="Arial Narrow"/>
          <w:sz w:val="24"/>
          <w:szCs w:val="24"/>
        </w:rPr>
        <w:t>soumissionnaire ;</w:t>
      </w:r>
    </w:p>
    <w:p w14:paraId="7E7C5429" w14:textId="2BFEEEDE" w:rsidR="00D13BED" w:rsidRPr="003633AE" w:rsidRDefault="00FD55DB" w:rsidP="006D4D9C">
      <w:pPr>
        <w:pStyle w:val="Paragraphedeliste"/>
        <w:numPr>
          <w:ilvl w:val="0"/>
          <w:numId w:val="23"/>
        </w:numPr>
        <w:spacing w:after="0" w:line="240" w:lineRule="auto"/>
        <w:jc w:val="both"/>
        <w:rPr>
          <w:rFonts w:ascii="Arial Narrow" w:hAnsi="Arial Narrow"/>
          <w:sz w:val="24"/>
          <w:szCs w:val="24"/>
        </w:rPr>
      </w:pPr>
      <w:r w:rsidRPr="003633AE">
        <w:rPr>
          <w:rFonts w:ascii="Arial Narrow" w:hAnsi="Arial Narrow"/>
          <w:sz w:val="24"/>
          <w:szCs w:val="24"/>
        </w:rPr>
        <w:t>Les</w:t>
      </w:r>
      <w:r w:rsidR="00A74850" w:rsidRPr="003633AE">
        <w:rPr>
          <w:rFonts w:ascii="Arial Narrow" w:hAnsi="Arial Narrow"/>
          <w:sz w:val="24"/>
          <w:szCs w:val="24"/>
        </w:rPr>
        <w:t xml:space="preserve"> plis parvenus postérieurement aux dates et heures limites de dépôt</w:t>
      </w:r>
      <w:r w:rsidR="00D13BED" w:rsidRPr="003633AE">
        <w:rPr>
          <w:rFonts w:ascii="Arial Narrow" w:hAnsi="Arial Narrow"/>
          <w:sz w:val="24"/>
          <w:szCs w:val="24"/>
        </w:rPr>
        <w:t> ;</w:t>
      </w:r>
    </w:p>
    <w:p w14:paraId="0B08B9BB" w14:textId="7D04636F" w:rsidR="00D13BED" w:rsidRPr="00493531" w:rsidRDefault="00FD55DB" w:rsidP="006D4D9C">
      <w:pPr>
        <w:pStyle w:val="Paragraphedeliste"/>
        <w:widowControl w:val="0"/>
        <w:numPr>
          <w:ilvl w:val="0"/>
          <w:numId w:val="23"/>
        </w:numPr>
        <w:autoSpaceDE w:val="0"/>
        <w:spacing w:after="0" w:line="240" w:lineRule="auto"/>
        <w:jc w:val="both"/>
        <w:rPr>
          <w:rFonts w:ascii="Arial Narrow" w:hAnsi="Arial Narrow"/>
          <w:bCs/>
          <w:i/>
          <w:sz w:val="24"/>
          <w:szCs w:val="24"/>
        </w:rPr>
      </w:pPr>
      <w:r w:rsidRPr="00493531">
        <w:rPr>
          <w:rFonts w:ascii="Arial Narrow" w:hAnsi="Arial Narrow"/>
          <w:bCs/>
          <w:iCs/>
          <w:sz w:val="24"/>
          <w:szCs w:val="24"/>
        </w:rPr>
        <w:t>Les</w:t>
      </w:r>
      <w:r w:rsidR="00D13BED" w:rsidRPr="00493531">
        <w:rPr>
          <w:rFonts w:ascii="Arial Narrow" w:hAnsi="Arial Narrow"/>
          <w:bCs/>
          <w:iCs/>
          <w:sz w:val="24"/>
          <w:szCs w:val="24"/>
        </w:rPr>
        <w:t xml:space="preserve"> plis non-</w:t>
      </w:r>
      <w:r w:rsidR="0080600B" w:rsidRPr="00493531">
        <w:rPr>
          <w:rFonts w:ascii="Arial Narrow" w:hAnsi="Arial Narrow"/>
          <w:bCs/>
          <w:iCs/>
          <w:sz w:val="24"/>
          <w:szCs w:val="24"/>
        </w:rPr>
        <w:t>conformes au</w:t>
      </w:r>
      <w:r w:rsidR="00066AD7" w:rsidRPr="00493531">
        <w:rPr>
          <w:rFonts w:ascii="Arial Narrow" w:hAnsi="Arial Narrow"/>
          <w:bCs/>
          <w:iCs/>
          <w:sz w:val="24"/>
          <w:szCs w:val="24"/>
        </w:rPr>
        <w:t xml:space="preserve"> </w:t>
      </w:r>
      <w:r w:rsidR="00CD4784" w:rsidRPr="00493531">
        <w:rPr>
          <w:rFonts w:ascii="Arial Narrow" w:hAnsi="Arial Narrow"/>
          <w:bCs/>
          <w:iCs/>
          <w:sz w:val="24"/>
          <w:szCs w:val="24"/>
        </w:rPr>
        <w:t>mode de soumission</w:t>
      </w:r>
      <w:r w:rsidR="00432577" w:rsidRPr="00493531">
        <w:rPr>
          <w:rFonts w:ascii="Arial Narrow" w:hAnsi="Arial Narrow"/>
          <w:bCs/>
          <w:i/>
          <w:sz w:val="24"/>
          <w:szCs w:val="24"/>
        </w:rPr>
        <w:t> ;</w:t>
      </w:r>
    </w:p>
    <w:p w14:paraId="5DBC8BDD" w14:textId="1D48C411" w:rsidR="008D6CB7" w:rsidRPr="00493531" w:rsidRDefault="00FD55DB" w:rsidP="000A16A0">
      <w:pPr>
        <w:pStyle w:val="Paragraphedeliste"/>
        <w:widowControl w:val="0"/>
        <w:numPr>
          <w:ilvl w:val="0"/>
          <w:numId w:val="23"/>
        </w:numPr>
        <w:autoSpaceDE w:val="0"/>
        <w:spacing w:after="0" w:line="240" w:lineRule="auto"/>
        <w:ind w:right="81"/>
        <w:jc w:val="both"/>
        <w:rPr>
          <w:rFonts w:ascii="Arial Narrow" w:hAnsi="Arial Narrow"/>
          <w:sz w:val="24"/>
          <w:szCs w:val="24"/>
        </w:rPr>
      </w:pPr>
      <w:bookmarkStart w:id="15" w:name="_Hlk158723461"/>
      <w:r w:rsidRPr="00493531">
        <w:rPr>
          <w:rFonts w:ascii="Arial Narrow" w:hAnsi="Arial Narrow"/>
          <w:sz w:val="24"/>
          <w:szCs w:val="24"/>
        </w:rPr>
        <w:t>Les</w:t>
      </w:r>
      <w:r w:rsidR="008D6CB7" w:rsidRPr="00493531">
        <w:rPr>
          <w:rFonts w:ascii="Arial Narrow" w:hAnsi="Arial Narrow"/>
          <w:sz w:val="24"/>
          <w:szCs w:val="24"/>
        </w:rPr>
        <w:t xml:space="preserve"> plis sans indication de l’identité de l’Appel d’Offres ;</w:t>
      </w:r>
    </w:p>
    <w:p w14:paraId="254E79F9" w14:textId="41F84A0C" w:rsidR="008D6CB7" w:rsidRPr="00493531" w:rsidRDefault="00FD55DB" w:rsidP="000A16A0">
      <w:pPr>
        <w:pStyle w:val="Paragraphedeliste"/>
        <w:numPr>
          <w:ilvl w:val="0"/>
          <w:numId w:val="23"/>
        </w:numPr>
        <w:spacing w:after="0" w:line="240" w:lineRule="auto"/>
        <w:ind w:right="81"/>
        <w:jc w:val="both"/>
        <w:rPr>
          <w:rFonts w:ascii="Arial Narrow" w:hAnsi="Arial Narrow"/>
          <w:sz w:val="24"/>
          <w:szCs w:val="24"/>
        </w:rPr>
      </w:pPr>
      <w:r w:rsidRPr="00493531">
        <w:rPr>
          <w:rFonts w:ascii="Arial Narrow" w:hAnsi="Arial Narrow"/>
          <w:sz w:val="24"/>
          <w:szCs w:val="24"/>
        </w:rPr>
        <w:t>Le</w:t>
      </w:r>
      <w:r w:rsidR="008D6CB7" w:rsidRPr="00493531">
        <w:rPr>
          <w:rFonts w:ascii="Arial Narrow" w:hAnsi="Arial Narrow"/>
          <w:sz w:val="24"/>
          <w:szCs w:val="24"/>
        </w:rPr>
        <w:t xml:space="preserve"> non-respect du nombre d’exemplaires indiqué dans le RPAO</w:t>
      </w:r>
      <w:r w:rsidR="001177B7" w:rsidRPr="00493531">
        <w:rPr>
          <w:rFonts w:ascii="Arial Narrow" w:hAnsi="Arial Narrow"/>
          <w:sz w:val="24"/>
          <w:szCs w:val="24"/>
        </w:rPr>
        <w:t xml:space="preserve"> ou offre </w:t>
      </w:r>
      <w:r w:rsidR="00EC4235" w:rsidRPr="00493531">
        <w:rPr>
          <w:rFonts w:ascii="Arial Narrow" w:hAnsi="Arial Narrow"/>
          <w:sz w:val="24"/>
          <w:szCs w:val="24"/>
        </w:rPr>
        <w:t>uniquement en</w:t>
      </w:r>
      <w:r w:rsidR="001177B7" w:rsidRPr="00493531">
        <w:rPr>
          <w:rFonts w:ascii="Arial Narrow" w:hAnsi="Arial Narrow"/>
          <w:sz w:val="24"/>
          <w:szCs w:val="24"/>
        </w:rPr>
        <w:t xml:space="preserve"> copies</w:t>
      </w:r>
      <w:r w:rsidR="00432577" w:rsidRPr="00493531">
        <w:rPr>
          <w:rFonts w:ascii="Arial Narrow" w:hAnsi="Arial Narrow"/>
          <w:sz w:val="24"/>
          <w:szCs w:val="24"/>
        </w:rPr>
        <w:t>.</w:t>
      </w:r>
      <w:r w:rsidR="001177B7" w:rsidRPr="00493531">
        <w:rPr>
          <w:rFonts w:ascii="Arial Narrow" w:hAnsi="Arial Narrow"/>
          <w:sz w:val="24"/>
          <w:szCs w:val="24"/>
        </w:rPr>
        <w:t xml:space="preserve"> </w:t>
      </w:r>
      <w:r w:rsidR="008D6CB7" w:rsidRPr="00493531">
        <w:rPr>
          <w:rFonts w:ascii="Arial Narrow" w:hAnsi="Arial Narrow"/>
          <w:sz w:val="24"/>
          <w:szCs w:val="24"/>
        </w:rPr>
        <w:t xml:space="preserve"> </w:t>
      </w:r>
    </w:p>
    <w:p w14:paraId="1BDF62F0" w14:textId="77777777" w:rsidR="00155F96" w:rsidRPr="003C4ED8" w:rsidRDefault="008D6CB7" w:rsidP="00A11981">
      <w:pPr>
        <w:widowControl w:val="0"/>
        <w:autoSpaceDE w:val="0"/>
        <w:ind w:right="81"/>
        <w:jc w:val="both"/>
        <w:rPr>
          <w:rFonts w:ascii="Arial Narrow" w:hAnsi="Arial Narrow"/>
          <w:b/>
          <w:sz w:val="20"/>
          <w:u w:val="single"/>
        </w:rPr>
      </w:pPr>
      <w:bookmarkStart w:id="16" w:name="_Hlk158723489"/>
      <w:bookmarkEnd w:id="15"/>
      <w:r w:rsidRPr="003C4ED8">
        <w:rPr>
          <w:rFonts w:ascii="Arial Narrow" w:hAnsi="Arial Narrow"/>
          <w:b/>
          <w:sz w:val="20"/>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155F96" w:rsidRPr="003C4ED8">
        <w:rPr>
          <w:rFonts w:ascii="Arial Narrow" w:hAnsi="Arial Narrow"/>
          <w:b/>
          <w:sz w:val="20"/>
          <w:u w:val="single"/>
        </w:rPr>
        <w:t xml:space="preserve"> </w:t>
      </w:r>
    </w:p>
    <w:p w14:paraId="4EAA1362" w14:textId="4CF2DB99" w:rsidR="008D6CB7" w:rsidRPr="003C4ED8" w:rsidRDefault="005E4130" w:rsidP="000A16A0">
      <w:pPr>
        <w:widowControl w:val="0"/>
        <w:autoSpaceDE w:val="0"/>
        <w:ind w:right="81"/>
        <w:jc w:val="both"/>
        <w:rPr>
          <w:rFonts w:ascii="Arial Narrow" w:hAnsi="Arial Narrow"/>
          <w:b/>
          <w:strike/>
          <w:sz w:val="20"/>
        </w:rPr>
      </w:pPr>
      <w:r w:rsidRPr="003C4ED8">
        <w:rPr>
          <w:rFonts w:ascii="Arial Narrow" w:hAnsi="Arial Narrow"/>
          <w:b/>
          <w:sz w:val="20"/>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008D6CB7" w:rsidRPr="003C4ED8">
        <w:rPr>
          <w:rFonts w:ascii="Arial Narrow" w:hAnsi="Arial Narrow"/>
          <w:b/>
          <w:sz w:val="20"/>
        </w:rPr>
        <w:t xml:space="preserve"> </w:t>
      </w:r>
    </w:p>
    <w:bookmarkEnd w:id="16"/>
    <w:p w14:paraId="2F7EE3E4" w14:textId="20C2B77F" w:rsidR="0066058E" w:rsidRPr="004C61CE" w:rsidRDefault="0066058E" w:rsidP="004C61CE">
      <w:pPr>
        <w:pStyle w:val="AAOarticles"/>
        <w:rPr>
          <w:sz w:val="22"/>
        </w:rPr>
      </w:pPr>
      <w:r w:rsidRPr="004C61CE">
        <w:rPr>
          <w:sz w:val="22"/>
        </w:rPr>
        <w:t>Ouverture</w:t>
      </w:r>
      <w:r w:rsidRPr="004C61CE">
        <w:rPr>
          <w:spacing w:val="6"/>
          <w:sz w:val="22"/>
        </w:rPr>
        <w:t xml:space="preserve"> </w:t>
      </w:r>
      <w:r w:rsidRPr="004C61CE">
        <w:rPr>
          <w:sz w:val="22"/>
        </w:rPr>
        <w:t>des</w:t>
      </w:r>
      <w:r w:rsidRPr="004C61CE">
        <w:rPr>
          <w:spacing w:val="6"/>
          <w:sz w:val="22"/>
        </w:rPr>
        <w:t xml:space="preserve"> </w:t>
      </w:r>
      <w:r w:rsidRPr="004C61CE">
        <w:rPr>
          <w:sz w:val="22"/>
        </w:rPr>
        <w:t>plis</w:t>
      </w:r>
    </w:p>
    <w:p w14:paraId="31F96989" w14:textId="7A7EE77B" w:rsidR="0066058E" w:rsidRPr="00613F13" w:rsidRDefault="00320A0D" w:rsidP="00A11981">
      <w:pPr>
        <w:widowControl w:val="0"/>
        <w:autoSpaceDE w:val="0"/>
        <w:jc w:val="both"/>
        <w:rPr>
          <w:rFonts w:ascii="Arial Narrow" w:hAnsi="Arial Narrow"/>
        </w:rPr>
      </w:pPr>
      <w:bookmarkStart w:id="17" w:name="_Hlk186798220"/>
      <w:r w:rsidRPr="00613F13">
        <w:rPr>
          <w:rFonts w:ascii="Arial Narrow" w:hAnsi="Arial Narrow"/>
        </w:rPr>
        <w:t xml:space="preserve">L’ouverture des plis se fait en un temps et aura lieu </w:t>
      </w:r>
      <w:r w:rsidR="00217510">
        <w:rPr>
          <w:rFonts w:ascii="Arial Narrow" w:hAnsi="Arial Narrow"/>
          <w:b/>
          <w:bCs/>
        </w:rPr>
        <w:t xml:space="preserve">le </w:t>
      </w:r>
      <w:r w:rsidR="004851E8">
        <w:rPr>
          <w:rFonts w:ascii="Arial Narrow" w:hAnsi="Arial Narrow"/>
          <w:b/>
          <w:bCs/>
        </w:rPr>
        <w:t>25 JUIN 2026</w:t>
      </w:r>
      <w:r w:rsidR="00697A02">
        <w:rPr>
          <w:rFonts w:ascii="Arial Narrow" w:hAnsi="Arial Narrow"/>
          <w:b/>
          <w:bCs/>
        </w:rPr>
        <w:t xml:space="preserve"> à </w:t>
      </w:r>
      <w:r w:rsidR="00FB33A3">
        <w:rPr>
          <w:rFonts w:ascii="Arial Narrow" w:hAnsi="Arial Narrow"/>
          <w:b/>
          <w:bCs/>
        </w:rPr>
        <w:t>15 Heures</w:t>
      </w:r>
      <w:r w:rsidR="00697A02">
        <w:rPr>
          <w:rFonts w:ascii="Arial Narrow" w:hAnsi="Arial Narrow"/>
          <w:b/>
          <w:bCs/>
        </w:rPr>
        <w:t xml:space="preserve"> précises</w:t>
      </w:r>
      <w:r w:rsidRPr="00613F13">
        <w:rPr>
          <w:rFonts w:ascii="Arial Narrow" w:hAnsi="Arial Narrow"/>
        </w:rPr>
        <w:t xml:space="preserve"> </w:t>
      </w:r>
      <w:r w:rsidRPr="00613F13">
        <w:rPr>
          <w:rFonts w:ascii="Arial Narrow" w:hAnsi="Arial Narrow"/>
          <w:spacing w:val="2"/>
        </w:rPr>
        <w:t>pa</w:t>
      </w:r>
      <w:r w:rsidRPr="00613F13">
        <w:rPr>
          <w:rFonts w:ascii="Arial Narrow" w:hAnsi="Arial Narrow"/>
        </w:rPr>
        <w:t xml:space="preserve">r </w:t>
      </w:r>
      <w:r w:rsidRPr="00613F13">
        <w:rPr>
          <w:rFonts w:ascii="Arial Narrow" w:hAnsi="Arial Narrow"/>
          <w:spacing w:val="2"/>
        </w:rPr>
        <w:t>l</w:t>
      </w:r>
      <w:r w:rsidRPr="00613F13">
        <w:rPr>
          <w:rFonts w:ascii="Arial Narrow" w:hAnsi="Arial Narrow"/>
        </w:rPr>
        <w:t xml:space="preserve">a </w:t>
      </w:r>
      <w:r w:rsidRPr="00613F13">
        <w:rPr>
          <w:rFonts w:ascii="Arial Narrow" w:hAnsi="Arial Narrow"/>
          <w:spacing w:val="2"/>
        </w:rPr>
        <w:t>Commissio</w:t>
      </w:r>
      <w:r w:rsidRPr="00613F13">
        <w:rPr>
          <w:rFonts w:ascii="Arial Narrow" w:hAnsi="Arial Narrow"/>
        </w:rPr>
        <w:t xml:space="preserve">n </w:t>
      </w:r>
      <w:r w:rsidRPr="007A669C">
        <w:rPr>
          <w:rFonts w:ascii="Arial Narrow" w:hAnsi="Arial Narrow"/>
          <w:sz w:val="20"/>
        </w:rPr>
        <w:t xml:space="preserve">Interne </w:t>
      </w:r>
      <w:r w:rsidRPr="007A669C">
        <w:rPr>
          <w:rFonts w:ascii="Arial Narrow" w:hAnsi="Arial Narrow"/>
          <w:spacing w:val="2"/>
          <w:sz w:val="20"/>
        </w:rPr>
        <w:t>d</w:t>
      </w:r>
      <w:r w:rsidRPr="007A669C">
        <w:rPr>
          <w:rFonts w:ascii="Arial Narrow" w:hAnsi="Arial Narrow"/>
          <w:sz w:val="20"/>
        </w:rPr>
        <w:t xml:space="preserve">e </w:t>
      </w:r>
      <w:r w:rsidRPr="007A669C">
        <w:rPr>
          <w:rFonts w:ascii="Arial Narrow" w:hAnsi="Arial Narrow"/>
          <w:spacing w:val="2"/>
          <w:sz w:val="20"/>
        </w:rPr>
        <w:t>Passatio</w:t>
      </w:r>
      <w:r w:rsidRPr="007A669C">
        <w:rPr>
          <w:rFonts w:ascii="Arial Narrow" w:hAnsi="Arial Narrow"/>
          <w:sz w:val="20"/>
        </w:rPr>
        <w:t xml:space="preserve">n </w:t>
      </w:r>
      <w:r w:rsidRPr="007A669C">
        <w:rPr>
          <w:rFonts w:ascii="Arial Narrow" w:hAnsi="Arial Narrow"/>
          <w:spacing w:val="2"/>
          <w:sz w:val="20"/>
        </w:rPr>
        <w:t xml:space="preserve">des </w:t>
      </w:r>
      <w:r w:rsidRPr="007A669C">
        <w:rPr>
          <w:rFonts w:ascii="Arial Narrow" w:hAnsi="Arial Narrow"/>
          <w:sz w:val="20"/>
        </w:rPr>
        <w:t xml:space="preserve">Marchés auprès de la Commune de Kyé-Ossi dans la salle des actes de la Mairie sise à Kyé-Ossi. </w:t>
      </w:r>
    </w:p>
    <w:bookmarkEnd w:id="17"/>
    <w:p w14:paraId="2008CB99" w14:textId="796865F7" w:rsidR="0066058E" w:rsidRPr="00613F13" w:rsidRDefault="0066058E" w:rsidP="00A11981">
      <w:pPr>
        <w:widowControl w:val="0"/>
        <w:autoSpaceDE w:val="0"/>
        <w:jc w:val="both"/>
        <w:rPr>
          <w:rFonts w:ascii="Arial Narrow" w:hAnsi="Arial Narrow"/>
        </w:rPr>
      </w:pPr>
      <w:r w:rsidRPr="00613F13">
        <w:rPr>
          <w:rFonts w:ascii="Arial Narrow" w:hAnsi="Arial Narrow"/>
        </w:rPr>
        <w:t xml:space="preserve">Seuls les soumissionnaires peuvent assister à cette séance d'ouverture ou s'y faire représenter par une </w:t>
      </w:r>
      <w:r w:rsidR="00F4209B" w:rsidRPr="00613F13">
        <w:rPr>
          <w:rFonts w:ascii="Arial Narrow" w:hAnsi="Arial Narrow"/>
        </w:rPr>
        <w:t xml:space="preserve">seule </w:t>
      </w:r>
      <w:r w:rsidRPr="00613F13">
        <w:rPr>
          <w:rFonts w:ascii="Arial Narrow" w:hAnsi="Arial Narrow"/>
        </w:rPr>
        <w:t>personne de leur choix dûment mandatée</w:t>
      </w:r>
      <w:r w:rsidR="002A06C1">
        <w:rPr>
          <w:rFonts w:ascii="Arial Narrow" w:hAnsi="Arial Narrow"/>
        </w:rPr>
        <w:t xml:space="preserve"> ayant une parfaite connaissance de leurs Offres. </w:t>
      </w:r>
      <w:r w:rsidR="00F4209B" w:rsidRPr="00613F13">
        <w:rPr>
          <w:rFonts w:ascii="Arial Narrow" w:hAnsi="Arial Narrow"/>
        </w:rPr>
        <w:t xml:space="preserve"> </w:t>
      </w:r>
    </w:p>
    <w:p w14:paraId="5EDFFF67" w14:textId="794F7621" w:rsidR="008E1A4F" w:rsidRPr="00A11981" w:rsidRDefault="00A74850" w:rsidP="000E125E">
      <w:pPr>
        <w:widowControl w:val="0"/>
        <w:autoSpaceDE w:val="0"/>
        <w:jc w:val="both"/>
        <w:rPr>
          <w:rFonts w:ascii="Arial Narrow" w:hAnsi="Arial Narrow"/>
          <w:b/>
        </w:rPr>
      </w:pPr>
      <w:r w:rsidRPr="00613F13">
        <w:rPr>
          <w:rFonts w:ascii="Arial Narrow" w:hAnsi="Arial Narrow"/>
          <w:b/>
        </w:rPr>
        <w:t>Sous peine de</w:t>
      </w:r>
      <w:r w:rsidRPr="00613F13">
        <w:rPr>
          <w:rFonts w:ascii="Arial Narrow" w:hAnsi="Arial Narrow"/>
          <w:b/>
          <w:spacing w:val="-23"/>
        </w:rPr>
        <w:t xml:space="preserve"> </w:t>
      </w:r>
      <w:r w:rsidRPr="00613F13">
        <w:rPr>
          <w:rFonts w:ascii="Arial Narrow" w:hAnsi="Arial Narrow"/>
          <w:b/>
        </w:rPr>
        <w:t>rejet, les</w:t>
      </w:r>
      <w:r w:rsidRPr="00613F13">
        <w:rPr>
          <w:rFonts w:ascii="Arial Narrow" w:hAnsi="Arial Narrow"/>
          <w:b/>
          <w:spacing w:val="-23"/>
        </w:rPr>
        <w:t xml:space="preserve"> </w:t>
      </w:r>
      <w:r w:rsidRPr="00613F13">
        <w:rPr>
          <w:rFonts w:ascii="Arial Narrow" w:hAnsi="Arial Narrow"/>
          <w:b/>
        </w:rPr>
        <w:t xml:space="preserve">pièces </w:t>
      </w:r>
      <w:r w:rsidRPr="00613F13">
        <w:rPr>
          <w:rFonts w:ascii="Arial Narrow" w:hAnsi="Arial Narrow"/>
          <w:b/>
          <w:spacing w:val="-23"/>
        </w:rPr>
        <w:t xml:space="preserve">du dossier </w:t>
      </w:r>
      <w:r w:rsidRPr="00613F13">
        <w:rPr>
          <w:rFonts w:ascii="Arial Narrow" w:hAnsi="Arial Narrow"/>
          <w:b/>
        </w:rPr>
        <w:t>administratif</w:t>
      </w:r>
      <w:r w:rsidRPr="00613F13">
        <w:rPr>
          <w:rFonts w:ascii="Arial Narrow" w:hAnsi="Arial Narrow"/>
          <w:b/>
          <w:spacing w:val="-6"/>
        </w:rPr>
        <w:t xml:space="preserve"> </w:t>
      </w:r>
      <w:r w:rsidRPr="00613F13">
        <w:rPr>
          <w:rFonts w:ascii="Arial Narrow" w:hAnsi="Arial Narrow"/>
          <w:b/>
        </w:rPr>
        <w:t>requises</w:t>
      </w:r>
      <w:r w:rsidRPr="00613F13">
        <w:rPr>
          <w:rFonts w:ascii="Arial Narrow" w:hAnsi="Arial Narrow"/>
          <w:b/>
          <w:spacing w:val="-6"/>
        </w:rPr>
        <w:t xml:space="preserve"> </w:t>
      </w:r>
      <w:r w:rsidRPr="00613F13">
        <w:rPr>
          <w:rFonts w:ascii="Arial Narrow" w:hAnsi="Arial Narrow"/>
          <w:b/>
        </w:rPr>
        <w:t>doivent</w:t>
      </w:r>
      <w:r w:rsidRPr="00613F13">
        <w:rPr>
          <w:rFonts w:ascii="Arial Narrow" w:hAnsi="Arial Narrow"/>
          <w:b/>
          <w:spacing w:val="-6"/>
        </w:rPr>
        <w:t xml:space="preserve"> </w:t>
      </w:r>
      <w:r w:rsidRPr="00613F13">
        <w:rPr>
          <w:rFonts w:ascii="Arial Narrow" w:hAnsi="Arial Narrow"/>
          <w:b/>
        </w:rPr>
        <w:t>être</w:t>
      </w:r>
      <w:r w:rsidRPr="00613F13">
        <w:rPr>
          <w:rFonts w:ascii="Arial Narrow" w:hAnsi="Arial Narrow"/>
          <w:b/>
          <w:spacing w:val="-6"/>
        </w:rPr>
        <w:t xml:space="preserve"> </w:t>
      </w:r>
      <w:r w:rsidRPr="00613F13">
        <w:rPr>
          <w:rFonts w:ascii="Arial Narrow" w:hAnsi="Arial Narrow"/>
          <w:b/>
        </w:rPr>
        <w:t>produites en</w:t>
      </w:r>
      <w:r w:rsidRPr="00613F13">
        <w:rPr>
          <w:rFonts w:ascii="Arial Narrow" w:hAnsi="Arial Narrow"/>
          <w:b/>
          <w:spacing w:val="-8"/>
        </w:rPr>
        <w:t xml:space="preserve"> </w:t>
      </w:r>
      <w:r w:rsidRPr="00613F13">
        <w:rPr>
          <w:rFonts w:ascii="Arial Narrow" w:hAnsi="Arial Narrow"/>
          <w:b/>
        </w:rPr>
        <w:t>originaux</w:t>
      </w:r>
      <w:r w:rsidRPr="00613F13">
        <w:rPr>
          <w:rFonts w:ascii="Arial Narrow" w:hAnsi="Arial Narrow"/>
          <w:b/>
          <w:spacing w:val="-8"/>
        </w:rPr>
        <w:t xml:space="preserve"> </w:t>
      </w:r>
      <w:r w:rsidRPr="00613F13">
        <w:rPr>
          <w:rFonts w:ascii="Arial Narrow" w:hAnsi="Arial Narrow"/>
          <w:b/>
        </w:rPr>
        <w:t>ou</w:t>
      </w:r>
      <w:r w:rsidRPr="00613F13">
        <w:rPr>
          <w:rFonts w:ascii="Arial Narrow" w:hAnsi="Arial Narrow"/>
          <w:b/>
          <w:spacing w:val="-8"/>
        </w:rPr>
        <w:t xml:space="preserve"> </w:t>
      </w:r>
      <w:r w:rsidRPr="00613F13">
        <w:rPr>
          <w:rFonts w:ascii="Arial Narrow" w:hAnsi="Arial Narrow"/>
          <w:b/>
        </w:rPr>
        <w:t>en</w:t>
      </w:r>
      <w:r w:rsidRPr="00613F13">
        <w:rPr>
          <w:rFonts w:ascii="Arial Narrow" w:hAnsi="Arial Narrow"/>
          <w:b/>
          <w:spacing w:val="-8"/>
        </w:rPr>
        <w:t xml:space="preserve"> </w:t>
      </w:r>
      <w:r w:rsidRPr="00613F13">
        <w:rPr>
          <w:rFonts w:ascii="Arial Narrow" w:hAnsi="Arial Narrow"/>
          <w:b/>
        </w:rPr>
        <w:t>copies</w:t>
      </w:r>
      <w:r w:rsidRPr="00613F13">
        <w:rPr>
          <w:rFonts w:ascii="Arial Narrow" w:hAnsi="Arial Narrow"/>
          <w:b/>
          <w:spacing w:val="-8"/>
        </w:rPr>
        <w:t xml:space="preserve"> </w:t>
      </w:r>
      <w:r w:rsidRPr="00613F13">
        <w:rPr>
          <w:rFonts w:ascii="Arial Narrow" w:hAnsi="Arial Narrow"/>
          <w:b/>
        </w:rPr>
        <w:t>certifiées</w:t>
      </w:r>
      <w:r w:rsidRPr="00613F13">
        <w:rPr>
          <w:rFonts w:ascii="Arial Narrow" w:hAnsi="Arial Narrow"/>
          <w:b/>
          <w:spacing w:val="-8"/>
        </w:rPr>
        <w:t xml:space="preserve"> </w:t>
      </w:r>
      <w:r w:rsidRPr="00613F13">
        <w:rPr>
          <w:rFonts w:ascii="Arial Narrow" w:hAnsi="Arial Narrow"/>
          <w:b/>
        </w:rPr>
        <w:t>conformes</w:t>
      </w:r>
      <w:r w:rsidRPr="00613F13">
        <w:rPr>
          <w:rFonts w:ascii="Arial Narrow" w:hAnsi="Arial Narrow"/>
          <w:b/>
          <w:spacing w:val="-8"/>
        </w:rPr>
        <w:t xml:space="preserve"> </w:t>
      </w:r>
      <w:r w:rsidRPr="00613F13">
        <w:rPr>
          <w:rFonts w:ascii="Arial Narrow" w:hAnsi="Arial Narrow"/>
          <w:b/>
        </w:rPr>
        <w:t>par</w:t>
      </w:r>
      <w:r w:rsidRPr="00613F13">
        <w:rPr>
          <w:rFonts w:ascii="Arial Narrow" w:hAnsi="Arial Narrow"/>
          <w:b/>
          <w:spacing w:val="-8"/>
        </w:rPr>
        <w:t xml:space="preserve"> </w:t>
      </w:r>
      <w:r w:rsidRPr="00613F13">
        <w:rPr>
          <w:rFonts w:ascii="Arial Narrow" w:hAnsi="Arial Narrow"/>
          <w:b/>
        </w:rPr>
        <w:t xml:space="preserve">le </w:t>
      </w:r>
      <w:r w:rsidRPr="00613F13">
        <w:rPr>
          <w:rFonts w:ascii="Arial Narrow" w:hAnsi="Arial Narrow"/>
          <w:b/>
          <w:spacing w:val="1"/>
        </w:rPr>
        <w:t>servic</w:t>
      </w:r>
      <w:r w:rsidRPr="00613F13">
        <w:rPr>
          <w:rFonts w:ascii="Arial Narrow" w:hAnsi="Arial Narrow"/>
          <w:b/>
        </w:rPr>
        <w:t xml:space="preserve">e </w:t>
      </w:r>
      <w:r w:rsidRPr="00613F13">
        <w:rPr>
          <w:rFonts w:ascii="Arial Narrow" w:hAnsi="Arial Narrow"/>
          <w:b/>
          <w:spacing w:val="1"/>
        </w:rPr>
        <w:t>émetteu</w:t>
      </w:r>
      <w:r w:rsidRPr="00613F13">
        <w:rPr>
          <w:rFonts w:ascii="Arial Narrow" w:hAnsi="Arial Narrow"/>
          <w:b/>
        </w:rPr>
        <w:t xml:space="preserve">r ou </w:t>
      </w:r>
      <w:r w:rsidR="00973BB6" w:rsidRPr="00613F13">
        <w:rPr>
          <w:rFonts w:ascii="Arial Narrow" w:hAnsi="Arial Narrow"/>
          <w:b/>
        </w:rPr>
        <w:t>l’</w:t>
      </w:r>
      <w:r w:rsidRPr="00613F13">
        <w:rPr>
          <w:rFonts w:ascii="Arial Narrow" w:hAnsi="Arial Narrow"/>
          <w:b/>
        </w:rPr>
        <w:t>autorité administrative compétente</w:t>
      </w:r>
      <w:r w:rsidRPr="00613F13">
        <w:rPr>
          <w:rFonts w:ascii="Arial Narrow" w:hAnsi="Arial Narrow"/>
          <w:b/>
          <w:strike/>
        </w:rPr>
        <w:t>,</w:t>
      </w:r>
      <w:r w:rsidRPr="00613F13">
        <w:rPr>
          <w:rFonts w:ascii="Arial Narrow" w:hAnsi="Arial Narrow"/>
          <w:b/>
        </w:rPr>
        <w:t xml:space="preserve"> conformément aux </w:t>
      </w:r>
      <w:r w:rsidR="00973BB6" w:rsidRPr="00613F13">
        <w:rPr>
          <w:rFonts w:ascii="Arial Narrow" w:hAnsi="Arial Narrow"/>
          <w:b/>
        </w:rPr>
        <w:t>dispositions</w:t>
      </w:r>
      <w:r w:rsidR="00973BB6" w:rsidRPr="00613F13">
        <w:rPr>
          <w:rFonts w:ascii="Arial Narrow" w:hAnsi="Arial Narrow"/>
          <w:b/>
          <w:spacing w:val="10"/>
        </w:rPr>
        <w:t xml:space="preserve"> </w:t>
      </w:r>
      <w:r w:rsidRPr="00613F13">
        <w:rPr>
          <w:rFonts w:ascii="Arial Narrow" w:hAnsi="Arial Narrow"/>
          <w:b/>
        </w:rPr>
        <w:t>du</w:t>
      </w:r>
      <w:r w:rsidRPr="00613F13">
        <w:rPr>
          <w:rFonts w:ascii="Arial Narrow" w:hAnsi="Arial Narrow"/>
          <w:b/>
          <w:spacing w:val="10"/>
        </w:rPr>
        <w:t xml:space="preserve"> </w:t>
      </w:r>
      <w:r w:rsidRPr="00613F13">
        <w:rPr>
          <w:rFonts w:ascii="Arial Narrow" w:hAnsi="Arial Narrow"/>
          <w:b/>
        </w:rPr>
        <w:t>Règlement</w:t>
      </w:r>
      <w:r w:rsidRPr="00613F13">
        <w:rPr>
          <w:rFonts w:ascii="Arial Narrow" w:hAnsi="Arial Narrow"/>
          <w:b/>
          <w:spacing w:val="10"/>
        </w:rPr>
        <w:t xml:space="preserve"> </w:t>
      </w:r>
      <w:r w:rsidRPr="00613F13">
        <w:rPr>
          <w:rFonts w:ascii="Arial Narrow" w:hAnsi="Arial Narrow"/>
          <w:b/>
        </w:rPr>
        <w:t>Particulier</w:t>
      </w:r>
      <w:r w:rsidRPr="00613F13">
        <w:rPr>
          <w:rFonts w:ascii="Arial Narrow" w:hAnsi="Arial Narrow"/>
          <w:b/>
          <w:spacing w:val="10"/>
        </w:rPr>
        <w:t xml:space="preserve"> </w:t>
      </w:r>
      <w:r w:rsidRPr="00613F13">
        <w:rPr>
          <w:rFonts w:ascii="Arial Narrow" w:hAnsi="Arial Narrow"/>
          <w:b/>
        </w:rPr>
        <w:t>de</w:t>
      </w:r>
      <w:r w:rsidRPr="00613F13">
        <w:rPr>
          <w:rFonts w:ascii="Arial Narrow" w:hAnsi="Arial Narrow"/>
          <w:b/>
          <w:spacing w:val="10"/>
        </w:rPr>
        <w:t xml:space="preserve"> </w:t>
      </w:r>
      <w:r w:rsidRPr="00613F13">
        <w:rPr>
          <w:rFonts w:ascii="Arial Narrow" w:hAnsi="Arial Narrow"/>
          <w:b/>
        </w:rPr>
        <w:t>l’Appel</w:t>
      </w:r>
      <w:r w:rsidRPr="00613F13">
        <w:rPr>
          <w:rFonts w:ascii="Arial Narrow" w:hAnsi="Arial Narrow"/>
          <w:b/>
          <w:spacing w:val="10"/>
        </w:rPr>
        <w:t xml:space="preserve"> </w:t>
      </w:r>
      <w:r w:rsidRPr="00613F13">
        <w:rPr>
          <w:rFonts w:ascii="Arial Narrow" w:hAnsi="Arial Narrow"/>
          <w:b/>
        </w:rPr>
        <w:t xml:space="preserve">d’Offres. </w:t>
      </w:r>
      <w:r w:rsidR="008E1A4F" w:rsidRPr="00613F13">
        <w:rPr>
          <w:rFonts w:ascii="Arial Narrow" w:hAnsi="Arial Narrow"/>
          <w:b/>
        </w:rPr>
        <w:t xml:space="preserve">Elles doivent dater de </w:t>
      </w:r>
      <w:r w:rsidR="008E1A4F" w:rsidRPr="000A16A0">
        <w:rPr>
          <w:rFonts w:ascii="Arial Narrow" w:hAnsi="Arial Narrow"/>
          <w:b/>
          <w:sz w:val="20"/>
        </w:rPr>
        <w:t>moins de trois (03) mois ou avoir été établies postérieurement à la date de signatur</w:t>
      </w:r>
      <w:r w:rsidR="00A11981" w:rsidRPr="000A16A0">
        <w:rPr>
          <w:rFonts w:ascii="Arial Narrow" w:hAnsi="Arial Narrow"/>
          <w:b/>
          <w:sz w:val="20"/>
        </w:rPr>
        <w:t xml:space="preserve">e de l’avis de D’Appel </w:t>
      </w:r>
      <w:r w:rsidR="00A11981">
        <w:rPr>
          <w:rFonts w:ascii="Arial Narrow" w:hAnsi="Arial Narrow"/>
          <w:b/>
        </w:rPr>
        <w:t>d’Offres</w:t>
      </w:r>
    </w:p>
    <w:p w14:paraId="14A3C05C" w14:textId="525605E2" w:rsidR="00A74850" w:rsidRPr="00613F13" w:rsidRDefault="00A74850" w:rsidP="00CD505E">
      <w:pPr>
        <w:widowControl w:val="0"/>
        <w:autoSpaceDE w:val="0"/>
        <w:jc w:val="both"/>
        <w:rPr>
          <w:rFonts w:ascii="Arial Narrow" w:hAnsi="Arial Narrow"/>
          <w:bCs/>
          <w:w w:val="110"/>
        </w:rPr>
      </w:pPr>
      <w:r w:rsidRPr="00613F13">
        <w:rPr>
          <w:rFonts w:ascii="Arial Narrow" w:hAnsi="Arial Narrow"/>
          <w:w w:val="110"/>
        </w:rPr>
        <w:t>En</w:t>
      </w:r>
      <w:r w:rsidRPr="00613F13">
        <w:rPr>
          <w:rFonts w:ascii="Arial Narrow" w:hAnsi="Arial Narrow"/>
          <w:spacing w:val="-5"/>
          <w:w w:val="110"/>
        </w:rPr>
        <w:t xml:space="preserve"> </w:t>
      </w:r>
      <w:r w:rsidRPr="00613F13">
        <w:rPr>
          <w:rFonts w:ascii="Arial Narrow" w:hAnsi="Arial Narrow"/>
          <w:w w:val="110"/>
        </w:rPr>
        <w:t>cas</w:t>
      </w:r>
      <w:r w:rsidRPr="00613F13">
        <w:rPr>
          <w:rFonts w:ascii="Arial Narrow" w:hAnsi="Arial Narrow"/>
          <w:spacing w:val="-5"/>
          <w:w w:val="110"/>
        </w:rPr>
        <w:t xml:space="preserve"> </w:t>
      </w:r>
      <w:r w:rsidRPr="00613F13">
        <w:rPr>
          <w:rFonts w:ascii="Arial Narrow" w:hAnsi="Arial Narrow"/>
          <w:w w:val="110"/>
        </w:rPr>
        <w:t>d’absence</w:t>
      </w:r>
      <w:r w:rsidRPr="00613F13">
        <w:rPr>
          <w:rFonts w:ascii="Arial Narrow" w:hAnsi="Arial Narrow"/>
          <w:spacing w:val="-5"/>
          <w:w w:val="110"/>
        </w:rPr>
        <w:t xml:space="preserve"> </w:t>
      </w:r>
      <w:r w:rsidRPr="00613F13">
        <w:rPr>
          <w:rFonts w:ascii="Arial Narrow" w:hAnsi="Arial Narrow"/>
          <w:w w:val="110"/>
        </w:rPr>
        <w:t>ou</w:t>
      </w:r>
      <w:r w:rsidRPr="00613F13">
        <w:rPr>
          <w:rFonts w:ascii="Arial Narrow" w:hAnsi="Arial Narrow"/>
          <w:spacing w:val="-5"/>
          <w:w w:val="110"/>
        </w:rPr>
        <w:t xml:space="preserve"> </w:t>
      </w:r>
      <w:r w:rsidRPr="00613F13">
        <w:rPr>
          <w:rFonts w:ascii="Arial Narrow" w:hAnsi="Arial Narrow"/>
          <w:w w:val="110"/>
        </w:rPr>
        <w:t>de</w:t>
      </w:r>
      <w:r w:rsidRPr="00613F13">
        <w:rPr>
          <w:rFonts w:ascii="Arial Narrow" w:hAnsi="Arial Narrow"/>
          <w:spacing w:val="-5"/>
          <w:w w:val="110"/>
        </w:rPr>
        <w:t xml:space="preserve"> </w:t>
      </w:r>
      <w:r w:rsidRPr="00613F13">
        <w:rPr>
          <w:rFonts w:ascii="Arial Narrow" w:hAnsi="Arial Narrow"/>
          <w:spacing w:val="-3"/>
          <w:w w:val="110"/>
        </w:rPr>
        <w:t>non-conformité</w:t>
      </w:r>
      <w:r w:rsidRPr="00613F13">
        <w:rPr>
          <w:rFonts w:ascii="Arial Narrow" w:hAnsi="Arial Narrow"/>
          <w:spacing w:val="-5"/>
          <w:w w:val="110"/>
        </w:rPr>
        <w:t xml:space="preserve"> </w:t>
      </w:r>
      <w:r w:rsidRPr="00613F13">
        <w:rPr>
          <w:rFonts w:ascii="Arial Narrow" w:hAnsi="Arial Narrow"/>
          <w:w w:val="110"/>
        </w:rPr>
        <w:t>d’une</w:t>
      </w:r>
      <w:r w:rsidRPr="00613F13">
        <w:rPr>
          <w:rFonts w:ascii="Arial Narrow" w:hAnsi="Arial Narrow"/>
          <w:spacing w:val="-5"/>
          <w:w w:val="110"/>
        </w:rPr>
        <w:t xml:space="preserve"> </w:t>
      </w:r>
      <w:r w:rsidRPr="00613F13">
        <w:rPr>
          <w:rFonts w:ascii="Arial Narrow" w:hAnsi="Arial Narrow"/>
          <w:w w:val="110"/>
        </w:rPr>
        <w:t>pièce</w:t>
      </w:r>
      <w:r w:rsidRPr="00613F13">
        <w:rPr>
          <w:rFonts w:ascii="Arial Narrow" w:hAnsi="Arial Narrow"/>
          <w:spacing w:val="-5"/>
          <w:w w:val="110"/>
        </w:rPr>
        <w:t xml:space="preserve"> </w:t>
      </w:r>
      <w:r w:rsidRPr="00613F13">
        <w:rPr>
          <w:rFonts w:ascii="Arial Narrow" w:hAnsi="Arial Narrow"/>
          <w:w w:val="110"/>
        </w:rPr>
        <w:t>du</w:t>
      </w:r>
      <w:r w:rsidRPr="00613F13">
        <w:rPr>
          <w:rFonts w:ascii="Arial Narrow" w:hAnsi="Arial Narrow"/>
          <w:spacing w:val="-5"/>
          <w:w w:val="110"/>
        </w:rPr>
        <w:t xml:space="preserve"> </w:t>
      </w:r>
      <w:r w:rsidRPr="00613F13">
        <w:rPr>
          <w:rFonts w:ascii="Arial Narrow" w:hAnsi="Arial Narrow"/>
          <w:w w:val="110"/>
        </w:rPr>
        <w:t xml:space="preserve">dossier </w:t>
      </w:r>
      <w:r w:rsidRPr="00613F13">
        <w:rPr>
          <w:rFonts w:ascii="Arial Narrow" w:hAnsi="Arial Narrow"/>
          <w:spacing w:val="-3"/>
          <w:w w:val="110"/>
        </w:rPr>
        <w:t xml:space="preserve">administratif </w:t>
      </w:r>
      <w:r w:rsidRPr="00613F13">
        <w:rPr>
          <w:rFonts w:ascii="Arial Narrow" w:hAnsi="Arial Narrow"/>
          <w:w w:val="110"/>
        </w:rPr>
        <w:t xml:space="preserve">lors de </w:t>
      </w:r>
      <w:r w:rsidRPr="00613F13">
        <w:rPr>
          <w:rFonts w:ascii="Arial Narrow" w:hAnsi="Arial Narrow"/>
          <w:spacing w:val="-3"/>
          <w:w w:val="110"/>
        </w:rPr>
        <w:t xml:space="preserve">l’ouverture </w:t>
      </w:r>
      <w:r w:rsidRPr="00613F13">
        <w:rPr>
          <w:rFonts w:ascii="Arial Narrow" w:hAnsi="Arial Narrow"/>
          <w:w w:val="110"/>
        </w:rPr>
        <w:t xml:space="preserve">des plis, </w:t>
      </w:r>
      <w:bookmarkStart w:id="18" w:name="_Hlk158723535"/>
      <w:r w:rsidR="007E6BC4" w:rsidRPr="00613F13">
        <w:rPr>
          <w:rFonts w:ascii="Arial Narrow" w:hAnsi="Arial Narrow"/>
          <w:bCs/>
          <w:w w:val="110"/>
        </w:rPr>
        <w:t>après un délai de 48 heure accordé par la Commission, l'offre sera rejetée.</w:t>
      </w:r>
    </w:p>
    <w:bookmarkEnd w:id="18"/>
    <w:p w14:paraId="00D5686E" w14:textId="1C5062C6" w:rsidR="0066058E" w:rsidRPr="00CD64C4" w:rsidRDefault="0066058E" w:rsidP="004C61CE">
      <w:pPr>
        <w:pStyle w:val="AAOarticles"/>
      </w:pPr>
      <w:r w:rsidRPr="00CD64C4">
        <w:t>Critères d’évaluation</w:t>
      </w:r>
    </w:p>
    <w:p w14:paraId="3B551E66" w14:textId="720794EA" w:rsidR="0066058E" w:rsidRPr="00CD64C4" w:rsidRDefault="00CE3E8B" w:rsidP="00120A1A">
      <w:pPr>
        <w:widowControl w:val="0"/>
        <w:autoSpaceDE w:val="0"/>
        <w:jc w:val="both"/>
        <w:rPr>
          <w:rFonts w:ascii="Arial Narrow" w:hAnsi="Arial Narrow"/>
        </w:rPr>
      </w:pPr>
      <w:r w:rsidRPr="00CD64C4">
        <w:rPr>
          <w:rFonts w:ascii="Arial Narrow" w:hAnsi="Arial Narrow"/>
          <w:b/>
          <w:bCs/>
          <w:spacing w:val="6"/>
        </w:rPr>
        <w:t>15</w:t>
      </w:r>
      <w:r w:rsidR="0066058E" w:rsidRPr="00CD64C4">
        <w:rPr>
          <w:rFonts w:ascii="Arial Narrow" w:hAnsi="Arial Narrow"/>
          <w:b/>
          <w:bCs/>
          <w:spacing w:val="6"/>
        </w:rPr>
        <w:t xml:space="preserve">.1 Critères </w:t>
      </w:r>
      <w:r w:rsidR="0066058E" w:rsidRPr="00CD64C4">
        <w:rPr>
          <w:rFonts w:ascii="Arial Narrow" w:hAnsi="Arial Narrow"/>
          <w:b/>
          <w:bCs/>
        </w:rPr>
        <w:t>éliminatoires</w:t>
      </w:r>
    </w:p>
    <w:p w14:paraId="379B6511" w14:textId="42A93029" w:rsidR="0066058E" w:rsidRPr="00CD64C4" w:rsidRDefault="0066058E" w:rsidP="00120A1A">
      <w:pPr>
        <w:widowControl w:val="0"/>
        <w:autoSpaceDE w:val="0"/>
        <w:ind w:left="114" w:hanging="114"/>
        <w:jc w:val="both"/>
        <w:rPr>
          <w:rFonts w:ascii="Arial Narrow" w:hAnsi="Arial Narrow"/>
          <w:iCs/>
          <w:spacing w:val="-2"/>
        </w:rPr>
      </w:pPr>
      <w:r w:rsidRPr="00CD64C4">
        <w:rPr>
          <w:rFonts w:ascii="Arial Narrow" w:hAnsi="Arial Narrow"/>
          <w:iCs/>
        </w:rPr>
        <w:t>Il s'agit</w:t>
      </w:r>
      <w:r w:rsidRPr="00CD64C4">
        <w:rPr>
          <w:rFonts w:ascii="Arial Narrow" w:hAnsi="Arial Narrow"/>
          <w:iCs/>
          <w:spacing w:val="-2"/>
        </w:rPr>
        <w:t xml:space="preserve"> </w:t>
      </w:r>
      <w:r w:rsidR="003D0085" w:rsidRPr="00CD64C4">
        <w:rPr>
          <w:rFonts w:ascii="Arial Narrow" w:hAnsi="Arial Narrow"/>
          <w:iCs/>
        </w:rPr>
        <w:t>notamment</w:t>
      </w:r>
      <w:r w:rsidR="003D0085" w:rsidRPr="00CD64C4">
        <w:rPr>
          <w:rFonts w:ascii="Arial Narrow" w:hAnsi="Arial Narrow"/>
          <w:iCs/>
          <w:spacing w:val="-2"/>
        </w:rPr>
        <w:t xml:space="preserve"> :</w:t>
      </w:r>
    </w:p>
    <w:p w14:paraId="749F3A2B" w14:textId="0A2A1BEF" w:rsidR="0066058E" w:rsidRPr="006073D1" w:rsidRDefault="00D82E21" w:rsidP="00D82E21">
      <w:pPr>
        <w:pStyle w:val="Paragraphedeliste"/>
        <w:widowControl w:val="0"/>
        <w:numPr>
          <w:ilvl w:val="0"/>
          <w:numId w:val="21"/>
        </w:numPr>
        <w:autoSpaceDE w:val="0"/>
        <w:spacing w:after="0" w:line="240" w:lineRule="auto"/>
        <w:ind w:right="132"/>
        <w:jc w:val="both"/>
        <w:rPr>
          <w:rFonts w:ascii="Arial Narrow" w:hAnsi="Arial Narrow"/>
          <w:szCs w:val="24"/>
        </w:rPr>
      </w:pPr>
      <w:r w:rsidRPr="009B2D07">
        <w:rPr>
          <w:rFonts w:ascii="Arial Narrow" w:hAnsi="Arial Narrow"/>
          <w:szCs w:val="24"/>
        </w:rPr>
        <w:t>Absence ou la non-conformité du cautionnement timbré de soumission à l’ouvertur</w:t>
      </w:r>
      <w:r>
        <w:rPr>
          <w:rFonts w:ascii="Arial Narrow" w:hAnsi="Arial Narrow"/>
          <w:szCs w:val="24"/>
        </w:rPr>
        <w:t xml:space="preserve">e des plis avec récépissé CDEC </w:t>
      </w:r>
      <w:r w:rsidR="00FC0F44" w:rsidRPr="00D82E21">
        <w:rPr>
          <w:rFonts w:ascii="Arial Narrow" w:hAnsi="Arial Narrow"/>
          <w:sz w:val="24"/>
          <w:szCs w:val="24"/>
        </w:rPr>
        <w:t>;</w:t>
      </w:r>
    </w:p>
    <w:p w14:paraId="0C7E42F8" w14:textId="45BB4E9C" w:rsidR="006073D1" w:rsidRPr="00D82E21" w:rsidRDefault="006073D1" w:rsidP="00D82E21">
      <w:pPr>
        <w:pStyle w:val="Paragraphedeliste"/>
        <w:widowControl w:val="0"/>
        <w:numPr>
          <w:ilvl w:val="0"/>
          <w:numId w:val="21"/>
        </w:numPr>
        <w:autoSpaceDE w:val="0"/>
        <w:spacing w:after="0" w:line="240" w:lineRule="auto"/>
        <w:ind w:right="132"/>
        <w:jc w:val="both"/>
        <w:rPr>
          <w:rFonts w:ascii="Arial Narrow" w:hAnsi="Arial Narrow"/>
          <w:szCs w:val="24"/>
        </w:rPr>
      </w:pPr>
      <w:r>
        <w:rPr>
          <w:rFonts w:ascii="Arial Narrow" w:hAnsi="Arial Narrow"/>
          <w:sz w:val="24"/>
          <w:szCs w:val="24"/>
        </w:rPr>
        <w:t xml:space="preserve">Absence de catégorisation D (pour les autres infrastructures) ou du Récépissé valide ; </w:t>
      </w:r>
    </w:p>
    <w:p w14:paraId="1B8775F7" w14:textId="34AEC48B" w:rsidR="0066058E" w:rsidRDefault="00FC0F44" w:rsidP="00FC0F44">
      <w:pPr>
        <w:pStyle w:val="Paragraphedeliste"/>
        <w:widowControl w:val="0"/>
        <w:numPr>
          <w:ilvl w:val="0"/>
          <w:numId w:val="21"/>
        </w:numPr>
        <w:autoSpaceDE w:val="0"/>
        <w:spacing w:after="0" w:line="240" w:lineRule="auto"/>
        <w:jc w:val="both"/>
        <w:rPr>
          <w:rFonts w:ascii="Arial Narrow" w:hAnsi="Arial Narrow"/>
          <w:sz w:val="24"/>
          <w:szCs w:val="24"/>
        </w:rPr>
      </w:pPr>
      <w:r w:rsidRPr="00CD64C4">
        <w:rPr>
          <w:rFonts w:ascii="Arial Narrow" w:hAnsi="Arial Narrow"/>
          <w:sz w:val="24"/>
          <w:szCs w:val="24"/>
        </w:rPr>
        <w:t>L</w:t>
      </w:r>
      <w:r w:rsidR="0066058E" w:rsidRPr="00CD64C4">
        <w:rPr>
          <w:rFonts w:ascii="Arial Narrow" w:hAnsi="Arial Narrow"/>
          <w:sz w:val="24"/>
          <w:szCs w:val="24"/>
        </w:rPr>
        <w:t xml:space="preserve">a non -production au-delà du délai de 48 h après l’ouverture des plis, d’une pièce du dossier </w:t>
      </w:r>
      <w:r w:rsidR="0066058E" w:rsidRPr="007A669C">
        <w:rPr>
          <w:rFonts w:ascii="Arial Narrow" w:hAnsi="Arial Narrow"/>
          <w:sz w:val="20"/>
          <w:szCs w:val="24"/>
        </w:rPr>
        <w:t>administratif jugée non conforme ou absent</w:t>
      </w:r>
      <w:r w:rsidR="00CB640A" w:rsidRPr="007A669C">
        <w:rPr>
          <w:rFonts w:ascii="Arial Narrow" w:hAnsi="Arial Narrow"/>
          <w:sz w:val="20"/>
          <w:szCs w:val="24"/>
        </w:rPr>
        <w:t>e</w:t>
      </w:r>
      <w:r w:rsidR="00481DAE" w:rsidRPr="007A669C">
        <w:rPr>
          <w:rFonts w:ascii="Arial Narrow" w:eastAsia="Times New Roman" w:hAnsi="Arial Narrow"/>
          <w:sz w:val="20"/>
          <w:szCs w:val="24"/>
          <w:lang w:eastAsia="fr-FR"/>
        </w:rPr>
        <w:t xml:space="preserve"> </w:t>
      </w:r>
      <w:r w:rsidR="00481DAE" w:rsidRPr="007A669C">
        <w:rPr>
          <w:rFonts w:ascii="Arial Narrow" w:hAnsi="Arial Narrow"/>
          <w:sz w:val="20"/>
          <w:szCs w:val="24"/>
        </w:rPr>
        <w:t>lors de l’ouverture des plis, (excepté le cautionnement de soumission</w:t>
      </w:r>
      <w:r w:rsidRPr="007A669C">
        <w:rPr>
          <w:rFonts w:ascii="Arial Narrow" w:hAnsi="Arial Narrow"/>
          <w:sz w:val="20"/>
          <w:szCs w:val="24"/>
        </w:rPr>
        <w:t>) ;</w:t>
      </w:r>
      <w:r w:rsidR="00CB640A" w:rsidRPr="007A669C">
        <w:rPr>
          <w:rFonts w:ascii="Arial Narrow" w:hAnsi="Arial Narrow"/>
          <w:sz w:val="20"/>
          <w:szCs w:val="24"/>
        </w:rPr>
        <w:t xml:space="preserve"> </w:t>
      </w:r>
    </w:p>
    <w:p w14:paraId="2FB6C5CA" w14:textId="5073CA93" w:rsidR="00697A02" w:rsidRPr="00CD64C4" w:rsidRDefault="00697A02" w:rsidP="00FC0F44">
      <w:pPr>
        <w:pStyle w:val="Paragraphedeliste"/>
        <w:widowControl w:val="0"/>
        <w:numPr>
          <w:ilvl w:val="0"/>
          <w:numId w:val="21"/>
        </w:numPr>
        <w:autoSpaceDE w:val="0"/>
        <w:spacing w:after="0" w:line="240" w:lineRule="auto"/>
        <w:jc w:val="both"/>
        <w:rPr>
          <w:rFonts w:ascii="Arial Narrow" w:hAnsi="Arial Narrow"/>
          <w:sz w:val="24"/>
          <w:szCs w:val="24"/>
        </w:rPr>
      </w:pPr>
      <w:r>
        <w:rPr>
          <w:rFonts w:ascii="Arial Narrow" w:hAnsi="Arial Narrow"/>
          <w:sz w:val="24"/>
          <w:szCs w:val="24"/>
        </w:rPr>
        <w:lastRenderedPageBreak/>
        <w:t>Absence ou non-conformité du modèle de soumission ;</w:t>
      </w:r>
    </w:p>
    <w:p w14:paraId="36C53F66" w14:textId="0A3E1DB3" w:rsidR="0066058E" w:rsidRPr="00CD64C4" w:rsidRDefault="00FC0F44" w:rsidP="00FC0F44">
      <w:pPr>
        <w:pStyle w:val="Paragraphedeliste"/>
        <w:widowControl w:val="0"/>
        <w:numPr>
          <w:ilvl w:val="0"/>
          <w:numId w:val="21"/>
        </w:numPr>
        <w:autoSpaceDE w:val="0"/>
        <w:spacing w:before="29" w:after="0" w:line="240" w:lineRule="auto"/>
        <w:jc w:val="both"/>
        <w:rPr>
          <w:rFonts w:ascii="Arial Narrow" w:hAnsi="Arial Narrow"/>
          <w:sz w:val="24"/>
          <w:szCs w:val="24"/>
        </w:rPr>
      </w:pPr>
      <w:r w:rsidRPr="00CD64C4">
        <w:rPr>
          <w:rFonts w:ascii="Arial Narrow" w:hAnsi="Arial Narrow"/>
          <w:sz w:val="24"/>
          <w:szCs w:val="24"/>
        </w:rPr>
        <w:t>F</w:t>
      </w:r>
      <w:r w:rsidR="0066058E" w:rsidRPr="00CD64C4">
        <w:rPr>
          <w:rFonts w:ascii="Arial Narrow" w:hAnsi="Arial Narrow"/>
          <w:sz w:val="24"/>
          <w:szCs w:val="24"/>
        </w:rPr>
        <w:t xml:space="preserve">ausses déclarations, manœuvres frauduleuses ou </w:t>
      </w:r>
      <w:r w:rsidR="00CB640A" w:rsidRPr="00CD64C4">
        <w:rPr>
          <w:rFonts w:ascii="Arial Narrow" w:eastAsia="Times New Roman" w:hAnsi="Arial Narrow"/>
          <w:spacing w:val="2"/>
          <w:sz w:val="24"/>
          <w:szCs w:val="24"/>
          <w:lang w:eastAsia="fr-FR"/>
        </w:rPr>
        <w:t xml:space="preserve">des pièces </w:t>
      </w:r>
      <w:r w:rsidR="0080600B" w:rsidRPr="00CD64C4">
        <w:rPr>
          <w:rFonts w:ascii="Arial Narrow" w:eastAsia="Times New Roman" w:hAnsi="Arial Narrow"/>
          <w:spacing w:val="2"/>
          <w:sz w:val="24"/>
          <w:szCs w:val="24"/>
          <w:lang w:eastAsia="fr-FR"/>
        </w:rPr>
        <w:t>falsifiées ;</w:t>
      </w:r>
    </w:p>
    <w:p w14:paraId="481E0E83" w14:textId="507D3B95" w:rsidR="0066058E" w:rsidRPr="00231B82" w:rsidRDefault="00612F1A" w:rsidP="00FC0F44">
      <w:pPr>
        <w:pStyle w:val="Paragraphedeliste"/>
        <w:widowControl w:val="0"/>
        <w:numPr>
          <w:ilvl w:val="0"/>
          <w:numId w:val="21"/>
        </w:numPr>
        <w:autoSpaceDE w:val="0"/>
        <w:spacing w:after="0" w:line="240" w:lineRule="auto"/>
        <w:jc w:val="both"/>
        <w:rPr>
          <w:rFonts w:ascii="Arial Narrow" w:hAnsi="Arial Narrow"/>
          <w:sz w:val="24"/>
          <w:szCs w:val="24"/>
        </w:rPr>
      </w:pPr>
      <w:bookmarkStart w:id="19" w:name="_Hlk186798765"/>
      <w:r w:rsidRPr="00231B82">
        <w:rPr>
          <w:rFonts w:ascii="Arial Narrow" w:hAnsi="Arial Narrow"/>
          <w:sz w:val="24"/>
          <w:szCs w:val="24"/>
        </w:rPr>
        <w:t>N</w:t>
      </w:r>
      <w:r w:rsidR="0066058E" w:rsidRPr="00231B82">
        <w:rPr>
          <w:rFonts w:ascii="Arial Narrow" w:hAnsi="Arial Narrow"/>
          <w:sz w:val="24"/>
          <w:szCs w:val="24"/>
        </w:rPr>
        <w:t xml:space="preserve">on-respect de </w:t>
      </w:r>
      <w:r w:rsidR="00C712C3" w:rsidRPr="00231B82">
        <w:rPr>
          <w:rFonts w:ascii="Arial Narrow" w:hAnsi="Arial Narrow"/>
          <w:sz w:val="24"/>
          <w:szCs w:val="24"/>
        </w:rPr>
        <w:t xml:space="preserve">la </w:t>
      </w:r>
      <w:r w:rsidR="00FC0F44" w:rsidRPr="00231B82">
        <w:rPr>
          <w:rFonts w:ascii="Arial Narrow" w:hAnsi="Arial Narrow"/>
          <w:sz w:val="24"/>
          <w:szCs w:val="24"/>
        </w:rPr>
        <w:t xml:space="preserve">note minimale de l’évaluation des critères essentiels </w:t>
      </w:r>
      <w:r w:rsidR="00FC0F44" w:rsidRPr="00231B82">
        <w:rPr>
          <w:rFonts w:ascii="Arial Narrow" w:hAnsi="Arial Narrow"/>
          <w:b/>
          <w:bCs/>
          <w:sz w:val="24"/>
          <w:szCs w:val="24"/>
        </w:rPr>
        <w:t>(</w:t>
      </w:r>
      <w:r w:rsidR="00C85B3A">
        <w:rPr>
          <w:rFonts w:ascii="Arial Narrow" w:hAnsi="Arial Narrow"/>
          <w:b/>
          <w:bCs/>
          <w:sz w:val="24"/>
          <w:szCs w:val="24"/>
        </w:rPr>
        <w:t>22</w:t>
      </w:r>
      <w:r w:rsidR="00FC0F44" w:rsidRPr="00231B82">
        <w:rPr>
          <w:rFonts w:ascii="Arial Narrow" w:hAnsi="Arial Narrow"/>
          <w:b/>
          <w:bCs/>
          <w:sz w:val="24"/>
          <w:szCs w:val="24"/>
        </w:rPr>
        <w:t xml:space="preserve"> Oui sur </w:t>
      </w:r>
      <w:r w:rsidR="00C85B3A">
        <w:rPr>
          <w:rFonts w:ascii="Arial Narrow" w:hAnsi="Arial Narrow"/>
          <w:b/>
          <w:bCs/>
          <w:sz w:val="24"/>
          <w:szCs w:val="24"/>
        </w:rPr>
        <w:t>29</w:t>
      </w:r>
      <w:r w:rsidR="00FC0F44" w:rsidRPr="00231B82">
        <w:rPr>
          <w:rFonts w:ascii="Arial Narrow" w:hAnsi="Arial Narrow"/>
          <w:b/>
          <w:bCs/>
          <w:sz w:val="24"/>
          <w:szCs w:val="24"/>
        </w:rPr>
        <w:t>)</w:t>
      </w:r>
      <w:r w:rsidR="0066058E" w:rsidRPr="00231B82">
        <w:rPr>
          <w:rFonts w:ascii="Arial Narrow" w:hAnsi="Arial Narrow"/>
          <w:sz w:val="24"/>
          <w:szCs w:val="24"/>
        </w:rPr>
        <w:t> </w:t>
      </w:r>
      <w:bookmarkEnd w:id="19"/>
      <w:r w:rsidR="0066058E" w:rsidRPr="00231B82">
        <w:rPr>
          <w:rFonts w:ascii="Arial Narrow" w:hAnsi="Arial Narrow"/>
          <w:sz w:val="24"/>
          <w:szCs w:val="24"/>
        </w:rPr>
        <w:t>;</w:t>
      </w:r>
    </w:p>
    <w:p w14:paraId="441F84FE" w14:textId="0B5E886C" w:rsidR="0066058E" w:rsidRPr="007A669C" w:rsidRDefault="00FC0F44" w:rsidP="00FC0F44">
      <w:pPr>
        <w:pStyle w:val="Paragraphedeliste"/>
        <w:widowControl w:val="0"/>
        <w:numPr>
          <w:ilvl w:val="0"/>
          <w:numId w:val="21"/>
        </w:numPr>
        <w:autoSpaceDE w:val="0"/>
        <w:spacing w:after="0" w:line="240" w:lineRule="auto"/>
        <w:jc w:val="both"/>
        <w:rPr>
          <w:rFonts w:ascii="Arial Narrow" w:hAnsi="Arial Narrow"/>
          <w:szCs w:val="24"/>
        </w:rPr>
      </w:pPr>
      <w:r w:rsidRPr="007A669C">
        <w:rPr>
          <w:rFonts w:ascii="Arial Narrow" w:hAnsi="Arial Narrow"/>
          <w:szCs w:val="24"/>
        </w:rPr>
        <w:t>A</w:t>
      </w:r>
      <w:r w:rsidR="0066058E" w:rsidRPr="007A669C">
        <w:rPr>
          <w:rFonts w:ascii="Arial Narrow" w:hAnsi="Arial Narrow"/>
          <w:szCs w:val="24"/>
        </w:rPr>
        <w:t xml:space="preserve">bsence de la déclaration sur l’honneur de non abandon </w:t>
      </w:r>
      <w:r w:rsidR="0080600B" w:rsidRPr="007A669C">
        <w:rPr>
          <w:rFonts w:ascii="Arial Narrow" w:hAnsi="Arial Narrow"/>
          <w:szCs w:val="24"/>
        </w:rPr>
        <w:t>des chantiers</w:t>
      </w:r>
      <w:r w:rsidR="0066058E" w:rsidRPr="007A669C">
        <w:rPr>
          <w:rFonts w:ascii="Arial Narrow" w:hAnsi="Arial Narrow"/>
          <w:szCs w:val="24"/>
        </w:rPr>
        <w:t xml:space="preserve"> au cours des trois dernières années ;</w:t>
      </w:r>
    </w:p>
    <w:p w14:paraId="304F9182" w14:textId="520A1976" w:rsidR="00DF48F1" w:rsidRDefault="00FC0F44" w:rsidP="00FC0F44">
      <w:pPr>
        <w:pStyle w:val="Paragraphedeliste"/>
        <w:widowControl w:val="0"/>
        <w:numPr>
          <w:ilvl w:val="0"/>
          <w:numId w:val="21"/>
        </w:numPr>
        <w:autoSpaceDE w:val="0"/>
        <w:spacing w:after="0" w:line="240" w:lineRule="auto"/>
        <w:jc w:val="both"/>
        <w:rPr>
          <w:rFonts w:ascii="Arial Narrow" w:hAnsi="Arial Narrow"/>
          <w:sz w:val="24"/>
          <w:szCs w:val="24"/>
        </w:rPr>
      </w:pPr>
      <w:r w:rsidRPr="00CD64C4">
        <w:rPr>
          <w:rFonts w:ascii="Arial Narrow" w:hAnsi="Arial Narrow"/>
          <w:sz w:val="24"/>
          <w:szCs w:val="24"/>
        </w:rPr>
        <w:t>A</w:t>
      </w:r>
      <w:r w:rsidR="00DF48F1" w:rsidRPr="00CD64C4">
        <w:rPr>
          <w:rFonts w:ascii="Arial Narrow" w:hAnsi="Arial Narrow"/>
          <w:sz w:val="24"/>
          <w:szCs w:val="24"/>
        </w:rPr>
        <w:t>bsence d’un prix unitaire quantifié dans l’Offre financière ;</w:t>
      </w:r>
    </w:p>
    <w:p w14:paraId="687FA665" w14:textId="1D702FEE" w:rsidR="00C85B3A" w:rsidRPr="00CD64C4" w:rsidRDefault="00C85B3A" w:rsidP="00FC0F44">
      <w:pPr>
        <w:pStyle w:val="Paragraphedeliste"/>
        <w:widowControl w:val="0"/>
        <w:numPr>
          <w:ilvl w:val="0"/>
          <w:numId w:val="21"/>
        </w:numPr>
        <w:autoSpaceDE w:val="0"/>
        <w:spacing w:after="0" w:line="240" w:lineRule="auto"/>
        <w:jc w:val="both"/>
        <w:rPr>
          <w:rFonts w:ascii="Arial Narrow" w:hAnsi="Arial Narrow"/>
          <w:sz w:val="24"/>
          <w:szCs w:val="24"/>
        </w:rPr>
      </w:pPr>
      <w:r>
        <w:rPr>
          <w:rFonts w:ascii="Arial Narrow" w:hAnsi="Arial Narrow"/>
          <w:sz w:val="24"/>
          <w:szCs w:val="24"/>
        </w:rPr>
        <w:t>Absence de la capacité financière ;</w:t>
      </w:r>
    </w:p>
    <w:p w14:paraId="09B0F2FC" w14:textId="76B0E98E" w:rsidR="00BC7A37" w:rsidRPr="00CD64C4" w:rsidRDefault="00FC0F44" w:rsidP="00FC0F44">
      <w:pPr>
        <w:pStyle w:val="Paragraphedeliste"/>
        <w:widowControl w:val="0"/>
        <w:numPr>
          <w:ilvl w:val="0"/>
          <w:numId w:val="7"/>
        </w:numPr>
        <w:autoSpaceDE w:val="0"/>
        <w:spacing w:after="60" w:line="240" w:lineRule="auto"/>
        <w:jc w:val="both"/>
        <w:rPr>
          <w:rFonts w:ascii="Arial Narrow" w:hAnsi="Arial Narrow"/>
          <w:sz w:val="24"/>
          <w:szCs w:val="24"/>
        </w:rPr>
      </w:pPr>
      <w:r w:rsidRPr="00CD64C4">
        <w:rPr>
          <w:rFonts w:ascii="Arial Narrow" w:hAnsi="Arial Narrow"/>
          <w:sz w:val="24"/>
          <w:szCs w:val="24"/>
        </w:rPr>
        <w:t>A</w:t>
      </w:r>
      <w:r w:rsidR="00BC7A37" w:rsidRPr="00CD64C4">
        <w:rPr>
          <w:rFonts w:ascii="Arial Narrow" w:hAnsi="Arial Narrow"/>
          <w:sz w:val="24"/>
          <w:szCs w:val="24"/>
        </w:rPr>
        <w:t xml:space="preserve">bsence d’un élément de l’offre financière (la soumission, les BPU, le DQE) ; </w:t>
      </w:r>
    </w:p>
    <w:p w14:paraId="64665721" w14:textId="62D1A889" w:rsidR="00BC7A37" w:rsidRPr="00CD64C4" w:rsidRDefault="00FC0F44" w:rsidP="00120A1A">
      <w:pPr>
        <w:pStyle w:val="Paragraphedeliste"/>
        <w:numPr>
          <w:ilvl w:val="0"/>
          <w:numId w:val="7"/>
        </w:numPr>
        <w:spacing w:after="0" w:line="240" w:lineRule="auto"/>
        <w:rPr>
          <w:rFonts w:ascii="Arial Narrow" w:hAnsi="Arial Narrow"/>
          <w:sz w:val="24"/>
          <w:szCs w:val="24"/>
        </w:rPr>
      </w:pPr>
      <w:bookmarkStart w:id="20" w:name="_Hlk158723599"/>
      <w:r w:rsidRPr="00CD64C4">
        <w:rPr>
          <w:rFonts w:ascii="Arial Narrow" w:hAnsi="Arial Narrow"/>
          <w:sz w:val="24"/>
          <w:szCs w:val="24"/>
        </w:rPr>
        <w:t>A</w:t>
      </w:r>
      <w:r w:rsidR="00BC7A37" w:rsidRPr="00CD64C4">
        <w:rPr>
          <w:rFonts w:ascii="Arial Narrow" w:hAnsi="Arial Narrow"/>
          <w:sz w:val="24"/>
          <w:szCs w:val="24"/>
        </w:rPr>
        <w:t>bsence de la charte d’intégrité datée et signée</w:t>
      </w:r>
      <w:r w:rsidR="00C85B3A">
        <w:rPr>
          <w:rFonts w:ascii="Arial Narrow" w:hAnsi="Arial Narrow"/>
          <w:sz w:val="24"/>
          <w:szCs w:val="24"/>
        </w:rPr>
        <w:t xml:space="preserve"> paraphée à toutes les pages</w:t>
      </w:r>
      <w:r w:rsidR="00BC7A37" w:rsidRPr="00CD64C4">
        <w:rPr>
          <w:rFonts w:ascii="Arial Narrow" w:hAnsi="Arial Narrow"/>
          <w:sz w:val="24"/>
          <w:szCs w:val="24"/>
        </w:rPr>
        <w:t xml:space="preserve"> ;</w:t>
      </w:r>
    </w:p>
    <w:p w14:paraId="12BB3DF0" w14:textId="66B19B6A" w:rsidR="00BC7A37" w:rsidRPr="007A669C" w:rsidRDefault="00FC0F44" w:rsidP="00120A1A">
      <w:pPr>
        <w:pStyle w:val="Paragraphedeliste"/>
        <w:numPr>
          <w:ilvl w:val="0"/>
          <w:numId w:val="7"/>
        </w:numPr>
        <w:spacing w:after="0" w:line="240" w:lineRule="auto"/>
        <w:rPr>
          <w:rFonts w:ascii="Arial Narrow" w:hAnsi="Arial Narrow"/>
          <w:sz w:val="20"/>
          <w:szCs w:val="24"/>
        </w:rPr>
      </w:pPr>
      <w:r w:rsidRPr="007A669C">
        <w:rPr>
          <w:rFonts w:ascii="Arial Narrow" w:hAnsi="Arial Narrow"/>
          <w:sz w:val="20"/>
          <w:szCs w:val="24"/>
        </w:rPr>
        <w:t>A</w:t>
      </w:r>
      <w:r w:rsidR="00BC7A37" w:rsidRPr="007A669C">
        <w:rPr>
          <w:rFonts w:ascii="Arial Narrow" w:hAnsi="Arial Narrow"/>
          <w:sz w:val="20"/>
          <w:szCs w:val="24"/>
        </w:rPr>
        <w:t>bsence de la déclaration d’engagement au respect des clauses environnementales et sociales datée et signée</w:t>
      </w:r>
      <w:r w:rsidR="00C85B3A">
        <w:rPr>
          <w:rFonts w:ascii="Arial Narrow" w:hAnsi="Arial Narrow"/>
          <w:sz w:val="20"/>
          <w:szCs w:val="24"/>
        </w:rPr>
        <w:t xml:space="preserve"> paraphée à toutes les pages</w:t>
      </w:r>
      <w:r w:rsidR="00BC7A37" w:rsidRPr="007A669C">
        <w:rPr>
          <w:rFonts w:ascii="Arial Narrow" w:hAnsi="Arial Narrow"/>
          <w:sz w:val="20"/>
          <w:szCs w:val="24"/>
        </w:rPr>
        <w:t xml:space="preserve"> ;</w:t>
      </w:r>
    </w:p>
    <w:p w14:paraId="73075BEC" w14:textId="5B2AF64B" w:rsidR="000133AE" w:rsidRPr="00CD64C4" w:rsidRDefault="000133AE" w:rsidP="00120A1A">
      <w:pPr>
        <w:pStyle w:val="Paragraphedeliste"/>
        <w:numPr>
          <w:ilvl w:val="0"/>
          <w:numId w:val="7"/>
        </w:numPr>
        <w:spacing w:after="0" w:line="240" w:lineRule="auto"/>
        <w:rPr>
          <w:rFonts w:ascii="Arial Narrow" w:hAnsi="Arial Narrow"/>
          <w:sz w:val="24"/>
          <w:szCs w:val="24"/>
        </w:rPr>
      </w:pPr>
      <w:r w:rsidRPr="00CD64C4">
        <w:rPr>
          <w:rFonts w:ascii="Arial Narrow" w:hAnsi="Arial Narrow"/>
          <w:sz w:val="24"/>
          <w:szCs w:val="24"/>
        </w:rPr>
        <w:t>Utilisation d’un C.V ou diplôme d’un fonctionnaire sans preuve de mise en disponibilité.</w:t>
      </w:r>
    </w:p>
    <w:bookmarkEnd w:id="20"/>
    <w:p w14:paraId="4903CB03" w14:textId="3BC44E33" w:rsidR="0066058E" w:rsidRPr="00CD64C4" w:rsidRDefault="00CE3E8B" w:rsidP="00120A1A">
      <w:pPr>
        <w:widowControl w:val="0"/>
        <w:autoSpaceDE w:val="0"/>
        <w:ind w:left="114"/>
        <w:jc w:val="both"/>
        <w:rPr>
          <w:rFonts w:ascii="Arial Narrow" w:hAnsi="Arial Narrow"/>
          <w:b/>
          <w:bCs/>
        </w:rPr>
      </w:pPr>
      <w:r w:rsidRPr="00CD64C4">
        <w:rPr>
          <w:rFonts w:ascii="Arial Narrow" w:hAnsi="Arial Narrow"/>
          <w:b/>
          <w:bCs/>
        </w:rPr>
        <w:t>15</w:t>
      </w:r>
      <w:r w:rsidR="0066058E" w:rsidRPr="00CD64C4">
        <w:rPr>
          <w:rFonts w:ascii="Arial Narrow" w:hAnsi="Arial Narrow"/>
          <w:b/>
          <w:bCs/>
        </w:rPr>
        <w:t>.2.</w:t>
      </w:r>
      <w:r w:rsidR="0066058E" w:rsidRPr="00CD64C4">
        <w:rPr>
          <w:rFonts w:ascii="Arial Narrow" w:hAnsi="Arial Narrow"/>
          <w:b/>
          <w:bCs/>
          <w:spacing w:val="6"/>
        </w:rPr>
        <w:t xml:space="preserve"> </w:t>
      </w:r>
      <w:r w:rsidR="0066058E" w:rsidRPr="00CD64C4">
        <w:rPr>
          <w:rFonts w:ascii="Arial Narrow" w:hAnsi="Arial Narrow"/>
          <w:b/>
          <w:bCs/>
        </w:rPr>
        <w:t>Critères</w:t>
      </w:r>
      <w:r w:rsidR="0066058E" w:rsidRPr="00CD64C4">
        <w:rPr>
          <w:rFonts w:ascii="Arial Narrow" w:hAnsi="Arial Narrow"/>
          <w:b/>
          <w:bCs/>
          <w:spacing w:val="6"/>
        </w:rPr>
        <w:t xml:space="preserve"> </w:t>
      </w:r>
      <w:r w:rsidR="0066058E" w:rsidRPr="00CD64C4">
        <w:rPr>
          <w:rFonts w:ascii="Arial Narrow" w:hAnsi="Arial Narrow"/>
          <w:b/>
          <w:bCs/>
        </w:rPr>
        <w:t>essentiels</w:t>
      </w:r>
    </w:p>
    <w:p w14:paraId="5A54BE88" w14:textId="09300105" w:rsidR="0069282C" w:rsidRPr="00CD64C4" w:rsidRDefault="0069282C" w:rsidP="00120A1A">
      <w:pPr>
        <w:widowControl w:val="0"/>
        <w:autoSpaceDE w:val="0"/>
        <w:ind w:left="114"/>
        <w:jc w:val="both"/>
        <w:rPr>
          <w:rFonts w:ascii="Arial Narrow" w:hAnsi="Arial Narrow"/>
        </w:rPr>
      </w:pPr>
      <w:r w:rsidRPr="00CD64C4">
        <w:rPr>
          <w:rFonts w:ascii="Arial Narrow" w:hAnsi="Arial Narrow"/>
        </w:rPr>
        <w:t>L’évaluation des Offres techniques sera faite suivant la notation binaire (Oui/Non) sur la base des points essentiels ci-dessous et conformément au RPAO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F06CC" w:rsidRPr="008F06CC" w14:paraId="2709A731" w14:textId="77777777" w:rsidTr="005357D5">
        <w:trPr>
          <w:trHeight w:val="1929"/>
        </w:trPr>
        <w:tc>
          <w:tcPr>
            <w:tcW w:w="8675" w:type="dxa"/>
            <w:shd w:val="clear" w:color="auto" w:fill="auto"/>
            <w:tcMar>
              <w:top w:w="0" w:type="dxa"/>
              <w:left w:w="0" w:type="dxa"/>
              <w:bottom w:w="0" w:type="dxa"/>
              <w:right w:w="0" w:type="dxa"/>
            </w:tcMar>
          </w:tcPr>
          <w:p w14:paraId="318FFB25" w14:textId="089AEDBC" w:rsidR="0066058E"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CD64C4">
              <w:rPr>
                <w:rFonts w:ascii="Arial Narrow" w:hAnsi="Arial Narrow"/>
                <w:iCs/>
                <w:sz w:val="24"/>
                <w:szCs w:val="24"/>
              </w:rPr>
              <w:t>L</w:t>
            </w:r>
            <w:r w:rsidR="0066058E" w:rsidRPr="00CD64C4">
              <w:rPr>
                <w:rFonts w:ascii="Arial Narrow" w:hAnsi="Arial Narrow"/>
                <w:iCs/>
                <w:sz w:val="24"/>
                <w:szCs w:val="24"/>
              </w:rPr>
              <w:t>a présentation de l’offre</w:t>
            </w:r>
            <w:r w:rsidRPr="00CD64C4">
              <w:rPr>
                <w:rFonts w:ascii="Arial Narrow" w:hAnsi="Arial Narrow"/>
                <w:iCs/>
                <w:sz w:val="24"/>
                <w:szCs w:val="24"/>
              </w:rPr>
              <w:t xml:space="preserve">, </w:t>
            </w:r>
            <w:r w:rsidRPr="00CD64C4">
              <w:rPr>
                <w:rFonts w:ascii="Arial Narrow" w:hAnsi="Arial Narrow"/>
                <w:b/>
                <w:bCs/>
                <w:iCs/>
                <w:sz w:val="24"/>
                <w:szCs w:val="24"/>
              </w:rPr>
              <w:t>01 critère</w:t>
            </w:r>
            <w:r w:rsidR="0066058E" w:rsidRPr="00CD64C4">
              <w:rPr>
                <w:rFonts w:ascii="Arial Narrow" w:hAnsi="Arial Narrow"/>
                <w:iCs/>
                <w:sz w:val="24"/>
                <w:szCs w:val="24"/>
              </w:rPr>
              <w:t> ;</w:t>
            </w:r>
          </w:p>
          <w:p w14:paraId="3A9EEE95" w14:textId="33B0C665" w:rsidR="00062C51"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CD64C4">
              <w:rPr>
                <w:rFonts w:ascii="Arial Narrow" w:hAnsi="Arial Narrow"/>
                <w:iCs/>
                <w:sz w:val="24"/>
                <w:szCs w:val="24"/>
              </w:rPr>
              <w:t xml:space="preserve">Le rapport de visite du site, </w:t>
            </w:r>
            <w:r w:rsidRPr="00CD64C4">
              <w:rPr>
                <w:rFonts w:ascii="Arial Narrow" w:hAnsi="Arial Narrow"/>
                <w:b/>
                <w:bCs/>
                <w:iCs/>
                <w:sz w:val="24"/>
                <w:szCs w:val="24"/>
              </w:rPr>
              <w:t>02 critères</w:t>
            </w:r>
            <w:r w:rsidRPr="00CD64C4">
              <w:rPr>
                <w:rFonts w:ascii="Arial Narrow" w:hAnsi="Arial Narrow"/>
                <w:iCs/>
                <w:sz w:val="24"/>
                <w:szCs w:val="24"/>
              </w:rPr>
              <w:t> ;</w:t>
            </w:r>
          </w:p>
          <w:p w14:paraId="71B339E7" w14:textId="44B23D5A" w:rsidR="0066058E"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CD64C4">
              <w:rPr>
                <w:rFonts w:ascii="Arial Narrow" w:hAnsi="Arial Narrow"/>
                <w:iCs/>
                <w:sz w:val="24"/>
                <w:szCs w:val="24"/>
              </w:rPr>
              <w:t>L</w:t>
            </w:r>
            <w:r w:rsidR="0066058E" w:rsidRPr="00CD64C4">
              <w:rPr>
                <w:rFonts w:ascii="Arial Narrow" w:hAnsi="Arial Narrow"/>
                <w:iCs/>
                <w:sz w:val="24"/>
                <w:szCs w:val="24"/>
              </w:rPr>
              <w:t>es références du soumissionnaire</w:t>
            </w:r>
            <w:r w:rsidRPr="00CD64C4">
              <w:rPr>
                <w:rFonts w:ascii="Arial Narrow" w:hAnsi="Arial Narrow"/>
                <w:iCs/>
                <w:sz w:val="24"/>
                <w:szCs w:val="24"/>
              </w:rPr>
              <w:t xml:space="preserve">, </w:t>
            </w:r>
            <w:r w:rsidRPr="00CD64C4">
              <w:rPr>
                <w:rFonts w:ascii="Arial Narrow" w:hAnsi="Arial Narrow"/>
                <w:b/>
                <w:bCs/>
                <w:iCs/>
                <w:sz w:val="24"/>
                <w:szCs w:val="24"/>
              </w:rPr>
              <w:t>02 critères</w:t>
            </w:r>
            <w:r w:rsidR="0066058E" w:rsidRPr="00CD64C4">
              <w:rPr>
                <w:rFonts w:ascii="Arial Narrow" w:hAnsi="Arial Narrow"/>
                <w:iCs/>
                <w:sz w:val="24"/>
                <w:szCs w:val="24"/>
              </w:rPr>
              <w:t> ;</w:t>
            </w:r>
          </w:p>
          <w:p w14:paraId="11A6BF5B" w14:textId="3BE70047" w:rsidR="00741B7D"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sz w:val="24"/>
                <w:szCs w:val="24"/>
              </w:rPr>
            </w:pPr>
            <w:r w:rsidRPr="00CD64C4">
              <w:rPr>
                <w:rFonts w:ascii="Arial Narrow" w:hAnsi="Arial Narrow"/>
                <w:sz w:val="24"/>
                <w:szCs w:val="24"/>
              </w:rPr>
              <w:t>L</w:t>
            </w:r>
            <w:r w:rsidR="006839FE" w:rsidRPr="00CD64C4">
              <w:rPr>
                <w:rFonts w:ascii="Arial Narrow" w:hAnsi="Arial Narrow"/>
                <w:sz w:val="24"/>
                <w:szCs w:val="24"/>
              </w:rPr>
              <w:t>a q</w:t>
            </w:r>
            <w:r w:rsidR="009966E2" w:rsidRPr="00CD64C4">
              <w:rPr>
                <w:rFonts w:ascii="Arial Narrow" w:hAnsi="Arial Narrow"/>
                <w:sz w:val="24"/>
                <w:szCs w:val="24"/>
              </w:rPr>
              <w:t xml:space="preserve">ualification et </w:t>
            </w:r>
            <w:r w:rsidR="006839FE" w:rsidRPr="00CD64C4">
              <w:rPr>
                <w:rFonts w:ascii="Arial Narrow" w:hAnsi="Arial Narrow"/>
                <w:sz w:val="24"/>
                <w:szCs w:val="24"/>
              </w:rPr>
              <w:t>l’</w:t>
            </w:r>
            <w:r w:rsidR="009966E2" w:rsidRPr="00CD64C4">
              <w:rPr>
                <w:rFonts w:ascii="Arial Narrow" w:hAnsi="Arial Narrow"/>
                <w:sz w:val="24"/>
                <w:szCs w:val="24"/>
              </w:rPr>
              <w:t xml:space="preserve">expérience </w:t>
            </w:r>
            <w:r w:rsidR="00741B7D" w:rsidRPr="00CD64C4">
              <w:rPr>
                <w:rFonts w:ascii="Arial Narrow" w:hAnsi="Arial Narrow"/>
                <w:sz w:val="24"/>
                <w:szCs w:val="24"/>
              </w:rPr>
              <w:t>du personnel</w:t>
            </w:r>
            <w:r w:rsidRPr="00CD64C4">
              <w:rPr>
                <w:rFonts w:ascii="Arial Narrow" w:hAnsi="Arial Narrow"/>
                <w:sz w:val="24"/>
                <w:szCs w:val="24"/>
              </w:rPr>
              <w:t xml:space="preserve">, </w:t>
            </w:r>
            <w:r w:rsidRPr="00CD64C4">
              <w:rPr>
                <w:rFonts w:ascii="Arial Narrow" w:hAnsi="Arial Narrow"/>
                <w:b/>
                <w:bCs/>
                <w:sz w:val="24"/>
                <w:szCs w:val="24"/>
              </w:rPr>
              <w:t>0</w:t>
            </w:r>
            <w:r w:rsidR="001606D7" w:rsidRPr="00CD64C4">
              <w:rPr>
                <w:rFonts w:ascii="Arial Narrow" w:hAnsi="Arial Narrow"/>
                <w:b/>
                <w:bCs/>
                <w:sz w:val="24"/>
                <w:szCs w:val="24"/>
              </w:rPr>
              <w:t>6</w:t>
            </w:r>
            <w:r w:rsidRPr="00CD64C4">
              <w:rPr>
                <w:rFonts w:ascii="Arial Narrow" w:hAnsi="Arial Narrow"/>
                <w:b/>
                <w:bCs/>
                <w:sz w:val="24"/>
                <w:szCs w:val="24"/>
              </w:rPr>
              <w:t xml:space="preserve"> critères</w:t>
            </w:r>
            <w:r w:rsidR="00432577" w:rsidRPr="00CD64C4">
              <w:rPr>
                <w:rFonts w:ascii="Arial Narrow" w:hAnsi="Arial Narrow"/>
                <w:sz w:val="24"/>
                <w:szCs w:val="24"/>
              </w:rPr>
              <w:t> ;</w:t>
            </w:r>
            <w:r w:rsidR="00741B7D" w:rsidRPr="00CD64C4">
              <w:rPr>
                <w:rFonts w:ascii="Arial Narrow" w:hAnsi="Arial Narrow"/>
                <w:sz w:val="24"/>
                <w:szCs w:val="24"/>
              </w:rPr>
              <w:t xml:space="preserve"> </w:t>
            </w:r>
          </w:p>
          <w:p w14:paraId="1E3AF118" w14:textId="1CFFE5C2" w:rsidR="00741B7D"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sz w:val="24"/>
                <w:szCs w:val="24"/>
              </w:rPr>
            </w:pPr>
            <w:r w:rsidRPr="00CD64C4">
              <w:rPr>
                <w:rFonts w:ascii="Arial Narrow" w:hAnsi="Arial Narrow"/>
                <w:sz w:val="24"/>
                <w:szCs w:val="24"/>
              </w:rPr>
              <w:t>L</w:t>
            </w:r>
            <w:r w:rsidR="006839FE" w:rsidRPr="00CD64C4">
              <w:rPr>
                <w:rFonts w:ascii="Arial Narrow" w:hAnsi="Arial Narrow"/>
                <w:sz w:val="24"/>
                <w:szCs w:val="24"/>
              </w:rPr>
              <w:t>es m</w:t>
            </w:r>
            <w:r w:rsidR="00741B7D" w:rsidRPr="00CD64C4">
              <w:rPr>
                <w:rFonts w:ascii="Arial Narrow" w:hAnsi="Arial Narrow"/>
                <w:sz w:val="24"/>
                <w:szCs w:val="24"/>
              </w:rPr>
              <w:t>oyens logistiques</w:t>
            </w:r>
            <w:r w:rsidRPr="00CD64C4">
              <w:rPr>
                <w:rFonts w:ascii="Arial Narrow" w:hAnsi="Arial Narrow"/>
                <w:sz w:val="24"/>
                <w:szCs w:val="24"/>
              </w:rPr>
              <w:t xml:space="preserve">, </w:t>
            </w:r>
            <w:r w:rsidR="00231B82">
              <w:rPr>
                <w:rFonts w:ascii="Arial Narrow" w:hAnsi="Arial Narrow"/>
                <w:b/>
                <w:bCs/>
                <w:sz w:val="24"/>
                <w:szCs w:val="24"/>
              </w:rPr>
              <w:t>11</w:t>
            </w:r>
            <w:r w:rsidRPr="00CD64C4">
              <w:rPr>
                <w:rFonts w:ascii="Arial Narrow" w:hAnsi="Arial Narrow"/>
                <w:b/>
                <w:bCs/>
                <w:sz w:val="24"/>
                <w:szCs w:val="24"/>
              </w:rPr>
              <w:t xml:space="preserve"> critères</w:t>
            </w:r>
            <w:r w:rsidR="00432577" w:rsidRPr="00CD64C4">
              <w:rPr>
                <w:rFonts w:ascii="Arial Narrow" w:hAnsi="Arial Narrow"/>
                <w:sz w:val="24"/>
                <w:szCs w:val="24"/>
              </w:rPr>
              <w:t> ;</w:t>
            </w:r>
            <w:r w:rsidR="00741B7D" w:rsidRPr="00CD64C4">
              <w:rPr>
                <w:rFonts w:ascii="Arial Narrow" w:hAnsi="Arial Narrow"/>
                <w:sz w:val="24"/>
                <w:szCs w:val="24"/>
              </w:rPr>
              <w:t xml:space="preserve"> </w:t>
            </w:r>
          </w:p>
          <w:p w14:paraId="7118F0AC" w14:textId="77777777" w:rsidR="00741B7D" w:rsidRPr="00CD64C4" w:rsidRDefault="00062C51" w:rsidP="00653680">
            <w:pPr>
              <w:pStyle w:val="Paragraphedeliste"/>
              <w:widowControl w:val="0"/>
              <w:numPr>
                <w:ilvl w:val="0"/>
                <w:numId w:val="20"/>
              </w:numPr>
              <w:autoSpaceDE w:val="0"/>
              <w:spacing w:before="44" w:after="0" w:line="240" w:lineRule="auto"/>
              <w:jc w:val="both"/>
              <w:rPr>
                <w:rFonts w:ascii="Arial Narrow" w:hAnsi="Arial Narrow"/>
                <w:sz w:val="24"/>
                <w:szCs w:val="24"/>
              </w:rPr>
            </w:pPr>
            <w:r w:rsidRPr="00CD64C4">
              <w:rPr>
                <w:rFonts w:ascii="Arial Narrow" w:hAnsi="Arial Narrow"/>
                <w:sz w:val="24"/>
                <w:szCs w:val="24"/>
              </w:rPr>
              <w:t>L</w:t>
            </w:r>
            <w:r w:rsidR="006839FE" w:rsidRPr="00CD64C4">
              <w:rPr>
                <w:rFonts w:ascii="Arial Narrow" w:hAnsi="Arial Narrow"/>
                <w:sz w:val="24"/>
                <w:szCs w:val="24"/>
              </w:rPr>
              <w:t>a m</w:t>
            </w:r>
            <w:r w:rsidR="00741B7D" w:rsidRPr="00CD64C4">
              <w:rPr>
                <w:rFonts w:ascii="Arial Narrow" w:hAnsi="Arial Narrow"/>
                <w:sz w:val="24"/>
                <w:szCs w:val="24"/>
              </w:rPr>
              <w:t>éthodologie</w:t>
            </w:r>
            <w:r w:rsidRPr="00CD64C4">
              <w:rPr>
                <w:rFonts w:ascii="Arial Narrow" w:hAnsi="Arial Narrow"/>
                <w:sz w:val="24"/>
                <w:szCs w:val="24"/>
              </w:rPr>
              <w:t xml:space="preserve">, </w:t>
            </w:r>
            <w:r w:rsidRPr="00C85B3A">
              <w:rPr>
                <w:rFonts w:ascii="Arial Narrow" w:hAnsi="Arial Narrow"/>
                <w:b/>
                <w:sz w:val="24"/>
                <w:szCs w:val="24"/>
              </w:rPr>
              <w:t>05 critères ;</w:t>
            </w:r>
          </w:p>
          <w:p w14:paraId="03C13B39" w14:textId="52F07936" w:rsidR="00612F1A" w:rsidRPr="008F06CC" w:rsidRDefault="00062C51" w:rsidP="00612F1A">
            <w:pPr>
              <w:pStyle w:val="Paragraphedeliste"/>
              <w:widowControl w:val="0"/>
              <w:numPr>
                <w:ilvl w:val="0"/>
                <w:numId w:val="20"/>
              </w:numPr>
              <w:autoSpaceDE w:val="0"/>
              <w:spacing w:before="44" w:after="0" w:line="240" w:lineRule="auto"/>
              <w:jc w:val="both"/>
              <w:rPr>
                <w:rFonts w:ascii="Arial Narrow" w:hAnsi="Arial Narrow"/>
                <w:color w:val="FF0000"/>
                <w:sz w:val="24"/>
                <w:szCs w:val="24"/>
              </w:rPr>
            </w:pPr>
            <w:r w:rsidRPr="00CD64C4">
              <w:rPr>
                <w:rFonts w:ascii="Arial Narrow" w:hAnsi="Arial Narrow"/>
                <w:sz w:val="24"/>
                <w:szCs w:val="24"/>
              </w:rPr>
              <w:t>La preuve d’acceptation des conditions de la Lettre Commande (CCAP et CCTP dûment paraphées sur chaque page, signée et daté à la dernière page précédée de la mention "Lu</w:t>
            </w:r>
            <w:r w:rsidR="00612F1A" w:rsidRPr="00CD64C4">
              <w:rPr>
                <w:rFonts w:ascii="Arial Narrow" w:hAnsi="Arial Narrow"/>
                <w:sz w:val="24"/>
                <w:szCs w:val="24"/>
              </w:rPr>
              <w:t xml:space="preserve"> </w:t>
            </w:r>
            <w:r w:rsidRPr="00CD64C4">
              <w:rPr>
                <w:rFonts w:ascii="Arial Narrow" w:hAnsi="Arial Narrow"/>
                <w:sz w:val="24"/>
                <w:szCs w:val="24"/>
              </w:rPr>
              <w:t xml:space="preserve">et Approuvé"), </w:t>
            </w:r>
            <w:r w:rsidR="00653680" w:rsidRPr="00CD64C4">
              <w:rPr>
                <w:rFonts w:ascii="Arial Narrow" w:hAnsi="Arial Narrow"/>
                <w:b/>
                <w:bCs/>
                <w:sz w:val="24"/>
                <w:szCs w:val="24"/>
              </w:rPr>
              <w:t>02 critères</w:t>
            </w:r>
            <w:r w:rsidR="00612F1A" w:rsidRPr="00CD64C4">
              <w:tab/>
            </w:r>
            <w:r w:rsidR="009269B3" w:rsidRPr="00CD64C4">
              <w:t>.</w:t>
            </w:r>
          </w:p>
        </w:tc>
      </w:tr>
    </w:tbl>
    <w:p w14:paraId="217CE501" w14:textId="7770066F" w:rsidR="0066058E" w:rsidRPr="00CD64C4" w:rsidRDefault="0066058E" w:rsidP="004C61CE">
      <w:pPr>
        <w:pStyle w:val="AAOarticles"/>
      </w:pPr>
      <w:r w:rsidRPr="00CD64C4">
        <w:t>Attribu</w:t>
      </w:r>
      <w:r w:rsidRPr="00CD64C4">
        <w:rPr>
          <w:spacing w:val="6"/>
        </w:rPr>
        <w:t>tion</w:t>
      </w:r>
    </w:p>
    <w:p w14:paraId="4B02B453" w14:textId="75F532C3" w:rsidR="00120A1A" w:rsidRPr="00D14317" w:rsidRDefault="0066058E" w:rsidP="00D14317">
      <w:pPr>
        <w:widowControl w:val="0"/>
        <w:autoSpaceDE w:val="0"/>
        <w:jc w:val="both"/>
        <w:rPr>
          <w:rFonts w:ascii="Arial Narrow" w:hAnsi="Arial Narrow"/>
          <w:i/>
          <w:iCs/>
        </w:rPr>
      </w:pPr>
      <w:r w:rsidRPr="00CD64C4">
        <w:rPr>
          <w:rFonts w:ascii="Arial Narrow" w:hAnsi="Arial Narrow"/>
          <w:iCs/>
        </w:rPr>
        <w:t>Le Maitre d’Ouvrage attribue</w:t>
      </w:r>
      <w:r w:rsidR="005F7D0C">
        <w:rPr>
          <w:rFonts w:ascii="Arial Narrow" w:hAnsi="Arial Narrow"/>
          <w:iCs/>
        </w:rPr>
        <w:t>ra</w:t>
      </w:r>
      <w:r w:rsidRPr="00CD64C4">
        <w:rPr>
          <w:rFonts w:ascii="Arial Narrow" w:hAnsi="Arial Narrow"/>
          <w:iCs/>
        </w:rPr>
        <w:t xml:space="preserve"> </w:t>
      </w:r>
      <w:r w:rsidR="005F7D0C">
        <w:rPr>
          <w:rFonts w:ascii="Arial Narrow" w:hAnsi="Arial Narrow"/>
          <w:iCs/>
        </w:rPr>
        <w:t>le Marché</w:t>
      </w:r>
      <w:r w:rsidRPr="00CD64C4">
        <w:rPr>
          <w:rFonts w:ascii="Arial Narrow" w:hAnsi="Arial Narrow"/>
          <w:iCs/>
        </w:rPr>
        <w:t xml:space="preserve"> au soumissionnaire ayant présenté une offre remplissant les critères de qualification technique et financière requises</w:t>
      </w:r>
      <w:r w:rsidR="00432577" w:rsidRPr="00CD64C4">
        <w:rPr>
          <w:rFonts w:ascii="Arial Narrow" w:hAnsi="Arial Narrow"/>
          <w:iCs/>
        </w:rPr>
        <w:t xml:space="preserve">, </w:t>
      </w:r>
      <w:r w:rsidRPr="00CD64C4">
        <w:rPr>
          <w:rFonts w:ascii="Arial Narrow" w:hAnsi="Arial Narrow"/>
          <w:iCs/>
        </w:rPr>
        <w:t xml:space="preserve">dont l’offre </w:t>
      </w:r>
      <w:r w:rsidR="00827158" w:rsidRPr="00CD64C4">
        <w:rPr>
          <w:rFonts w:ascii="Arial Narrow" w:hAnsi="Arial Narrow"/>
          <w:iCs/>
        </w:rPr>
        <w:t xml:space="preserve">est </w:t>
      </w:r>
      <w:r w:rsidRPr="00CD64C4">
        <w:rPr>
          <w:rFonts w:ascii="Arial Narrow" w:hAnsi="Arial Narrow"/>
          <w:iCs/>
        </w:rPr>
        <w:t>évaluée la moins-disante</w:t>
      </w:r>
      <w:r w:rsidR="005D4561" w:rsidRPr="00CD64C4">
        <w:rPr>
          <w:rFonts w:ascii="Arial Narrow" w:hAnsi="Arial Narrow"/>
          <w:i/>
          <w:iCs/>
          <w:szCs w:val="20"/>
        </w:rPr>
        <w:t xml:space="preserve"> </w:t>
      </w:r>
      <w:r w:rsidR="005D4561" w:rsidRPr="00CD64C4">
        <w:rPr>
          <w:rFonts w:ascii="Arial Narrow" w:hAnsi="Arial Narrow"/>
        </w:rPr>
        <w:t>en incluant le cas échéant les remises proposées</w:t>
      </w:r>
      <w:r w:rsidR="00653680" w:rsidRPr="00CD64C4">
        <w:rPr>
          <w:rFonts w:ascii="Arial Narrow" w:hAnsi="Arial Narrow"/>
          <w:i/>
          <w:iCs/>
        </w:rPr>
        <w:t>.</w:t>
      </w:r>
    </w:p>
    <w:p w14:paraId="71258493" w14:textId="6CCE8CF6" w:rsidR="0066058E" w:rsidRPr="00CD64C4" w:rsidRDefault="0066058E" w:rsidP="004C61CE">
      <w:pPr>
        <w:pStyle w:val="AAOarticles"/>
      </w:pPr>
      <w:r w:rsidRPr="00CD64C4">
        <w:t>Durée</w:t>
      </w:r>
      <w:r w:rsidRPr="00CD64C4">
        <w:rPr>
          <w:spacing w:val="6"/>
        </w:rPr>
        <w:t xml:space="preserve"> </w:t>
      </w:r>
      <w:r w:rsidRPr="00CD64C4">
        <w:t>de</w:t>
      </w:r>
      <w:r w:rsidRPr="00CD64C4">
        <w:rPr>
          <w:spacing w:val="6"/>
        </w:rPr>
        <w:t xml:space="preserve"> </w:t>
      </w:r>
      <w:r w:rsidRPr="00CD64C4">
        <w:t>validité</w:t>
      </w:r>
      <w:r w:rsidRPr="00CD64C4">
        <w:rPr>
          <w:spacing w:val="6"/>
        </w:rPr>
        <w:t xml:space="preserve"> </w:t>
      </w:r>
      <w:r w:rsidRPr="00CD64C4">
        <w:t>des</w:t>
      </w:r>
      <w:r w:rsidRPr="00CD64C4">
        <w:rPr>
          <w:spacing w:val="6"/>
        </w:rPr>
        <w:t xml:space="preserve"> </w:t>
      </w:r>
      <w:r w:rsidRPr="00CD64C4">
        <w:t>offres</w:t>
      </w:r>
    </w:p>
    <w:p w14:paraId="475BDD7C" w14:textId="140530C9" w:rsidR="0066058E" w:rsidRPr="00CD64C4" w:rsidRDefault="0066058E" w:rsidP="00120A1A">
      <w:pPr>
        <w:widowControl w:val="0"/>
        <w:autoSpaceDE w:val="0"/>
        <w:jc w:val="both"/>
        <w:rPr>
          <w:rFonts w:ascii="Arial Narrow" w:hAnsi="Arial Narrow"/>
        </w:rPr>
      </w:pPr>
      <w:r w:rsidRPr="00CD64C4">
        <w:rPr>
          <w:rFonts w:ascii="Arial Narrow" w:hAnsi="Arial Narrow"/>
        </w:rPr>
        <w:t>Les</w:t>
      </w:r>
      <w:r w:rsidRPr="00CD64C4">
        <w:rPr>
          <w:rFonts w:ascii="Arial Narrow" w:hAnsi="Arial Narrow"/>
          <w:spacing w:val="3"/>
        </w:rPr>
        <w:t xml:space="preserve"> </w:t>
      </w:r>
      <w:r w:rsidRPr="00CD64C4">
        <w:rPr>
          <w:rFonts w:ascii="Arial Narrow" w:hAnsi="Arial Narrow"/>
        </w:rPr>
        <w:t>soumissionnaires</w:t>
      </w:r>
      <w:r w:rsidRPr="00CD64C4">
        <w:rPr>
          <w:rFonts w:ascii="Arial Narrow" w:hAnsi="Arial Narrow"/>
          <w:spacing w:val="3"/>
        </w:rPr>
        <w:t xml:space="preserve"> </w:t>
      </w:r>
      <w:r w:rsidRPr="00CD64C4">
        <w:rPr>
          <w:rFonts w:ascii="Arial Narrow" w:hAnsi="Arial Narrow"/>
        </w:rPr>
        <w:t>restent</w:t>
      </w:r>
      <w:r w:rsidRPr="00CD64C4">
        <w:rPr>
          <w:rFonts w:ascii="Arial Narrow" w:hAnsi="Arial Narrow"/>
          <w:spacing w:val="3"/>
        </w:rPr>
        <w:t xml:space="preserve"> </w:t>
      </w:r>
      <w:r w:rsidRPr="00CD64C4">
        <w:rPr>
          <w:rFonts w:ascii="Arial Narrow" w:hAnsi="Arial Narrow"/>
        </w:rPr>
        <w:t>engagés</w:t>
      </w:r>
      <w:r w:rsidRPr="00CD64C4">
        <w:rPr>
          <w:rFonts w:ascii="Arial Narrow" w:hAnsi="Arial Narrow"/>
          <w:spacing w:val="3"/>
        </w:rPr>
        <w:t xml:space="preserve"> </w:t>
      </w:r>
      <w:r w:rsidRPr="00CD64C4">
        <w:rPr>
          <w:rFonts w:ascii="Arial Narrow" w:hAnsi="Arial Narrow"/>
        </w:rPr>
        <w:t>par</w:t>
      </w:r>
      <w:r w:rsidRPr="00CD64C4">
        <w:rPr>
          <w:rFonts w:ascii="Arial Narrow" w:hAnsi="Arial Narrow"/>
          <w:spacing w:val="3"/>
        </w:rPr>
        <w:t xml:space="preserve"> </w:t>
      </w:r>
      <w:r w:rsidRPr="00CD64C4">
        <w:rPr>
          <w:rFonts w:ascii="Arial Narrow" w:hAnsi="Arial Narrow"/>
        </w:rPr>
        <w:t>leur</w:t>
      </w:r>
      <w:r w:rsidRPr="00CD64C4">
        <w:rPr>
          <w:rFonts w:ascii="Arial Narrow" w:hAnsi="Arial Narrow"/>
          <w:spacing w:val="3"/>
        </w:rPr>
        <w:t xml:space="preserve"> </w:t>
      </w:r>
      <w:r w:rsidRPr="00CD64C4">
        <w:rPr>
          <w:rFonts w:ascii="Arial Narrow" w:hAnsi="Arial Narrow"/>
        </w:rPr>
        <w:t>offre pendant</w:t>
      </w:r>
      <w:r w:rsidRPr="00CD64C4">
        <w:rPr>
          <w:rFonts w:ascii="Arial Narrow" w:hAnsi="Arial Narrow"/>
          <w:spacing w:val="1"/>
        </w:rPr>
        <w:t xml:space="preserve"> </w:t>
      </w:r>
      <w:r w:rsidR="00187BDA" w:rsidRPr="00CD64C4">
        <w:rPr>
          <w:rFonts w:ascii="Arial Narrow" w:hAnsi="Arial Narrow"/>
          <w:b/>
          <w:bCs/>
          <w:spacing w:val="1"/>
        </w:rPr>
        <w:t>quatre-vingt-dix (90) jours</w:t>
      </w:r>
      <w:r w:rsidR="0080600B" w:rsidRPr="00CD64C4">
        <w:rPr>
          <w:rFonts w:ascii="Arial Narrow" w:hAnsi="Arial Narrow"/>
          <w:i/>
          <w:iCs/>
        </w:rPr>
        <w:t xml:space="preserve"> </w:t>
      </w:r>
      <w:r w:rsidR="0080600B" w:rsidRPr="00CD64C4">
        <w:rPr>
          <w:rFonts w:ascii="Arial Narrow" w:hAnsi="Arial Narrow"/>
          <w:spacing w:val="-23"/>
        </w:rPr>
        <w:t>à</w:t>
      </w:r>
      <w:r w:rsidRPr="00CD64C4">
        <w:rPr>
          <w:rFonts w:ascii="Arial Narrow" w:hAnsi="Arial Narrow"/>
          <w:spacing w:val="15"/>
        </w:rPr>
        <w:t xml:space="preserve"> </w:t>
      </w:r>
      <w:r w:rsidRPr="00CD64C4">
        <w:rPr>
          <w:rFonts w:ascii="Arial Narrow" w:hAnsi="Arial Narrow"/>
        </w:rPr>
        <w:t>partir</w:t>
      </w:r>
      <w:r w:rsidRPr="00CD64C4">
        <w:rPr>
          <w:rFonts w:ascii="Arial Narrow" w:hAnsi="Arial Narrow"/>
          <w:spacing w:val="15"/>
        </w:rPr>
        <w:t xml:space="preserve"> </w:t>
      </w:r>
      <w:r w:rsidRPr="00CD64C4">
        <w:rPr>
          <w:rFonts w:ascii="Arial Narrow" w:hAnsi="Arial Narrow"/>
        </w:rPr>
        <w:t>de</w:t>
      </w:r>
      <w:r w:rsidRPr="00CD64C4">
        <w:rPr>
          <w:rFonts w:ascii="Arial Narrow" w:hAnsi="Arial Narrow"/>
          <w:spacing w:val="15"/>
        </w:rPr>
        <w:t xml:space="preserve"> </w:t>
      </w:r>
      <w:r w:rsidRPr="00CD64C4">
        <w:rPr>
          <w:rFonts w:ascii="Arial Narrow" w:hAnsi="Arial Narrow"/>
        </w:rPr>
        <w:t>la</w:t>
      </w:r>
      <w:r w:rsidRPr="00CD64C4">
        <w:rPr>
          <w:rFonts w:ascii="Arial Narrow" w:hAnsi="Arial Narrow"/>
          <w:spacing w:val="15"/>
        </w:rPr>
        <w:t xml:space="preserve"> </w:t>
      </w:r>
      <w:r w:rsidRPr="00CD64C4">
        <w:rPr>
          <w:rFonts w:ascii="Arial Narrow" w:hAnsi="Arial Narrow"/>
        </w:rPr>
        <w:t>date</w:t>
      </w:r>
      <w:r w:rsidRPr="00CD64C4">
        <w:rPr>
          <w:rFonts w:ascii="Arial Narrow" w:hAnsi="Arial Narrow"/>
          <w:spacing w:val="15"/>
        </w:rPr>
        <w:t xml:space="preserve"> </w:t>
      </w:r>
      <w:r w:rsidRPr="00CD64C4">
        <w:rPr>
          <w:rFonts w:ascii="Arial Narrow" w:hAnsi="Arial Narrow"/>
        </w:rPr>
        <w:t>limite</w:t>
      </w:r>
      <w:r w:rsidRPr="00CD64C4">
        <w:rPr>
          <w:rFonts w:ascii="Arial Narrow" w:hAnsi="Arial Narrow"/>
          <w:spacing w:val="15"/>
        </w:rPr>
        <w:t xml:space="preserve"> initiale </w:t>
      </w:r>
      <w:r w:rsidRPr="00CD64C4">
        <w:rPr>
          <w:rFonts w:ascii="Arial Narrow" w:hAnsi="Arial Narrow"/>
        </w:rPr>
        <w:t>fixée pour</w:t>
      </w:r>
      <w:r w:rsidRPr="00CD64C4">
        <w:rPr>
          <w:rFonts w:ascii="Arial Narrow" w:hAnsi="Arial Narrow"/>
          <w:spacing w:val="6"/>
        </w:rPr>
        <w:t xml:space="preserve"> </w:t>
      </w:r>
      <w:r w:rsidRPr="00CD64C4">
        <w:rPr>
          <w:rFonts w:ascii="Arial Narrow" w:hAnsi="Arial Narrow"/>
        </w:rPr>
        <w:t>la</w:t>
      </w:r>
      <w:r w:rsidRPr="00CD64C4">
        <w:rPr>
          <w:rFonts w:ascii="Arial Narrow" w:hAnsi="Arial Narrow"/>
          <w:spacing w:val="6"/>
        </w:rPr>
        <w:t xml:space="preserve"> </w:t>
      </w:r>
      <w:r w:rsidRPr="00CD64C4">
        <w:rPr>
          <w:rFonts w:ascii="Arial Narrow" w:hAnsi="Arial Narrow"/>
        </w:rPr>
        <w:t>remise</w:t>
      </w:r>
      <w:r w:rsidRPr="00CD64C4">
        <w:rPr>
          <w:rFonts w:ascii="Arial Narrow" w:hAnsi="Arial Narrow"/>
          <w:spacing w:val="6"/>
        </w:rPr>
        <w:t xml:space="preserve"> </w:t>
      </w:r>
      <w:r w:rsidRPr="00CD64C4">
        <w:rPr>
          <w:rFonts w:ascii="Arial Narrow" w:hAnsi="Arial Narrow"/>
        </w:rPr>
        <w:t>des</w:t>
      </w:r>
      <w:r w:rsidRPr="00CD64C4">
        <w:rPr>
          <w:rFonts w:ascii="Arial Narrow" w:hAnsi="Arial Narrow"/>
          <w:spacing w:val="6"/>
        </w:rPr>
        <w:t xml:space="preserve"> </w:t>
      </w:r>
      <w:r w:rsidRPr="00CD64C4">
        <w:rPr>
          <w:rFonts w:ascii="Arial Narrow" w:hAnsi="Arial Narrow"/>
        </w:rPr>
        <w:t>offres.</w:t>
      </w:r>
    </w:p>
    <w:p w14:paraId="5AE42065" w14:textId="1C05FDF5" w:rsidR="0066058E" w:rsidRPr="00CD64C4" w:rsidRDefault="0066058E" w:rsidP="004C61CE">
      <w:pPr>
        <w:pStyle w:val="AAOarticles"/>
      </w:pPr>
      <w:r w:rsidRPr="00CD64C4">
        <w:t>Renseignements</w:t>
      </w:r>
      <w:r w:rsidRPr="00CD64C4">
        <w:rPr>
          <w:spacing w:val="6"/>
        </w:rPr>
        <w:t xml:space="preserve"> </w:t>
      </w:r>
      <w:r w:rsidRPr="00CD64C4">
        <w:t>complémentaires</w:t>
      </w:r>
    </w:p>
    <w:p w14:paraId="7CBBB601" w14:textId="7B786094" w:rsidR="0066058E" w:rsidRPr="00CD64C4" w:rsidRDefault="00320A0D" w:rsidP="00120A1A">
      <w:pPr>
        <w:widowControl w:val="0"/>
        <w:autoSpaceDE w:val="0"/>
        <w:jc w:val="both"/>
        <w:rPr>
          <w:rStyle w:val="Lienhypertexte"/>
          <w:rFonts w:ascii="Arial Narrow" w:hAnsi="Arial Narrow"/>
          <w:color w:val="auto"/>
        </w:rPr>
      </w:pPr>
      <w:r w:rsidRPr="00CD64C4">
        <w:rPr>
          <w:rFonts w:ascii="Arial Narrow" w:hAnsi="Arial Narrow"/>
        </w:rPr>
        <w:t>Les</w:t>
      </w:r>
      <w:r w:rsidRPr="00CD64C4">
        <w:rPr>
          <w:rFonts w:ascii="Arial Narrow" w:hAnsi="Arial Narrow"/>
          <w:spacing w:val="20"/>
        </w:rPr>
        <w:t xml:space="preserve"> </w:t>
      </w:r>
      <w:r w:rsidRPr="00CD64C4">
        <w:rPr>
          <w:rFonts w:ascii="Arial Narrow" w:hAnsi="Arial Narrow"/>
        </w:rPr>
        <w:t>renseignements</w:t>
      </w:r>
      <w:r w:rsidRPr="00CD64C4">
        <w:rPr>
          <w:rFonts w:ascii="Arial Narrow" w:hAnsi="Arial Narrow"/>
          <w:spacing w:val="20"/>
        </w:rPr>
        <w:t xml:space="preserve"> </w:t>
      </w:r>
      <w:r w:rsidRPr="00CD64C4">
        <w:rPr>
          <w:rFonts w:ascii="Arial Narrow" w:hAnsi="Arial Narrow"/>
        </w:rPr>
        <w:t>complémentaires</w:t>
      </w:r>
      <w:r w:rsidRPr="00CD64C4">
        <w:rPr>
          <w:rFonts w:ascii="Arial Narrow" w:hAnsi="Arial Narrow"/>
          <w:spacing w:val="20"/>
        </w:rPr>
        <w:t xml:space="preserve"> </w:t>
      </w:r>
      <w:r w:rsidRPr="00CD64C4">
        <w:rPr>
          <w:rFonts w:ascii="Arial Narrow" w:hAnsi="Arial Narrow"/>
        </w:rPr>
        <w:t>peuvent</w:t>
      </w:r>
      <w:r w:rsidRPr="00CD64C4">
        <w:rPr>
          <w:rFonts w:ascii="Arial Narrow" w:hAnsi="Arial Narrow"/>
          <w:spacing w:val="20"/>
        </w:rPr>
        <w:t xml:space="preserve"> </w:t>
      </w:r>
      <w:r w:rsidRPr="00CD64C4">
        <w:rPr>
          <w:rFonts w:ascii="Arial Narrow" w:hAnsi="Arial Narrow"/>
        </w:rPr>
        <w:t xml:space="preserve">être obtenus </w:t>
      </w:r>
      <w:r w:rsidRPr="00CD64C4">
        <w:rPr>
          <w:rFonts w:ascii="Arial Narrow" w:hAnsi="Arial Narrow"/>
          <w:spacing w:val="-14"/>
        </w:rPr>
        <w:t>aux</w:t>
      </w:r>
      <w:r w:rsidRPr="00CD64C4">
        <w:rPr>
          <w:rFonts w:ascii="Arial Narrow" w:hAnsi="Arial Narrow"/>
        </w:rPr>
        <w:t xml:space="preserve"> </w:t>
      </w:r>
      <w:r w:rsidRPr="00CD64C4">
        <w:rPr>
          <w:rFonts w:ascii="Arial Narrow" w:hAnsi="Arial Narrow"/>
          <w:spacing w:val="-14"/>
        </w:rPr>
        <w:t>heures</w:t>
      </w:r>
      <w:r w:rsidRPr="00CD64C4">
        <w:rPr>
          <w:rFonts w:ascii="Arial Narrow" w:hAnsi="Arial Narrow"/>
        </w:rPr>
        <w:t xml:space="preserve"> ouvrables aux services du Maitre d’Ouvrage</w:t>
      </w:r>
      <w:r w:rsidRPr="00CD64C4">
        <w:rPr>
          <w:rFonts w:ascii="Arial Narrow" w:hAnsi="Arial Narrow"/>
          <w:spacing w:val="4"/>
        </w:rPr>
        <w:t xml:space="preserve">, </w:t>
      </w:r>
      <w:r w:rsidRPr="00CD64C4">
        <w:rPr>
          <w:rFonts w:ascii="Arial Narrow" w:hAnsi="Arial Narrow"/>
          <w:spacing w:val="3"/>
        </w:rPr>
        <w:t>à la Structure Interne de Gestion Administrative des Marchés Publics</w:t>
      </w:r>
    </w:p>
    <w:p w14:paraId="38D93B82" w14:textId="5AEA1BD4" w:rsidR="0066058E" w:rsidRPr="00CD64C4" w:rsidRDefault="0066058E" w:rsidP="004C61CE">
      <w:pPr>
        <w:pStyle w:val="AAOarticles"/>
      </w:pPr>
      <w:r w:rsidRPr="00CD64C4">
        <w:t>Lutte contre la corruption et les mauvaises pratiques</w:t>
      </w:r>
    </w:p>
    <w:p w14:paraId="00CCB4C9" w14:textId="08A16EFC" w:rsidR="0066058E" w:rsidRPr="00CD64C4" w:rsidRDefault="0066058E" w:rsidP="000A16A0">
      <w:pPr>
        <w:widowControl w:val="0"/>
        <w:autoSpaceDE w:val="0"/>
        <w:adjustRightInd w:val="0"/>
        <w:jc w:val="both"/>
        <w:rPr>
          <w:rFonts w:ascii="Arial Narrow" w:hAnsi="Arial Narrow"/>
        </w:rPr>
      </w:pPr>
      <w:r w:rsidRPr="00CD64C4">
        <w:rPr>
          <w:rFonts w:ascii="Arial Narrow" w:hAnsi="Arial Narrow"/>
        </w:rPr>
        <w:t xml:space="preserve">Pour toute </w:t>
      </w:r>
      <w:r w:rsidR="00114778" w:rsidRPr="00CD64C4">
        <w:rPr>
          <w:rFonts w:ascii="Arial Narrow" w:hAnsi="Arial Narrow"/>
        </w:rPr>
        <w:t xml:space="preserve">dénonciation pour des pratiques, faits ou actes </w:t>
      </w:r>
      <w:r w:rsidRPr="00CD64C4">
        <w:rPr>
          <w:rFonts w:ascii="Arial Narrow" w:hAnsi="Arial Narrow"/>
        </w:rPr>
        <w:t>de corruption</w:t>
      </w:r>
      <w:r w:rsidR="0060130B" w:rsidRPr="00CD64C4">
        <w:rPr>
          <w:rFonts w:ascii="Arial Narrow" w:hAnsi="Arial Narrow"/>
        </w:rPr>
        <w:t xml:space="preserve"> ou faits de mauvaises pratiques</w:t>
      </w:r>
      <w:r w:rsidR="00114778" w:rsidRPr="00CD64C4">
        <w:rPr>
          <w:rFonts w:ascii="Arial Narrow" w:hAnsi="Arial Narrow"/>
        </w:rPr>
        <w:t>,</w:t>
      </w:r>
      <w:r w:rsidRPr="00CD64C4">
        <w:rPr>
          <w:rFonts w:ascii="Arial Narrow" w:hAnsi="Arial Narrow"/>
        </w:rPr>
        <w:t xml:space="preserve"> bien vouloir appeler </w:t>
      </w:r>
      <w:r w:rsidR="00114778" w:rsidRPr="00CD64C4">
        <w:rPr>
          <w:rFonts w:ascii="Arial Narrow" w:hAnsi="Arial Narrow"/>
        </w:rPr>
        <w:t xml:space="preserve">la CONAC au numéro 1517, </w:t>
      </w:r>
      <w:r w:rsidRPr="00CD64C4">
        <w:rPr>
          <w:rFonts w:ascii="Arial Narrow" w:hAnsi="Arial Narrow"/>
        </w:rPr>
        <w:t>l</w:t>
      </w:r>
      <w:r w:rsidR="000A57B8" w:rsidRPr="00CD64C4">
        <w:rPr>
          <w:rFonts w:ascii="Arial Narrow" w:hAnsi="Arial Narrow"/>
        </w:rPr>
        <w:t xml:space="preserve">’Autorité chargée des Marchés </w:t>
      </w:r>
      <w:r w:rsidR="000028A4" w:rsidRPr="00CD64C4">
        <w:rPr>
          <w:rFonts w:ascii="Arial Narrow" w:hAnsi="Arial Narrow"/>
        </w:rPr>
        <w:t>Publics (</w:t>
      </w:r>
      <w:r w:rsidRPr="00CD64C4">
        <w:rPr>
          <w:rFonts w:ascii="Arial Narrow" w:hAnsi="Arial Narrow"/>
        </w:rPr>
        <w:t>MINMAP</w:t>
      </w:r>
      <w:r w:rsidR="000A57B8" w:rsidRPr="00CD64C4">
        <w:rPr>
          <w:rFonts w:ascii="Arial Narrow" w:hAnsi="Arial Narrow"/>
        </w:rPr>
        <w:t>)</w:t>
      </w:r>
      <w:r w:rsidRPr="00CD64C4">
        <w:rPr>
          <w:rFonts w:ascii="Arial Narrow" w:hAnsi="Arial Narrow"/>
        </w:rPr>
        <w:t xml:space="preserve"> </w:t>
      </w:r>
      <w:r w:rsidR="00114778" w:rsidRPr="00CD64C4">
        <w:rPr>
          <w:rFonts w:ascii="Arial Narrow" w:hAnsi="Arial Narrow"/>
        </w:rPr>
        <w:t xml:space="preserve">(SMS ou appel) </w:t>
      </w:r>
      <w:r w:rsidRPr="00CD64C4">
        <w:rPr>
          <w:rFonts w:ascii="Arial Narrow" w:hAnsi="Arial Narrow"/>
        </w:rPr>
        <w:t xml:space="preserve">aux numéros : </w:t>
      </w:r>
      <w:r w:rsidRPr="00CD64C4">
        <w:rPr>
          <w:rFonts w:ascii="Arial Narrow" w:hAnsi="Arial Narrow"/>
          <w:b/>
          <w:bCs/>
        </w:rPr>
        <w:t>(+237) 673 20 57 25 et 699 37 07 48</w:t>
      </w:r>
      <w:r w:rsidR="002D3D0C" w:rsidRPr="00CD64C4">
        <w:rPr>
          <w:rFonts w:ascii="Arial Narrow" w:hAnsi="Arial Narrow"/>
          <w:b/>
          <w:bCs/>
        </w:rPr>
        <w:t>)</w:t>
      </w:r>
      <w:r w:rsidR="00114778" w:rsidRPr="00CD64C4">
        <w:rPr>
          <w:rFonts w:ascii="Arial Narrow" w:hAnsi="Arial Narrow"/>
          <w:b/>
          <w:bCs/>
        </w:rPr>
        <w:t>,</w:t>
      </w:r>
      <w:r w:rsidR="00114778" w:rsidRPr="00CD64C4">
        <w:rPr>
          <w:rFonts w:ascii="Arial Narrow" w:hAnsi="Arial Narrow"/>
        </w:rPr>
        <w:t xml:space="preserve"> l’ARMP au numéro </w:t>
      </w:r>
      <w:r w:rsidR="002D3D0C" w:rsidRPr="00CD64C4">
        <w:rPr>
          <w:rFonts w:ascii="Arial Narrow" w:hAnsi="Arial Narrow"/>
          <w:b/>
          <w:bCs/>
        </w:rPr>
        <w:t>(+237 222 20 18 03)</w:t>
      </w:r>
      <w:r w:rsidR="00114778" w:rsidRPr="00CD64C4">
        <w:rPr>
          <w:rFonts w:ascii="Arial Narrow" w:hAnsi="Arial Narrow"/>
        </w:rPr>
        <w:t xml:space="preserve"> ou le</w:t>
      </w:r>
      <w:r w:rsidR="009577BB" w:rsidRPr="00CD64C4">
        <w:rPr>
          <w:rFonts w:ascii="Arial Narrow" w:hAnsi="Arial Narrow"/>
        </w:rPr>
        <w:t xml:space="preserve"> </w:t>
      </w:r>
      <w:r w:rsidR="007162E5" w:rsidRPr="00CD64C4">
        <w:rPr>
          <w:rFonts w:ascii="Arial Narrow" w:hAnsi="Arial Narrow"/>
        </w:rPr>
        <w:t xml:space="preserve">Maitre </w:t>
      </w:r>
      <w:r w:rsidR="009577BB" w:rsidRPr="00CD64C4">
        <w:rPr>
          <w:rFonts w:ascii="Arial Narrow" w:hAnsi="Arial Narrow"/>
        </w:rPr>
        <w:t>d’Ouvrage</w:t>
      </w:r>
      <w:r w:rsidR="00114778" w:rsidRPr="00CD64C4">
        <w:rPr>
          <w:rFonts w:ascii="Arial Narrow" w:hAnsi="Arial Narrow"/>
        </w:rPr>
        <w:t xml:space="preserve"> au numéro </w:t>
      </w:r>
      <w:r w:rsidR="00320A0D" w:rsidRPr="00CD64C4">
        <w:rPr>
          <w:rFonts w:ascii="Arial Narrow" w:hAnsi="Arial Narrow"/>
          <w:b/>
          <w:bCs/>
        </w:rPr>
        <w:t>(+237 698 49 29 26/ 672 08 17 12).</w:t>
      </w:r>
    </w:p>
    <w:p w14:paraId="60EDA987" w14:textId="77777777" w:rsidR="0066058E" w:rsidRPr="00CD64C4" w:rsidRDefault="0066058E" w:rsidP="00230C15">
      <w:pPr>
        <w:widowControl w:val="0"/>
        <w:autoSpaceDE w:val="0"/>
        <w:spacing w:before="11" w:line="360" w:lineRule="auto"/>
        <w:jc w:val="both"/>
        <w:rPr>
          <w:rFonts w:ascii="Arial Narrow" w:hAnsi="Arial Narrow"/>
          <w:sz w:val="2"/>
        </w:rPr>
      </w:pPr>
    </w:p>
    <w:p w14:paraId="460FED1A" w14:textId="4BCB667D" w:rsidR="0066058E" w:rsidRPr="00FB33A3" w:rsidRDefault="007162E5" w:rsidP="004C61CE">
      <w:pPr>
        <w:widowControl w:val="0"/>
        <w:autoSpaceDE w:val="0"/>
        <w:spacing w:line="360" w:lineRule="auto"/>
        <w:ind w:left="3600" w:firstLine="720"/>
        <w:jc w:val="center"/>
        <w:rPr>
          <w:rFonts w:ascii="Arial Narrow" w:hAnsi="Arial Narrow"/>
          <w:b/>
        </w:rPr>
      </w:pPr>
      <w:r w:rsidRPr="00FB33A3">
        <w:rPr>
          <w:rFonts w:ascii="Arial Narrow" w:hAnsi="Arial Narrow"/>
          <w:b/>
        </w:rPr>
        <w:t xml:space="preserve">Fait à </w:t>
      </w:r>
      <w:r w:rsidR="00320A0D" w:rsidRPr="00FB33A3">
        <w:rPr>
          <w:rFonts w:ascii="Arial Narrow" w:hAnsi="Arial Narrow"/>
          <w:b/>
        </w:rPr>
        <w:t>Kyé-0ssi</w:t>
      </w:r>
      <w:r w:rsidR="00474CD8" w:rsidRPr="00FB33A3">
        <w:rPr>
          <w:rFonts w:ascii="Arial Narrow" w:hAnsi="Arial Narrow"/>
          <w:b/>
        </w:rPr>
        <w:t xml:space="preserve">, le </w:t>
      </w:r>
      <w:r w:rsidR="005B1444">
        <w:rPr>
          <w:rFonts w:ascii="Arial Narrow" w:hAnsi="Arial Narrow"/>
          <w:b/>
        </w:rPr>
        <w:t>28 MAI 202</w:t>
      </w:r>
    </w:p>
    <w:p w14:paraId="205C5304" w14:textId="306725B5" w:rsidR="00D96844" w:rsidRPr="004C61CE" w:rsidRDefault="00D96844" w:rsidP="00FD419B">
      <w:pPr>
        <w:widowControl w:val="0"/>
        <w:autoSpaceDE w:val="0"/>
        <w:ind w:left="3600" w:firstLine="720"/>
        <w:jc w:val="center"/>
        <w:rPr>
          <w:rFonts w:ascii="Arial Narrow" w:hAnsi="Arial Narrow"/>
          <w:b/>
          <w:bCs/>
          <w:szCs w:val="26"/>
        </w:rPr>
      </w:pPr>
      <w:r w:rsidRPr="004C61CE">
        <w:rPr>
          <w:rFonts w:ascii="Arial Narrow" w:hAnsi="Arial Narrow"/>
          <w:b/>
          <w:bCs/>
          <w:szCs w:val="26"/>
        </w:rPr>
        <w:t>Le Maire</w:t>
      </w:r>
    </w:p>
    <w:p w14:paraId="6C07CD6B" w14:textId="78397E07" w:rsidR="0066058E" w:rsidRPr="004C61CE" w:rsidRDefault="00D96844" w:rsidP="00FD419B">
      <w:pPr>
        <w:widowControl w:val="0"/>
        <w:autoSpaceDE w:val="0"/>
        <w:ind w:left="3600" w:firstLine="720"/>
        <w:jc w:val="both"/>
        <w:rPr>
          <w:rFonts w:ascii="Arial Narrow" w:hAnsi="Arial Narrow"/>
          <w:b/>
          <w:bCs/>
          <w:szCs w:val="26"/>
        </w:rPr>
      </w:pPr>
      <w:r w:rsidRPr="004C61CE">
        <w:rPr>
          <w:rFonts w:ascii="Arial Narrow" w:hAnsi="Arial Narrow"/>
          <w:b/>
          <w:bCs/>
          <w:szCs w:val="26"/>
        </w:rPr>
        <w:t xml:space="preserve">                                  (</w:t>
      </w:r>
      <w:r w:rsidR="0066058E" w:rsidRPr="004C61CE">
        <w:rPr>
          <w:rFonts w:ascii="Arial Narrow" w:hAnsi="Arial Narrow"/>
          <w:b/>
          <w:bCs/>
          <w:szCs w:val="26"/>
        </w:rPr>
        <w:t>Maître d’Ouvrage</w:t>
      </w:r>
      <w:r w:rsidRPr="004C61CE">
        <w:rPr>
          <w:rFonts w:ascii="Arial Narrow" w:hAnsi="Arial Narrow"/>
          <w:b/>
          <w:bCs/>
          <w:szCs w:val="26"/>
        </w:rPr>
        <w:t>)</w:t>
      </w:r>
    </w:p>
    <w:p w14:paraId="6541EF7F" w14:textId="40DDD35A" w:rsidR="0066058E" w:rsidRPr="00CD64C4" w:rsidRDefault="00030F36" w:rsidP="00230C15">
      <w:pPr>
        <w:widowControl w:val="0"/>
        <w:autoSpaceDE w:val="0"/>
        <w:spacing w:before="73" w:line="360" w:lineRule="auto"/>
        <w:jc w:val="both"/>
        <w:rPr>
          <w:rFonts w:ascii="Arial Narrow" w:hAnsi="Arial Narrow"/>
        </w:rPr>
      </w:pPr>
      <w:r w:rsidRPr="00CD64C4">
        <w:rPr>
          <w:rFonts w:ascii="Arial Narrow" w:hAnsi="Arial Narrow"/>
          <w:b/>
          <w:u w:val="single"/>
        </w:rPr>
        <w:t>Copies</w:t>
      </w:r>
      <w:r w:rsidR="0066058E" w:rsidRPr="00CD64C4">
        <w:rPr>
          <w:rFonts w:ascii="Arial Narrow" w:hAnsi="Arial Narrow"/>
          <w:b/>
          <w:spacing w:val="6"/>
          <w:u w:val="single"/>
        </w:rPr>
        <w:t xml:space="preserve"> </w:t>
      </w:r>
      <w:r w:rsidR="0066058E" w:rsidRPr="00CD64C4">
        <w:rPr>
          <w:rFonts w:ascii="Arial Narrow" w:hAnsi="Arial Narrow"/>
          <w:b/>
          <w:u w:val="single"/>
        </w:rPr>
        <w:t>:</w:t>
      </w:r>
    </w:p>
    <w:p w14:paraId="30DCF1B3" w14:textId="77A315AA" w:rsidR="0066058E" w:rsidRPr="00CD64C4" w:rsidRDefault="00856831" w:rsidP="00856831">
      <w:pPr>
        <w:pStyle w:val="Paragraphedeliste"/>
        <w:widowControl w:val="0"/>
        <w:numPr>
          <w:ilvl w:val="0"/>
          <w:numId w:val="19"/>
        </w:numPr>
        <w:autoSpaceDE w:val="0"/>
        <w:spacing w:after="0" w:line="240" w:lineRule="auto"/>
        <w:ind w:left="357" w:hanging="357"/>
        <w:jc w:val="both"/>
        <w:textAlignment w:val="auto"/>
        <w:rPr>
          <w:rFonts w:ascii="Arial Narrow" w:hAnsi="Arial Narrow"/>
          <w:bCs/>
          <w:sz w:val="20"/>
          <w:szCs w:val="20"/>
        </w:rPr>
      </w:pPr>
      <w:r w:rsidRPr="00CD64C4">
        <w:rPr>
          <w:rFonts w:ascii="Arial Narrow" w:hAnsi="Arial Narrow"/>
          <w:bCs/>
          <w:sz w:val="20"/>
          <w:szCs w:val="20"/>
        </w:rPr>
        <w:t>DD-</w:t>
      </w:r>
      <w:r w:rsidR="0066058E" w:rsidRPr="00CD64C4">
        <w:rPr>
          <w:rFonts w:ascii="Arial Narrow" w:hAnsi="Arial Narrow"/>
          <w:bCs/>
          <w:sz w:val="20"/>
          <w:szCs w:val="20"/>
        </w:rPr>
        <w:t>MINMAP</w:t>
      </w:r>
      <w:r w:rsidRPr="00CD64C4">
        <w:rPr>
          <w:rFonts w:ascii="Arial Narrow" w:hAnsi="Arial Narrow"/>
          <w:bCs/>
          <w:sz w:val="20"/>
          <w:szCs w:val="20"/>
        </w:rPr>
        <w:t>/VNT ;</w:t>
      </w:r>
    </w:p>
    <w:p w14:paraId="27314016" w14:textId="2F23FBBD" w:rsidR="0066058E" w:rsidRPr="00CD64C4" w:rsidRDefault="0066058E" w:rsidP="00856831">
      <w:pPr>
        <w:pStyle w:val="Paragraphedeliste"/>
        <w:widowControl w:val="0"/>
        <w:numPr>
          <w:ilvl w:val="0"/>
          <w:numId w:val="19"/>
        </w:numPr>
        <w:autoSpaceDE w:val="0"/>
        <w:spacing w:after="0" w:line="240" w:lineRule="auto"/>
        <w:ind w:left="357" w:hanging="357"/>
        <w:jc w:val="both"/>
        <w:textAlignment w:val="auto"/>
        <w:rPr>
          <w:rFonts w:ascii="Arial Narrow" w:hAnsi="Arial Narrow"/>
          <w:bCs/>
          <w:sz w:val="20"/>
          <w:szCs w:val="20"/>
        </w:rPr>
      </w:pPr>
      <w:r w:rsidRPr="00CD64C4">
        <w:rPr>
          <w:rFonts w:ascii="Arial Narrow" w:hAnsi="Arial Narrow"/>
          <w:bCs/>
          <w:sz w:val="20"/>
          <w:szCs w:val="20"/>
        </w:rPr>
        <w:t>ARMP</w:t>
      </w:r>
      <w:r w:rsidR="00856831" w:rsidRPr="00CD64C4">
        <w:rPr>
          <w:rFonts w:ascii="Arial Narrow" w:hAnsi="Arial Narrow"/>
          <w:bCs/>
          <w:sz w:val="20"/>
          <w:szCs w:val="20"/>
        </w:rPr>
        <w:t>/SUD ;</w:t>
      </w:r>
      <w:r w:rsidRPr="00CD64C4">
        <w:rPr>
          <w:rFonts w:ascii="Arial Narrow" w:hAnsi="Arial Narrow"/>
          <w:bCs/>
          <w:sz w:val="20"/>
          <w:szCs w:val="20"/>
        </w:rPr>
        <w:t xml:space="preserve"> </w:t>
      </w:r>
    </w:p>
    <w:p w14:paraId="27746097" w14:textId="4301734F" w:rsidR="0066058E" w:rsidRPr="00CD64C4" w:rsidRDefault="0066058E" w:rsidP="00856831">
      <w:pPr>
        <w:pStyle w:val="Paragraphedeliste"/>
        <w:widowControl w:val="0"/>
        <w:numPr>
          <w:ilvl w:val="0"/>
          <w:numId w:val="19"/>
        </w:numPr>
        <w:autoSpaceDE w:val="0"/>
        <w:spacing w:after="0" w:line="240" w:lineRule="auto"/>
        <w:ind w:left="357" w:hanging="357"/>
        <w:jc w:val="both"/>
        <w:textAlignment w:val="auto"/>
        <w:rPr>
          <w:rFonts w:ascii="Arial Narrow" w:hAnsi="Arial Narrow"/>
          <w:bCs/>
          <w:sz w:val="20"/>
          <w:szCs w:val="20"/>
        </w:rPr>
      </w:pPr>
      <w:r w:rsidRPr="00CD64C4">
        <w:rPr>
          <w:rFonts w:ascii="Arial Narrow" w:hAnsi="Arial Narrow"/>
          <w:bCs/>
          <w:sz w:val="20"/>
          <w:szCs w:val="20"/>
        </w:rPr>
        <w:t>Maître d’Ouvrage</w:t>
      </w:r>
      <w:r w:rsidR="00862623" w:rsidRPr="00CD64C4">
        <w:rPr>
          <w:rFonts w:ascii="Arial Narrow" w:hAnsi="Arial Narrow"/>
          <w:bCs/>
          <w:sz w:val="20"/>
          <w:szCs w:val="20"/>
        </w:rPr>
        <w:t> ;</w:t>
      </w:r>
      <w:r w:rsidRPr="00CD64C4">
        <w:rPr>
          <w:rFonts w:ascii="Arial Narrow" w:hAnsi="Arial Narrow"/>
          <w:bCs/>
          <w:sz w:val="20"/>
          <w:szCs w:val="20"/>
        </w:rPr>
        <w:t xml:space="preserve"> </w:t>
      </w:r>
    </w:p>
    <w:p w14:paraId="3B10CDC4" w14:textId="382F1A7C" w:rsidR="0066058E" w:rsidRPr="00CD64C4" w:rsidRDefault="0066058E" w:rsidP="00856831">
      <w:pPr>
        <w:pStyle w:val="Paragraphedeliste"/>
        <w:widowControl w:val="0"/>
        <w:numPr>
          <w:ilvl w:val="0"/>
          <w:numId w:val="19"/>
        </w:numPr>
        <w:autoSpaceDE w:val="0"/>
        <w:spacing w:after="0" w:line="240" w:lineRule="auto"/>
        <w:ind w:left="357" w:hanging="357"/>
        <w:jc w:val="both"/>
        <w:textAlignment w:val="auto"/>
        <w:rPr>
          <w:rFonts w:ascii="Arial Narrow" w:hAnsi="Arial Narrow"/>
          <w:bCs/>
          <w:sz w:val="20"/>
          <w:szCs w:val="20"/>
        </w:rPr>
      </w:pPr>
      <w:bookmarkStart w:id="21" w:name="_Hlk523208570"/>
      <w:r w:rsidRPr="00CD64C4">
        <w:rPr>
          <w:rFonts w:ascii="Arial Narrow" w:hAnsi="Arial Narrow"/>
          <w:bCs/>
          <w:sz w:val="20"/>
          <w:szCs w:val="20"/>
        </w:rPr>
        <w:t>Président C</w:t>
      </w:r>
      <w:r w:rsidR="00856831" w:rsidRPr="00CD64C4">
        <w:rPr>
          <w:rFonts w:ascii="Arial Narrow" w:hAnsi="Arial Narrow"/>
          <w:bCs/>
          <w:sz w:val="20"/>
          <w:szCs w:val="20"/>
        </w:rPr>
        <w:t>I</w:t>
      </w:r>
      <w:r w:rsidRPr="00CD64C4">
        <w:rPr>
          <w:rFonts w:ascii="Arial Narrow" w:hAnsi="Arial Narrow"/>
          <w:bCs/>
          <w:sz w:val="20"/>
          <w:szCs w:val="20"/>
        </w:rPr>
        <w:t>PM</w:t>
      </w:r>
      <w:r w:rsidR="00856831" w:rsidRPr="00CD64C4">
        <w:rPr>
          <w:rFonts w:ascii="Arial Narrow" w:hAnsi="Arial Narrow"/>
          <w:bCs/>
          <w:sz w:val="20"/>
          <w:szCs w:val="20"/>
        </w:rPr>
        <w:t>/C</w:t>
      </w:r>
      <w:r w:rsidR="00320A0D" w:rsidRPr="00CD64C4">
        <w:rPr>
          <w:rFonts w:ascii="Arial Narrow" w:hAnsi="Arial Narrow"/>
          <w:bCs/>
          <w:sz w:val="20"/>
          <w:szCs w:val="20"/>
        </w:rPr>
        <w:t>K</w:t>
      </w:r>
      <w:r w:rsidR="00856831" w:rsidRPr="00CD64C4">
        <w:rPr>
          <w:rFonts w:ascii="Arial Narrow" w:hAnsi="Arial Narrow"/>
          <w:bCs/>
          <w:sz w:val="20"/>
          <w:szCs w:val="20"/>
        </w:rPr>
        <w:t>O ;</w:t>
      </w:r>
    </w:p>
    <w:bookmarkEnd w:id="21"/>
    <w:p w14:paraId="7A9F3F39" w14:textId="569C40FD" w:rsidR="00F22678" w:rsidRPr="00C85B3A" w:rsidRDefault="0066058E" w:rsidP="00C85B3A">
      <w:pPr>
        <w:pStyle w:val="Paragraphedeliste"/>
        <w:widowControl w:val="0"/>
        <w:numPr>
          <w:ilvl w:val="0"/>
          <w:numId w:val="19"/>
        </w:numPr>
        <w:autoSpaceDE w:val="0"/>
        <w:spacing w:after="0" w:line="240" w:lineRule="auto"/>
        <w:ind w:left="357" w:hanging="357"/>
        <w:jc w:val="both"/>
        <w:textAlignment w:val="auto"/>
        <w:rPr>
          <w:rFonts w:ascii="Arial Narrow" w:hAnsi="Arial Narrow"/>
          <w:b/>
          <w:sz w:val="24"/>
          <w:szCs w:val="24"/>
        </w:rPr>
      </w:pPr>
      <w:r w:rsidRPr="00CD64C4">
        <w:rPr>
          <w:rFonts w:ascii="Arial Narrow" w:hAnsi="Arial Narrow"/>
          <w:bCs/>
          <w:sz w:val="20"/>
          <w:szCs w:val="20"/>
        </w:rPr>
        <w:t>Affichage</w:t>
      </w:r>
      <w:r w:rsidR="00432577" w:rsidRPr="00CD64C4">
        <w:rPr>
          <w:rFonts w:ascii="Arial Narrow" w:hAnsi="Arial Narrow"/>
          <w:bCs/>
          <w:sz w:val="20"/>
          <w:szCs w:val="20"/>
        </w:rPr>
        <w:t xml:space="preserve"> / </w:t>
      </w:r>
      <w:r w:rsidR="00114778" w:rsidRPr="00CD64C4">
        <w:rPr>
          <w:rFonts w:ascii="Arial Narrow" w:hAnsi="Arial Narrow"/>
          <w:bCs/>
          <w:sz w:val="20"/>
          <w:szCs w:val="20"/>
        </w:rPr>
        <w:t>chrono</w:t>
      </w:r>
      <w:r w:rsidR="00856831" w:rsidRPr="00CD64C4">
        <w:rPr>
          <w:rFonts w:ascii="Arial Narrow" w:hAnsi="Arial Narrow"/>
          <w:bCs/>
          <w:sz w:val="20"/>
          <w:szCs w:val="20"/>
        </w:rPr>
        <w:t>.</w:t>
      </w:r>
    </w:p>
    <w:p w14:paraId="437611E9" w14:textId="4BDE69E6" w:rsidR="00C85B3A" w:rsidRDefault="00C85B3A" w:rsidP="00C85B3A">
      <w:pPr>
        <w:widowControl w:val="0"/>
        <w:autoSpaceDE w:val="0"/>
        <w:jc w:val="both"/>
        <w:textAlignment w:val="auto"/>
        <w:rPr>
          <w:rFonts w:ascii="Arial Narrow" w:hAnsi="Arial Narrow"/>
          <w:b/>
        </w:rPr>
      </w:pPr>
    </w:p>
    <w:p w14:paraId="2E916F34" w14:textId="3042E063" w:rsidR="00C85B3A" w:rsidRDefault="00C85B3A" w:rsidP="00C85B3A">
      <w:pPr>
        <w:widowControl w:val="0"/>
        <w:autoSpaceDE w:val="0"/>
        <w:jc w:val="both"/>
        <w:textAlignment w:val="auto"/>
        <w:rPr>
          <w:rFonts w:ascii="Arial Narrow" w:hAnsi="Arial Narrow"/>
          <w:b/>
        </w:rPr>
      </w:pPr>
    </w:p>
    <w:p w14:paraId="10A6FAD4" w14:textId="594BC18C" w:rsidR="00C85B3A" w:rsidRDefault="00C85B3A" w:rsidP="00C85B3A">
      <w:pPr>
        <w:widowControl w:val="0"/>
        <w:autoSpaceDE w:val="0"/>
        <w:jc w:val="both"/>
        <w:textAlignment w:val="auto"/>
        <w:rPr>
          <w:rFonts w:ascii="Arial Narrow" w:hAnsi="Arial Narrow"/>
          <w:b/>
        </w:rPr>
      </w:pPr>
    </w:p>
    <w:p w14:paraId="4A4D0CD2" w14:textId="77777777" w:rsidR="00C85B3A" w:rsidRPr="00C85B3A" w:rsidRDefault="00C85B3A" w:rsidP="00C85B3A">
      <w:pPr>
        <w:widowControl w:val="0"/>
        <w:autoSpaceDE w:val="0"/>
        <w:jc w:val="both"/>
        <w:textAlignment w:val="auto"/>
        <w:rPr>
          <w:rFonts w:ascii="Arial Narrow" w:hAnsi="Arial Narrow"/>
          <w:b/>
        </w:rPr>
      </w:pPr>
    </w:p>
    <w:p w14:paraId="0323689D" w14:textId="732A76BD" w:rsidR="007A669C" w:rsidRPr="006D496B" w:rsidRDefault="007A669C" w:rsidP="006D496B">
      <w:pPr>
        <w:shd w:val="clear" w:color="auto" w:fill="F8F9FA"/>
        <w:tabs>
          <w:tab w:val="left" w:pos="0"/>
          <w:tab w:val="left" w:pos="9632"/>
          <w:tab w:val="left" w:pos="10992"/>
          <w:tab w:val="left" w:pos="11908"/>
          <w:tab w:val="left" w:pos="12824"/>
          <w:tab w:val="left" w:pos="13740"/>
          <w:tab w:val="left" w:pos="14656"/>
        </w:tabs>
        <w:spacing w:after="60"/>
        <w:jc w:val="center"/>
        <w:rPr>
          <w:rFonts w:ascii="Arial" w:hAnsi="Arial" w:cs="Arial"/>
          <w:b/>
        </w:rPr>
      </w:pPr>
      <w:r w:rsidRPr="006D496B">
        <w:rPr>
          <w:rFonts w:ascii="Arial" w:hAnsi="Arial" w:cs="Arial"/>
          <w:b/>
        </w:rPr>
        <w:lastRenderedPageBreak/>
        <w:t>OPEN NATIONAL INVITATION TO TENDER</w:t>
      </w:r>
      <w:r w:rsidR="006D496B" w:rsidRPr="006D496B">
        <w:rPr>
          <w:rFonts w:ascii="Arial" w:hAnsi="Arial" w:cs="Arial"/>
          <w:b/>
        </w:rPr>
        <w:t xml:space="preserve"> </w:t>
      </w:r>
      <w:r w:rsidR="005B1444">
        <w:rPr>
          <w:rFonts w:ascii="Arial" w:hAnsi="Arial" w:cs="Arial"/>
          <w:b/>
        </w:rPr>
        <w:t>No.007</w:t>
      </w:r>
      <w:r w:rsidRPr="006D496B">
        <w:rPr>
          <w:rFonts w:ascii="Arial" w:hAnsi="Arial" w:cs="Arial"/>
          <w:b/>
        </w:rPr>
        <w:t>/AONO/EP/SR/NTV-D/KOC/ITC//</w:t>
      </w:r>
      <w:r w:rsidR="00C85B3A">
        <w:rPr>
          <w:rFonts w:ascii="Arial" w:hAnsi="Arial" w:cs="Arial"/>
          <w:b/>
        </w:rPr>
        <w:t>2026</w:t>
      </w:r>
      <w:r w:rsidR="006D496B" w:rsidRPr="006D496B">
        <w:rPr>
          <w:rFonts w:ascii="Arial" w:hAnsi="Arial" w:cs="Arial"/>
          <w:b/>
        </w:rPr>
        <w:t xml:space="preserve"> OF </w:t>
      </w:r>
      <w:r w:rsidRPr="006D496B">
        <w:rPr>
          <w:rFonts w:ascii="Arial" w:hAnsi="Arial" w:cs="Arial"/>
          <w:b/>
        </w:rPr>
        <w:t xml:space="preserve">THE </w:t>
      </w:r>
      <w:r w:rsidR="005B1444">
        <w:rPr>
          <w:rFonts w:ascii="Arial" w:hAnsi="Arial" w:cs="Arial"/>
          <w:b/>
        </w:rPr>
        <w:t xml:space="preserve">28th </w:t>
      </w:r>
      <w:r w:rsidR="000B784C">
        <w:rPr>
          <w:rFonts w:ascii="Arial" w:hAnsi="Arial" w:cs="Arial"/>
          <w:b/>
        </w:rPr>
        <w:t>MAY</w:t>
      </w:r>
      <w:r w:rsidR="003A24B1">
        <w:rPr>
          <w:rFonts w:ascii="Arial" w:hAnsi="Arial" w:cs="Arial"/>
          <w:b/>
        </w:rPr>
        <w:t xml:space="preserve"> 2026</w:t>
      </w:r>
      <w:r w:rsidR="006D496B" w:rsidRPr="006D496B">
        <w:rPr>
          <w:rFonts w:ascii="Arial" w:hAnsi="Arial" w:cs="Arial"/>
          <w:b/>
        </w:rPr>
        <w:t xml:space="preserve"> </w:t>
      </w:r>
      <w:r w:rsidRPr="006D496B">
        <w:rPr>
          <w:rFonts w:ascii="Arial" w:hAnsi="Arial" w:cs="Arial"/>
          <w:b/>
        </w:rPr>
        <w:t>FOR</w:t>
      </w:r>
      <w:r w:rsidR="002011E3">
        <w:rPr>
          <w:rFonts w:ascii="Arial" w:hAnsi="Arial" w:cs="Arial"/>
          <w:b/>
        </w:rPr>
        <w:t xml:space="preserve"> EXTENDED THE ELECTRIC RESEAU IN</w:t>
      </w:r>
      <w:r w:rsidR="001E08B8">
        <w:rPr>
          <w:rFonts w:ascii="Arial" w:hAnsi="Arial" w:cs="Arial"/>
          <w:b/>
        </w:rPr>
        <w:t xml:space="preserve"> RURAL ROAD</w:t>
      </w:r>
      <w:r w:rsidR="002011E3">
        <w:rPr>
          <w:rFonts w:ascii="Arial" w:hAnsi="Arial" w:cs="Arial"/>
          <w:b/>
        </w:rPr>
        <w:t xml:space="preserve"> MEYO-NKOULOU – ADJOU’OU</w:t>
      </w:r>
      <w:r w:rsidR="001E08B8">
        <w:rPr>
          <w:rFonts w:ascii="Arial" w:hAnsi="Arial" w:cs="Arial"/>
          <w:b/>
        </w:rPr>
        <w:t xml:space="preserve"> IN THE</w:t>
      </w:r>
      <w:r w:rsidRPr="006D496B">
        <w:rPr>
          <w:rFonts w:ascii="Arial" w:hAnsi="Arial" w:cs="Arial"/>
          <w:b/>
        </w:rPr>
        <w:t xml:space="preserve"> KYE-OSSI</w:t>
      </w:r>
      <w:r w:rsidR="001E08B8">
        <w:rPr>
          <w:rFonts w:ascii="Arial" w:hAnsi="Arial" w:cs="Arial"/>
          <w:b/>
        </w:rPr>
        <w:t xml:space="preserve"> MUNICIPALITY</w:t>
      </w:r>
      <w:r w:rsidRPr="006D496B">
        <w:rPr>
          <w:rFonts w:ascii="Arial" w:hAnsi="Arial" w:cs="Arial"/>
          <w:b/>
        </w:rPr>
        <w:t>, IN EMERGENCY PROCEDURE</w:t>
      </w:r>
    </w:p>
    <w:p w14:paraId="0CCA52A0" w14:textId="614112FD" w:rsidR="007A669C" w:rsidRPr="006D496B" w:rsidRDefault="007A669C" w:rsidP="007A669C">
      <w:pPr>
        <w:pStyle w:val="Corpsdetexte"/>
        <w:rPr>
          <w:rFonts w:ascii="Arial" w:hAnsi="Arial" w:cs="Arial"/>
          <w:b/>
          <w:bCs/>
          <w:lang w:val="en-US"/>
        </w:rPr>
      </w:pPr>
    </w:p>
    <w:p w14:paraId="48D08934" w14:textId="77777777" w:rsidR="007A669C" w:rsidRPr="006D496B" w:rsidRDefault="007A669C" w:rsidP="007A669C">
      <w:pPr>
        <w:pStyle w:val="Corpsdetexte"/>
        <w:rPr>
          <w:rFonts w:ascii="Arial" w:hAnsi="Arial" w:cs="Arial"/>
          <w:b/>
          <w:lang w:val="en-US"/>
        </w:rPr>
      </w:pPr>
      <w:r w:rsidRPr="006D496B">
        <w:rPr>
          <w:rFonts w:ascii="Arial" w:hAnsi="Arial" w:cs="Arial"/>
          <w:b/>
          <w:lang w:val="en-US"/>
        </w:rPr>
        <w:t>1.</w:t>
      </w:r>
      <w:r w:rsidRPr="006D496B">
        <w:rPr>
          <w:rFonts w:ascii="Arial" w:hAnsi="Arial" w:cs="Arial"/>
          <w:b/>
          <w:u w:val="single"/>
          <w:lang w:val="en-US"/>
        </w:rPr>
        <w:t xml:space="preserve"> Subject</w:t>
      </w:r>
    </w:p>
    <w:p w14:paraId="032C68BE" w14:textId="5F4418E2" w:rsidR="007A669C" w:rsidRPr="006D496B" w:rsidRDefault="007A669C" w:rsidP="006D496B">
      <w:pPr>
        <w:pStyle w:val="Corpsdetexte"/>
        <w:spacing w:after="0"/>
        <w:rPr>
          <w:rFonts w:ascii="Arial" w:hAnsi="Arial" w:cs="Arial"/>
          <w:b/>
          <w:lang w:val="en-US"/>
        </w:rPr>
      </w:pPr>
      <w:r w:rsidRPr="006D496B">
        <w:rPr>
          <w:rFonts w:ascii="Arial" w:hAnsi="Arial" w:cs="Arial"/>
          <w:lang w:val="en-US"/>
        </w:rPr>
        <w:t>As part o</w:t>
      </w:r>
      <w:r w:rsidR="00B72E1D">
        <w:rPr>
          <w:rFonts w:ascii="Arial" w:hAnsi="Arial" w:cs="Arial"/>
          <w:lang w:val="en-US"/>
        </w:rPr>
        <w:t>f the implementation of the 2026</w:t>
      </w:r>
      <w:r w:rsidRPr="006D496B">
        <w:rPr>
          <w:rFonts w:ascii="Arial" w:hAnsi="Arial" w:cs="Arial"/>
          <w:lang w:val="en-US"/>
        </w:rPr>
        <w:t xml:space="preserve"> Public Investment Budget, the Mayor of KYE-OSSI COUNCIL, contracting Authority, launches On behalf of the Ministry of</w:t>
      </w:r>
      <w:r w:rsidR="003C4ED8">
        <w:rPr>
          <w:rFonts w:ascii="Arial" w:hAnsi="Arial" w:cs="Arial"/>
          <w:lang w:val="en-US"/>
        </w:rPr>
        <w:t xml:space="preserve"> Water and Energy</w:t>
      </w:r>
      <w:r w:rsidRPr="006D496B">
        <w:rPr>
          <w:rFonts w:ascii="Arial" w:hAnsi="Arial" w:cs="Arial"/>
          <w:lang w:val="en-US"/>
        </w:rPr>
        <w:t>, an open national invitation to tender for</w:t>
      </w:r>
      <w:r w:rsidR="00194FB6">
        <w:rPr>
          <w:rFonts w:ascii="Arial" w:hAnsi="Arial" w:cs="Arial"/>
          <w:lang w:val="en-US"/>
        </w:rPr>
        <w:t xml:space="preserve"> extended the electric Réseau in rural road MEYO-NKOULOU – ADJOU’OU in</w:t>
      </w:r>
      <w:r w:rsidRPr="006D496B">
        <w:rPr>
          <w:rFonts w:ascii="Arial" w:hAnsi="Arial" w:cs="Arial"/>
          <w:lang w:val="en-US"/>
        </w:rPr>
        <w:t xml:space="preserve"> KYE-OSSI</w:t>
      </w:r>
      <w:r w:rsidR="00194FB6">
        <w:rPr>
          <w:rFonts w:ascii="Arial" w:hAnsi="Arial" w:cs="Arial"/>
          <w:lang w:val="en-US"/>
        </w:rPr>
        <w:t xml:space="preserve"> Municipality</w:t>
      </w:r>
      <w:r w:rsidRPr="006D496B">
        <w:rPr>
          <w:rFonts w:ascii="Arial" w:hAnsi="Arial" w:cs="Arial"/>
          <w:lang w:val="en-US"/>
        </w:rPr>
        <w:t xml:space="preserve">. </w:t>
      </w:r>
    </w:p>
    <w:p w14:paraId="59BAE656" w14:textId="77777777" w:rsidR="007A669C" w:rsidRPr="006D496B" w:rsidRDefault="007A669C" w:rsidP="006D496B">
      <w:pPr>
        <w:pStyle w:val="Corpsdetexte"/>
        <w:spacing w:after="0"/>
        <w:rPr>
          <w:rFonts w:ascii="Arial" w:hAnsi="Arial" w:cs="Arial"/>
          <w:b/>
          <w:bCs/>
          <w:lang w:val="en-US"/>
        </w:rPr>
      </w:pPr>
      <w:r w:rsidRPr="006D496B">
        <w:rPr>
          <w:rFonts w:ascii="Arial" w:hAnsi="Arial" w:cs="Arial"/>
          <w:b/>
          <w:lang w:val="en-US"/>
        </w:rPr>
        <w:t xml:space="preserve">2. Content </w:t>
      </w:r>
    </w:p>
    <w:p w14:paraId="72235C9D" w14:textId="77777777" w:rsidR="007A669C" w:rsidRPr="006D496B" w:rsidRDefault="007A669C" w:rsidP="006D496B">
      <w:pPr>
        <w:pStyle w:val="Corpsdetexte"/>
        <w:spacing w:after="0"/>
        <w:rPr>
          <w:rFonts w:ascii="Arial" w:hAnsi="Arial" w:cs="Arial"/>
          <w:b/>
          <w:lang w:val="en-US"/>
        </w:rPr>
      </w:pPr>
      <w:r w:rsidRPr="006D496B">
        <w:rPr>
          <w:rFonts w:ascii="Arial" w:hAnsi="Arial" w:cs="Arial"/>
          <w:lang w:val="en-US"/>
        </w:rPr>
        <w:t>The work that is the subject of this Invitation to Tender includes the trades planned as part of the quantitative and estimated estimate.</w:t>
      </w:r>
    </w:p>
    <w:p w14:paraId="51A4EF0A" w14:textId="77777777" w:rsidR="007A669C" w:rsidRPr="006D496B" w:rsidRDefault="007A669C" w:rsidP="006D496B">
      <w:pPr>
        <w:pStyle w:val="Corpsdetexte"/>
        <w:spacing w:after="0"/>
        <w:jc w:val="both"/>
        <w:rPr>
          <w:rFonts w:ascii="Arial" w:hAnsi="Arial" w:cs="Arial"/>
          <w:b/>
          <w:lang w:val="en-US"/>
        </w:rPr>
      </w:pPr>
      <w:r w:rsidRPr="006D496B">
        <w:rPr>
          <w:rFonts w:ascii="Arial" w:hAnsi="Arial" w:cs="Arial"/>
          <w:b/>
          <w:lang w:val="en-US"/>
        </w:rPr>
        <w:t>3. Participation and origin</w:t>
      </w:r>
    </w:p>
    <w:p w14:paraId="3F734426" w14:textId="77777777" w:rsidR="007A669C" w:rsidRPr="006D496B" w:rsidRDefault="007A669C" w:rsidP="006D496B">
      <w:pPr>
        <w:pStyle w:val="Corpsdetexte"/>
        <w:spacing w:after="0"/>
        <w:jc w:val="both"/>
        <w:rPr>
          <w:rFonts w:ascii="Arial" w:hAnsi="Arial" w:cs="Arial"/>
          <w:b/>
          <w:bCs/>
          <w:lang w:val="en-US"/>
        </w:rPr>
      </w:pPr>
      <w:r w:rsidRPr="006D496B">
        <w:rPr>
          <w:rFonts w:ascii="Arial" w:hAnsi="Arial" w:cs="Arial"/>
          <w:lang w:val="en-US"/>
        </w:rPr>
        <w:t>Participation in this tender invitation shall be open to companies based in Cameroon.</w:t>
      </w:r>
    </w:p>
    <w:p w14:paraId="440A46C3" w14:textId="77777777" w:rsidR="007A669C" w:rsidRPr="006D496B" w:rsidRDefault="007A669C" w:rsidP="006D496B">
      <w:pPr>
        <w:pStyle w:val="Corpsdetexte"/>
        <w:spacing w:after="0"/>
        <w:jc w:val="both"/>
        <w:rPr>
          <w:rFonts w:ascii="Arial" w:hAnsi="Arial" w:cs="Arial"/>
          <w:b/>
          <w:lang w:val="en-US"/>
        </w:rPr>
      </w:pPr>
      <w:r w:rsidRPr="006D496B">
        <w:rPr>
          <w:rFonts w:ascii="Arial" w:hAnsi="Arial" w:cs="Arial"/>
          <w:b/>
          <w:lang w:val="en-US"/>
        </w:rPr>
        <w:t xml:space="preserve">4. Execution deadline </w:t>
      </w:r>
    </w:p>
    <w:p w14:paraId="59498253" w14:textId="77777777" w:rsidR="007A669C" w:rsidRPr="006D496B" w:rsidRDefault="007A669C" w:rsidP="006D496B">
      <w:pPr>
        <w:pStyle w:val="Corpsdetexte"/>
        <w:spacing w:after="0"/>
        <w:jc w:val="both"/>
        <w:rPr>
          <w:rFonts w:ascii="Arial" w:hAnsi="Arial" w:cs="Arial"/>
          <w:b/>
          <w:lang w:val="en-US"/>
        </w:rPr>
      </w:pPr>
      <w:r w:rsidRPr="006D496B">
        <w:rPr>
          <w:rFonts w:ascii="Arial" w:hAnsi="Arial" w:cs="Arial"/>
          <w:lang w:val="en-US"/>
        </w:rPr>
        <w:t>The maximum deadline for the execution of the works shall be three (03) months.</w:t>
      </w:r>
    </w:p>
    <w:p w14:paraId="7419A209" w14:textId="77777777" w:rsidR="007A669C" w:rsidRPr="001A5554" w:rsidRDefault="007A669C" w:rsidP="006D496B">
      <w:pPr>
        <w:pStyle w:val="Corpsdetexte"/>
        <w:spacing w:after="0"/>
        <w:jc w:val="both"/>
        <w:rPr>
          <w:rFonts w:ascii="Arial" w:hAnsi="Arial" w:cs="Arial"/>
          <w:b/>
          <w:lang w:val="en-US"/>
        </w:rPr>
      </w:pPr>
      <w:r w:rsidRPr="001A5554">
        <w:rPr>
          <w:rFonts w:ascii="Arial" w:hAnsi="Arial" w:cs="Arial"/>
          <w:b/>
          <w:lang w:val="en-US"/>
        </w:rPr>
        <w:t>5. Acquisition of the Bidding Documents</w:t>
      </w:r>
    </w:p>
    <w:p w14:paraId="166A2517" w14:textId="4602F9F8" w:rsidR="007A669C" w:rsidRPr="006D496B" w:rsidRDefault="007A669C" w:rsidP="006D496B">
      <w:pPr>
        <w:pStyle w:val="Corpsdetexte"/>
        <w:spacing w:after="0"/>
        <w:jc w:val="both"/>
        <w:rPr>
          <w:rFonts w:ascii="Arial" w:hAnsi="Arial" w:cs="Arial"/>
          <w:b/>
          <w:bCs/>
          <w:lang w:val="en-US"/>
        </w:rPr>
      </w:pPr>
      <w:r w:rsidRPr="006D496B">
        <w:rPr>
          <w:rFonts w:ascii="Arial" w:hAnsi="Arial" w:cs="Arial"/>
          <w:lang w:val="en-US"/>
        </w:rPr>
        <w:t xml:space="preserve">The Bidding Documents may be consulted and obtained upon publication of this bid invitation at the KYE-OSSI Internal section of administrative management of public contracts (SIGAMP). The documents shall be obtained upon presentation of a receipt testifying to the payment of a non-refundable deposit of XAF </w:t>
      </w:r>
      <w:r w:rsidR="001A5554">
        <w:rPr>
          <w:rFonts w:ascii="Arial" w:hAnsi="Arial" w:cs="Arial"/>
          <w:lang w:val="en-US"/>
        </w:rPr>
        <w:t>75</w:t>
      </w:r>
      <w:r w:rsidRPr="006D496B">
        <w:rPr>
          <w:rFonts w:ascii="Arial" w:hAnsi="Arial" w:cs="Arial"/>
          <w:lang w:val="en-US"/>
        </w:rPr>
        <w:t xml:space="preserve"> 000 (</w:t>
      </w:r>
      <w:r w:rsidR="001A5554">
        <w:rPr>
          <w:rFonts w:ascii="Arial" w:hAnsi="Arial" w:cs="Arial"/>
          <w:lang w:val="en-US"/>
        </w:rPr>
        <w:t>Seventy-five</w:t>
      </w:r>
      <w:r w:rsidRPr="006D496B">
        <w:rPr>
          <w:rFonts w:ascii="Arial" w:hAnsi="Arial" w:cs="Arial"/>
          <w:lang w:val="en-US"/>
        </w:rPr>
        <w:t xml:space="preserve"> thousand francs) payable to the Municipal Treasury of KYE-OSSI.</w:t>
      </w:r>
    </w:p>
    <w:p w14:paraId="011D938A" w14:textId="77777777" w:rsidR="007A669C" w:rsidRPr="001A5554" w:rsidRDefault="007A669C" w:rsidP="001A5554">
      <w:pPr>
        <w:pStyle w:val="Corpsdetexte"/>
        <w:spacing w:after="0"/>
        <w:jc w:val="both"/>
        <w:rPr>
          <w:rFonts w:ascii="Arial" w:hAnsi="Arial" w:cs="Arial"/>
          <w:b/>
          <w:lang w:val="en-US"/>
        </w:rPr>
      </w:pPr>
      <w:r w:rsidRPr="001A5554">
        <w:rPr>
          <w:rFonts w:ascii="Arial" w:hAnsi="Arial" w:cs="Arial"/>
          <w:b/>
          <w:lang w:val="en-US"/>
        </w:rPr>
        <w:t>6. Provisional guarantee</w:t>
      </w:r>
    </w:p>
    <w:p w14:paraId="66B1C0BD" w14:textId="087B3EBB" w:rsidR="007A669C" w:rsidRPr="006D496B" w:rsidRDefault="007A669C" w:rsidP="001A5554">
      <w:pPr>
        <w:pStyle w:val="Corpsdetexte"/>
        <w:spacing w:after="0"/>
        <w:jc w:val="both"/>
        <w:rPr>
          <w:rFonts w:ascii="Arial" w:hAnsi="Arial" w:cs="Arial"/>
          <w:b/>
          <w:bCs/>
          <w:lang w:val="en-US"/>
        </w:rPr>
      </w:pPr>
      <w:r w:rsidRPr="006D496B">
        <w:rPr>
          <w:rFonts w:ascii="Arial" w:hAnsi="Arial" w:cs="Arial"/>
          <w:lang w:val="en-US"/>
        </w:rPr>
        <w:t>Each bidder shall enclose in their administrative documents a</w:t>
      </w:r>
      <w:r w:rsidR="001A5554">
        <w:rPr>
          <w:rFonts w:ascii="Arial" w:hAnsi="Arial" w:cs="Arial"/>
          <w:lang w:val="en-US"/>
        </w:rPr>
        <w:t xml:space="preserve"> provisional guarantee of XAF 1 0</w:t>
      </w:r>
      <w:r w:rsidRPr="006D496B">
        <w:rPr>
          <w:rFonts w:ascii="Arial" w:hAnsi="Arial" w:cs="Arial"/>
          <w:lang w:val="en-US"/>
        </w:rPr>
        <w:t>00 000 (</w:t>
      </w:r>
      <w:r w:rsidR="001A5554">
        <w:rPr>
          <w:rFonts w:ascii="Arial" w:hAnsi="Arial" w:cs="Arial"/>
          <w:lang w:val="en-US"/>
        </w:rPr>
        <w:t>one million</w:t>
      </w:r>
      <w:r w:rsidRPr="006D496B">
        <w:rPr>
          <w:rFonts w:ascii="Arial" w:hAnsi="Arial" w:cs="Arial"/>
          <w:lang w:val="en-US"/>
        </w:rPr>
        <w:t xml:space="preserve">) francs issued by a first class banking institution approved by the Minister in charge of Finance. </w:t>
      </w:r>
    </w:p>
    <w:p w14:paraId="4C3C07EC" w14:textId="77777777" w:rsidR="007A669C" w:rsidRPr="006D496B" w:rsidRDefault="007A669C" w:rsidP="001A5554">
      <w:pPr>
        <w:pStyle w:val="Corpsdetexte"/>
        <w:spacing w:after="0"/>
        <w:jc w:val="both"/>
        <w:rPr>
          <w:rFonts w:ascii="Arial" w:hAnsi="Arial" w:cs="Arial"/>
          <w:b/>
          <w:bCs/>
          <w:lang w:val="en-US"/>
        </w:rPr>
      </w:pPr>
      <w:r w:rsidRPr="006D496B">
        <w:rPr>
          <w:rFonts w:ascii="Arial" w:hAnsi="Arial" w:cs="Arial"/>
          <w:lang w:val="en-US"/>
        </w:rPr>
        <w:t>Under pain of rejection, the provisional guarantee shall be obligatorily produced in its original dated not more than 3 (three) months.</w:t>
      </w:r>
    </w:p>
    <w:p w14:paraId="3608D84E" w14:textId="77777777" w:rsidR="007A669C" w:rsidRPr="006D496B" w:rsidRDefault="007A669C" w:rsidP="001A5554">
      <w:pPr>
        <w:pStyle w:val="Corpsdetexte"/>
        <w:spacing w:after="0"/>
        <w:jc w:val="both"/>
        <w:rPr>
          <w:rFonts w:ascii="Arial" w:hAnsi="Arial" w:cs="Arial"/>
          <w:b/>
          <w:bCs/>
          <w:lang w:val="en-US"/>
        </w:rPr>
      </w:pPr>
      <w:r w:rsidRPr="006D496B">
        <w:rPr>
          <w:rFonts w:ascii="Arial" w:hAnsi="Arial" w:cs="Arial"/>
          <w:lang w:val="en-US"/>
        </w:rPr>
        <w:t>For unsuccessful bidders, the provisional guarantee shall be released 30 (thirty) days after the bid validity deadline. For successful bidders, the provisional guarantee shall be released only after constitution of the definitive guarantee.</w:t>
      </w:r>
    </w:p>
    <w:p w14:paraId="0C5EED93" w14:textId="77777777" w:rsidR="007A669C" w:rsidRPr="001A5554" w:rsidRDefault="007A669C" w:rsidP="001A5554">
      <w:pPr>
        <w:pStyle w:val="Corpsdetexte"/>
        <w:spacing w:after="0"/>
        <w:jc w:val="both"/>
        <w:rPr>
          <w:rFonts w:ascii="Arial" w:hAnsi="Arial" w:cs="Arial"/>
          <w:b/>
          <w:lang w:val="en-US"/>
        </w:rPr>
      </w:pPr>
      <w:r w:rsidRPr="001A5554">
        <w:rPr>
          <w:rFonts w:ascii="Arial" w:hAnsi="Arial" w:cs="Arial"/>
          <w:b/>
          <w:lang w:val="en-US"/>
        </w:rPr>
        <w:t>7. Submission of Bids</w:t>
      </w:r>
      <w:r w:rsidRPr="001A5554">
        <w:rPr>
          <w:rFonts w:ascii="Arial" w:hAnsi="Arial" w:cs="Arial"/>
          <w:b/>
          <w:lang w:val="en-US"/>
        </w:rPr>
        <w:tab/>
      </w:r>
    </w:p>
    <w:p w14:paraId="3BF7BB46" w14:textId="7646FD6D" w:rsidR="007A669C" w:rsidRDefault="007A669C" w:rsidP="001A5554">
      <w:pPr>
        <w:pStyle w:val="Corpsdetexte"/>
        <w:spacing w:after="0"/>
        <w:jc w:val="both"/>
        <w:rPr>
          <w:rFonts w:ascii="Arial" w:hAnsi="Arial" w:cs="Arial"/>
          <w:b/>
          <w:lang w:val="en-US"/>
        </w:rPr>
      </w:pPr>
      <w:r w:rsidRPr="006D496B">
        <w:rPr>
          <w:rFonts w:ascii="Arial" w:hAnsi="Arial" w:cs="Arial"/>
          <w:lang w:val="en-US"/>
        </w:rPr>
        <w:t>Each tender, drafted in English or French in 7 (seven) copies, that is, 1 (one) original and 6 (Six) copies labeled as such, shall be forwarded to the KYE-OSSI Internal section of administrative management of public contracts (SIGAMP), no later than the</w:t>
      </w:r>
      <w:r w:rsidR="003A24B1">
        <w:rPr>
          <w:rFonts w:ascii="Arial" w:hAnsi="Arial" w:cs="Arial"/>
          <w:lang w:val="en-US"/>
        </w:rPr>
        <w:t xml:space="preserve"> </w:t>
      </w:r>
      <w:r w:rsidR="000B784C">
        <w:rPr>
          <w:rFonts w:ascii="Arial" w:hAnsi="Arial" w:cs="Arial"/>
          <w:b/>
          <w:lang w:val="en-US"/>
        </w:rPr>
        <w:t>25</w:t>
      </w:r>
      <w:r w:rsidR="000B784C" w:rsidRPr="000B784C">
        <w:rPr>
          <w:rFonts w:ascii="Arial" w:hAnsi="Arial" w:cs="Arial"/>
          <w:b/>
          <w:vertAlign w:val="superscript"/>
          <w:lang w:val="en-US"/>
        </w:rPr>
        <w:t>th</w:t>
      </w:r>
      <w:r w:rsidR="000B784C">
        <w:rPr>
          <w:rFonts w:ascii="Arial" w:hAnsi="Arial" w:cs="Arial"/>
          <w:b/>
          <w:lang w:val="en-US"/>
        </w:rPr>
        <w:t xml:space="preserve"> June 2026</w:t>
      </w:r>
      <w:r w:rsidR="003A24B1" w:rsidRPr="003A24B1">
        <w:rPr>
          <w:rFonts w:ascii="Arial" w:hAnsi="Arial" w:cs="Arial"/>
          <w:b/>
          <w:lang w:val="en-US"/>
        </w:rPr>
        <w:t xml:space="preserve"> </w:t>
      </w:r>
      <w:r w:rsidRPr="003A24B1">
        <w:rPr>
          <w:rFonts w:ascii="Arial" w:hAnsi="Arial" w:cs="Arial"/>
          <w:b/>
          <w:lang w:val="en-US"/>
        </w:rPr>
        <w:t xml:space="preserve">at </w:t>
      </w:r>
      <w:r w:rsidR="003D0E77" w:rsidRPr="003A24B1">
        <w:rPr>
          <w:rFonts w:ascii="Arial" w:hAnsi="Arial" w:cs="Arial"/>
          <w:b/>
          <w:lang w:val="en-US"/>
        </w:rPr>
        <w:t>2 A.M</w:t>
      </w:r>
      <w:r w:rsidRPr="006D496B">
        <w:rPr>
          <w:rFonts w:ascii="Arial" w:hAnsi="Arial" w:cs="Arial"/>
          <w:lang w:val="en-US"/>
        </w:rPr>
        <w:t>, local time. Tenders shall be deposited against a receipt and shall be labelled as follows:</w:t>
      </w:r>
    </w:p>
    <w:p w14:paraId="744EACA5" w14:textId="77777777" w:rsidR="001A5554" w:rsidRPr="001A5554" w:rsidRDefault="001A5554" w:rsidP="001A5554">
      <w:pPr>
        <w:pStyle w:val="Corpsdetexte"/>
        <w:spacing w:after="0"/>
        <w:jc w:val="both"/>
        <w:rPr>
          <w:rFonts w:ascii="Arial" w:hAnsi="Arial" w:cs="Arial"/>
          <w:b/>
          <w:sz w:val="18"/>
          <w:lang w:val="en-US"/>
        </w:rPr>
      </w:pPr>
    </w:p>
    <w:p w14:paraId="3F841A34" w14:textId="77777777" w:rsidR="000B784C" w:rsidRPr="006D496B" w:rsidRDefault="000B784C" w:rsidP="000B784C">
      <w:pPr>
        <w:shd w:val="clear" w:color="auto" w:fill="F8F9FA"/>
        <w:tabs>
          <w:tab w:val="left" w:pos="0"/>
          <w:tab w:val="left" w:pos="9632"/>
          <w:tab w:val="left" w:pos="10992"/>
          <w:tab w:val="left" w:pos="11908"/>
          <w:tab w:val="left" w:pos="12824"/>
          <w:tab w:val="left" w:pos="13740"/>
          <w:tab w:val="left" w:pos="14656"/>
        </w:tabs>
        <w:spacing w:after="60"/>
        <w:jc w:val="center"/>
        <w:rPr>
          <w:rFonts w:ascii="Arial" w:hAnsi="Arial" w:cs="Arial"/>
          <w:b/>
        </w:rPr>
      </w:pPr>
      <w:r w:rsidRPr="006D496B">
        <w:rPr>
          <w:rFonts w:ascii="Arial" w:hAnsi="Arial" w:cs="Arial"/>
          <w:b/>
        </w:rPr>
        <w:t xml:space="preserve">OPEN NATIONAL INVITATION TO TENDER </w:t>
      </w:r>
      <w:r>
        <w:rPr>
          <w:rFonts w:ascii="Arial" w:hAnsi="Arial" w:cs="Arial"/>
          <w:b/>
        </w:rPr>
        <w:t>No.007</w:t>
      </w:r>
      <w:r w:rsidRPr="006D496B">
        <w:rPr>
          <w:rFonts w:ascii="Arial" w:hAnsi="Arial" w:cs="Arial"/>
          <w:b/>
        </w:rPr>
        <w:t>/AONO/EP/SR/NTV-D/KOC/ITC//</w:t>
      </w:r>
      <w:r>
        <w:rPr>
          <w:rFonts w:ascii="Arial" w:hAnsi="Arial" w:cs="Arial"/>
          <w:b/>
        </w:rPr>
        <w:t>2026</w:t>
      </w:r>
      <w:r w:rsidRPr="006D496B">
        <w:rPr>
          <w:rFonts w:ascii="Arial" w:hAnsi="Arial" w:cs="Arial"/>
          <w:b/>
        </w:rPr>
        <w:t xml:space="preserve"> OF THE </w:t>
      </w:r>
      <w:r>
        <w:rPr>
          <w:rFonts w:ascii="Arial" w:hAnsi="Arial" w:cs="Arial"/>
          <w:b/>
        </w:rPr>
        <w:t>28th MAY 2026</w:t>
      </w:r>
      <w:r w:rsidRPr="006D496B">
        <w:rPr>
          <w:rFonts w:ascii="Arial" w:hAnsi="Arial" w:cs="Arial"/>
          <w:b/>
        </w:rPr>
        <w:t xml:space="preserve"> FOR</w:t>
      </w:r>
      <w:r>
        <w:rPr>
          <w:rFonts w:ascii="Arial" w:hAnsi="Arial" w:cs="Arial"/>
          <w:b/>
        </w:rPr>
        <w:t xml:space="preserve"> EXTENDED THE ELECTRIC RESEAU IN RURAL ROAD MEYO-NKOULOU – ADJOU’OU IN THE</w:t>
      </w:r>
      <w:r w:rsidRPr="006D496B">
        <w:rPr>
          <w:rFonts w:ascii="Arial" w:hAnsi="Arial" w:cs="Arial"/>
          <w:b/>
        </w:rPr>
        <w:t xml:space="preserve"> KYE-OSSI</w:t>
      </w:r>
      <w:r>
        <w:rPr>
          <w:rFonts w:ascii="Arial" w:hAnsi="Arial" w:cs="Arial"/>
          <w:b/>
        </w:rPr>
        <w:t xml:space="preserve"> MUNICIPALITY</w:t>
      </w:r>
      <w:r w:rsidRPr="006D496B">
        <w:rPr>
          <w:rFonts w:ascii="Arial" w:hAnsi="Arial" w:cs="Arial"/>
          <w:b/>
        </w:rPr>
        <w:t>, IN EMERGENCY PROCEDURE</w:t>
      </w:r>
    </w:p>
    <w:p w14:paraId="59107C3E" w14:textId="77777777" w:rsidR="007A669C" w:rsidRPr="006D496B" w:rsidRDefault="007A669C" w:rsidP="001A5554">
      <w:pPr>
        <w:pStyle w:val="Corpsdetexte"/>
        <w:jc w:val="center"/>
        <w:rPr>
          <w:rFonts w:ascii="Arial" w:hAnsi="Arial" w:cs="Arial"/>
          <w:b/>
          <w:bCs/>
          <w:lang w:val="en-US"/>
        </w:rPr>
      </w:pPr>
      <w:r w:rsidRPr="006D496B">
        <w:rPr>
          <w:rFonts w:ascii="Arial" w:hAnsi="Arial" w:cs="Arial"/>
          <w:lang w:val="en-US"/>
        </w:rPr>
        <w:t>To be opened only during the evaluation session</w:t>
      </w:r>
    </w:p>
    <w:p w14:paraId="687B4052" w14:textId="77777777" w:rsidR="007A669C" w:rsidRPr="001A5554" w:rsidRDefault="007A669C" w:rsidP="001A5554">
      <w:pPr>
        <w:pStyle w:val="Corpsdetexte"/>
        <w:spacing w:after="0"/>
        <w:jc w:val="both"/>
        <w:rPr>
          <w:rFonts w:ascii="Arial" w:hAnsi="Arial" w:cs="Arial"/>
          <w:b/>
          <w:lang w:val="en-US"/>
        </w:rPr>
      </w:pPr>
      <w:r w:rsidRPr="001A5554">
        <w:rPr>
          <w:rFonts w:ascii="Arial" w:hAnsi="Arial" w:cs="Arial"/>
          <w:b/>
          <w:lang w:val="en-US"/>
        </w:rPr>
        <w:t>8. Bid admissibility</w:t>
      </w:r>
    </w:p>
    <w:p w14:paraId="5B5F75E9" w14:textId="77777777" w:rsidR="007A669C" w:rsidRPr="006D496B" w:rsidRDefault="007A669C" w:rsidP="001A5554">
      <w:pPr>
        <w:pStyle w:val="Corpsdetexte"/>
        <w:spacing w:after="0"/>
        <w:jc w:val="both"/>
        <w:rPr>
          <w:rFonts w:ascii="Arial" w:hAnsi="Arial" w:cs="Arial"/>
          <w:b/>
          <w:lang w:val="en-US"/>
        </w:rPr>
      </w:pPr>
      <w:r w:rsidRPr="006D496B">
        <w:rPr>
          <w:rFonts w:ascii="Arial" w:hAnsi="Arial" w:cs="Arial"/>
          <w:lang w:val="en-US"/>
        </w:rPr>
        <w:t xml:space="preserve">Under pain of rejection, the administrative documents required shall be produced in their originals or true copies certified by the issuing services, in accordance with the provisions of the Special Tender Regulations. The documents shall be dated at most 3 (three) months or must have been established after the date of publication of this bid invitation. </w:t>
      </w:r>
    </w:p>
    <w:p w14:paraId="783B499A" w14:textId="77777777" w:rsidR="007A669C" w:rsidRPr="006D496B" w:rsidRDefault="007A669C" w:rsidP="006D496B">
      <w:pPr>
        <w:pStyle w:val="Corpsdetexte"/>
        <w:jc w:val="both"/>
        <w:rPr>
          <w:rFonts w:ascii="Arial" w:hAnsi="Arial" w:cs="Arial"/>
          <w:b/>
          <w:lang w:val="en-US"/>
        </w:rPr>
      </w:pPr>
      <w:r w:rsidRPr="006D496B">
        <w:rPr>
          <w:rFonts w:ascii="Arial" w:hAnsi="Arial" w:cs="Arial"/>
          <w:lang w:val="en-US"/>
        </w:rPr>
        <w:t>The duly signed and stamped bid in accordance with the specimen contained in the bidding package, shall state costs in XAF inclusive and exclusive of taxes.</w:t>
      </w:r>
    </w:p>
    <w:p w14:paraId="1583909C" w14:textId="77777777" w:rsidR="007A669C" w:rsidRPr="001A5554" w:rsidRDefault="007A669C" w:rsidP="001A5554">
      <w:pPr>
        <w:pStyle w:val="Corpsdetexte"/>
        <w:spacing w:after="0"/>
        <w:jc w:val="both"/>
        <w:rPr>
          <w:rFonts w:ascii="Arial" w:hAnsi="Arial" w:cs="Arial"/>
          <w:b/>
          <w:lang w:val="en-US"/>
        </w:rPr>
      </w:pPr>
      <w:r w:rsidRPr="001A5554">
        <w:rPr>
          <w:rFonts w:ascii="Arial" w:hAnsi="Arial" w:cs="Arial"/>
          <w:b/>
          <w:lang w:val="en-US"/>
        </w:rPr>
        <w:lastRenderedPageBreak/>
        <w:t>9. Duration of tender validity</w:t>
      </w:r>
    </w:p>
    <w:p w14:paraId="734F674B" w14:textId="77777777" w:rsidR="007A669C" w:rsidRPr="006D496B" w:rsidRDefault="007A669C" w:rsidP="001A5554">
      <w:pPr>
        <w:pStyle w:val="Corpsdetexte"/>
        <w:spacing w:after="0"/>
        <w:jc w:val="both"/>
        <w:rPr>
          <w:rFonts w:ascii="Arial" w:hAnsi="Arial" w:cs="Arial"/>
          <w:b/>
          <w:lang w:val="en-US"/>
        </w:rPr>
      </w:pPr>
      <w:r w:rsidRPr="006D496B">
        <w:rPr>
          <w:rFonts w:ascii="Arial" w:hAnsi="Arial" w:cs="Arial"/>
          <w:lang w:val="en-US"/>
        </w:rPr>
        <w:t>The bids shall be valid for 90 (ninety days) with effect from their submission deadline.</w:t>
      </w:r>
    </w:p>
    <w:p w14:paraId="483A920B" w14:textId="77777777" w:rsidR="007A669C" w:rsidRPr="001A5554" w:rsidRDefault="007A669C" w:rsidP="001A5554">
      <w:pPr>
        <w:pStyle w:val="Corpsdetexte"/>
        <w:spacing w:after="0"/>
        <w:jc w:val="both"/>
        <w:rPr>
          <w:rFonts w:ascii="Arial" w:hAnsi="Arial" w:cs="Arial"/>
          <w:b/>
          <w:lang w:val="en-US"/>
        </w:rPr>
      </w:pPr>
      <w:r w:rsidRPr="001A5554">
        <w:rPr>
          <w:rFonts w:ascii="Arial" w:hAnsi="Arial" w:cs="Arial"/>
          <w:b/>
          <w:lang w:val="en-US"/>
        </w:rPr>
        <w:t>10. Opening of bids</w:t>
      </w:r>
    </w:p>
    <w:p w14:paraId="0A019C1F" w14:textId="1CB59232" w:rsidR="007A669C" w:rsidRPr="006D496B" w:rsidRDefault="007A669C" w:rsidP="001A5554">
      <w:pPr>
        <w:pStyle w:val="Corpsdetexte"/>
        <w:spacing w:after="0"/>
        <w:jc w:val="both"/>
        <w:rPr>
          <w:rFonts w:ascii="Arial" w:hAnsi="Arial" w:cs="Arial"/>
          <w:b/>
          <w:lang w:val="en-US"/>
        </w:rPr>
      </w:pPr>
      <w:r w:rsidRPr="006D496B">
        <w:rPr>
          <w:rFonts w:ascii="Arial" w:hAnsi="Arial" w:cs="Arial"/>
          <w:lang w:val="en-US"/>
        </w:rPr>
        <w:t xml:space="preserve">The opening of bids shall be done in one phase </w:t>
      </w:r>
      <w:r w:rsidRPr="003A24B1">
        <w:rPr>
          <w:rFonts w:ascii="Arial" w:hAnsi="Arial" w:cs="Arial"/>
          <w:b/>
          <w:lang w:val="en-US"/>
        </w:rPr>
        <w:t xml:space="preserve">on the </w:t>
      </w:r>
      <w:r w:rsidR="000B784C">
        <w:rPr>
          <w:rFonts w:ascii="Arial" w:hAnsi="Arial" w:cs="Arial"/>
          <w:b/>
          <w:lang w:val="en-US"/>
        </w:rPr>
        <w:t>25</w:t>
      </w:r>
      <w:r w:rsidR="000B784C" w:rsidRPr="000B784C">
        <w:rPr>
          <w:rFonts w:ascii="Arial" w:hAnsi="Arial" w:cs="Arial"/>
          <w:b/>
          <w:vertAlign w:val="superscript"/>
          <w:lang w:val="en-US"/>
        </w:rPr>
        <w:t>th</w:t>
      </w:r>
      <w:r w:rsidR="000B784C">
        <w:rPr>
          <w:rFonts w:ascii="Arial" w:hAnsi="Arial" w:cs="Arial"/>
          <w:b/>
          <w:lang w:val="en-US"/>
        </w:rPr>
        <w:t xml:space="preserve"> June 2026</w:t>
      </w:r>
      <w:r w:rsidR="003A24B1" w:rsidRPr="003A24B1">
        <w:rPr>
          <w:rFonts w:ascii="Arial" w:hAnsi="Arial" w:cs="Arial"/>
          <w:b/>
          <w:lang w:val="en-US"/>
        </w:rPr>
        <w:t xml:space="preserve"> </w:t>
      </w:r>
      <w:r w:rsidR="003D0E77" w:rsidRPr="003A24B1">
        <w:rPr>
          <w:rFonts w:ascii="Arial" w:hAnsi="Arial" w:cs="Arial"/>
          <w:b/>
          <w:lang w:val="en-US"/>
        </w:rPr>
        <w:t>as from 3 P.M</w:t>
      </w:r>
      <w:r w:rsidRPr="003A24B1">
        <w:rPr>
          <w:rFonts w:ascii="Arial" w:hAnsi="Arial" w:cs="Arial"/>
          <w:b/>
          <w:lang w:val="en-US"/>
        </w:rPr>
        <w:t>,</w:t>
      </w:r>
      <w:r w:rsidRPr="006D496B">
        <w:rPr>
          <w:rFonts w:ascii="Arial" w:hAnsi="Arial" w:cs="Arial"/>
          <w:lang w:val="en-US"/>
        </w:rPr>
        <w:t xml:space="preserve"> local time, by the Tenders Board of the KYE-OSSI COUNCIL. Only bidders or their duly authorized and well informed representatives shall attend this session.</w:t>
      </w:r>
    </w:p>
    <w:p w14:paraId="7ACF08DB" w14:textId="77777777" w:rsidR="007A669C" w:rsidRPr="00D55CFD" w:rsidRDefault="007A669C" w:rsidP="006D496B">
      <w:pPr>
        <w:pStyle w:val="Corpsdetexte"/>
        <w:jc w:val="both"/>
        <w:rPr>
          <w:rFonts w:ascii="Arial" w:hAnsi="Arial" w:cs="Arial"/>
          <w:b/>
          <w:lang w:val="en-US"/>
        </w:rPr>
      </w:pPr>
      <w:r w:rsidRPr="00D55CFD">
        <w:rPr>
          <w:rFonts w:ascii="Arial" w:hAnsi="Arial" w:cs="Arial"/>
          <w:b/>
          <w:lang w:val="en-US"/>
        </w:rPr>
        <w:t>11. Bid assessment criteria</w:t>
      </w:r>
    </w:p>
    <w:p w14:paraId="04028E55" w14:textId="6C815684" w:rsidR="007A669C" w:rsidRPr="006D496B" w:rsidRDefault="007A669C" w:rsidP="006D496B">
      <w:pPr>
        <w:pStyle w:val="Corpsdetexte"/>
        <w:jc w:val="both"/>
        <w:rPr>
          <w:rFonts w:ascii="Arial" w:hAnsi="Arial" w:cs="Arial"/>
          <w:b/>
          <w:bCs/>
          <w:lang w:val="en-US"/>
        </w:rPr>
      </w:pPr>
      <w:r w:rsidRPr="006D496B">
        <w:rPr>
          <w:rFonts w:ascii="Arial" w:hAnsi="Arial" w:cs="Arial"/>
          <w:lang w:val="en-US"/>
        </w:rPr>
        <w:t xml:space="preserve">Bid assessment shall be based on the following criteria: </w:t>
      </w:r>
    </w:p>
    <w:p w14:paraId="711B1663" w14:textId="77777777" w:rsidR="007A669C" w:rsidRPr="00D55CFD" w:rsidRDefault="007A669C" w:rsidP="000C5468">
      <w:pPr>
        <w:pStyle w:val="Corpsdetexte"/>
        <w:numPr>
          <w:ilvl w:val="1"/>
          <w:numId w:val="75"/>
        </w:numPr>
        <w:suppressAutoHyphens w:val="0"/>
        <w:autoSpaceDN/>
        <w:spacing w:after="0"/>
        <w:jc w:val="both"/>
        <w:textAlignment w:val="auto"/>
        <w:rPr>
          <w:rFonts w:ascii="Arial" w:hAnsi="Arial" w:cs="Arial"/>
          <w:b/>
          <w:bCs/>
        </w:rPr>
      </w:pPr>
      <w:r w:rsidRPr="00D55CFD">
        <w:rPr>
          <w:rFonts w:ascii="Arial" w:hAnsi="Arial" w:cs="Arial"/>
          <w:b/>
        </w:rPr>
        <w:t>Eliminatory criteria</w:t>
      </w:r>
    </w:p>
    <w:p w14:paraId="3736C70E"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lang w:val="en-US"/>
        </w:rPr>
      </w:pPr>
      <w:r w:rsidRPr="006D496B">
        <w:rPr>
          <w:rFonts w:ascii="Arial" w:hAnsi="Arial" w:cs="Arial"/>
          <w:lang w:val="en-US"/>
        </w:rPr>
        <w:t>false declaration or forged documents;</w:t>
      </w:r>
    </w:p>
    <w:p w14:paraId="4B7F3DED"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lang w:val="en-US"/>
        </w:rPr>
      </w:pPr>
      <w:r w:rsidRPr="006D496B">
        <w:rPr>
          <w:rFonts w:ascii="Arial" w:hAnsi="Arial" w:cs="Arial"/>
          <w:lang w:val="en-US"/>
        </w:rPr>
        <w:t>non-compliance of Bid with the specifications of the Bidding Documents in accordance with the provisions of article 28 of the General Tender Regulations;</w:t>
      </w:r>
    </w:p>
    <w:p w14:paraId="6B777EC4"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lang w:val="en-US"/>
        </w:rPr>
      </w:pPr>
      <w:r w:rsidRPr="006D496B">
        <w:rPr>
          <w:rFonts w:ascii="Arial" w:hAnsi="Arial" w:cs="Arial"/>
          <w:lang w:val="en-US"/>
        </w:rPr>
        <w:t>omission in the bid of a quantified unit price;</w:t>
      </w:r>
    </w:p>
    <w:p w14:paraId="624724F4"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bCs/>
          <w:lang w:val="en-US"/>
        </w:rPr>
      </w:pPr>
      <w:r w:rsidRPr="006D496B">
        <w:rPr>
          <w:rFonts w:ascii="Arial" w:hAnsi="Arial" w:cs="Arial"/>
          <w:lang w:val="en-US"/>
        </w:rPr>
        <w:t>non-justification of execution of construction project;</w:t>
      </w:r>
    </w:p>
    <w:p w14:paraId="5E61994D"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lang w:val="en-US"/>
        </w:rPr>
      </w:pPr>
      <w:r w:rsidRPr="006D496B">
        <w:rPr>
          <w:rFonts w:ascii="Arial" w:hAnsi="Arial" w:cs="Arial"/>
          <w:lang w:val="en-US"/>
        </w:rPr>
        <w:t>Lead contractor: engineer;</w:t>
      </w:r>
    </w:p>
    <w:p w14:paraId="6143180E"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bCs/>
          <w:lang w:val="en-US"/>
        </w:rPr>
      </w:pPr>
      <w:r w:rsidRPr="006D496B">
        <w:rPr>
          <w:rFonts w:ascii="Arial" w:hAnsi="Arial" w:cs="Arial"/>
          <w:lang w:val="en-US"/>
        </w:rPr>
        <w:t>bid scoring less than 70% positive elements in the technical assessment;</w:t>
      </w:r>
    </w:p>
    <w:p w14:paraId="65FEBF4E"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bCs/>
          <w:lang w:val="en-US"/>
        </w:rPr>
      </w:pPr>
      <w:r w:rsidRPr="006D496B">
        <w:rPr>
          <w:rFonts w:ascii="Arial" w:hAnsi="Arial" w:cs="Arial"/>
          <w:lang w:val="en-US"/>
        </w:rPr>
        <w:t>omission of sub-detail of a quantified unit price;</w:t>
      </w:r>
    </w:p>
    <w:p w14:paraId="78FDF497" w14:textId="77777777" w:rsidR="007A669C" w:rsidRPr="006D496B" w:rsidRDefault="007A669C" w:rsidP="000C5468">
      <w:pPr>
        <w:pStyle w:val="Corpsdetexte"/>
        <w:numPr>
          <w:ilvl w:val="0"/>
          <w:numId w:val="74"/>
        </w:numPr>
        <w:suppressAutoHyphens w:val="0"/>
        <w:autoSpaceDN/>
        <w:spacing w:after="0" w:line="276" w:lineRule="auto"/>
        <w:jc w:val="both"/>
        <w:textAlignment w:val="auto"/>
        <w:rPr>
          <w:rFonts w:ascii="Arial" w:hAnsi="Arial" w:cs="Arial"/>
          <w:b/>
          <w:bCs/>
          <w:lang w:val="en-US"/>
        </w:rPr>
      </w:pPr>
      <w:r w:rsidRPr="006D496B">
        <w:rPr>
          <w:rFonts w:ascii="Arial" w:hAnsi="Arial" w:cs="Arial"/>
          <w:lang w:val="en-US"/>
        </w:rPr>
        <w:t>absence of a methodological note in the technical bid.</w:t>
      </w:r>
    </w:p>
    <w:p w14:paraId="419D3C37" w14:textId="77777777" w:rsidR="007A669C" w:rsidRPr="00D55CFD" w:rsidRDefault="007A669C" w:rsidP="003D0E77">
      <w:pPr>
        <w:pStyle w:val="Corpsdetexte"/>
        <w:spacing w:after="0"/>
        <w:jc w:val="both"/>
        <w:rPr>
          <w:rFonts w:ascii="Arial" w:hAnsi="Arial" w:cs="Arial"/>
          <w:b/>
          <w:lang w:val="en-US"/>
        </w:rPr>
      </w:pPr>
      <w:r w:rsidRPr="00D55CFD">
        <w:rPr>
          <w:rFonts w:ascii="Arial" w:hAnsi="Arial" w:cs="Arial"/>
          <w:b/>
          <w:lang w:val="en-US"/>
        </w:rPr>
        <w:t xml:space="preserve">11.2.    Essential criteria </w:t>
      </w:r>
    </w:p>
    <w:p w14:paraId="481BF175" w14:textId="77777777" w:rsidR="007A669C" w:rsidRPr="006D496B" w:rsidRDefault="007A669C" w:rsidP="003D0E77">
      <w:pPr>
        <w:pStyle w:val="Corpsdetexte"/>
        <w:spacing w:after="0"/>
        <w:ind w:left="360"/>
        <w:jc w:val="both"/>
        <w:rPr>
          <w:rFonts w:ascii="Arial" w:hAnsi="Arial" w:cs="Arial"/>
          <w:b/>
          <w:lang w:val="en-US"/>
        </w:rPr>
      </w:pPr>
      <w:r w:rsidRPr="006D496B">
        <w:rPr>
          <w:rFonts w:ascii="Arial" w:hAnsi="Arial" w:cs="Arial"/>
          <w:lang w:val="en-US"/>
        </w:rPr>
        <w:t xml:space="preserve">A- References                                          </w:t>
      </w:r>
    </w:p>
    <w:p w14:paraId="730AE96C" w14:textId="77777777" w:rsidR="007A669C" w:rsidRPr="006D496B" w:rsidRDefault="007A669C" w:rsidP="003D0E77">
      <w:pPr>
        <w:pStyle w:val="Corpsdetexte"/>
        <w:spacing w:after="0"/>
        <w:ind w:left="360"/>
        <w:jc w:val="both"/>
        <w:rPr>
          <w:rFonts w:ascii="Arial" w:hAnsi="Arial" w:cs="Arial"/>
          <w:b/>
          <w:lang w:val="en-US"/>
        </w:rPr>
      </w:pPr>
      <w:r w:rsidRPr="006D496B">
        <w:rPr>
          <w:rFonts w:ascii="Arial" w:hAnsi="Arial" w:cs="Arial"/>
          <w:lang w:val="en-US"/>
        </w:rPr>
        <w:t xml:space="preserve">B- Managerial personnel                         </w:t>
      </w:r>
    </w:p>
    <w:p w14:paraId="7F0BC3AD" w14:textId="13B09F5B" w:rsidR="007A669C" w:rsidRPr="006D496B" w:rsidRDefault="007A669C" w:rsidP="003D0E77">
      <w:pPr>
        <w:pStyle w:val="Corpsdetexte"/>
        <w:spacing w:after="0"/>
        <w:ind w:left="360"/>
        <w:jc w:val="both"/>
        <w:rPr>
          <w:rFonts w:ascii="Arial" w:hAnsi="Arial" w:cs="Arial"/>
          <w:b/>
          <w:lang w:val="en-US"/>
        </w:rPr>
      </w:pPr>
      <w:r w:rsidRPr="006D496B">
        <w:rPr>
          <w:rFonts w:ascii="Arial" w:hAnsi="Arial" w:cs="Arial"/>
          <w:lang w:val="en-US"/>
        </w:rPr>
        <w:t xml:space="preserve">C- Equipment                                          </w:t>
      </w:r>
    </w:p>
    <w:p w14:paraId="015EC82D" w14:textId="77777777" w:rsidR="007A669C" w:rsidRPr="006D496B" w:rsidRDefault="007A669C" w:rsidP="00D55CFD">
      <w:pPr>
        <w:pStyle w:val="Corpsdetexte"/>
        <w:spacing w:after="0"/>
        <w:jc w:val="both"/>
        <w:rPr>
          <w:rFonts w:ascii="Arial" w:hAnsi="Arial" w:cs="Arial"/>
          <w:b/>
          <w:lang w:val="en-US"/>
        </w:rPr>
      </w:pPr>
      <w:r w:rsidRPr="006D496B">
        <w:rPr>
          <w:rFonts w:ascii="Arial" w:hAnsi="Arial" w:cs="Arial"/>
          <w:lang w:val="en-US"/>
        </w:rPr>
        <w:t>Details of these essential criteria are specified in the assessment grid included in the Special Tender Regulations.</w:t>
      </w:r>
    </w:p>
    <w:p w14:paraId="2C32116F" w14:textId="77777777" w:rsidR="007A669C" w:rsidRPr="00D55CFD" w:rsidRDefault="007A669C" w:rsidP="00D55CFD">
      <w:pPr>
        <w:pStyle w:val="Corpsdetexte"/>
        <w:spacing w:after="0"/>
        <w:jc w:val="both"/>
        <w:rPr>
          <w:rFonts w:ascii="Arial" w:hAnsi="Arial" w:cs="Arial"/>
          <w:b/>
          <w:lang w:val="en-US"/>
        </w:rPr>
      </w:pPr>
      <w:r w:rsidRPr="00D55CFD">
        <w:rPr>
          <w:rFonts w:ascii="Arial" w:hAnsi="Arial" w:cs="Arial"/>
          <w:b/>
          <w:lang w:val="en-US"/>
        </w:rPr>
        <w:t>12. Financing</w:t>
      </w:r>
    </w:p>
    <w:p w14:paraId="17D393D0" w14:textId="3641B54A" w:rsidR="007A669C" w:rsidRPr="006D496B" w:rsidRDefault="007A669C" w:rsidP="00D55CFD">
      <w:pPr>
        <w:pStyle w:val="Corpsdetexte"/>
        <w:spacing w:after="0"/>
        <w:jc w:val="both"/>
        <w:rPr>
          <w:rFonts w:ascii="Arial" w:hAnsi="Arial" w:cs="Arial"/>
          <w:b/>
          <w:bCs/>
          <w:lang w:val="en-US"/>
        </w:rPr>
      </w:pPr>
      <w:r w:rsidRPr="006D496B">
        <w:rPr>
          <w:rFonts w:ascii="Arial" w:hAnsi="Arial" w:cs="Arial"/>
          <w:lang w:val="en-US"/>
        </w:rPr>
        <w:t xml:space="preserve">Financing shall be with BIP resources allocated for fiscal </w:t>
      </w:r>
      <w:r w:rsidR="00B72E1D">
        <w:rPr>
          <w:rFonts w:ascii="Arial" w:hAnsi="Arial" w:cs="Arial"/>
          <w:lang w:val="en-US"/>
        </w:rPr>
        <w:t>2026</w:t>
      </w:r>
      <w:r w:rsidRPr="006D496B">
        <w:rPr>
          <w:rFonts w:ascii="Arial" w:hAnsi="Arial" w:cs="Arial"/>
          <w:lang w:val="en-US"/>
        </w:rPr>
        <w:t xml:space="preserve">. </w:t>
      </w:r>
    </w:p>
    <w:p w14:paraId="2ADA524A" w14:textId="77777777" w:rsidR="007A669C" w:rsidRPr="00D55CFD" w:rsidRDefault="007A669C" w:rsidP="00D55CFD">
      <w:pPr>
        <w:pStyle w:val="Corpsdetexte"/>
        <w:spacing w:after="0"/>
        <w:jc w:val="both"/>
        <w:rPr>
          <w:rFonts w:ascii="Arial" w:hAnsi="Arial" w:cs="Arial"/>
          <w:b/>
          <w:lang w:val="en-US"/>
        </w:rPr>
      </w:pPr>
      <w:r w:rsidRPr="00D55CFD">
        <w:rPr>
          <w:rFonts w:ascii="Arial" w:hAnsi="Arial" w:cs="Arial"/>
          <w:b/>
          <w:lang w:val="en-US"/>
        </w:rPr>
        <w:t>13. Award of contract</w:t>
      </w:r>
    </w:p>
    <w:p w14:paraId="1493BA2A" w14:textId="77777777" w:rsidR="007A669C" w:rsidRPr="006D496B" w:rsidRDefault="007A669C" w:rsidP="00D55CFD">
      <w:pPr>
        <w:pStyle w:val="Corpsdetexte"/>
        <w:spacing w:after="0"/>
        <w:jc w:val="both"/>
        <w:rPr>
          <w:rFonts w:ascii="Arial" w:hAnsi="Arial" w:cs="Arial"/>
          <w:b/>
          <w:bCs/>
          <w:lang w:val="en-US"/>
        </w:rPr>
      </w:pPr>
      <w:r w:rsidRPr="006D496B">
        <w:rPr>
          <w:rFonts w:ascii="Arial" w:hAnsi="Arial" w:cs="Arial"/>
          <w:lang w:val="en-US"/>
        </w:rPr>
        <w:t>The contract specified in this Bid invitation shall be awarded to the lowest bidder. A tender can be awarded at most three (03) lots with the condition that he presents two teams and two sets of equipment.</w:t>
      </w:r>
    </w:p>
    <w:p w14:paraId="02598DDA" w14:textId="77777777" w:rsidR="007A669C" w:rsidRPr="00D55CFD" w:rsidRDefault="007A669C" w:rsidP="00D55CFD">
      <w:pPr>
        <w:pStyle w:val="Corpsdetexte"/>
        <w:spacing w:after="0"/>
        <w:jc w:val="both"/>
        <w:rPr>
          <w:rFonts w:ascii="Arial" w:hAnsi="Arial" w:cs="Arial"/>
          <w:b/>
          <w:lang w:val="en-US"/>
        </w:rPr>
      </w:pPr>
      <w:r w:rsidRPr="00D55CFD">
        <w:rPr>
          <w:rFonts w:ascii="Arial" w:hAnsi="Arial" w:cs="Arial"/>
          <w:b/>
          <w:lang w:val="en-US"/>
        </w:rPr>
        <w:t xml:space="preserve">14. Further information </w:t>
      </w:r>
    </w:p>
    <w:p w14:paraId="0C1BFDDA" w14:textId="45EAC74D" w:rsidR="00D55CFD" w:rsidRPr="003D0E77" w:rsidRDefault="007A669C" w:rsidP="003D0E77">
      <w:pPr>
        <w:pStyle w:val="Corpsdetexte"/>
        <w:spacing w:after="0" w:line="276" w:lineRule="auto"/>
        <w:jc w:val="both"/>
        <w:rPr>
          <w:rFonts w:ascii="Arial" w:hAnsi="Arial" w:cs="Arial"/>
          <w:b/>
          <w:bCs/>
          <w:lang w:val="en-US"/>
        </w:rPr>
      </w:pPr>
      <w:r w:rsidRPr="006D496B">
        <w:rPr>
          <w:rFonts w:ascii="Arial" w:hAnsi="Arial" w:cs="Arial"/>
          <w:lang w:val="en-US"/>
        </w:rPr>
        <w:t>Additional information may be obtained from the KYE-OSSI Internal structure of administrative management of public contracts (SIGAMP).</w:t>
      </w:r>
    </w:p>
    <w:p w14:paraId="36F9F66F" w14:textId="6C1FDD3F" w:rsidR="007A669C" w:rsidRPr="003A24B1" w:rsidRDefault="007A669C" w:rsidP="00D55CFD">
      <w:pPr>
        <w:pStyle w:val="Corpsdetexte"/>
        <w:ind w:left="5400" w:firstLine="360"/>
        <w:jc w:val="both"/>
        <w:rPr>
          <w:rFonts w:ascii="Arial" w:hAnsi="Arial" w:cs="Arial"/>
          <w:b/>
        </w:rPr>
      </w:pPr>
      <w:r w:rsidRPr="003A24B1">
        <w:rPr>
          <w:rFonts w:ascii="Arial" w:hAnsi="Arial" w:cs="Arial"/>
          <w:b/>
        </w:rPr>
        <w:t xml:space="preserve">KYE-OSSI, on </w:t>
      </w:r>
      <w:r w:rsidR="000B784C">
        <w:rPr>
          <w:rFonts w:ascii="Arial" w:hAnsi="Arial" w:cs="Arial"/>
          <w:b/>
        </w:rPr>
        <w:t>28th MAY 2026</w:t>
      </w:r>
    </w:p>
    <w:p w14:paraId="2E6FC0D7" w14:textId="77777777" w:rsidR="007A669C" w:rsidRPr="006D496B" w:rsidRDefault="007A669C" w:rsidP="006D496B">
      <w:pPr>
        <w:pStyle w:val="Corpsdetexte"/>
        <w:tabs>
          <w:tab w:val="left" w:pos="6645"/>
        </w:tabs>
        <w:jc w:val="both"/>
        <w:rPr>
          <w:rFonts w:ascii="Arial" w:hAnsi="Arial" w:cs="Arial"/>
          <w:b/>
          <w:bCs/>
        </w:rPr>
      </w:pPr>
      <w:r w:rsidRPr="006D496B">
        <w:rPr>
          <w:rFonts w:ascii="Arial" w:hAnsi="Arial" w:cs="Arial"/>
        </w:rPr>
        <w:tab/>
        <w:t>The Mayor</w:t>
      </w:r>
    </w:p>
    <w:p w14:paraId="1045BAA5" w14:textId="77777777" w:rsidR="007A669C" w:rsidRPr="006D496B" w:rsidRDefault="007A669C" w:rsidP="007A669C">
      <w:pPr>
        <w:pStyle w:val="Corpsdetexte"/>
        <w:rPr>
          <w:rFonts w:ascii="Arial Narrow" w:hAnsi="Arial Narrow" w:cs="Tahoma"/>
          <w:b/>
          <w:sz w:val="23"/>
          <w:szCs w:val="23"/>
        </w:rPr>
      </w:pPr>
      <w:r w:rsidRPr="006D496B">
        <w:rPr>
          <w:rFonts w:ascii="Arial Narrow" w:hAnsi="Arial Narrow" w:cs="Tahoma"/>
          <w:sz w:val="23"/>
          <w:szCs w:val="23"/>
          <w:u w:val="single"/>
        </w:rPr>
        <w:t>Copies</w:t>
      </w:r>
      <w:r w:rsidRPr="006D496B">
        <w:rPr>
          <w:rFonts w:ascii="Arial Narrow" w:hAnsi="Arial Narrow" w:cs="Tahoma"/>
          <w:sz w:val="23"/>
          <w:szCs w:val="23"/>
        </w:rPr>
        <w:t xml:space="preserve"> :</w:t>
      </w:r>
    </w:p>
    <w:p w14:paraId="5E160ACE"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SOPECAM</w:t>
      </w:r>
    </w:p>
    <w:p w14:paraId="0EA969E4"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CRTV/RADIO</w:t>
      </w:r>
    </w:p>
    <w:p w14:paraId="144FF645"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PC/CPM</w:t>
      </w:r>
    </w:p>
    <w:p w14:paraId="5AA76F82"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MINMAP</w:t>
      </w:r>
    </w:p>
    <w:p w14:paraId="646DC224"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DG/ARMP</w:t>
      </w:r>
    </w:p>
    <w:p w14:paraId="61BDB8D7"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S/CPM</w:t>
      </w:r>
    </w:p>
    <w:p w14:paraId="4669012C"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CHRONO</w:t>
      </w:r>
    </w:p>
    <w:p w14:paraId="455ED27F"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RECORDS</w:t>
      </w:r>
    </w:p>
    <w:p w14:paraId="61BE1FFC" w14:textId="77777777" w:rsidR="007A669C" w:rsidRPr="006D496B" w:rsidRDefault="007A669C" w:rsidP="000C5468">
      <w:pPr>
        <w:pStyle w:val="Corpsdetexte"/>
        <w:numPr>
          <w:ilvl w:val="0"/>
          <w:numId w:val="73"/>
        </w:numPr>
        <w:tabs>
          <w:tab w:val="clear" w:pos="2040"/>
          <w:tab w:val="num" w:pos="1701"/>
        </w:tabs>
        <w:suppressAutoHyphens w:val="0"/>
        <w:autoSpaceDN/>
        <w:spacing w:after="0"/>
        <w:ind w:hanging="622"/>
        <w:jc w:val="both"/>
        <w:textAlignment w:val="auto"/>
        <w:rPr>
          <w:rFonts w:ascii="Arial Narrow" w:hAnsi="Arial Narrow" w:cs="Tahoma"/>
          <w:b/>
          <w:sz w:val="20"/>
          <w:szCs w:val="23"/>
        </w:rPr>
      </w:pPr>
      <w:r w:rsidRPr="006D496B">
        <w:rPr>
          <w:rFonts w:ascii="Arial Narrow" w:hAnsi="Arial Narrow" w:cs="Tahoma"/>
          <w:sz w:val="20"/>
          <w:szCs w:val="23"/>
        </w:rPr>
        <w:t>BILLBOARD</w:t>
      </w:r>
    </w:p>
    <w:p w14:paraId="4B610D52" w14:textId="77777777" w:rsidR="002F3935" w:rsidRPr="008F06CC" w:rsidRDefault="002F3935" w:rsidP="00230C15">
      <w:pPr>
        <w:widowControl w:val="0"/>
        <w:autoSpaceDE w:val="0"/>
        <w:spacing w:line="360" w:lineRule="auto"/>
        <w:jc w:val="both"/>
        <w:rPr>
          <w:color w:val="FF0000"/>
          <w:sz w:val="20"/>
          <w:szCs w:val="20"/>
          <w:lang w:val="en-US"/>
        </w:rPr>
      </w:pPr>
    </w:p>
    <w:p w14:paraId="35173740" w14:textId="77777777" w:rsidR="002F3935" w:rsidRPr="008F06CC" w:rsidRDefault="002F3935" w:rsidP="00230C15">
      <w:pPr>
        <w:widowControl w:val="0"/>
        <w:autoSpaceDE w:val="0"/>
        <w:spacing w:line="360" w:lineRule="auto"/>
        <w:jc w:val="both"/>
        <w:rPr>
          <w:color w:val="FF0000"/>
          <w:sz w:val="20"/>
          <w:szCs w:val="20"/>
          <w:lang w:val="en-US"/>
        </w:rPr>
      </w:pPr>
    </w:p>
    <w:p w14:paraId="691EC600" w14:textId="77777777" w:rsidR="002F3935" w:rsidRPr="008F06CC" w:rsidRDefault="002F3935" w:rsidP="00230C15">
      <w:pPr>
        <w:widowControl w:val="0"/>
        <w:autoSpaceDE w:val="0"/>
        <w:spacing w:line="360" w:lineRule="auto"/>
        <w:jc w:val="both"/>
        <w:rPr>
          <w:color w:val="FF0000"/>
          <w:sz w:val="20"/>
          <w:szCs w:val="20"/>
          <w:lang w:val="en-US"/>
        </w:rPr>
      </w:pPr>
    </w:p>
    <w:p w14:paraId="2BA27A12" w14:textId="77777777" w:rsidR="002F3935" w:rsidRPr="008F06CC" w:rsidRDefault="002F3935" w:rsidP="00230C15">
      <w:pPr>
        <w:widowControl w:val="0"/>
        <w:autoSpaceDE w:val="0"/>
        <w:spacing w:line="360" w:lineRule="auto"/>
        <w:jc w:val="both"/>
        <w:rPr>
          <w:color w:val="FF0000"/>
          <w:sz w:val="20"/>
          <w:szCs w:val="20"/>
          <w:lang w:val="en-US"/>
        </w:rPr>
      </w:pPr>
    </w:p>
    <w:p w14:paraId="6C95EF74" w14:textId="77777777" w:rsidR="002F3935" w:rsidRPr="008F06CC" w:rsidRDefault="002F3935" w:rsidP="00230C15">
      <w:pPr>
        <w:widowControl w:val="0"/>
        <w:autoSpaceDE w:val="0"/>
        <w:spacing w:line="360" w:lineRule="auto"/>
        <w:jc w:val="both"/>
        <w:rPr>
          <w:color w:val="FF0000"/>
          <w:sz w:val="20"/>
          <w:szCs w:val="20"/>
          <w:lang w:val="en-US"/>
        </w:rPr>
      </w:pPr>
    </w:p>
    <w:p w14:paraId="0FBB8B98" w14:textId="77777777" w:rsidR="002F3935" w:rsidRPr="008F06CC" w:rsidRDefault="002F3935" w:rsidP="00230C15">
      <w:pPr>
        <w:widowControl w:val="0"/>
        <w:autoSpaceDE w:val="0"/>
        <w:spacing w:line="360" w:lineRule="auto"/>
        <w:jc w:val="both"/>
        <w:rPr>
          <w:color w:val="FF0000"/>
          <w:sz w:val="20"/>
          <w:szCs w:val="20"/>
          <w:lang w:val="en-US"/>
        </w:rPr>
      </w:pPr>
    </w:p>
    <w:p w14:paraId="38F0C801" w14:textId="77777777" w:rsidR="002F3935" w:rsidRPr="008F06CC" w:rsidRDefault="002F3935" w:rsidP="00230C15">
      <w:pPr>
        <w:widowControl w:val="0"/>
        <w:autoSpaceDE w:val="0"/>
        <w:spacing w:line="360" w:lineRule="auto"/>
        <w:jc w:val="both"/>
        <w:rPr>
          <w:color w:val="FF0000"/>
          <w:sz w:val="20"/>
          <w:szCs w:val="20"/>
          <w:lang w:val="en-US"/>
        </w:rPr>
      </w:pPr>
    </w:p>
    <w:p w14:paraId="404C0FC3" w14:textId="77777777" w:rsidR="002F3935" w:rsidRPr="008F06CC" w:rsidRDefault="002F3935" w:rsidP="00230C15">
      <w:pPr>
        <w:widowControl w:val="0"/>
        <w:autoSpaceDE w:val="0"/>
        <w:spacing w:line="360" w:lineRule="auto"/>
        <w:jc w:val="both"/>
        <w:rPr>
          <w:color w:val="FF0000"/>
          <w:sz w:val="20"/>
          <w:szCs w:val="20"/>
          <w:lang w:val="en-US"/>
        </w:rPr>
      </w:pPr>
    </w:p>
    <w:p w14:paraId="3C7E8C6D" w14:textId="77777777" w:rsidR="002F3935" w:rsidRPr="008F06CC" w:rsidRDefault="002F3935" w:rsidP="00230C15">
      <w:pPr>
        <w:widowControl w:val="0"/>
        <w:autoSpaceDE w:val="0"/>
        <w:spacing w:line="360" w:lineRule="auto"/>
        <w:jc w:val="both"/>
        <w:rPr>
          <w:color w:val="FF0000"/>
          <w:sz w:val="20"/>
          <w:szCs w:val="20"/>
          <w:lang w:val="en-US"/>
        </w:rPr>
      </w:pPr>
    </w:p>
    <w:p w14:paraId="758ED24A" w14:textId="77777777" w:rsidR="002F3935" w:rsidRPr="008F06CC" w:rsidRDefault="002F3935" w:rsidP="00230C15">
      <w:pPr>
        <w:widowControl w:val="0"/>
        <w:autoSpaceDE w:val="0"/>
        <w:spacing w:line="360" w:lineRule="auto"/>
        <w:jc w:val="both"/>
        <w:rPr>
          <w:color w:val="FF0000"/>
          <w:sz w:val="20"/>
          <w:szCs w:val="20"/>
          <w:lang w:val="en-US"/>
        </w:rPr>
      </w:pPr>
    </w:p>
    <w:p w14:paraId="5DDD210E" w14:textId="77777777" w:rsidR="002F3935" w:rsidRPr="008F06CC" w:rsidRDefault="002F3935" w:rsidP="00230C15">
      <w:pPr>
        <w:widowControl w:val="0"/>
        <w:autoSpaceDE w:val="0"/>
        <w:spacing w:line="360" w:lineRule="auto"/>
        <w:jc w:val="both"/>
        <w:rPr>
          <w:color w:val="FF0000"/>
          <w:sz w:val="20"/>
          <w:szCs w:val="20"/>
          <w:lang w:val="en-US"/>
        </w:rPr>
      </w:pPr>
    </w:p>
    <w:p w14:paraId="3541DBF1" w14:textId="14F3B151" w:rsidR="002F3935" w:rsidRPr="008F06CC" w:rsidRDefault="002F3935" w:rsidP="00230C15">
      <w:pPr>
        <w:widowControl w:val="0"/>
        <w:autoSpaceDE w:val="0"/>
        <w:spacing w:line="360" w:lineRule="auto"/>
        <w:jc w:val="both"/>
        <w:rPr>
          <w:color w:val="FF0000"/>
          <w:sz w:val="20"/>
          <w:szCs w:val="20"/>
          <w:lang w:val="en-US"/>
        </w:rPr>
      </w:pPr>
    </w:p>
    <w:p w14:paraId="63E63941" w14:textId="122F61BC" w:rsidR="00095A04" w:rsidRPr="008F06CC" w:rsidRDefault="00095A04" w:rsidP="00230C15">
      <w:pPr>
        <w:widowControl w:val="0"/>
        <w:autoSpaceDE w:val="0"/>
        <w:spacing w:line="360" w:lineRule="auto"/>
        <w:jc w:val="both"/>
        <w:rPr>
          <w:color w:val="FF0000"/>
          <w:sz w:val="20"/>
          <w:szCs w:val="20"/>
          <w:lang w:val="en-US"/>
        </w:rPr>
      </w:pPr>
    </w:p>
    <w:p w14:paraId="3EC52B16" w14:textId="2D12B0E7" w:rsidR="00095A04" w:rsidRPr="008F06CC" w:rsidRDefault="00095A04" w:rsidP="00230C15">
      <w:pPr>
        <w:widowControl w:val="0"/>
        <w:autoSpaceDE w:val="0"/>
        <w:spacing w:line="360" w:lineRule="auto"/>
        <w:jc w:val="both"/>
        <w:rPr>
          <w:color w:val="FF0000"/>
          <w:sz w:val="20"/>
          <w:szCs w:val="20"/>
          <w:lang w:val="en-US"/>
        </w:rPr>
      </w:pPr>
    </w:p>
    <w:p w14:paraId="41195374" w14:textId="03A35233" w:rsidR="00095A04" w:rsidRPr="008F06CC" w:rsidRDefault="00095A04" w:rsidP="00230C15">
      <w:pPr>
        <w:widowControl w:val="0"/>
        <w:autoSpaceDE w:val="0"/>
        <w:spacing w:line="360" w:lineRule="auto"/>
        <w:jc w:val="both"/>
        <w:rPr>
          <w:color w:val="FF0000"/>
          <w:sz w:val="20"/>
          <w:szCs w:val="20"/>
          <w:lang w:val="en-US"/>
        </w:rPr>
      </w:pPr>
    </w:p>
    <w:p w14:paraId="2B9525D3" w14:textId="13D8EB71" w:rsidR="00095A04" w:rsidRPr="008F06CC" w:rsidRDefault="00095A04" w:rsidP="00230C15">
      <w:pPr>
        <w:widowControl w:val="0"/>
        <w:autoSpaceDE w:val="0"/>
        <w:spacing w:line="360" w:lineRule="auto"/>
        <w:jc w:val="both"/>
        <w:rPr>
          <w:color w:val="FF0000"/>
          <w:sz w:val="20"/>
          <w:szCs w:val="20"/>
          <w:lang w:val="en-US"/>
        </w:rPr>
      </w:pPr>
    </w:p>
    <w:p w14:paraId="03CD1516" w14:textId="6DAEA7F5" w:rsidR="00095A04" w:rsidRPr="008F06CC" w:rsidRDefault="00095A04" w:rsidP="00230C15">
      <w:pPr>
        <w:widowControl w:val="0"/>
        <w:autoSpaceDE w:val="0"/>
        <w:spacing w:line="360" w:lineRule="auto"/>
        <w:jc w:val="both"/>
        <w:rPr>
          <w:color w:val="FF0000"/>
          <w:sz w:val="20"/>
          <w:szCs w:val="20"/>
          <w:lang w:val="en-US"/>
        </w:rPr>
      </w:pPr>
    </w:p>
    <w:p w14:paraId="606E6055" w14:textId="05728050" w:rsidR="00095A04" w:rsidRPr="008F06CC" w:rsidRDefault="00095A04" w:rsidP="00230C15">
      <w:pPr>
        <w:widowControl w:val="0"/>
        <w:autoSpaceDE w:val="0"/>
        <w:spacing w:line="360" w:lineRule="auto"/>
        <w:jc w:val="both"/>
        <w:rPr>
          <w:color w:val="FF0000"/>
          <w:sz w:val="20"/>
          <w:szCs w:val="20"/>
          <w:lang w:val="en-US"/>
        </w:rPr>
      </w:pPr>
    </w:p>
    <w:p w14:paraId="14B131F7" w14:textId="6CD68D58" w:rsidR="00095A04" w:rsidRPr="008F06CC" w:rsidRDefault="00095A04" w:rsidP="00230C15">
      <w:pPr>
        <w:widowControl w:val="0"/>
        <w:autoSpaceDE w:val="0"/>
        <w:spacing w:line="360" w:lineRule="auto"/>
        <w:jc w:val="both"/>
        <w:rPr>
          <w:color w:val="FF0000"/>
          <w:sz w:val="20"/>
          <w:szCs w:val="20"/>
          <w:lang w:val="en-US"/>
        </w:rPr>
      </w:pPr>
    </w:p>
    <w:p w14:paraId="7DF96725" w14:textId="63F6F225" w:rsidR="00095A04" w:rsidRPr="008F06CC" w:rsidRDefault="00095A04" w:rsidP="00230C15">
      <w:pPr>
        <w:widowControl w:val="0"/>
        <w:autoSpaceDE w:val="0"/>
        <w:spacing w:line="360" w:lineRule="auto"/>
        <w:jc w:val="both"/>
        <w:rPr>
          <w:color w:val="FF0000"/>
          <w:sz w:val="20"/>
          <w:szCs w:val="20"/>
          <w:lang w:val="en-US"/>
        </w:rPr>
      </w:pPr>
    </w:p>
    <w:p w14:paraId="13B47173" w14:textId="0C7113DC" w:rsidR="00095A04" w:rsidRPr="008F06CC" w:rsidRDefault="00095A04" w:rsidP="00230C15">
      <w:pPr>
        <w:widowControl w:val="0"/>
        <w:autoSpaceDE w:val="0"/>
        <w:spacing w:line="360" w:lineRule="auto"/>
        <w:jc w:val="both"/>
        <w:rPr>
          <w:color w:val="FF0000"/>
          <w:sz w:val="20"/>
          <w:szCs w:val="20"/>
          <w:lang w:val="en-US"/>
        </w:rPr>
      </w:pPr>
    </w:p>
    <w:p w14:paraId="6913928C" w14:textId="2EE9E478" w:rsidR="00095A04" w:rsidRPr="008F06CC" w:rsidRDefault="00095A04" w:rsidP="00230C15">
      <w:pPr>
        <w:widowControl w:val="0"/>
        <w:autoSpaceDE w:val="0"/>
        <w:spacing w:line="360" w:lineRule="auto"/>
        <w:jc w:val="both"/>
        <w:rPr>
          <w:color w:val="FF0000"/>
          <w:sz w:val="20"/>
          <w:szCs w:val="20"/>
          <w:lang w:val="en-US"/>
        </w:rPr>
      </w:pPr>
    </w:p>
    <w:p w14:paraId="5DEEA0BD" w14:textId="26996800" w:rsidR="00095A04" w:rsidRPr="008F06CC" w:rsidRDefault="00095A04" w:rsidP="00230C15">
      <w:pPr>
        <w:widowControl w:val="0"/>
        <w:autoSpaceDE w:val="0"/>
        <w:spacing w:line="360" w:lineRule="auto"/>
        <w:jc w:val="both"/>
        <w:rPr>
          <w:color w:val="FF0000"/>
          <w:sz w:val="20"/>
          <w:szCs w:val="20"/>
          <w:lang w:val="en-US"/>
        </w:rPr>
      </w:pPr>
    </w:p>
    <w:p w14:paraId="31E42AF7" w14:textId="0E4FB33F" w:rsidR="00095A04" w:rsidRPr="008F06CC" w:rsidRDefault="00CC003D" w:rsidP="00230C15">
      <w:pPr>
        <w:widowControl w:val="0"/>
        <w:autoSpaceDE w:val="0"/>
        <w:spacing w:line="360" w:lineRule="auto"/>
        <w:jc w:val="both"/>
        <w:rPr>
          <w:color w:val="FF0000"/>
          <w:sz w:val="20"/>
          <w:szCs w:val="20"/>
          <w:lang w:val="en-US"/>
        </w:rPr>
      </w:pPr>
      <w:r w:rsidRPr="008F06CC">
        <w:rPr>
          <w:noProof/>
          <w:color w:val="FF0000"/>
          <w:sz w:val="20"/>
          <w:szCs w:val="20"/>
        </w:rPr>
        <mc:AlternateContent>
          <mc:Choice Requires="wps">
            <w:drawing>
              <wp:anchor distT="0" distB="0" distL="114300" distR="114300" simplePos="0" relativeHeight="251710464" behindDoc="0" locked="0" layoutInCell="1" allowOverlap="1" wp14:anchorId="14C237E4" wp14:editId="6D8A11B5">
                <wp:simplePos x="1173192" y="2613804"/>
                <wp:positionH relativeFrom="margin">
                  <wp:align>center</wp:align>
                </wp:positionH>
                <wp:positionV relativeFrom="margin">
                  <wp:align>center</wp:align>
                </wp:positionV>
                <wp:extent cx="5693410" cy="2432349"/>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5693410" cy="24323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7EEA49" w14:textId="77777777" w:rsidR="005B1444" w:rsidRPr="00CC003D" w:rsidRDefault="005B1444" w:rsidP="00CC003D">
                            <w:pPr>
                              <w:pStyle w:val="DTAOpices"/>
                              <w:rPr>
                                <w:rFonts w:ascii="Arial Narrow" w:hAnsi="Arial Narrow"/>
                              </w:rPr>
                            </w:pPr>
                            <w:bookmarkStart w:id="22" w:name="_Toc390335363"/>
                            <w:bookmarkStart w:id="23" w:name="_Toc390418122"/>
                            <w:bookmarkStart w:id="24" w:name="_Toc97543358"/>
                            <w:bookmarkStart w:id="25" w:name="_Toc97557024"/>
                            <w:bookmarkStart w:id="26" w:name="_Toc157306463"/>
                            <w:r w:rsidRPr="00CC003D">
                              <w:rPr>
                                <w:rFonts w:ascii="Arial Narrow" w:hAnsi="Arial Narrow"/>
                              </w:rPr>
                              <w:t xml:space="preserve">piece n°2 </w:t>
                            </w:r>
                          </w:p>
                          <w:p w14:paraId="5CEEDABE" w14:textId="77777777" w:rsidR="005B1444" w:rsidRPr="00CC003D" w:rsidRDefault="005B1444" w:rsidP="00CC003D">
                            <w:pPr>
                              <w:pStyle w:val="DTAOpices"/>
                              <w:rPr>
                                <w:rFonts w:ascii="Arial Narrow" w:hAnsi="Arial Narrow"/>
                              </w:rPr>
                            </w:pPr>
                          </w:p>
                          <w:p w14:paraId="524A9E43" w14:textId="77777777" w:rsidR="005B1444" w:rsidRPr="00CC003D" w:rsidRDefault="005B1444" w:rsidP="00CC003D">
                            <w:pPr>
                              <w:pStyle w:val="DTAOpices"/>
                              <w:rPr>
                                <w:rFonts w:ascii="Arial Narrow" w:hAnsi="Arial Narrow"/>
                              </w:rPr>
                            </w:pPr>
                            <w:r w:rsidRPr="00CC003D">
                              <w:rPr>
                                <w:rFonts w:ascii="Arial Narrow" w:hAnsi="Arial Narrow"/>
                              </w:rPr>
                              <w:t>Règlement Général de l'Appel d'Offres (RGAO)</w:t>
                            </w:r>
                            <w:bookmarkEnd w:id="22"/>
                            <w:bookmarkEnd w:id="23"/>
                            <w:bookmarkEnd w:id="24"/>
                            <w:bookmarkEnd w:id="25"/>
                            <w:bookmarkEnd w:id="26"/>
                          </w:p>
                          <w:p w14:paraId="3C3DB1E5" w14:textId="77777777" w:rsidR="005B1444" w:rsidRPr="00CC003D" w:rsidRDefault="005B1444" w:rsidP="00CC00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237E4" id="Rectangle 25" o:spid="_x0000_s1029" style="position:absolute;left:0;text-align:left;margin-left:0;margin-top:0;width:448.3pt;height:191.5pt;z-index:25171046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" filled="f" stroked="f" strokeweight="1pt">
                <v:textbox>
                  <w:txbxContent>
                    <w:p w14:paraId="617EEA49" w14:textId="77777777" w:rsidR="005B1444" w:rsidRPr="00CC003D" w:rsidRDefault="005B1444" w:rsidP="00CC003D">
                      <w:pPr>
                        <w:pStyle w:val="DTAOpices"/>
                        <w:rPr>
                          <w:rFonts w:ascii="Arial Narrow" w:hAnsi="Arial Narrow"/>
                        </w:rPr>
                      </w:pPr>
                      <w:bookmarkStart w:id="27" w:name="_Toc390335363"/>
                      <w:bookmarkStart w:id="28" w:name="_Toc390418122"/>
                      <w:bookmarkStart w:id="29" w:name="_Toc97543358"/>
                      <w:bookmarkStart w:id="30" w:name="_Toc97557024"/>
                      <w:bookmarkStart w:id="31" w:name="_Toc157306463"/>
                      <w:r w:rsidRPr="00CC003D">
                        <w:rPr>
                          <w:rFonts w:ascii="Arial Narrow" w:hAnsi="Arial Narrow"/>
                        </w:rPr>
                        <w:t xml:space="preserve">piece n°2 </w:t>
                      </w:r>
                    </w:p>
                    <w:p w14:paraId="5CEEDABE" w14:textId="77777777" w:rsidR="005B1444" w:rsidRPr="00CC003D" w:rsidRDefault="005B1444" w:rsidP="00CC003D">
                      <w:pPr>
                        <w:pStyle w:val="DTAOpices"/>
                        <w:rPr>
                          <w:rFonts w:ascii="Arial Narrow" w:hAnsi="Arial Narrow"/>
                        </w:rPr>
                      </w:pPr>
                    </w:p>
                    <w:p w14:paraId="524A9E43" w14:textId="77777777" w:rsidR="005B1444" w:rsidRPr="00CC003D" w:rsidRDefault="005B1444" w:rsidP="00CC003D">
                      <w:pPr>
                        <w:pStyle w:val="DTAOpices"/>
                        <w:rPr>
                          <w:rFonts w:ascii="Arial Narrow" w:hAnsi="Arial Narrow"/>
                        </w:rPr>
                      </w:pPr>
                      <w:r w:rsidRPr="00CC003D">
                        <w:rPr>
                          <w:rFonts w:ascii="Arial Narrow" w:hAnsi="Arial Narrow"/>
                        </w:rPr>
                        <w:t>Règlement Général de l'Appel d'Offres (RGAO)</w:t>
                      </w:r>
                      <w:bookmarkEnd w:id="27"/>
                      <w:bookmarkEnd w:id="28"/>
                      <w:bookmarkEnd w:id="29"/>
                      <w:bookmarkEnd w:id="30"/>
                      <w:bookmarkEnd w:id="31"/>
                    </w:p>
                    <w:p w14:paraId="3C3DB1E5" w14:textId="77777777" w:rsidR="005B1444" w:rsidRPr="00CC003D" w:rsidRDefault="005B1444" w:rsidP="00CC003D">
                      <w:pPr>
                        <w:jc w:val="center"/>
                      </w:pPr>
                    </w:p>
                  </w:txbxContent>
                </v:textbox>
                <w10:wrap type="square" anchorx="margin" anchory="margin"/>
              </v:rect>
            </w:pict>
          </mc:Fallback>
        </mc:AlternateContent>
      </w:r>
    </w:p>
    <w:p w14:paraId="54AB7E73" w14:textId="521ED4F2" w:rsidR="00095A04" w:rsidRPr="008F06CC" w:rsidRDefault="00095A04" w:rsidP="00230C15">
      <w:pPr>
        <w:widowControl w:val="0"/>
        <w:autoSpaceDE w:val="0"/>
        <w:spacing w:line="360" w:lineRule="auto"/>
        <w:jc w:val="both"/>
        <w:rPr>
          <w:color w:val="FF0000"/>
          <w:sz w:val="20"/>
          <w:szCs w:val="20"/>
          <w:lang w:val="en-US"/>
        </w:rPr>
      </w:pPr>
    </w:p>
    <w:p w14:paraId="03DC3996" w14:textId="3299D1A9" w:rsidR="00095A04" w:rsidRPr="008F06CC" w:rsidRDefault="00095A04" w:rsidP="00230C15">
      <w:pPr>
        <w:widowControl w:val="0"/>
        <w:autoSpaceDE w:val="0"/>
        <w:spacing w:line="360" w:lineRule="auto"/>
        <w:jc w:val="both"/>
        <w:rPr>
          <w:color w:val="FF0000"/>
          <w:sz w:val="20"/>
          <w:szCs w:val="20"/>
          <w:lang w:val="en-US"/>
        </w:rPr>
      </w:pPr>
    </w:p>
    <w:p w14:paraId="520D13A4" w14:textId="107E96FE" w:rsidR="00095A04" w:rsidRPr="008F06CC" w:rsidRDefault="00095A04" w:rsidP="00230C15">
      <w:pPr>
        <w:widowControl w:val="0"/>
        <w:autoSpaceDE w:val="0"/>
        <w:spacing w:line="360" w:lineRule="auto"/>
        <w:jc w:val="both"/>
        <w:rPr>
          <w:color w:val="FF0000"/>
          <w:sz w:val="20"/>
          <w:szCs w:val="20"/>
          <w:lang w:val="en-US"/>
        </w:rPr>
      </w:pPr>
    </w:p>
    <w:p w14:paraId="25CA9DA5" w14:textId="3D40DF6D" w:rsidR="000A16A0" w:rsidRDefault="000A16A0" w:rsidP="00230C15">
      <w:pPr>
        <w:widowControl w:val="0"/>
        <w:autoSpaceDE w:val="0"/>
        <w:spacing w:line="360" w:lineRule="auto"/>
        <w:jc w:val="both"/>
        <w:rPr>
          <w:color w:val="FF0000"/>
          <w:sz w:val="20"/>
          <w:szCs w:val="20"/>
          <w:lang w:val="en-US"/>
        </w:rPr>
      </w:pPr>
    </w:p>
    <w:p w14:paraId="7CC83E6C" w14:textId="79531289" w:rsidR="00B72E1D" w:rsidRDefault="00B72E1D" w:rsidP="00230C15">
      <w:pPr>
        <w:widowControl w:val="0"/>
        <w:autoSpaceDE w:val="0"/>
        <w:spacing w:line="360" w:lineRule="auto"/>
        <w:jc w:val="both"/>
        <w:rPr>
          <w:color w:val="FF0000"/>
          <w:sz w:val="20"/>
          <w:szCs w:val="20"/>
          <w:lang w:val="en-US"/>
        </w:rPr>
      </w:pPr>
    </w:p>
    <w:p w14:paraId="02FB0F47" w14:textId="77777777" w:rsidR="00B72E1D" w:rsidRDefault="00B72E1D" w:rsidP="00230C15">
      <w:pPr>
        <w:widowControl w:val="0"/>
        <w:autoSpaceDE w:val="0"/>
        <w:spacing w:line="360" w:lineRule="auto"/>
        <w:jc w:val="both"/>
        <w:rPr>
          <w:color w:val="FF0000"/>
          <w:sz w:val="20"/>
          <w:szCs w:val="20"/>
          <w:lang w:val="en-US"/>
        </w:rPr>
      </w:pPr>
    </w:p>
    <w:p w14:paraId="306990CD" w14:textId="5EADAC9C" w:rsidR="000A16A0" w:rsidRDefault="000A16A0" w:rsidP="00230C15">
      <w:pPr>
        <w:widowControl w:val="0"/>
        <w:autoSpaceDE w:val="0"/>
        <w:spacing w:line="360" w:lineRule="auto"/>
        <w:jc w:val="both"/>
        <w:rPr>
          <w:color w:val="FF0000"/>
          <w:sz w:val="20"/>
          <w:szCs w:val="20"/>
          <w:lang w:val="en-US"/>
        </w:rPr>
      </w:pPr>
    </w:p>
    <w:p w14:paraId="47C3C3A0" w14:textId="77777777" w:rsidR="000A16A0" w:rsidRPr="008F06CC" w:rsidRDefault="000A16A0" w:rsidP="00230C15">
      <w:pPr>
        <w:widowControl w:val="0"/>
        <w:autoSpaceDE w:val="0"/>
        <w:spacing w:line="360" w:lineRule="auto"/>
        <w:jc w:val="both"/>
        <w:rPr>
          <w:color w:val="FF0000"/>
          <w:sz w:val="20"/>
          <w:szCs w:val="20"/>
          <w:lang w:val="en-US"/>
        </w:rPr>
      </w:pPr>
    </w:p>
    <w:p w14:paraId="0113FBCC" w14:textId="137FDAC6" w:rsidR="000C31A2" w:rsidRDefault="000C31A2" w:rsidP="00230C15">
      <w:pPr>
        <w:suppressAutoHyphens w:val="0"/>
        <w:autoSpaceDN/>
        <w:textAlignment w:val="auto"/>
        <w:rPr>
          <w:color w:val="FF0000"/>
          <w:sz w:val="20"/>
          <w:szCs w:val="20"/>
          <w:lang w:val="en-US"/>
        </w:rPr>
      </w:pPr>
    </w:p>
    <w:p w14:paraId="2AF8ABEF" w14:textId="77777777" w:rsidR="00931BE4" w:rsidRPr="008F06CC" w:rsidRDefault="00931BE4" w:rsidP="00230C15">
      <w:pPr>
        <w:suppressAutoHyphens w:val="0"/>
        <w:autoSpaceDN/>
        <w:textAlignment w:val="auto"/>
        <w:rPr>
          <w:color w:val="FF0000"/>
        </w:rPr>
      </w:pPr>
    </w:p>
    <w:p w14:paraId="4260A3F4" w14:textId="77777777" w:rsidR="000C31A2" w:rsidRPr="008F06CC" w:rsidRDefault="000C31A2" w:rsidP="00230C15">
      <w:pPr>
        <w:suppressAutoHyphens w:val="0"/>
        <w:autoSpaceDN/>
        <w:textAlignment w:val="auto"/>
        <w:rPr>
          <w:color w:val="FF0000"/>
        </w:rPr>
      </w:pPr>
    </w:p>
    <w:p w14:paraId="6AAFDE29" w14:textId="48B7D878" w:rsidR="00273DD0" w:rsidRPr="005E4B44" w:rsidRDefault="00353DCC" w:rsidP="0054503A">
      <w:pPr>
        <w:pStyle w:val="DTAOtitre"/>
      </w:pPr>
      <w:r w:rsidRPr="005E4B44">
        <w:lastRenderedPageBreak/>
        <w:t>Table</w:t>
      </w:r>
      <w:r w:rsidR="00584F37" w:rsidRPr="005E4B44">
        <w:t xml:space="preserve"> </w:t>
      </w:r>
      <w:r w:rsidRPr="005E4B44">
        <w:t>des</w:t>
      </w:r>
      <w:r w:rsidR="00584F37" w:rsidRPr="005E4B44">
        <w:t xml:space="preserve"> </w:t>
      </w:r>
      <w:r w:rsidRPr="005E4B44">
        <w:t>matières</w:t>
      </w:r>
    </w:p>
    <w:p w14:paraId="6E2E8006" w14:textId="68357335" w:rsidR="00DE46B0" w:rsidRPr="005E4B44" w:rsidRDefault="00AD59C9" w:rsidP="00931BE4">
      <w:pPr>
        <w:pStyle w:val="TM1"/>
        <w:rPr>
          <w:rFonts w:eastAsiaTheme="minorEastAsia"/>
          <w:sz w:val="22"/>
          <w:szCs w:val="22"/>
        </w:rPr>
      </w:pPr>
      <w:r w:rsidRPr="005E4B44">
        <w:fldChar w:fldCharType="begin"/>
      </w:r>
      <w:r w:rsidRPr="005E4B44">
        <w:instrText xml:space="preserve"> TOC \h \z \t "RGAO partie;1;RGAO articles;2" </w:instrText>
      </w:r>
      <w:r w:rsidRPr="005E4B44">
        <w:fldChar w:fldCharType="separate"/>
      </w:r>
      <w:hyperlink w:anchor="_Toc163062692" w:history="1">
        <w:r w:rsidR="00DE46B0" w:rsidRPr="005E4B44">
          <w:rPr>
            <w:rStyle w:val="Lienhypertexte"/>
            <w:color w:val="auto"/>
          </w:rPr>
          <w:t>A.</w:t>
        </w:r>
        <w:r w:rsidR="00DE46B0" w:rsidRPr="005E4B44">
          <w:rPr>
            <w:rFonts w:eastAsiaTheme="minorEastAsia"/>
            <w:sz w:val="22"/>
            <w:szCs w:val="22"/>
          </w:rPr>
          <w:tab/>
        </w:r>
        <w:r w:rsidR="00DE46B0" w:rsidRPr="005E4B44">
          <w:rPr>
            <w:rStyle w:val="Lienhypertexte"/>
            <w:color w:val="auto"/>
          </w:rPr>
          <w:t>Généralités</w:t>
        </w:r>
        <w:r w:rsidR="00DE46B0" w:rsidRPr="005E4B44">
          <w:rPr>
            <w:webHidden/>
          </w:rPr>
          <w:tab/>
        </w:r>
        <w:r w:rsidR="00622EC5">
          <w:rPr>
            <w:webHidden/>
          </w:rPr>
          <w:t>14</w:t>
        </w:r>
      </w:hyperlink>
    </w:p>
    <w:p w14:paraId="08F24EEF" w14:textId="168B274F" w:rsidR="00DE46B0" w:rsidRPr="005E4B44" w:rsidRDefault="005B1444" w:rsidP="005020F7">
      <w:pPr>
        <w:pStyle w:val="TM2"/>
        <w:rPr>
          <w:rFonts w:eastAsiaTheme="minorEastAsia"/>
          <w:sz w:val="22"/>
          <w:szCs w:val="22"/>
        </w:rPr>
      </w:pPr>
      <w:hyperlink w:anchor="_Toc163062693" w:history="1">
        <w:r w:rsidR="00DE46B0" w:rsidRPr="005E4B44">
          <w:rPr>
            <w:rStyle w:val="Lienhypertexte"/>
            <w:rFonts w:ascii="Arial Narrow" w:hAnsi="Arial Narrow" w:cs="Times New Roman"/>
            <w:color w:val="auto"/>
          </w:rPr>
          <w:t>Article 1.</w:t>
        </w:r>
        <w:r w:rsidR="00DE46B0" w:rsidRPr="005E4B44">
          <w:rPr>
            <w:rFonts w:eastAsiaTheme="minorEastAsia"/>
            <w:sz w:val="22"/>
            <w:szCs w:val="22"/>
          </w:rPr>
          <w:tab/>
        </w:r>
        <w:r w:rsidR="00DE46B0" w:rsidRPr="005E4B44">
          <w:rPr>
            <w:rStyle w:val="Lienhypertexte"/>
            <w:rFonts w:ascii="Arial Narrow" w:hAnsi="Arial Narrow" w:cs="Times New Roman"/>
            <w:color w:val="auto"/>
          </w:rPr>
          <w:t>Objet de la consultation</w:t>
        </w:r>
        <w:r w:rsidR="00DE46B0" w:rsidRPr="005E4B44">
          <w:rPr>
            <w:webHidden/>
          </w:rPr>
          <w:tab/>
        </w:r>
        <w:r w:rsidR="00622EC5">
          <w:rPr>
            <w:webHidden/>
          </w:rPr>
          <w:t>14</w:t>
        </w:r>
      </w:hyperlink>
    </w:p>
    <w:p w14:paraId="52CAD7E7" w14:textId="7E5F4DE1" w:rsidR="00DE46B0" w:rsidRPr="005E4B44" w:rsidRDefault="005B1444" w:rsidP="005020F7">
      <w:pPr>
        <w:pStyle w:val="TM2"/>
        <w:rPr>
          <w:rFonts w:eastAsiaTheme="minorEastAsia"/>
          <w:sz w:val="22"/>
          <w:szCs w:val="22"/>
        </w:rPr>
      </w:pPr>
      <w:hyperlink w:anchor="_Toc163062694" w:history="1">
        <w:r w:rsidR="00DE46B0" w:rsidRPr="005E4B44">
          <w:rPr>
            <w:rStyle w:val="Lienhypertexte"/>
            <w:rFonts w:ascii="Arial Narrow" w:hAnsi="Arial Narrow" w:cs="Times New Roman"/>
            <w:color w:val="auto"/>
          </w:rPr>
          <w:t>Article 2.</w:t>
        </w:r>
        <w:r w:rsidR="00DE46B0" w:rsidRPr="005E4B44">
          <w:rPr>
            <w:rFonts w:eastAsiaTheme="minorEastAsia"/>
            <w:sz w:val="22"/>
            <w:szCs w:val="22"/>
          </w:rPr>
          <w:tab/>
        </w:r>
        <w:r w:rsidR="00DE46B0" w:rsidRPr="005E4B44">
          <w:rPr>
            <w:rStyle w:val="Lienhypertexte"/>
            <w:rFonts w:ascii="Arial Narrow" w:hAnsi="Arial Narrow" w:cs="Times New Roman"/>
            <w:color w:val="auto"/>
          </w:rPr>
          <w:t>Financement</w:t>
        </w:r>
        <w:r w:rsidR="00DE46B0" w:rsidRPr="005E4B44">
          <w:rPr>
            <w:webHidden/>
          </w:rPr>
          <w:tab/>
        </w:r>
        <w:r w:rsidR="00622EC5">
          <w:rPr>
            <w:webHidden/>
          </w:rPr>
          <w:t>14</w:t>
        </w:r>
      </w:hyperlink>
    </w:p>
    <w:p w14:paraId="4AC991C8" w14:textId="6AD48267" w:rsidR="00DE46B0" w:rsidRPr="005E4B44" w:rsidRDefault="005B1444" w:rsidP="005020F7">
      <w:pPr>
        <w:pStyle w:val="TM2"/>
        <w:rPr>
          <w:rFonts w:eastAsiaTheme="minorEastAsia"/>
          <w:sz w:val="22"/>
          <w:szCs w:val="22"/>
        </w:rPr>
      </w:pPr>
      <w:hyperlink w:anchor="_Toc163062695" w:history="1">
        <w:r w:rsidR="00DE46B0" w:rsidRPr="005E4B44">
          <w:rPr>
            <w:rStyle w:val="Lienhypertexte"/>
            <w:rFonts w:ascii="Arial Narrow" w:hAnsi="Arial Narrow" w:cs="Times New Roman"/>
            <w:color w:val="auto"/>
          </w:rPr>
          <w:t>Article 3.</w:t>
        </w:r>
        <w:r w:rsidR="00DE46B0" w:rsidRPr="005E4B44">
          <w:rPr>
            <w:rFonts w:eastAsiaTheme="minorEastAsia"/>
            <w:sz w:val="22"/>
            <w:szCs w:val="22"/>
          </w:rPr>
          <w:tab/>
        </w:r>
        <w:r w:rsidR="00DE46B0" w:rsidRPr="005E4B44">
          <w:rPr>
            <w:rStyle w:val="Lienhypertexte"/>
            <w:rFonts w:ascii="Arial Narrow" w:hAnsi="Arial Narrow" w:cs="Times New Roman"/>
            <w:color w:val="auto"/>
          </w:rPr>
          <w:t>Principes éthiques</w:t>
        </w:r>
        <w:r w:rsidR="00DE46B0" w:rsidRPr="005E4B44">
          <w:rPr>
            <w:webHidden/>
          </w:rPr>
          <w:tab/>
        </w:r>
        <w:r w:rsidR="00622EC5">
          <w:rPr>
            <w:webHidden/>
          </w:rPr>
          <w:t>14</w:t>
        </w:r>
      </w:hyperlink>
    </w:p>
    <w:p w14:paraId="31EA8FD5" w14:textId="466E9DDD" w:rsidR="00DE46B0" w:rsidRPr="005E4B44" w:rsidRDefault="005B1444" w:rsidP="005020F7">
      <w:pPr>
        <w:pStyle w:val="TM2"/>
        <w:rPr>
          <w:rFonts w:eastAsiaTheme="minorEastAsia"/>
          <w:sz w:val="22"/>
          <w:szCs w:val="22"/>
        </w:rPr>
      </w:pPr>
      <w:hyperlink w:anchor="_Toc163062696" w:history="1">
        <w:r w:rsidR="00DE46B0" w:rsidRPr="005E4B44">
          <w:rPr>
            <w:rStyle w:val="Lienhypertexte"/>
            <w:rFonts w:ascii="Arial Narrow" w:hAnsi="Arial Narrow" w:cs="Times New Roman"/>
            <w:color w:val="auto"/>
          </w:rPr>
          <w:t>Article 4.</w:t>
        </w:r>
        <w:r w:rsidR="00DE46B0" w:rsidRPr="005E4B44">
          <w:rPr>
            <w:rFonts w:eastAsiaTheme="minorEastAsia"/>
            <w:sz w:val="22"/>
            <w:szCs w:val="22"/>
          </w:rPr>
          <w:tab/>
        </w:r>
        <w:r w:rsidR="00DE46B0" w:rsidRPr="005E4B44">
          <w:rPr>
            <w:rStyle w:val="Lienhypertexte"/>
            <w:rFonts w:ascii="Arial Narrow" w:hAnsi="Arial Narrow" w:cs="Times New Roman"/>
            <w:color w:val="auto"/>
          </w:rPr>
          <w:t>Candidats admis à concourir</w:t>
        </w:r>
        <w:r w:rsidR="00DE46B0" w:rsidRPr="005E4B44">
          <w:rPr>
            <w:webHidden/>
          </w:rPr>
          <w:tab/>
        </w:r>
        <w:r w:rsidR="00622EC5">
          <w:rPr>
            <w:webHidden/>
          </w:rPr>
          <w:t>15</w:t>
        </w:r>
      </w:hyperlink>
    </w:p>
    <w:p w14:paraId="0E9CA09E" w14:textId="16DD4259" w:rsidR="00DE46B0" w:rsidRPr="005E4B44" w:rsidRDefault="005B1444" w:rsidP="005020F7">
      <w:pPr>
        <w:pStyle w:val="TM2"/>
        <w:rPr>
          <w:rFonts w:eastAsiaTheme="minorEastAsia"/>
          <w:sz w:val="22"/>
          <w:szCs w:val="22"/>
        </w:rPr>
      </w:pPr>
      <w:hyperlink w:anchor="_Toc163062697" w:history="1">
        <w:r w:rsidR="00DE46B0" w:rsidRPr="005E4B44">
          <w:rPr>
            <w:rStyle w:val="Lienhypertexte"/>
            <w:rFonts w:ascii="Arial Narrow" w:hAnsi="Arial Narrow" w:cs="Times New Roman"/>
            <w:color w:val="auto"/>
          </w:rPr>
          <w:t>Article 5.</w:t>
        </w:r>
        <w:r w:rsidR="00DE46B0" w:rsidRPr="005E4B44">
          <w:rPr>
            <w:rFonts w:eastAsiaTheme="minorEastAsia"/>
            <w:sz w:val="22"/>
            <w:szCs w:val="22"/>
          </w:rPr>
          <w:tab/>
        </w:r>
        <w:r w:rsidR="00DE46B0" w:rsidRPr="005E4B44">
          <w:rPr>
            <w:rStyle w:val="Lienhypertexte"/>
            <w:rFonts w:ascii="Arial Narrow" w:hAnsi="Arial Narrow" w:cs="Times New Roman"/>
            <w:color w:val="auto"/>
          </w:rPr>
          <w:t>Matériaux, matériels, fournitures, équipements et services autorisés</w:t>
        </w:r>
        <w:r w:rsidR="00DE46B0" w:rsidRPr="005E4B44">
          <w:rPr>
            <w:webHidden/>
          </w:rPr>
          <w:tab/>
        </w:r>
        <w:r w:rsidR="00622EC5">
          <w:rPr>
            <w:webHidden/>
          </w:rPr>
          <w:t>15</w:t>
        </w:r>
      </w:hyperlink>
    </w:p>
    <w:p w14:paraId="29CA96C1" w14:textId="74A1462A" w:rsidR="00DE46B0" w:rsidRPr="005E4B44" w:rsidRDefault="005B1444" w:rsidP="005020F7">
      <w:pPr>
        <w:pStyle w:val="TM2"/>
        <w:rPr>
          <w:rFonts w:eastAsiaTheme="minorEastAsia"/>
          <w:sz w:val="22"/>
          <w:szCs w:val="22"/>
        </w:rPr>
      </w:pPr>
      <w:hyperlink w:anchor="_Toc163062698" w:history="1">
        <w:r w:rsidR="00DE46B0" w:rsidRPr="005E4B44">
          <w:rPr>
            <w:rStyle w:val="Lienhypertexte"/>
            <w:rFonts w:ascii="Arial Narrow" w:hAnsi="Arial Narrow" w:cs="Times New Roman"/>
            <w:color w:val="auto"/>
          </w:rPr>
          <w:t>Article 6.</w:t>
        </w:r>
        <w:r w:rsidR="00DE46B0" w:rsidRPr="005E4B44">
          <w:rPr>
            <w:rFonts w:eastAsiaTheme="minorEastAsia"/>
            <w:sz w:val="22"/>
            <w:szCs w:val="22"/>
          </w:rPr>
          <w:tab/>
        </w:r>
        <w:r w:rsidR="00DE46B0" w:rsidRPr="005E4B44">
          <w:rPr>
            <w:rStyle w:val="Lienhypertexte"/>
            <w:rFonts w:ascii="Arial Narrow" w:hAnsi="Arial Narrow" w:cs="Times New Roman"/>
            <w:color w:val="auto"/>
          </w:rPr>
          <w:t>Documents établissant la qualification du Soumissionnaire</w:t>
        </w:r>
        <w:r w:rsidR="00DE46B0" w:rsidRPr="005E4B44">
          <w:rPr>
            <w:webHidden/>
          </w:rPr>
          <w:tab/>
        </w:r>
        <w:r w:rsidR="00622EC5">
          <w:rPr>
            <w:webHidden/>
          </w:rPr>
          <w:t>15</w:t>
        </w:r>
      </w:hyperlink>
    </w:p>
    <w:p w14:paraId="5C063D48" w14:textId="2CCA41B4" w:rsidR="00DE46B0" w:rsidRPr="005E4B44" w:rsidRDefault="005B1444" w:rsidP="005020F7">
      <w:pPr>
        <w:pStyle w:val="TM2"/>
        <w:rPr>
          <w:rFonts w:eastAsiaTheme="minorEastAsia"/>
          <w:sz w:val="22"/>
          <w:szCs w:val="22"/>
        </w:rPr>
      </w:pPr>
      <w:hyperlink w:anchor="_Toc163062699" w:history="1">
        <w:r w:rsidR="00DE46B0" w:rsidRPr="005E4B44">
          <w:rPr>
            <w:rStyle w:val="Lienhypertexte"/>
            <w:rFonts w:ascii="Arial Narrow" w:hAnsi="Arial Narrow" w:cs="Times New Roman"/>
            <w:color w:val="auto"/>
          </w:rPr>
          <w:t>Article 7.</w:t>
        </w:r>
        <w:r w:rsidR="00DE46B0" w:rsidRPr="005E4B44">
          <w:rPr>
            <w:rFonts w:eastAsiaTheme="minorEastAsia"/>
            <w:sz w:val="22"/>
            <w:szCs w:val="22"/>
          </w:rPr>
          <w:tab/>
        </w:r>
        <w:r w:rsidR="00DE46B0" w:rsidRPr="005E4B44">
          <w:rPr>
            <w:rStyle w:val="Lienhypertexte"/>
            <w:rFonts w:ascii="Arial Narrow" w:hAnsi="Arial Narrow" w:cs="Times New Roman"/>
            <w:color w:val="auto"/>
          </w:rPr>
          <w:t>Visite du site des travaux</w:t>
        </w:r>
        <w:r w:rsidR="00DE46B0" w:rsidRPr="005E4B44">
          <w:rPr>
            <w:webHidden/>
          </w:rPr>
          <w:tab/>
        </w:r>
        <w:r w:rsidR="00622EC5">
          <w:rPr>
            <w:webHidden/>
          </w:rPr>
          <w:t>16</w:t>
        </w:r>
      </w:hyperlink>
    </w:p>
    <w:p w14:paraId="7669E4D2" w14:textId="5F982648" w:rsidR="00DE46B0" w:rsidRPr="005E4B44" w:rsidRDefault="005B1444" w:rsidP="00931BE4">
      <w:pPr>
        <w:pStyle w:val="TM1"/>
        <w:rPr>
          <w:rFonts w:eastAsiaTheme="minorEastAsia"/>
          <w:sz w:val="22"/>
          <w:szCs w:val="22"/>
        </w:rPr>
      </w:pPr>
      <w:hyperlink w:anchor="_Toc163062700" w:history="1">
        <w:r w:rsidR="00DE46B0" w:rsidRPr="005E4B44">
          <w:rPr>
            <w:rStyle w:val="Lienhypertexte"/>
            <w:color w:val="auto"/>
          </w:rPr>
          <w:t>B.</w:t>
        </w:r>
        <w:r w:rsidR="00DE46B0" w:rsidRPr="005E4B44">
          <w:rPr>
            <w:rFonts w:eastAsiaTheme="minorEastAsia"/>
            <w:sz w:val="22"/>
            <w:szCs w:val="22"/>
          </w:rPr>
          <w:tab/>
        </w:r>
        <w:r w:rsidR="00DE46B0" w:rsidRPr="005E4B44">
          <w:rPr>
            <w:rStyle w:val="Lienhypertexte"/>
            <w:color w:val="auto"/>
          </w:rPr>
          <w:t>Dossier d’Appel d’Offres</w:t>
        </w:r>
        <w:r w:rsidR="00DE46B0" w:rsidRPr="005E4B44">
          <w:rPr>
            <w:webHidden/>
          </w:rPr>
          <w:tab/>
        </w:r>
        <w:r w:rsidR="00622EC5">
          <w:rPr>
            <w:webHidden/>
          </w:rPr>
          <w:t>17</w:t>
        </w:r>
      </w:hyperlink>
    </w:p>
    <w:p w14:paraId="577C3B2F" w14:textId="3CF87007" w:rsidR="00DE46B0" w:rsidRPr="005E4B44" w:rsidRDefault="005B1444" w:rsidP="005020F7">
      <w:pPr>
        <w:pStyle w:val="TM2"/>
        <w:rPr>
          <w:rFonts w:eastAsiaTheme="minorEastAsia"/>
          <w:sz w:val="22"/>
          <w:szCs w:val="22"/>
        </w:rPr>
      </w:pPr>
      <w:hyperlink w:anchor="_Toc163062701" w:history="1">
        <w:r w:rsidR="00DE46B0" w:rsidRPr="005E4B44">
          <w:rPr>
            <w:rStyle w:val="Lienhypertexte"/>
            <w:rFonts w:ascii="Arial Narrow" w:hAnsi="Arial Narrow" w:cs="Times New Roman"/>
            <w:color w:val="auto"/>
          </w:rPr>
          <w:t>Article 8.</w:t>
        </w:r>
        <w:r w:rsidR="00DE46B0" w:rsidRPr="005E4B44">
          <w:rPr>
            <w:rFonts w:eastAsiaTheme="minorEastAsia"/>
            <w:sz w:val="22"/>
            <w:szCs w:val="22"/>
          </w:rPr>
          <w:tab/>
        </w:r>
        <w:r w:rsidR="00DE46B0" w:rsidRPr="005E4B44">
          <w:rPr>
            <w:rStyle w:val="Lienhypertexte"/>
            <w:rFonts w:ascii="Arial Narrow" w:hAnsi="Arial Narrow" w:cs="Times New Roman"/>
            <w:color w:val="auto"/>
          </w:rPr>
          <w:t>Contenu du Dossier d’Appel d’Offres</w:t>
        </w:r>
        <w:r w:rsidR="00DE46B0" w:rsidRPr="005E4B44">
          <w:rPr>
            <w:webHidden/>
          </w:rPr>
          <w:tab/>
        </w:r>
        <w:r w:rsidR="00622EC5">
          <w:rPr>
            <w:webHidden/>
          </w:rPr>
          <w:t>17</w:t>
        </w:r>
      </w:hyperlink>
    </w:p>
    <w:p w14:paraId="53F74D52" w14:textId="40277FD3" w:rsidR="00DE46B0" w:rsidRPr="005E4B44" w:rsidRDefault="005B1444" w:rsidP="005020F7">
      <w:pPr>
        <w:pStyle w:val="TM2"/>
        <w:rPr>
          <w:rFonts w:eastAsiaTheme="minorEastAsia"/>
          <w:sz w:val="22"/>
          <w:szCs w:val="22"/>
        </w:rPr>
      </w:pPr>
      <w:hyperlink w:anchor="_Toc163062702" w:history="1">
        <w:r w:rsidR="00DE46B0" w:rsidRPr="005E4B44">
          <w:rPr>
            <w:rStyle w:val="Lienhypertexte"/>
            <w:rFonts w:ascii="Arial Narrow" w:hAnsi="Arial Narrow" w:cs="Times New Roman"/>
            <w:color w:val="auto"/>
          </w:rPr>
          <w:t>Article 9.</w:t>
        </w:r>
        <w:r w:rsidR="00DE46B0" w:rsidRPr="005E4B44">
          <w:rPr>
            <w:rFonts w:eastAsiaTheme="minorEastAsia"/>
            <w:sz w:val="22"/>
            <w:szCs w:val="22"/>
          </w:rPr>
          <w:tab/>
        </w:r>
        <w:r w:rsidR="00DE46B0" w:rsidRPr="005E4B44">
          <w:rPr>
            <w:rStyle w:val="Lienhypertexte"/>
            <w:rFonts w:ascii="Arial Narrow" w:hAnsi="Arial Narrow" w:cs="Times New Roman"/>
            <w:color w:val="auto"/>
          </w:rPr>
          <w:t>Eclaircissements apportés au Dossier d’Appel d’Offres et Recours</w:t>
        </w:r>
        <w:r w:rsidR="00DE46B0" w:rsidRPr="005E4B44">
          <w:rPr>
            <w:webHidden/>
          </w:rPr>
          <w:tab/>
        </w:r>
        <w:r w:rsidR="00622EC5">
          <w:rPr>
            <w:webHidden/>
          </w:rPr>
          <w:t>17</w:t>
        </w:r>
      </w:hyperlink>
    </w:p>
    <w:p w14:paraId="515E150F" w14:textId="616C3CD6" w:rsidR="00DE46B0" w:rsidRPr="005E4B44" w:rsidRDefault="005B1444" w:rsidP="005020F7">
      <w:pPr>
        <w:pStyle w:val="TM2"/>
        <w:rPr>
          <w:rFonts w:eastAsiaTheme="minorEastAsia"/>
          <w:sz w:val="22"/>
          <w:szCs w:val="22"/>
        </w:rPr>
      </w:pPr>
      <w:hyperlink w:anchor="_Toc163062703" w:history="1">
        <w:r w:rsidR="00DE46B0" w:rsidRPr="005E4B44">
          <w:rPr>
            <w:rStyle w:val="Lienhypertexte"/>
            <w:rFonts w:ascii="Arial Narrow" w:hAnsi="Arial Narrow" w:cs="Times New Roman"/>
            <w:color w:val="auto"/>
          </w:rPr>
          <w:t>Article 10.</w:t>
        </w:r>
        <w:r w:rsidR="00DE46B0" w:rsidRPr="005E4B44">
          <w:rPr>
            <w:rFonts w:eastAsiaTheme="minorEastAsia"/>
            <w:sz w:val="22"/>
            <w:szCs w:val="22"/>
          </w:rPr>
          <w:tab/>
        </w:r>
        <w:r w:rsidR="00DE46B0" w:rsidRPr="005E4B44">
          <w:rPr>
            <w:rStyle w:val="Lienhypertexte"/>
            <w:rFonts w:ascii="Arial Narrow" w:hAnsi="Arial Narrow" w:cs="Times New Roman"/>
            <w:color w:val="auto"/>
          </w:rPr>
          <w:t>Modification du Dossier d’Appel d’Offres</w:t>
        </w:r>
        <w:r w:rsidR="00DE46B0" w:rsidRPr="005E4B44">
          <w:rPr>
            <w:webHidden/>
          </w:rPr>
          <w:tab/>
        </w:r>
        <w:r w:rsidR="00622EC5">
          <w:rPr>
            <w:webHidden/>
          </w:rPr>
          <w:t>17</w:t>
        </w:r>
      </w:hyperlink>
    </w:p>
    <w:p w14:paraId="215ACB39" w14:textId="7D8F1CB1" w:rsidR="00DE46B0" w:rsidRPr="005E4B44" w:rsidRDefault="005B1444" w:rsidP="00931BE4">
      <w:pPr>
        <w:pStyle w:val="TM1"/>
        <w:rPr>
          <w:rFonts w:eastAsiaTheme="minorEastAsia"/>
          <w:sz w:val="22"/>
          <w:szCs w:val="22"/>
        </w:rPr>
      </w:pPr>
      <w:hyperlink w:anchor="_Toc163062704" w:history="1">
        <w:r w:rsidR="00DE46B0" w:rsidRPr="005E4B44">
          <w:rPr>
            <w:rStyle w:val="Lienhypertexte"/>
            <w:color w:val="auto"/>
          </w:rPr>
          <w:t>C.</w:t>
        </w:r>
        <w:r w:rsidR="00DE46B0" w:rsidRPr="005E4B44">
          <w:rPr>
            <w:rFonts w:eastAsiaTheme="minorEastAsia"/>
            <w:sz w:val="22"/>
            <w:szCs w:val="22"/>
          </w:rPr>
          <w:tab/>
        </w:r>
        <w:r w:rsidR="00DE46B0" w:rsidRPr="005E4B44">
          <w:rPr>
            <w:rStyle w:val="Lienhypertexte"/>
            <w:color w:val="auto"/>
          </w:rPr>
          <w:t>Préparation des offres</w:t>
        </w:r>
        <w:r w:rsidR="00DE46B0" w:rsidRPr="005E4B44">
          <w:rPr>
            <w:webHidden/>
          </w:rPr>
          <w:tab/>
        </w:r>
        <w:r w:rsidR="00622EC5">
          <w:rPr>
            <w:webHidden/>
          </w:rPr>
          <w:t>18</w:t>
        </w:r>
      </w:hyperlink>
    </w:p>
    <w:p w14:paraId="33331D54" w14:textId="6C909B7B" w:rsidR="00DE46B0" w:rsidRPr="005E4B44" w:rsidRDefault="005B1444" w:rsidP="005020F7">
      <w:pPr>
        <w:pStyle w:val="TM2"/>
        <w:rPr>
          <w:rFonts w:eastAsiaTheme="minorEastAsia"/>
          <w:sz w:val="22"/>
          <w:szCs w:val="22"/>
        </w:rPr>
      </w:pPr>
      <w:hyperlink w:anchor="_Toc163062705" w:history="1">
        <w:r w:rsidR="00DE46B0" w:rsidRPr="005E4B44">
          <w:rPr>
            <w:rStyle w:val="Lienhypertexte"/>
            <w:rFonts w:ascii="Arial Narrow" w:hAnsi="Arial Narrow" w:cs="Times New Roman"/>
            <w:color w:val="auto"/>
          </w:rPr>
          <w:t>Article 11.</w:t>
        </w:r>
        <w:r w:rsidR="00DE46B0" w:rsidRPr="005E4B44">
          <w:rPr>
            <w:rFonts w:eastAsiaTheme="minorEastAsia"/>
            <w:sz w:val="22"/>
            <w:szCs w:val="22"/>
          </w:rPr>
          <w:tab/>
        </w:r>
        <w:r w:rsidR="00DE46B0" w:rsidRPr="005E4B44">
          <w:rPr>
            <w:rStyle w:val="Lienhypertexte"/>
            <w:rFonts w:ascii="Arial Narrow" w:hAnsi="Arial Narrow" w:cs="Times New Roman"/>
            <w:color w:val="auto"/>
          </w:rPr>
          <w:t>Frais de soumission</w:t>
        </w:r>
        <w:r w:rsidR="00DE46B0" w:rsidRPr="005E4B44">
          <w:rPr>
            <w:webHidden/>
          </w:rPr>
          <w:tab/>
        </w:r>
        <w:r w:rsidR="00622EC5">
          <w:rPr>
            <w:webHidden/>
          </w:rPr>
          <w:t>18</w:t>
        </w:r>
      </w:hyperlink>
    </w:p>
    <w:p w14:paraId="4AF8EE44" w14:textId="2107EFDA" w:rsidR="00DE46B0" w:rsidRPr="005E4B44" w:rsidRDefault="005B1444" w:rsidP="005020F7">
      <w:pPr>
        <w:pStyle w:val="TM2"/>
        <w:rPr>
          <w:rFonts w:eastAsiaTheme="minorEastAsia"/>
          <w:sz w:val="22"/>
          <w:szCs w:val="22"/>
        </w:rPr>
      </w:pPr>
      <w:hyperlink w:anchor="_Toc163062706" w:history="1">
        <w:r w:rsidR="00DE46B0" w:rsidRPr="005E4B44">
          <w:rPr>
            <w:rStyle w:val="Lienhypertexte"/>
            <w:rFonts w:ascii="Arial Narrow" w:hAnsi="Arial Narrow" w:cs="Times New Roman"/>
            <w:color w:val="auto"/>
          </w:rPr>
          <w:t>Article 12.</w:t>
        </w:r>
        <w:r w:rsidR="00DE46B0" w:rsidRPr="005E4B44">
          <w:rPr>
            <w:rFonts w:eastAsiaTheme="minorEastAsia"/>
            <w:sz w:val="22"/>
            <w:szCs w:val="22"/>
          </w:rPr>
          <w:tab/>
        </w:r>
        <w:r w:rsidR="00DE46B0" w:rsidRPr="005E4B44">
          <w:rPr>
            <w:rStyle w:val="Lienhypertexte"/>
            <w:rFonts w:ascii="Arial Narrow" w:hAnsi="Arial Narrow" w:cs="Times New Roman"/>
            <w:color w:val="auto"/>
          </w:rPr>
          <w:t>Langue de l’offre</w:t>
        </w:r>
        <w:r w:rsidR="00DE46B0" w:rsidRPr="005E4B44">
          <w:rPr>
            <w:webHidden/>
          </w:rPr>
          <w:tab/>
        </w:r>
        <w:r w:rsidR="00622EC5">
          <w:rPr>
            <w:webHidden/>
          </w:rPr>
          <w:t>18</w:t>
        </w:r>
      </w:hyperlink>
    </w:p>
    <w:p w14:paraId="4AD97CDF" w14:textId="5E0CEC10" w:rsidR="00DE46B0" w:rsidRPr="005E4B44" w:rsidRDefault="005B1444" w:rsidP="005020F7">
      <w:pPr>
        <w:pStyle w:val="TM2"/>
        <w:rPr>
          <w:rFonts w:eastAsiaTheme="minorEastAsia"/>
          <w:sz w:val="22"/>
          <w:szCs w:val="22"/>
        </w:rPr>
      </w:pPr>
      <w:hyperlink w:anchor="_Toc163062707" w:history="1">
        <w:r w:rsidR="00DE46B0" w:rsidRPr="005E4B44">
          <w:rPr>
            <w:rStyle w:val="Lienhypertexte"/>
            <w:rFonts w:ascii="Arial Narrow" w:hAnsi="Arial Narrow" w:cs="Times New Roman"/>
            <w:color w:val="auto"/>
          </w:rPr>
          <w:t>Article 13.</w:t>
        </w:r>
        <w:r w:rsidR="00DE46B0" w:rsidRPr="005E4B44">
          <w:rPr>
            <w:rFonts w:eastAsiaTheme="minorEastAsia"/>
            <w:sz w:val="22"/>
            <w:szCs w:val="22"/>
          </w:rPr>
          <w:tab/>
        </w:r>
        <w:r w:rsidR="00DE46B0" w:rsidRPr="005E4B44">
          <w:rPr>
            <w:rStyle w:val="Lienhypertexte"/>
            <w:rFonts w:ascii="Arial Narrow" w:hAnsi="Arial Narrow" w:cs="Times New Roman"/>
            <w:color w:val="auto"/>
          </w:rPr>
          <w:t>Documents constituant l’offre</w:t>
        </w:r>
        <w:r w:rsidR="00DE46B0" w:rsidRPr="005E4B44">
          <w:rPr>
            <w:webHidden/>
          </w:rPr>
          <w:tab/>
        </w:r>
        <w:r w:rsidR="00622EC5">
          <w:rPr>
            <w:webHidden/>
          </w:rPr>
          <w:t>19</w:t>
        </w:r>
      </w:hyperlink>
    </w:p>
    <w:p w14:paraId="14984C82" w14:textId="09B53EDB" w:rsidR="00DE46B0" w:rsidRPr="005E4B44" w:rsidRDefault="005B1444" w:rsidP="005020F7">
      <w:pPr>
        <w:pStyle w:val="TM2"/>
        <w:rPr>
          <w:rFonts w:eastAsiaTheme="minorEastAsia"/>
          <w:sz w:val="22"/>
          <w:szCs w:val="22"/>
        </w:rPr>
      </w:pPr>
      <w:hyperlink w:anchor="_Toc163062708" w:history="1">
        <w:r w:rsidR="00DE46B0" w:rsidRPr="005E4B44">
          <w:rPr>
            <w:rStyle w:val="Lienhypertexte"/>
            <w:rFonts w:ascii="Arial Narrow" w:hAnsi="Arial Narrow" w:cs="Times New Roman"/>
            <w:color w:val="auto"/>
          </w:rPr>
          <w:t>Article 14.</w:t>
        </w:r>
        <w:r w:rsidR="00DE46B0" w:rsidRPr="005E4B44">
          <w:rPr>
            <w:rFonts w:eastAsiaTheme="minorEastAsia"/>
            <w:sz w:val="22"/>
            <w:szCs w:val="22"/>
          </w:rPr>
          <w:tab/>
        </w:r>
        <w:r w:rsidR="00DE46B0" w:rsidRPr="005E4B44">
          <w:rPr>
            <w:rStyle w:val="Lienhypertexte"/>
            <w:rFonts w:ascii="Arial Narrow" w:hAnsi="Arial Narrow" w:cs="Times New Roman"/>
            <w:color w:val="auto"/>
          </w:rPr>
          <w:t>Montant de l’offre</w:t>
        </w:r>
        <w:r w:rsidR="00DE46B0" w:rsidRPr="005E4B44">
          <w:rPr>
            <w:webHidden/>
          </w:rPr>
          <w:tab/>
        </w:r>
        <w:r w:rsidR="00622EC5">
          <w:rPr>
            <w:webHidden/>
          </w:rPr>
          <w:t>19</w:t>
        </w:r>
      </w:hyperlink>
    </w:p>
    <w:p w14:paraId="31BBD45F" w14:textId="377510A1" w:rsidR="00DE46B0" w:rsidRPr="005E4B44" w:rsidRDefault="005B1444" w:rsidP="005020F7">
      <w:pPr>
        <w:pStyle w:val="TM2"/>
        <w:rPr>
          <w:rFonts w:eastAsiaTheme="minorEastAsia"/>
          <w:sz w:val="22"/>
          <w:szCs w:val="22"/>
        </w:rPr>
      </w:pPr>
      <w:hyperlink w:anchor="_Toc163062709" w:history="1">
        <w:r w:rsidR="00DE46B0" w:rsidRPr="005E4B44">
          <w:rPr>
            <w:rStyle w:val="Lienhypertexte"/>
            <w:rFonts w:ascii="Arial Narrow" w:hAnsi="Arial Narrow" w:cs="Times New Roman"/>
            <w:color w:val="auto"/>
          </w:rPr>
          <w:t>Article 15.</w:t>
        </w:r>
        <w:r w:rsidR="00DE46B0" w:rsidRPr="005E4B44">
          <w:rPr>
            <w:rFonts w:eastAsiaTheme="minorEastAsia"/>
            <w:sz w:val="22"/>
            <w:szCs w:val="22"/>
          </w:rPr>
          <w:tab/>
        </w:r>
        <w:r w:rsidR="00DE46B0" w:rsidRPr="005E4B44">
          <w:rPr>
            <w:rStyle w:val="Lienhypertexte"/>
            <w:rFonts w:ascii="Arial Narrow" w:hAnsi="Arial Narrow" w:cs="Times New Roman"/>
            <w:color w:val="auto"/>
          </w:rPr>
          <w:t>Monnaies de soumission et de règlement</w:t>
        </w:r>
        <w:r w:rsidR="00DE46B0" w:rsidRPr="005E4B44">
          <w:rPr>
            <w:webHidden/>
          </w:rPr>
          <w:tab/>
        </w:r>
        <w:r w:rsidR="00622EC5">
          <w:rPr>
            <w:webHidden/>
          </w:rPr>
          <w:t>20</w:t>
        </w:r>
      </w:hyperlink>
    </w:p>
    <w:p w14:paraId="0DCEFC62" w14:textId="7FA84466" w:rsidR="00DE46B0" w:rsidRPr="005E4B44" w:rsidRDefault="005B1444" w:rsidP="005020F7">
      <w:pPr>
        <w:pStyle w:val="TM2"/>
        <w:rPr>
          <w:rFonts w:eastAsiaTheme="minorEastAsia"/>
          <w:sz w:val="22"/>
          <w:szCs w:val="22"/>
        </w:rPr>
      </w:pPr>
      <w:hyperlink w:anchor="_Toc163062710" w:history="1">
        <w:r w:rsidR="00DE46B0" w:rsidRPr="005E4B44">
          <w:rPr>
            <w:rStyle w:val="Lienhypertexte"/>
            <w:rFonts w:ascii="Arial Narrow" w:hAnsi="Arial Narrow" w:cs="Times New Roman"/>
            <w:color w:val="auto"/>
          </w:rPr>
          <w:t>Article 16.</w:t>
        </w:r>
        <w:r w:rsidR="00DE46B0" w:rsidRPr="005E4B44">
          <w:rPr>
            <w:rFonts w:eastAsiaTheme="minorEastAsia"/>
            <w:sz w:val="22"/>
            <w:szCs w:val="22"/>
          </w:rPr>
          <w:tab/>
        </w:r>
        <w:r w:rsidR="00DE46B0" w:rsidRPr="005E4B44">
          <w:rPr>
            <w:rStyle w:val="Lienhypertexte"/>
            <w:rFonts w:ascii="Arial Narrow" w:hAnsi="Arial Narrow" w:cs="Times New Roman"/>
            <w:color w:val="auto"/>
          </w:rPr>
          <w:t>Validité des offres</w:t>
        </w:r>
        <w:r w:rsidR="00DE46B0" w:rsidRPr="005E4B44">
          <w:rPr>
            <w:webHidden/>
          </w:rPr>
          <w:tab/>
        </w:r>
        <w:r w:rsidR="00DE46B0" w:rsidRPr="005E4B44">
          <w:rPr>
            <w:webHidden/>
          </w:rPr>
          <w:fldChar w:fldCharType="begin"/>
        </w:r>
        <w:r w:rsidR="00DE46B0" w:rsidRPr="005E4B44">
          <w:rPr>
            <w:webHidden/>
          </w:rPr>
          <w:instrText xml:space="preserve"> PAGEREF _Toc163062710 \h </w:instrText>
        </w:r>
        <w:r w:rsidR="00DE46B0" w:rsidRPr="005E4B44">
          <w:rPr>
            <w:webHidden/>
          </w:rPr>
        </w:r>
        <w:r w:rsidR="00DE46B0" w:rsidRPr="005E4B44">
          <w:rPr>
            <w:webHidden/>
          </w:rPr>
          <w:fldChar w:fldCharType="separate"/>
        </w:r>
        <w:r w:rsidR="00A90534">
          <w:rPr>
            <w:webHidden/>
          </w:rPr>
          <w:t>20</w:t>
        </w:r>
        <w:r w:rsidR="00DE46B0" w:rsidRPr="005E4B44">
          <w:rPr>
            <w:webHidden/>
          </w:rPr>
          <w:fldChar w:fldCharType="end"/>
        </w:r>
      </w:hyperlink>
      <w:r w:rsidR="00622EC5">
        <w:t>0</w:t>
      </w:r>
    </w:p>
    <w:p w14:paraId="58B4F419" w14:textId="5742AD35" w:rsidR="00DE46B0" w:rsidRPr="005E4B44" w:rsidRDefault="005B1444" w:rsidP="005020F7">
      <w:pPr>
        <w:pStyle w:val="TM2"/>
        <w:rPr>
          <w:rFonts w:eastAsiaTheme="minorEastAsia"/>
          <w:sz w:val="22"/>
          <w:szCs w:val="22"/>
        </w:rPr>
      </w:pPr>
      <w:hyperlink w:anchor="_Toc163062711" w:history="1">
        <w:r w:rsidR="00DE46B0" w:rsidRPr="005E4B44">
          <w:rPr>
            <w:rStyle w:val="Lienhypertexte"/>
            <w:rFonts w:ascii="Arial Narrow" w:hAnsi="Arial Narrow" w:cs="Times New Roman"/>
            <w:color w:val="auto"/>
          </w:rPr>
          <w:t>Article 17.</w:t>
        </w:r>
        <w:r w:rsidR="00DE46B0" w:rsidRPr="005E4B44">
          <w:rPr>
            <w:rFonts w:eastAsiaTheme="minorEastAsia"/>
            <w:sz w:val="22"/>
            <w:szCs w:val="22"/>
          </w:rPr>
          <w:tab/>
        </w:r>
        <w:r w:rsidR="00DE46B0" w:rsidRPr="005E4B44">
          <w:rPr>
            <w:rStyle w:val="Lienhypertexte"/>
            <w:rFonts w:ascii="Arial Narrow" w:hAnsi="Arial Narrow" w:cs="Times New Roman"/>
            <w:color w:val="auto"/>
          </w:rPr>
          <w:t>Cautionnement de soumission</w:t>
        </w:r>
        <w:r w:rsidR="00DE46B0" w:rsidRPr="005E4B44">
          <w:rPr>
            <w:webHidden/>
          </w:rPr>
          <w:tab/>
        </w:r>
        <w:r w:rsidR="00DE46B0" w:rsidRPr="005E4B44">
          <w:rPr>
            <w:webHidden/>
          </w:rPr>
          <w:fldChar w:fldCharType="begin"/>
        </w:r>
        <w:r w:rsidR="00DE46B0" w:rsidRPr="005E4B44">
          <w:rPr>
            <w:webHidden/>
          </w:rPr>
          <w:instrText xml:space="preserve"> PAGEREF _Toc163062711 \h </w:instrText>
        </w:r>
        <w:r w:rsidR="00DE46B0" w:rsidRPr="005E4B44">
          <w:rPr>
            <w:webHidden/>
          </w:rPr>
        </w:r>
        <w:r w:rsidR="00DE46B0" w:rsidRPr="005E4B44">
          <w:rPr>
            <w:webHidden/>
          </w:rPr>
          <w:fldChar w:fldCharType="separate"/>
        </w:r>
        <w:r w:rsidR="00A90534">
          <w:rPr>
            <w:webHidden/>
          </w:rPr>
          <w:t>21</w:t>
        </w:r>
        <w:r w:rsidR="00DE46B0" w:rsidRPr="005E4B44">
          <w:rPr>
            <w:webHidden/>
          </w:rPr>
          <w:fldChar w:fldCharType="end"/>
        </w:r>
      </w:hyperlink>
      <w:r w:rsidR="00622EC5">
        <w:t>1</w:t>
      </w:r>
    </w:p>
    <w:p w14:paraId="31053B46" w14:textId="58FDF0F1" w:rsidR="00DE46B0" w:rsidRPr="005E4B44" w:rsidRDefault="005B1444" w:rsidP="005020F7">
      <w:pPr>
        <w:pStyle w:val="TM2"/>
        <w:rPr>
          <w:rFonts w:eastAsiaTheme="minorEastAsia"/>
          <w:sz w:val="22"/>
          <w:szCs w:val="22"/>
        </w:rPr>
      </w:pPr>
      <w:hyperlink w:anchor="_Toc163062712" w:history="1">
        <w:r w:rsidR="00DE46B0" w:rsidRPr="005E4B44">
          <w:rPr>
            <w:rStyle w:val="Lienhypertexte"/>
            <w:rFonts w:ascii="Arial Narrow" w:hAnsi="Arial Narrow" w:cs="Times New Roman"/>
            <w:color w:val="auto"/>
          </w:rPr>
          <w:t>Article 18.</w:t>
        </w:r>
        <w:r w:rsidR="00DE46B0" w:rsidRPr="005E4B44">
          <w:rPr>
            <w:rFonts w:eastAsiaTheme="minorEastAsia"/>
            <w:sz w:val="22"/>
            <w:szCs w:val="22"/>
          </w:rPr>
          <w:tab/>
        </w:r>
        <w:r w:rsidR="00DE46B0" w:rsidRPr="005E4B44">
          <w:rPr>
            <w:rStyle w:val="Lienhypertexte"/>
            <w:rFonts w:ascii="Arial Narrow" w:hAnsi="Arial Narrow" w:cs="Times New Roman"/>
            <w:color w:val="auto"/>
          </w:rPr>
          <w:t>Propositions variantes des soumissionnaires</w:t>
        </w:r>
        <w:r w:rsidR="00DE46B0" w:rsidRPr="005E4B44">
          <w:rPr>
            <w:webHidden/>
          </w:rPr>
          <w:tab/>
        </w:r>
        <w:r w:rsidR="00DE46B0" w:rsidRPr="005E4B44">
          <w:rPr>
            <w:webHidden/>
          </w:rPr>
          <w:fldChar w:fldCharType="begin"/>
        </w:r>
        <w:r w:rsidR="00DE46B0" w:rsidRPr="005E4B44">
          <w:rPr>
            <w:webHidden/>
          </w:rPr>
          <w:instrText xml:space="preserve"> PAGEREF _Toc163062712 \h </w:instrText>
        </w:r>
        <w:r w:rsidR="00DE46B0" w:rsidRPr="005E4B44">
          <w:rPr>
            <w:webHidden/>
          </w:rPr>
        </w:r>
        <w:r w:rsidR="00DE46B0" w:rsidRPr="005E4B44">
          <w:rPr>
            <w:webHidden/>
          </w:rPr>
          <w:fldChar w:fldCharType="separate"/>
        </w:r>
        <w:r w:rsidR="00A90534">
          <w:rPr>
            <w:webHidden/>
          </w:rPr>
          <w:t>21</w:t>
        </w:r>
        <w:r w:rsidR="00DE46B0" w:rsidRPr="005E4B44">
          <w:rPr>
            <w:webHidden/>
          </w:rPr>
          <w:fldChar w:fldCharType="end"/>
        </w:r>
      </w:hyperlink>
      <w:r w:rsidR="00622EC5">
        <w:t>1</w:t>
      </w:r>
    </w:p>
    <w:p w14:paraId="30BFBE41" w14:textId="2912C529" w:rsidR="00DE46B0" w:rsidRPr="005E4B44" w:rsidRDefault="005B1444" w:rsidP="005020F7">
      <w:pPr>
        <w:pStyle w:val="TM2"/>
        <w:rPr>
          <w:rFonts w:eastAsiaTheme="minorEastAsia"/>
          <w:sz w:val="22"/>
          <w:szCs w:val="22"/>
        </w:rPr>
      </w:pPr>
      <w:hyperlink w:anchor="_Toc163062713" w:history="1">
        <w:r w:rsidR="00DE46B0" w:rsidRPr="005E4B44">
          <w:rPr>
            <w:rStyle w:val="Lienhypertexte"/>
            <w:rFonts w:ascii="Arial Narrow" w:hAnsi="Arial Narrow" w:cs="Times New Roman"/>
            <w:color w:val="auto"/>
          </w:rPr>
          <w:t>Article 19.</w:t>
        </w:r>
        <w:r w:rsidR="00DE46B0" w:rsidRPr="005E4B44">
          <w:rPr>
            <w:rFonts w:eastAsiaTheme="minorEastAsia"/>
            <w:sz w:val="22"/>
            <w:szCs w:val="22"/>
          </w:rPr>
          <w:tab/>
        </w:r>
        <w:r w:rsidR="00DE46B0" w:rsidRPr="005E4B44">
          <w:rPr>
            <w:rStyle w:val="Lienhypertexte"/>
            <w:rFonts w:ascii="Arial Narrow" w:hAnsi="Arial Narrow" w:cs="Times New Roman"/>
            <w:color w:val="auto"/>
          </w:rPr>
          <w:t>Réunion préparatoire à l’établissement des offres</w:t>
        </w:r>
        <w:r w:rsidR="00DE46B0" w:rsidRPr="005E4B44">
          <w:rPr>
            <w:webHidden/>
          </w:rPr>
          <w:tab/>
        </w:r>
        <w:r w:rsidR="00DE46B0" w:rsidRPr="005E4B44">
          <w:rPr>
            <w:webHidden/>
          </w:rPr>
          <w:fldChar w:fldCharType="begin"/>
        </w:r>
        <w:r w:rsidR="00DE46B0" w:rsidRPr="005E4B44">
          <w:rPr>
            <w:webHidden/>
          </w:rPr>
          <w:instrText xml:space="preserve"> PAGEREF _Toc163062713 \h </w:instrText>
        </w:r>
        <w:r w:rsidR="00DE46B0" w:rsidRPr="005E4B44">
          <w:rPr>
            <w:webHidden/>
          </w:rPr>
        </w:r>
        <w:r w:rsidR="00DE46B0" w:rsidRPr="005E4B44">
          <w:rPr>
            <w:webHidden/>
          </w:rPr>
          <w:fldChar w:fldCharType="separate"/>
        </w:r>
        <w:r w:rsidR="00A90534">
          <w:rPr>
            <w:webHidden/>
          </w:rPr>
          <w:t>22</w:t>
        </w:r>
        <w:r w:rsidR="00DE46B0" w:rsidRPr="005E4B44">
          <w:rPr>
            <w:webHidden/>
          </w:rPr>
          <w:fldChar w:fldCharType="end"/>
        </w:r>
      </w:hyperlink>
      <w:r w:rsidR="00622EC5">
        <w:t>1</w:t>
      </w:r>
    </w:p>
    <w:p w14:paraId="46F28493" w14:textId="53AFAD7E" w:rsidR="00DE46B0" w:rsidRPr="005E4B44" w:rsidRDefault="005B1444" w:rsidP="005020F7">
      <w:pPr>
        <w:pStyle w:val="TM2"/>
        <w:rPr>
          <w:rFonts w:eastAsiaTheme="minorEastAsia"/>
          <w:sz w:val="22"/>
          <w:szCs w:val="22"/>
        </w:rPr>
      </w:pPr>
      <w:hyperlink w:anchor="_Toc163062714" w:history="1">
        <w:r w:rsidR="00DE46B0" w:rsidRPr="005E4B44">
          <w:rPr>
            <w:rStyle w:val="Lienhypertexte"/>
            <w:rFonts w:ascii="Arial Narrow" w:hAnsi="Arial Narrow" w:cs="Times New Roman"/>
            <w:color w:val="auto"/>
          </w:rPr>
          <w:t>Article 20.</w:t>
        </w:r>
        <w:r w:rsidR="00DE46B0" w:rsidRPr="005E4B44">
          <w:rPr>
            <w:rFonts w:eastAsiaTheme="minorEastAsia"/>
            <w:sz w:val="22"/>
            <w:szCs w:val="22"/>
          </w:rPr>
          <w:tab/>
        </w:r>
        <w:r w:rsidR="00DE46B0" w:rsidRPr="005E4B44">
          <w:rPr>
            <w:rStyle w:val="Lienhypertexte"/>
            <w:rFonts w:ascii="Arial Narrow" w:hAnsi="Arial Narrow" w:cs="Times New Roman"/>
            <w:color w:val="auto"/>
          </w:rPr>
          <w:t>Forme, Format et signature de l’offre</w:t>
        </w:r>
        <w:r w:rsidR="00DE46B0" w:rsidRPr="005E4B44">
          <w:rPr>
            <w:webHidden/>
          </w:rPr>
          <w:tab/>
        </w:r>
        <w:r w:rsidR="00DE46B0" w:rsidRPr="005E4B44">
          <w:rPr>
            <w:webHidden/>
          </w:rPr>
          <w:fldChar w:fldCharType="begin"/>
        </w:r>
        <w:r w:rsidR="00DE46B0" w:rsidRPr="005E4B44">
          <w:rPr>
            <w:webHidden/>
          </w:rPr>
          <w:instrText xml:space="preserve"> PAGEREF _Toc163062714 \h </w:instrText>
        </w:r>
        <w:r w:rsidR="00DE46B0" w:rsidRPr="005E4B44">
          <w:rPr>
            <w:webHidden/>
          </w:rPr>
        </w:r>
        <w:r w:rsidR="00DE46B0" w:rsidRPr="005E4B44">
          <w:rPr>
            <w:webHidden/>
          </w:rPr>
          <w:fldChar w:fldCharType="separate"/>
        </w:r>
        <w:r w:rsidR="00A90534">
          <w:rPr>
            <w:webHidden/>
          </w:rPr>
          <w:t>22</w:t>
        </w:r>
        <w:r w:rsidR="00DE46B0" w:rsidRPr="005E4B44">
          <w:rPr>
            <w:webHidden/>
          </w:rPr>
          <w:fldChar w:fldCharType="end"/>
        </w:r>
      </w:hyperlink>
      <w:r w:rsidR="00622EC5">
        <w:t>2</w:t>
      </w:r>
    </w:p>
    <w:p w14:paraId="60D4E7BF" w14:textId="27964B61" w:rsidR="00DE46B0" w:rsidRPr="005E4B44" w:rsidRDefault="005B1444" w:rsidP="00931BE4">
      <w:pPr>
        <w:pStyle w:val="TM1"/>
        <w:rPr>
          <w:rFonts w:eastAsiaTheme="minorEastAsia"/>
          <w:sz w:val="22"/>
          <w:szCs w:val="22"/>
        </w:rPr>
      </w:pPr>
      <w:hyperlink w:anchor="_Toc163062715" w:history="1">
        <w:r w:rsidR="00DE46B0" w:rsidRPr="005E4B44">
          <w:rPr>
            <w:rStyle w:val="Lienhypertexte"/>
            <w:color w:val="auto"/>
          </w:rPr>
          <w:t>D.</w:t>
        </w:r>
        <w:r w:rsidR="00DE46B0" w:rsidRPr="005E4B44">
          <w:rPr>
            <w:rFonts w:eastAsiaTheme="minorEastAsia"/>
            <w:sz w:val="22"/>
            <w:szCs w:val="22"/>
          </w:rPr>
          <w:tab/>
        </w:r>
        <w:r w:rsidR="00DE46B0" w:rsidRPr="005E4B44">
          <w:rPr>
            <w:rStyle w:val="Lienhypertexte"/>
            <w:color w:val="auto"/>
          </w:rPr>
          <w:t>Dépôt des offres</w:t>
        </w:r>
        <w:r w:rsidR="00DE46B0" w:rsidRPr="005E4B44">
          <w:rPr>
            <w:webHidden/>
          </w:rPr>
          <w:tab/>
        </w:r>
        <w:r w:rsidR="00DE46B0" w:rsidRPr="005E4B44">
          <w:rPr>
            <w:webHidden/>
          </w:rPr>
          <w:fldChar w:fldCharType="begin"/>
        </w:r>
        <w:r w:rsidR="00DE46B0" w:rsidRPr="005E4B44">
          <w:rPr>
            <w:webHidden/>
          </w:rPr>
          <w:instrText xml:space="preserve"> PAGEREF _Toc163062715 \h </w:instrText>
        </w:r>
        <w:r w:rsidR="00DE46B0" w:rsidRPr="005E4B44">
          <w:rPr>
            <w:webHidden/>
          </w:rPr>
        </w:r>
        <w:r w:rsidR="00DE46B0" w:rsidRPr="005E4B44">
          <w:rPr>
            <w:webHidden/>
          </w:rPr>
          <w:fldChar w:fldCharType="separate"/>
        </w:r>
        <w:r w:rsidR="00A90534">
          <w:rPr>
            <w:webHidden/>
          </w:rPr>
          <w:t>22</w:t>
        </w:r>
        <w:r w:rsidR="00DE46B0" w:rsidRPr="005E4B44">
          <w:rPr>
            <w:webHidden/>
          </w:rPr>
          <w:fldChar w:fldCharType="end"/>
        </w:r>
      </w:hyperlink>
      <w:r w:rsidR="00622EC5">
        <w:t>3</w:t>
      </w:r>
    </w:p>
    <w:p w14:paraId="62CB7D40" w14:textId="01BEC5D7" w:rsidR="00DE46B0" w:rsidRPr="005E4B44" w:rsidRDefault="005B1444" w:rsidP="005020F7">
      <w:pPr>
        <w:pStyle w:val="TM2"/>
        <w:rPr>
          <w:rFonts w:eastAsiaTheme="minorEastAsia"/>
          <w:sz w:val="22"/>
          <w:szCs w:val="22"/>
        </w:rPr>
      </w:pPr>
      <w:hyperlink w:anchor="_Toc163062716" w:history="1">
        <w:r w:rsidR="00DE46B0" w:rsidRPr="005E4B44">
          <w:rPr>
            <w:rStyle w:val="Lienhypertexte"/>
            <w:rFonts w:ascii="Arial Narrow" w:hAnsi="Arial Narrow" w:cs="Times New Roman"/>
            <w:color w:val="auto"/>
          </w:rPr>
          <w:t>Article 21.</w:t>
        </w:r>
        <w:r w:rsidR="00DE46B0" w:rsidRPr="005E4B44">
          <w:rPr>
            <w:rFonts w:eastAsiaTheme="minorEastAsia"/>
            <w:sz w:val="22"/>
            <w:szCs w:val="22"/>
          </w:rPr>
          <w:tab/>
        </w:r>
        <w:r w:rsidR="00DE46B0" w:rsidRPr="005E4B44">
          <w:rPr>
            <w:rStyle w:val="Lienhypertexte"/>
            <w:rFonts w:ascii="Arial Narrow" w:hAnsi="Arial Narrow" w:cs="Times New Roman"/>
            <w:color w:val="auto"/>
          </w:rPr>
          <w:t>Cachetage et marquage des offres</w:t>
        </w:r>
        <w:r w:rsidR="00DE46B0" w:rsidRPr="005E4B44">
          <w:rPr>
            <w:webHidden/>
          </w:rPr>
          <w:tab/>
        </w:r>
        <w:r w:rsidR="00DE46B0" w:rsidRPr="005E4B44">
          <w:rPr>
            <w:webHidden/>
          </w:rPr>
          <w:fldChar w:fldCharType="begin"/>
        </w:r>
        <w:r w:rsidR="00DE46B0" w:rsidRPr="005E4B44">
          <w:rPr>
            <w:webHidden/>
          </w:rPr>
          <w:instrText xml:space="preserve"> PAGEREF _Toc163062716 \h </w:instrText>
        </w:r>
        <w:r w:rsidR="00DE46B0" w:rsidRPr="005E4B44">
          <w:rPr>
            <w:webHidden/>
          </w:rPr>
        </w:r>
        <w:r w:rsidR="00DE46B0" w:rsidRPr="005E4B44">
          <w:rPr>
            <w:webHidden/>
          </w:rPr>
          <w:fldChar w:fldCharType="separate"/>
        </w:r>
        <w:r w:rsidR="00A90534">
          <w:rPr>
            <w:webHidden/>
          </w:rPr>
          <w:t>22</w:t>
        </w:r>
        <w:r w:rsidR="00DE46B0" w:rsidRPr="005E4B44">
          <w:rPr>
            <w:webHidden/>
          </w:rPr>
          <w:fldChar w:fldCharType="end"/>
        </w:r>
      </w:hyperlink>
      <w:r w:rsidR="00622EC5">
        <w:t>3</w:t>
      </w:r>
    </w:p>
    <w:p w14:paraId="3390EB8C" w14:textId="5878DBD1" w:rsidR="00DE46B0" w:rsidRPr="005E4B44" w:rsidRDefault="005B1444" w:rsidP="005020F7">
      <w:pPr>
        <w:pStyle w:val="TM2"/>
        <w:rPr>
          <w:rFonts w:eastAsiaTheme="minorEastAsia"/>
          <w:sz w:val="22"/>
          <w:szCs w:val="22"/>
        </w:rPr>
      </w:pPr>
      <w:hyperlink w:anchor="_Toc163062717" w:history="1">
        <w:r w:rsidR="00DE46B0" w:rsidRPr="005E4B44">
          <w:rPr>
            <w:rStyle w:val="Lienhypertexte"/>
            <w:rFonts w:ascii="Arial Narrow" w:hAnsi="Arial Narrow" w:cs="Times New Roman"/>
            <w:color w:val="auto"/>
          </w:rPr>
          <w:t>Article 22.</w:t>
        </w:r>
        <w:r w:rsidR="00DE46B0" w:rsidRPr="005E4B44">
          <w:rPr>
            <w:rFonts w:eastAsiaTheme="minorEastAsia"/>
            <w:sz w:val="22"/>
            <w:szCs w:val="22"/>
          </w:rPr>
          <w:tab/>
        </w:r>
        <w:r w:rsidR="00DE46B0" w:rsidRPr="005E4B44">
          <w:rPr>
            <w:rStyle w:val="Lienhypertexte"/>
            <w:rFonts w:ascii="Arial Narrow" w:hAnsi="Arial Narrow" w:cs="Times New Roman"/>
            <w:color w:val="auto"/>
          </w:rPr>
          <w:t>Date, heure limites de dépôt des offres et Mode de soumission</w:t>
        </w:r>
        <w:r w:rsidR="00DE46B0" w:rsidRPr="005E4B44">
          <w:rPr>
            <w:webHidden/>
          </w:rPr>
          <w:tab/>
        </w:r>
        <w:r w:rsidR="00DE46B0" w:rsidRPr="005E4B44">
          <w:rPr>
            <w:webHidden/>
          </w:rPr>
          <w:fldChar w:fldCharType="begin"/>
        </w:r>
        <w:r w:rsidR="00DE46B0" w:rsidRPr="005E4B44">
          <w:rPr>
            <w:webHidden/>
          </w:rPr>
          <w:instrText xml:space="preserve"> PAGEREF _Toc163062717 \h </w:instrText>
        </w:r>
        <w:r w:rsidR="00DE46B0" w:rsidRPr="005E4B44">
          <w:rPr>
            <w:webHidden/>
          </w:rPr>
        </w:r>
        <w:r w:rsidR="00DE46B0" w:rsidRPr="005E4B44">
          <w:rPr>
            <w:webHidden/>
          </w:rPr>
          <w:fldChar w:fldCharType="separate"/>
        </w:r>
        <w:r w:rsidR="00A90534">
          <w:rPr>
            <w:webHidden/>
          </w:rPr>
          <w:t>23</w:t>
        </w:r>
        <w:r w:rsidR="00DE46B0" w:rsidRPr="005E4B44">
          <w:rPr>
            <w:webHidden/>
          </w:rPr>
          <w:fldChar w:fldCharType="end"/>
        </w:r>
      </w:hyperlink>
      <w:r w:rsidR="00622EC5">
        <w:t>3</w:t>
      </w:r>
    </w:p>
    <w:p w14:paraId="59A937E5" w14:textId="200ACD48" w:rsidR="00DE46B0" w:rsidRPr="005E4B44" w:rsidRDefault="005B1444" w:rsidP="005020F7">
      <w:pPr>
        <w:pStyle w:val="TM2"/>
        <w:rPr>
          <w:rFonts w:eastAsiaTheme="minorEastAsia"/>
          <w:sz w:val="22"/>
          <w:szCs w:val="22"/>
        </w:rPr>
      </w:pPr>
      <w:hyperlink w:anchor="_Toc163062718" w:history="1">
        <w:r w:rsidR="00DE46B0" w:rsidRPr="005E4B44">
          <w:rPr>
            <w:rStyle w:val="Lienhypertexte"/>
            <w:rFonts w:ascii="Arial Narrow" w:hAnsi="Arial Narrow" w:cs="Times New Roman"/>
            <w:color w:val="auto"/>
          </w:rPr>
          <w:t>Article 23.</w:t>
        </w:r>
        <w:r w:rsidR="00DE46B0" w:rsidRPr="005E4B44">
          <w:rPr>
            <w:rFonts w:eastAsiaTheme="minorEastAsia"/>
            <w:sz w:val="22"/>
            <w:szCs w:val="22"/>
          </w:rPr>
          <w:tab/>
        </w:r>
        <w:r w:rsidR="00DE46B0" w:rsidRPr="005E4B44">
          <w:rPr>
            <w:rStyle w:val="Lienhypertexte"/>
            <w:rFonts w:ascii="Arial Narrow" w:hAnsi="Arial Narrow" w:cs="Times New Roman"/>
            <w:color w:val="auto"/>
          </w:rPr>
          <w:t>Offres hors délai</w:t>
        </w:r>
        <w:r w:rsidR="00DE46B0" w:rsidRPr="005E4B44">
          <w:rPr>
            <w:webHidden/>
          </w:rPr>
          <w:tab/>
        </w:r>
        <w:r w:rsidR="007245BA" w:rsidRPr="005E4B44">
          <w:rPr>
            <w:webHidden/>
          </w:rPr>
          <w:t>…………………</w:t>
        </w:r>
        <w:r w:rsidR="00DE46B0" w:rsidRPr="005E4B44">
          <w:rPr>
            <w:webHidden/>
          </w:rPr>
          <w:fldChar w:fldCharType="begin"/>
        </w:r>
        <w:r w:rsidR="00DE46B0" w:rsidRPr="005E4B44">
          <w:rPr>
            <w:webHidden/>
          </w:rPr>
          <w:instrText xml:space="preserve"> PAGEREF _Toc163062718 \h </w:instrText>
        </w:r>
        <w:r w:rsidR="00DE46B0" w:rsidRPr="005E4B44">
          <w:rPr>
            <w:webHidden/>
          </w:rPr>
        </w:r>
        <w:r w:rsidR="00DE46B0" w:rsidRPr="005E4B44">
          <w:rPr>
            <w:webHidden/>
          </w:rPr>
          <w:fldChar w:fldCharType="separate"/>
        </w:r>
        <w:r w:rsidR="00A90534">
          <w:rPr>
            <w:webHidden/>
          </w:rPr>
          <w:t>23</w:t>
        </w:r>
        <w:r w:rsidR="00DE46B0" w:rsidRPr="005E4B44">
          <w:rPr>
            <w:webHidden/>
          </w:rPr>
          <w:fldChar w:fldCharType="end"/>
        </w:r>
      </w:hyperlink>
      <w:r w:rsidR="00622EC5">
        <w:t>3</w:t>
      </w:r>
    </w:p>
    <w:p w14:paraId="4BD22475" w14:textId="0457534B" w:rsidR="00DE46B0" w:rsidRPr="005E4B44" w:rsidRDefault="005B1444" w:rsidP="005020F7">
      <w:pPr>
        <w:pStyle w:val="TM2"/>
        <w:rPr>
          <w:rFonts w:eastAsiaTheme="minorEastAsia"/>
          <w:sz w:val="22"/>
          <w:szCs w:val="22"/>
        </w:rPr>
      </w:pPr>
      <w:hyperlink w:anchor="_Toc163062719" w:history="1">
        <w:r w:rsidR="00DE46B0" w:rsidRPr="005E4B44">
          <w:rPr>
            <w:rStyle w:val="Lienhypertexte"/>
            <w:rFonts w:ascii="Arial Narrow" w:hAnsi="Arial Narrow" w:cs="Times New Roman"/>
            <w:color w:val="auto"/>
          </w:rPr>
          <w:t>Article 24.</w:t>
        </w:r>
        <w:r w:rsidR="00DE46B0" w:rsidRPr="005E4B44">
          <w:rPr>
            <w:rFonts w:eastAsiaTheme="minorEastAsia"/>
            <w:sz w:val="22"/>
            <w:szCs w:val="22"/>
          </w:rPr>
          <w:tab/>
        </w:r>
        <w:r w:rsidR="00DE46B0" w:rsidRPr="005E4B44">
          <w:rPr>
            <w:rStyle w:val="Lienhypertexte"/>
            <w:rFonts w:ascii="Arial Narrow" w:hAnsi="Arial Narrow" w:cs="Times New Roman"/>
            <w:color w:val="auto"/>
          </w:rPr>
          <w:t>Modification, substitution et retrait des offres</w:t>
        </w:r>
        <w:r w:rsidR="00DE46B0" w:rsidRPr="005E4B44">
          <w:rPr>
            <w:webHidden/>
          </w:rPr>
          <w:tab/>
        </w:r>
        <w:r w:rsidR="00DE46B0" w:rsidRPr="005E4B44">
          <w:rPr>
            <w:webHidden/>
          </w:rPr>
          <w:fldChar w:fldCharType="begin"/>
        </w:r>
        <w:r w:rsidR="00DE46B0" w:rsidRPr="005E4B44">
          <w:rPr>
            <w:webHidden/>
          </w:rPr>
          <w:instrText xml:space="preserve"> PAGEREF _Toc163062719 \h </w:instrText>
        </w:r>
        <w:r w:rsidR="00DE46B0" w:rsidRPr="005E4B44">
          <w:rPr>
            <w:webHidden/>
          </w:rPr>
        </w:r>
        <w:r w:rsidR="00DE46B0" w:rsidRPr="005E4B44">
          <w:rPr>
            <w:webHidden/>
          </w:rPr>
          <w:fldChar w:fldCharType="separate"/>
        </w:r>
        <w:r w:rsidR="00A90534">
          <w:rPr>
            <w:webHidden/>
          </w:rPr>
          <w:t>23</w:t>
        </w:r>
        <w:r w:rsidR="00DE46B0" w:rsidRPr="005E4B44">
          <w:rPr>
            <w:webHidden/>
          </w:rPr>
          <w:fldChar w:fldCharType="end"/>
        </w:r>
      </w:hyperlink>
      <w:r w:rsidR="00622EC5">
        <w:t>3</w:t>
      </w:r>
    </w:p>
    <w:p w14:paraId="57CD754B" w14:textId="500F71D5" w:rsidR="00DE46B0" w:rsidRPr="005E4B44" w:rsidRDefault="005B1444" w:rsidP="00931BE4">
      <w:pPr>
        <w:pStyle w:val="TM1"/>
        <w:rPr>
          <w:rFonts w:eastAsiaTheme="minorEastAsia"/>
          <w:sz w:val="22"/>
          <w:szCs w:val="22"/>
        </w:rPr>
      </w:pPr>
      <w:hyperlink w:anchor="_Toc163062720" w:history="1">
        <w:r w:rsidR="00DE46B0" w:rsidRPr="005E4B44">
          <w:rPr>
            <w:rStyle w:val="Lienhypertexte"/>
            <w:color w:val="auto"/>
          </w:rPr>
          <w:t>E.</w:t>
        </w:r>
        <w:r w:rsidR="00DE46B0" w:rsidRPr="005E4B44">
          <w:rPr>
            <w:rFonts w:eastAsiaTheme="minorEastAsia"/>
            <w:sz w:val="22"/>
            <w:szCs w:val="22"/>
          </w:rPr>
          <w:tab/>
        </w:r>
        <w:r w:rsidR="00DE46B0" w:rsidRPr="005E4B44">
          <w:rPr>
            <w:rStyle w:val="Lienhypertexte"/>
            <w:color w:val="auto"/>
          </w:rPr>
          <w:t>Ouverture des plis et évaluation des offres</w:t>
        </w:r>
        <w:r w:rsidR="00DE46B0" w:rsidRPr="005E4B44">
          <w:rPr>
            <w:webHidden/>
          </w:rPr>
          <w:tab/>
        </w:r>
        <w:r w:rsidR="00DE46B0" w:rsidRPr="005E4B44">
          <w:rPr>
            <w:webHidden/>
          </w:rPr>
          <w:fldChar w:fldCharType="begin"/>
        </w:r>
        <w:r w:rsidR="00DE46B0" w:rsidRPr="005E4B44">
          <w:rPr>
            <w:webHidden/>
          </w:rPr>
          <w:instrText xml:space="preserve"> PAGEREF _Toc163062720 \h </w:instrText>
        </w:r>
        <w:r w:rsidR="00DE46B0" w:rsidRPr="005E4B44">
          <w:rPr>
            <w:webHidden/>
          </w:rPr>
        </w:r>
        <w:r w:rsidR="00DE46B0" w:rsidRPr="005E4B44">
          <w:rPr>
            <w:webHidden/>
          </w:rPr>
          <w:fldChar w:fldCharType="separate"/>
        </w:r>
        <w:r w:rsidR="00A90534">
          <w:rPr>
            <w:webHidden/>
          </w:rPr>
          <w:t>24</w:t>
        </w:r>
        <w:r w:rsidR="00DE46B0" w:rsidRPr="005E4B44">
          <w:rPr>
            <w:webHidden/>
          </w:rPr>
          <w:fldChar w:fldCharType="end"/>
        </w:r>
      </w:hyperlink>
      <w:r w:rsidR="00622EC5">
        <w:t>4</w:t>
      </w:r>
    </w:p>
    <w:p w14:paraId="0019A175" w14:textId="3314C9A5" w:rsidR="00DE46B0" w:rsidRPr="005E4B44" w:rsidRDefault="005B1444" w:rsidP="005020F7">
      <w:pPr>
        <w:pStyle w:val="TM2"/>
        <w:rPr>
          <w:rFonts w:eastAsiaTheme="minorEastAsia"/>
          <w:sz w:val="22"/>
          <w:szCs w:val="22"/>
        </w:rPr>
      </w:pPr>
      <w:hyperlink w:anchor="_Toc163062721" w:history="1">
        <w:r w:rsidR="00DE46B0" w:rsidRPr="005E4B44">
          <w:rPr>
            <w:rStyle w:val="Lienhypertexte"/>
            <w:rFonts w:ascii="Arial Narrow" w:hAnsi="Arial Narrow" w:cs="Times New Roman"/>
            <w:color w:val="auto"/>
          </w:rPr>
          <w:t>Article 25.</w:t>
        </w:r>
        <w:r w:rsidR="00DE46B0" w:rsidRPr="005E4B44">
          <w:rPr>
            <w:rFonts w:eastAsiaTheme="minorEastAsia"/>
            <w:sz w:val="22"/>
            <w:szCs w:val="22"/>
          </w:rPr>
          <w:tab/>
        </w:r>
        <w:r w:rsidR="00DE46B0" w:rsidRPr="005E4B44">
          <w:rPr>
            <w:rStyle w:val="Lienhypertexte"/>
            <w:rFonts w:ascii="Arial Narrow" w:hAnsi="Arial Narrow" w:cs="Times New Roman"/>
            <w:color w:val="auto"/>
          </w:rPr>
          <w:t>Ouverture des plis et recours</w:t>
        </w:r>
        <w:r w:rsidR="00DE46B0" w:rsidRPr="005E4B44">
          <w:rPr>
            <w:webHidden/>
          </w:rPr>
          <w:tab/>
        </w:r>
        <w:r w:rsidR="00DE46B0" w:rsidRPr="005E4B44">
          <w:rPr>
            <w:webHidden/>
          </w:rPr>
          <w:fldChar w:fldCharType="begin"/>
        </w:r>
        <w:r w:rsidR="00DE46B0" w:rsidRPr="005E4B44">
          <w:rPr>
            <w:webHidden/>
          </w:rPr>
          <w:instrText xml:space="preserve"> PAGEREF _Toc163062721 \h </w:instrText>
        </w:r>
        <w:r w:rsidR="00DE46B0" w:rsidRPr="005E4B44">
          <w:rPr>
            <w:webHidden/>
          </w:rPr>
        </w:r>
        <w:r w:rsidR="00DE46B0" w:rsidRPr="005E4B44">
          <w:rPr>
            <w:webHidden/>
          </w:rPr>
          <w:fldChar w:fldCharType="separate"/>
        </w:r>
        <w:r w:rsidR="00A90534">
          <w:rPr>
            <w:webHidden/>
          </w:rPr>
          <w:t>24</w:t>
        </w:r>
        <w:r w:rsidR="00DE46B0" w:rsidRPr="005E4B44">
          <w:rPr>
            <w:webHidden/>
          </w:rPr>
          <w:fldChar w:fldCharType="end"/>
        </w:r>
      </w:hyperlink>
      <w:r w:rsidR="00622EC5">
        <w:t>4</w:t>
      </w:r>
    </w:p>
    <w:p w14:paraId="7253A57F" w14:textId="72F029A4" w:rsidR="00DE46B0" w:rsidRPr="005E4B44" w:rsidRDefault="005B1444" w:rsidP="005020F7">
      <w:pPr>
        <w:pStyle w:val="TM2"/>
        <w:rPr>
          <w:rFonts w:eastAsiaTheme="minorEastAsia"/>
          <w:sz w:val="22"/>
          <w:szCs w:val="22"/>
        </w:rPr>
      </w:pPr>
      <w:hyperlink w:anchor="_Toc163062722" w:history="1">
        <w:r w:rsidR="00DE46B0" w:rsidRPr="005E4B44">
          <w:rPr>
            <w:rStyle w:val="Lienhypertexte"/>
            <w:rFonts w:ascii="Arial Narrow" w:hAnsi="Arial Narrow" w:cs="Times New Roman"/>
            <w:color w:val="auto"/>
          </w:rPr>
          <w:t>Article 26.</w:t>
        </w:r>
        <w:r w:rsidR="00DE46B0" w:rsidRPr="005E4B44">
          <w:rPr>
            <w:rFonts w:eastAsiaTheme="minorEastAsia"/>
            <w:sz w:val="22"/>
            <w:szCs w:val="22"/>
          </w:rPr>
          <w:tab/>
        </w:r>
        <w:r w:rsidR="00DE46B0" w:rsidRPr="005E4B44">
          <w:rPr>
            <w:rStyle w:val="Lienhypertexte"/>
            <w:rFonts w:ascii="Arial Narrow" w:hAnsi="Arial Narrow" w:cs="Times New Roman"/>
            <w:color w:val="auto"/>
          </w:rPr>
          <w:t>Caractère confidentiel de la procédure</w:t>
        </w:r>
        <w:r w:rsidR="00DE46B0" w:rsidRPr="005E4B44">
          <w:rPr>
            <w:webHidden/>
          </w:rPr>
          <w:tab/>
        </w:r>
        <w:r w:rsidR="00DE46B0" w:rsidRPr="005E4B44">
          <w:rPr>
            <w:webHidden/>
          </w:rPr>
          <w:fldChar w:fldCharType="begin"/>
        </w:r>
        <w:r w:rsidR="00DE46B0" w:rsidRPr="005E4B44">
          <w:rPr>
            <w:webHidden/>
          </w:rPr>
          <w:instrText xml:space="preserve"> PAGEREF _Toc163062722 \h </w:instrText>
        </w:r>
        <w:r w:rsidR="00DE46B0" w:rsidRPr="005E4B44">
          <w:rPr>
            <w:webHidden/>
          </w:rPr>
        </w:r>
        <w:r w:rsidR="00DE46B0" w:rsidRPr="005E4B44">
          <w:rPr>
            <w:webHidden/>
          </w:rPr>
          <w:fldChar w:fldCharType="separate"/>
        </w:r>
        <w:r w:rsidR="00A90534">
          <w:rPr>
            <w:webHidden/>
          </w:rPr>
          <w:t>25</w:t>
        </w:r>
        <w:r w:rsidR="00DE46B0" w:rsidRPr="005E4B44">
          <w:rPr>
            <w:webHidden/>
          </w:rPr>
          <w:fldChar w:fldCharType="end"/>
        </w:r>
      </w:hyperlink>
      <w:r w:rsidR="00622EC5">
        <w:t>5</w:t>
      </w:r>
    </w:p>
    <w:p w14:paraId="0E00E87C" w14:textId="2D6D39F1" w:rsidR="00DE46B0" w:rsidRPr="005E4B44" w:rsidRDefault="005B1444" w:rsidP="005020F7">
      <w:pPr>
        <w:pStyle w:val="TM2"/>
        <w:rPr>
          <w:rFonts w:eastAsiaTheme="minorEastAsia"/>
          <w:sz w:val="22"/>
          <w:szCs w:val="22"/>
        </w:rPr>
      </w:pPr>
      <w:hyperlink w:anchor="_Toc163062723" w:history="1">
        <w:r w:rsidR="00DE46B0" w:rsidRPr="005E4B44">
          <w:rPr>
            <w:rStyle w:val="Lienhypertexte"/>
            <w:rFonts w:ascii="Arial Narrow" w:hAnsi="Arial Narrow" w:cs="Times New Roman"/>
            <w:color w:val="auto"/>
          </w:rPr>
          <w:t>Article 27.</w:t>
        </w:r>
        <w:r w:rsidR="00DE46B0" w:rsidRPr="005E4B44">
          <w:rPr>
            <w:rFonts w:eastAsiaTheme="minorEastAsia"/>
            <w:sz w:val="22"/>
            <w:szCs w:val="22"/>
          </w:rPr>
          <w:tab/>
        </w:r>
        <w:r w:rsidR="00DE46B0" w:rsidRPr="005E4B44">
          <w:rPr>
            <w:rStyle w:val="Lienhypertexte"/>
            <w:rFonts w:ascii="Arial Narrow" w:hAnsi="Arial Narrow" w:cs="Times New Roman"/>
            <w:color w:val="auto"/>
          </w:rPr>
          <w:t>Eclaircissements sur les offres et contacts avec le Maître d’Ouvrage ou le Maître d’Ouvrage Délégué</w:t>
        </w:r>
        <w:r w:rsidR="00DE46B0" w:rsidRPr="005E4B44">
          <w:rPr>
            <w:webHidden/>
          </w:rPr>
          <w:tab/>
        </w:r>
        <w:r w:rsidR="00DE46B0" w:rsidRPr="005E4B44">
          <w:rPr>
            <w:webHidden/>
          </w:rPr>
          <w:fldChar w:fldCharType="begin"/>
        </w:r>
        <w:r w:rsidR="00DE46B0" w:rsidRPr="005E4B44">
          <w:rPr>
            <w:webHidden/>
          </w:rPr>
          <w:instrText xml:space="preserve"> PAGEREF _Toc163062723 \h </w:instrText>
        </w:r>
        <w:r w:rsidR="00DE46B0" w:rsidRPr="005E4B44">
          <w:rPr>
            <w:webHidden/>
          </w:rPr>
        </w:r>
        <w:r w:rsidR="00DE46B0" w:rsidRPr="005E4B44">
          <w:rPr>
            <w:webHidden/>
          </w:rPr>
          <w:fldChar w:fldCharType="separate"/>
        </w:r>
        <w:r w:rsidR="00A90534">
          <w:rPr>
            <w:webHidden/>
          </w:rPr>
          <w:t>25</w:t>
        </w:r>
        <w:r w:rsidR="00DE46B0" w:rsidRPr="005E4B44">
          <w:rPr>
            <w:webHidden/>
          </w:rPr>
          <w:fldChar w:fldCharType="end"/>
        </w:r>
      </w:hyperlink>
      <w:r w:rsidR="00622EC5">
        <w:t>5</w:t>
      </w:r>
    </w:p>
    <w:p w14:paraId="53E39B29" w14:textId="13CB5380" w:rsidR="00DE46B0" w:rsidRPr="005E4B44" w:rsidRDefault="005B1444" w:rsidP="005020F7">
      <w:pPr>
        <w:pStyle w:val="TM2"/>
        <w:rPr>
          <w:rFonts w:eastAsiaTheme="minorEastAsia"/>
          <w:sz w:val="22"/>
          <w:szCs w:val="22"/>
        </w:rPr>
      </w:pPr>
      <w:hyperlink w:anchor="_Toc163062724" w:history="1">
        <w:r w:rsidR="00DE46B0" w:rsidRPr="005E4B44">
          <w:rPr>
            <w:rStyle w:val="Lienhypertexte"/>
            <w:rFonts w:ascii="Arial Narrow" w:hAnsi="Arial Narrow" w:cs="Times New Roman"/>
            <w:color w:val="auto"/>
          </w:rPr>
          <w:t>Article 28.</w:t>
        </w:r>
        <w:r w:rsidR="00DE46B0" w:rsidRPr="005E4B44">
          <w:rPr>
            <w:rFonts w:eastAsiaTheme="minorEastAsia"/>
            <w:sz w:val="22"/>
            <w:szCs w:val="22"/>
          </w:rPr>
          <w:tab/>
        </w:r>
        <w:r w:rsidR="00DE46B0" w:rsidRPr="005E4B44">
          <w:rPr>
            <w:rStyle w:val="Lienhypertexte"/>
            <w:rFonts w:ascii="Arial Narrow" w:hAnsi="Arial Narrow" w:cs="Times New Roman"/>
            <w:color w:val="auto"/>
          </w:rPr>
          <w:t>Détermination de la conformité des offres et évaluation au plan technique</w:t>
        </w:r>
        <w:r w:rsidR="00DE46B0" w:rsidRPr="005E4B44">
          <w:rPr>
            <w:webHidden/>
          </w:rPr>
          <w:tab/>
        </w:r>
        <w:r w:rsidR="00DE46B0" w:rsidRPr="005E4B44">
          <w:rPr>
            <w:webHidden/>
          </w:rPr>
          <w:fldChar w:fldCharType="begin"/>
        </w:r>
        <w:r w:rsidR="00DE46B0" w:rsidRPr="005E4B44">
          <w:rPr>
            <w:webHidden/>
          </w:rPr>
          <w:instrText xml:space="preserve"> PAGEREF _Toc163062724 \h </w:instrText>
        </w:r>
        <w:r w:rsidR="00DE46B0" w:rsidRPr="005E4B44">
          <w:rPr>
            <w:webHidden/>
          </w:rPr>
        </w:r>
        <w:r w:rsidR="00DE46B0" w:rsidRPr="005E4B44">
          <w:rPr>
            <w:webHidden/>
          </w:rPr>
          <w:fldChar w:fldCharType="separate"/>
        </w:r>
        <w:r w:rsidR="00A90534">
          <w:rPr>
            <w:webHidden/>
          </w:rPr>
          <w:t>25</w:t>
        </w:r>
        <w:r w:rsidR="00DE46B0" w:rsidRPr="005E4B44">
          <w:rPr>
            <w:webHidden/>
          </w:rPr>
          <w:fldChar w:fldCharType="end"/>
        </w:r>
      </w:hyperlink>
      <w:r w:rsidR="00622EC5">
        <w:t>6</w:t>
      </w:r>
    </w:p>
    <w:p w14:paraId="5DC463FC" w14:textId="45BEE8FE" w:rsidR="00DE46B0" w:rsidRPr="005E4B44" w:rsidRDefault="005B1444" w:rsidP="005020F7">
      <w:pPr>
        <w:pStyle w:val="TM2"/>
        <w:rPr>
          <w:rFonts w:eastAsiaTheme="minorEastAsia"/>
          <w:sz w:val="22"/>
          <w:szCs w:val="22"/>
        </w:rPr>
      </w:pPr>
      <w:hyperlink w:anchor="_Toc163062725" w:history="1">
        <w:r w:rsidR="00DE46B0" w:rsidRPr="005E4B44">
          <w:rPr>
            <w:rStyle w:val="Lienhypertexte"/>
            <w:rFonts w:ascii="Arial Narrow" w:hAnsi="Arial Narrow" w:cs="Times New Roman"/>
            <w:color w:val="auto"/>
          </w:rPr>
          <w:t>Article 29.</w:t>
        </w:r>
        <w:r w:rsidR="00DE46B0" w:rsidRPr="005E4B44">
          <w:rPr>
            <w:rFonts w:eastAsiaTheme="minorEastAsia"/>
            <w:sz w:val="22"/>
            <w:szCs w:val="22"/>
          </w:rPr>
          <w:tab/>
        </w:r>
        <w:r w:rsidR="00DE46B0" w:rsidRPr="005E4B44">
          <w:rPr>
            <w:rStyle w:val="Lienhypertexte"/>
            <w:rFonts w:ascii="Arial Narrow" w:hAnsi="Arial Narrow" w:cs="Times New Roman"/>
            <w:color w:val="auto"/>
          </w:rPr>
          <w:t>Critères d’évaluation et de qualification du soumissionnaire</w:t>
        </w:r>
        <w:r w:rsidR="00DE46B0" w:rsidRPr="005E4B44">
          <w:rPr>
            <w:webHidden/>
          </w:rPr>
          <w:tab/>
        </w:r>
        <w:r w:rsidR="00DE46B0" w:rsidRPr="005E4B44">
          <w:rPr>
            <w:webHidden/>
          </w:rPr>
          <w:fldChar w:fldCharType="begin"/>
        </w:r>
        <w:r w:rsidR="00DE46B0" w:rsidRPr="005E4B44">
          <w:rPr>
            <w:webHidden/>
          </w:rPr>
          <w:instrText xml:space="preserve"> PAGEREF _Toc163062725 \h </w:instrText>
        </w:r>
        <w:r w:rsidR="00DE46B0" w:rsidRPr="005E4B44">
          <w:rPr>
            <w:webHidden/>
          </w:rPr>
        </w:r>
        <w:r w:rsidR="00DE46B0" w:rsidRPr="005E4B44">
          <w:rPr>
            <w:webHidden/>
          </w:rPr>
          <w:fldChar w:fldCharType="separate"/>
        </w:r>
        <w:r w:rsidR="00A90534">
          <w:rPr>
            <w:webHidden/>
          </w:rPr>
          <w:t>26</w:t>
        </w:r>
        <w:r w:rsidR="00DE46B0" w:rsidRPr="005E4B44">
          <w:rPr>
            <w:webHidden/>
          </w:rPr>
          <w:fldChar w:fldCharType="end"/>
        </w:r>
      </w:hyperlink>
      <w:r w:rsidR="00622EC5">
        <w:t>6</w:t>
      </w:r>
    </w:p>
    <w:p w14:paraId="523CB08F" w14:textId="5613E43E" w:rsidR="00DE46B0" w:rsidRPr="005E4B44" w:rsidRDefault="005B1444" w:rsidP="005020F7">
      <w:pPr>
        <w:pStyle w:val="TM2"/>
        <w:rPr>
          <w:rFonts w:eastAsiaTheme="minorEastAsia"/>
          <w:sz w:val="22"/>
          <w:szCs w:val="22"/>
        </w:rPr>
      </w:pPr>
      <w:hyperlink w:anchor="_Toc163062726" w:history="1">
        <w:r w:rsidR="00DE46B0" w:rsidRPr="005E4B44">
          <w:rPr>
            <w:rStyle w:val="Lienhypertexte"/>
            <w:rFonts w:ascii="Arial Narrow" w:hAnsi="Arial Narrow" w:cs="Times New Roman"/>
            <w:color w:val="auto"/>
          </w:rPr>
          <w:t>Article 30.</w:t>
        </w:r>
        <w:r w:rsidR="00DE46B0" w:rsidRPr="005E4B44">
          <w:rPr>
            <w:rFonts w:eastAsiaTheme="minorEastAsia"/>
            <w:sz w:val="22"/>
            <w:szCs w:val="22"/>
          </w:rPr>
          <w:tab/>
        </w:r>
        <w:r w:rsidR="00DE46B0" w:rsidRPr="005E4B44">
          <w:rPr>
            <w:rStyle w:val="Lienhypertexte"/>
            <w:rFonts w:ascii="Arial Narrow" w:hAnsi="Arial Narrow" w:cs="Times New Roman"/>
            <w:color w:val="auto"/>
          </w:rPr>
          <w:t>Correction des erreurs</w:t>
        </w:r>
        <w:r w:rsidR="00DE46B0" w:rsidRPr="005E4B44">
          <w:rPr>
            <w:webHidden/>
          </w:rPr>
          <w:tab/>
        </w:r>
        <w:r w:rsidR="00DE46B0" w:rsidRPr="005E4B44">
          <w:rPr>
            <w:webHidden/>
          </w:rPr>
          <w:fldChar w:fldCharType="begin"/>
        </w:r>
        <w:r w:rsidR="00DE46B0" w:rsidRPr="005E4B44">
          <w:rPr>
            <w:webHidden/>
          </w:rPr>
          <w:instrText xml:space="preserve"> PAGEREF _Toc163062726 \h </w:instrText>
        </w:r>
        <w:r w:rsidR="00DE46B0" w:rsidRPr="005E4B44">
          <w:rPr>
            <w:webHidden/>
          </w:rPr>
        </w:r>
        <w:r w:rsidR="00DE46B0" w:rsidRPr="005E4B44">
          <w:rPr>
            <w:webHidden/>
          </w:rPr>
          <w:fldChar w:fldCharType="separate"/>
        </w:r>
        <w:r w:rsidR="00A90534">
          <w:rPr>
            <w:webHidden/>
          </w:rPr>
          <w:t>26</w:t>
        </w:r>
        <w:r w:rsidR="00DE46B0" w:rsidRPr="005E4B44">
          <w:rPr>
            <w:webHidden/>
          </w:rPr>
          <w:fldChar w:fldCharType="end"/>
        </w:r>
      </w:hyperlink>
      <w:r w:rsidR="00622EC5">
        <w:t>6</w:t>
      </w:r>
    </w:p>
    <w:p w14:paraId="7D4E3B02" w14:textId="1E360507" w:rsidR="00DE46B0" w:rsidRPr="005E4B44" w:rsidRDefault="005B1444" w:rsidP="005020F7">
      <w:pPr>
        <w:pStyle w:val="TM2"/>
        <w:rPr>
          <w:rFonts w:eastAsiaTheme="minorEastAsia"/>
          <w:sz w:val="22"/>
          <w:szCs w:val="22"/>
        </w:rPr>
      </w:pPr>
      <w:hyperlink w:anchor="_Toc163062727" w:history="1">
        <w:r w:rsidR="00DE46B0" w:rsidRPr="005E4B44">
          <w:rPr>
            <w:rStyle w:val="Lienhypertexte"/>
            <w:rFonts w:ascii="Arial Narrow" w:hAnsi="Arial Narrow" w:cs="Times New Roman"/>
            <w:color w:val="auto"/>
          </w:rPr>
          <w:t>Article 31.</w:t>
        </w:r>
        <w:r w:rsidR="00DE46B0" w:rsidRPr="005E4B44">
          <w:rPr>
            <w:rFonts w:eastAsiaTheme="minorEastAsia"/>
            <w:sz w:val="22"/>
            <w:szCs w:val="22"/>
          </w:rPr>
          <w:tab/>
        </w:r>
        <w:r w:rsidR="00DE46B0" w:rsidRPr="005E4B44">
          <w:rPr>
            <w:rStyle w:val="Lienhypertexte"/>
            <w:rFonts w:ascii="Arial Narrow" w:hAnsi="Arial Narrow" w:cs="Times New Roman"/>
            <w:color w:val="auto"/>
          </w:rPr>
          <w:t>Conversion en une seule monnaie</w:t>
        </w:r>
        <w:r w:rsidR="00DE46B0" w:rsidRPr="005E4B44">
          <w:rPr>
            <w:webHidden/>
          </w:rPr>
          <w:tab/>
        </w:r>
        <w:r w:rsidR="00DE46B0" w:rsidRPr="005E4B44">
          <w:rPr>
            <w:webHidden/>
          </w:rPr>
          <w:fldChar w:fldCharType="begin"/>
        </w:r>
        <w:r w:rsidR="00DE46B0" w:rsidRPr="005E4B44">
          <w:rPr>
            <w:webHidden/>
          </w:rPr>
          <w:instrText xml:space="preserve"> PAGEREF _Toc163062727 \h </w:instrText>
        </w:r>
        <w:r w:rsidR="00DE46B0" w:rsidRPr="005E4B44">
          <w:rPr>
            <w:webHidden/>
          </w:rPr>
        </w:r>
        <w:r w:rsidR="00DE46B0" w:rsidRPr="005E4B44">
          <w:rPr>
            <w:webHidden/>
          </w:rPr>
          <w:fldChar w:fldCharType="separate"/>
        </w:r>
        <w:r w:rsidR="00A90534">
          <w:rPr>
            <w:webHidden/>
          </w:rPr>
          <w:t>26</w:t>
        </w:r>
        <w:r w:rsidR="00DE46B0" w:rsidRPr="005E4B44">
          <w:rPr>
            <w:webHidden/>
          </w:rPr>
          <w:fldChar w:fldCharType="end"/>
        </w:r>
      </w:hyperlink>
      <w:r w:rsidR="00622EC5">
        <w:t>6</w:t>
      </w:r>
    </w:p>
    <w:p w14:paraId="3D3AAC7F" w14:textId="4EBE3D74" w:rsidR="00DE46B0" w:rsidRPr="005E4B44" w:rsidRDefault="005B1444" w:rsidP="005020F7">
      <w:pPr>
        <w:pStyle w:val="TM2"/>
        <w:rPr>
          <w:rFonts w:eastAsiaTheme="minorEastAsia"/>
          <w:sz w:val="22"/>
          <w:szCs w:val="22"/>
        </w:rPr>
      </w:pPr>
      <w:hyperlink w:anchor="_Toc163062728" w:history="1">
        <w:r w:rsidR="00DE46B0" w:rsidRPr="005E4B44">
          <w:rPr>
            <w:rStyle w:val="Lienhypertexte"/>
            <w:rFonts w:ascii="Arial Narrow" w:hAnsi="Arial Narrow" w:cs="Times New Roman"/>
            <w:color w:val="auto"/>
          </w:rPr>
          <w:t>Article 32.</w:t>
        </w:r>
        <w:r w:rsidR="00DE46B0" w:rsidRPr="005E4B44">
          <w:rPr>
            <w:rFonts w:eastAsiaTheme="minorEastAsia"/>
            <w:sz w:val="22"/>
            <w:szCs w:val="22"/>
          </w:rPr>
          <w:tab/>
        </w:r>
        <w:r w:rsidR="00DE46B0" w:rsidRPr="005E4B44">
          <w:rPr>
            <w:rStyle w:val="Lienhypertexte"/>
            <w:rFonts w:ascii="Arial Narrow" w:hAnsi="Arial Narrow" w:cs="Times New Roman"/>
            <w:color w:val="auto"/>
          </w:rPr>
          <w:t>Evaluation et comparaison des offres au plan financier</w:t>
        </w:r>
        <w:r w:rsidR="00DE46B0" w:rsidRPr="005E4B44">
          <w:rPr>
            <w:webHidden/>
          </w:rPr>
          <w:tab/>
        </w:r>
        <w:r w:rsidR="00DE46B0" w:rsidRPr="005E4B44">
          <w:rPr>
            <w:webHidden/>
          </w:rPr>
          <w:fldChar w:fldCharType="begin"/>
        </w:r>
        <w:r w:rsidR="00DE46B0" w:rsidRPr="005E4B44">
          <w:rPr>
            <w:webHidden/>
          </w:rPr>
          <w:instrText xml:space="preserve"> PAGEREF _Toc163062728 \h </w:instrText>
        </w:r>
        <w:r w:rsidR="00DE46B0" w:rsidRPr="005E4B44">
          <w:rPr>
            <w:webHidden/>
          </w:rPr>
        </w:r>
        <w:r w:rsidR="00DE46B0" w:rsidRPr="005E4B44">
          <w:rPr>
            <w:webHidden/>
          </w:rPr>
          <w:fldChar w:fldCharType="separate"/>
        </w:r>
        <w:r w:rsidR="00A90534">
          <w:rPr>
            <w:webHidden/>
          </w:rPr>
          <w:t>26</w:t>
        </w:r>
        <w:r w:rsidR="00DE46B0" w:rsidRPr="005E4B44">
          <w:rPr>
            <w:webHidden/>
          </w:rPr>
          <w:fldChar w:fldCharType="end"/>
        </w:r>
      </w:hyperlink>
      <w:r w:rsidR="00622EC5">
        <w:t>7</w:t>
      </w:r>
    </w:p>
    <w:p w14:paraId="659C7B22" w14:textId="3C147A52" w:rsidR="00DE46B0" w:rsidRPr="005E4B44" w:rsidRDefault="005B1444" w:rsidP="005020F7">
      <w:pPr>
        <w:pStyle w:val="TM2"/>
        <w:rPr>
          <w:rFonts w:eastAsiaTheme="minorEastAsia"/>
          <w:sz w:val="22"/>
          <w:szCs w:val="22"/>
        </w:rPr>
      </w:pPr>
      <w:hyperlink w:anchor="_Toc163062729" w:history="1">
        <w:r w:rsidR="00DE46B0" w:rsidRPr="005E4B44">
          <w:rPr>
            <w:rStyle w:val="Lienhypertexte"/>
            <w:rFonts w:ascii="Arial Narrow" w:hAnsi="Arial Narrow" w:cs="Times New Roman"/>
            <w:color w:val="auto"/>
          </w:rPr>
          <w:t>Article 33.</w:t>
        </w:r>
        <w:r w:rsidR="00DE46B0" w:rsidRPr="005E4B44">
          <w:rPr>
            <w:rFonts w:eastAsiaTheme="minorEastAsia"/>
            <w:sz w:val="22"/>
            <w:szCs w:val="22"/>
          </w:rPr>
          <w:tab/>
        </w:r>
        <w:r w:rsidR="00DE46B0" w:rsidRPr="005E4B44">
          <w:rPr>
            <w:rStyle w:val="Lienhypertexte"/>
            <w:rFonts w:ascii="Arial Narrow" w:hAnsi="Arial Narrow" w:cs="Times New Roman"/>
            <w:color w:val="auto"/>
          </w:rPr>
          <w:t>Préférence accordée aux soumissionnaires nationaux</w:t>
        </w:r>
        <w:r w:rsidR="00DE46B0" w:rsidRPr="005E4B44">
          <w:rPr>
            <w:webHidden/>
          </w:rPr>
          <w:tab/>
        </w:r>
        <w:r w:rsidR="00DE46B0" w:rsidRPr="005E4B44">
          <w:rPr>
            <w:webHidden/>
          </w:rPr>
          <w:fldChar w:fldCharType="begin"/>
        </w:r>
        <w:r w:rsidR="00DE46B0" w:rsidRPr="005E4B44">
          <w:rPr>
            <w:webHidden/>
          </w:rPr>
          <w:instrText xml:space="preserve"> PAGEREF _Toc163062729 \h </w:instrText>
        </w:r>
        <w:r w:rsidR="00DE46B0" w:rsidRPr="005E4B44">
          <w:rPr>
            <w:webHidden/>
          </w:rPr>
        </w:r>
        <w:r w:rsidR="00DE46B0" w:rsidRPr="005E4B44">
          <w:rPr>
            <w:webHidden/>
          </w:rPr>
          <w:fldChar w:fldCharType="separate"/>
        </w:r>
        <w:r w:rsidR="00A90534">
          <w:rPr>
            <w:webHidden/>
          </w:rPr>
          <w:t>27</w:t>
        </w:r>
        <w:r w:rsidR="00DE46B0" w:rsidRPr="005E4B44">
          <w:rPr>
            <w:webHidden/>
          </w:rPr>
          <w:fldChar w:fldCharType="end"/>
        </w:r>
      </w:hyperlink>
      <w:r w:rsidR="00622EC5">
        <w:t>7</w:t>
      </w:r>
    </w:p>
    <w:p w14:paraId="3F2CB75F" w14:textId="7E08F9E2" w:rsidR="00DE46B0" w:rsidRPr="005E4B44" w:rsidRDefault="005B1444" w:rsidP="005020F7">
      <w:pPr>
        <w:pStyle w:val="TM2"/>
        <w:rPr>
          <w:rFonts w:eastAsiaTheme="minorEastAsia"/>
          <w:sz w:val="22"/>
          <w:szCs w:val="22"/>
        </w:rPr>
      </w:pPr>
      <w:hyperlink w:anchor="_Toc163062731" w:history="1">
        <w:r w:rsidR="00DE46B0" w:rsidRPr="005E4B44">
          <w:rPr>
            <w:rStyle w:val="Lienhypertexte"/>
            <w:rFonts w:ascii="Arial Narrow" w:hAnsi="Arial Narrow" w:cs="Times New Roman"/>
            <w:color w:val="auto"/>
          </w:rPr>
          <w:t>Article 34.</w:t>
        </w:r>
        <w:r w:rsidR="00DE46B0" w:rsidRPr="005E4B44">
          <w:rPr>
            <w:rFonts w:eastAsiaTheme="minorEastAsia"/>
            <w:sz w:val="22"/>
            <w:szCs w:val="22"/>
          </w:rPr>
          <w:tab/>
        </w:r>
        <w:r w:rsidR="00DE46B0" w:rsidRPr="005E4B44">
          <w:rPr>
            <w:rStyle w:val="Lienhypertexte"/>
            <w:rFonts w:ascii="Arial Narrow" w:hAnsi="Arial Narrow" w:cs="Times New Roman"/>
            <w:color w:val="auto"/>
          </w:rPr>
          <w:t>Attribution</w:t>
        </w:r>
        <w:r w:rsidR="00DE46B0" w:rsidRPr="005E4B44">
          <w:rPr>
            <w:webHidden/>
          </w:rPr>
          <w:tab/>
        </w:r>
        <w:r w:rsidR="00DE46B0" w:rsidRPr="005E4B44">
          <w:rPr>
            <w:webHidden/>
          </w:rPr>
          <w:fldChar w:fldCharType="begin"/>
        </w:r>
        <w:r w:rsidR="00DE46B0" w:rsidRPr="005E4B44">
          <w:rPr>
            <w:webHidden/>
          </w:rPr>
          <w:instrText xml:space="preserve"> PAGEREF _Toc163062731 \h </w:instrText>
        </w:r>
        <w:r w:rsidR="00DE46B0" w:rsidRPr="005E4B44">
          <w:rPr>
            <w:webHidden/>
          </w:rPr>
        </w:r>
        <w:r w:rsidR="00DE46B0" w:rsidRPr="005E4B44">
          <w:rPr>
            <w:webHidden/>
          </w:rPr>
          <w:fldChar w:fldCharType="separate"/>
        </w:r>
        <w:r w:rsidR="00A90534">
          <w:rPr>
            <w:webHidden/>
          </w:rPr>
          <w:t>28</w:t>
        </w:r>
        <w:r w:rsidR="00DE46B0" w:rsidRPr="005E4B44">
          <w:rPr>
            <w:webHidden/>
          </w:rPr>
          <w:fldChar w:fldCharType="end"/>
        </w:r>
      </w:hyperlink>
      <w:r w:rsidR="00622EC5">
        <w:t>7</w:t>
      </w:r>
    </w:p>
    <w:p w14:paraId="31838032" w14:textId="4986C504" w:rsidR="00DE46B0" w:rsidRPr="005E4B44" w:rsidRDefault="005B1444" w:rsidP="005020F7">
      <w:pPr>
        <w:pStyle w:val="TM2"/>
        <w:rPr>
          <w:rFonts w:eastAsiaTheme="minorEastAsia"/>
          <w:sz w:val="22"/>
          <w:szCs w:val="22"/>
        </w:rPr>
      </w:pPr>
      <w:hyperlink w:anchor="_Toc163062732" w:history="1">
        <w:r w:rsidR="00DE46B0" w:rsidRPr="005E4B44">
          <w:rPr>
            <w:rStyle w:val="Lienhypertexte"/>
            <w:rFonts w:ascii="Arial Narrow" w:hAnsi="Arial Narrow" w:cs="Times New Roman"/>
            <w:color w:val="auto"/>
          </w:rPr>
          <w:t>Article 35.</w:t>
        </w:r>
        <w:r w:rsidR="00DE46B0" w:rsidRPr="005E4B44">
          <w:rPr>
            <w:rFonts w:eastAsiaTheme="minorEastAsia"/>
            <w:sz w:val="22"/>
            <w:szCs w:val="22"/>
          </w:rPr>
          <w:tab/>
        </w:r>
        <w:r w:rsidR="00DE46B0" w:rsidRPr="005E4B44">
          <w:rPr>
            <w:rStyle w:val="Lienhypertexte"/>
            <w:rFonts w:ascii="Arial Narrow" w:hAnsi="Arial Narrow" w:cs="Times New Roman"/>
            <w:color w:val="auto"/>
          </w:rPr>
          <w:t>Droit du Maître d’Ouvrage ou du Maître d’Ouvrage Délégué de déclarer un Appel d’Offres infructueux ou d’annuler une procédure</w:t>
        </w:r>
        <w:r w:rsidR="00DE46B0" w:rsidRPr="005E4B44">
          <w:rPr>
            <w:webHidden/>
          </w:rPr>
          <w:tab/>
        </w:r>
        <w:r w:rsidR="00DE46B0" w:rsidRPr="005E4B44">
          <w:rPr>
            <w:webHidden/>
          </w:rPr>
          <w:fldChar w:fldCharType="begin"/>
        </w:r>
        <w:r w:rsidR="00DE46B0" w:rsidRPr="005E4B44">
          <w:rPr>
            <w:webHidden/>
          </w:rPr>
          <w:instrText xml:space="preserve"> PAGEREF _Toc163062732 \h </w:instrText>
        </w:r>
        <w:r w:rsidR="00DE46B0" w:rsidRPr="005E4B44">
          <w:rPr>
            <w:webHidden/>
          </w:rPr>
        </w:r>
        <w:r w:rsidR="00DE46B0" w:rsidRPr="005E4B44">
          <w:rPr>
            <w:webHidden/>
          </w:rPr>
          <w:fldChar w:fldCharType="separate"/>
        </w:r>
        <w:r w:rsidR="00A90534">
          <w:rPr>
            <w:webHidden/>
          </w:rPr>
          <w:t>28</w:t>
        </w:r>
        <w:r w:rsidR="00DE46B0" w:rsidRPr="005E4B44">
          <w:rPr>
            <w:webHidden/>
          </w:rPr>
          <w:fldChar w:fldCharType="end"/>
        </w:r>
      </w:hyperlink>
      <w:r w:rsidR="00622EC5">
        <w:t>8</w:t>
      </w:r>
    </w:p>
    <w:p w14:paraId="1CD9B8FC" w14:textId="25738A38" w:rsidR="00DE46B0" w:rsidRPr="005E4B44" w:rsidRDefault="005B1444" w:rsidP="005020F7">
      <w:pPr>
        <w:pStyle w:val="TM2"/>
        <w:rPr>
          <w:rFonts w:eastAsiaTheme="minorEastAsia"/>
          <w:sz w:val="22"/>
          <w:szCs w:val="22"/>
        </w:rPr>
      </w:pPr>
      <w:hyperlink w:anchor="_Toc163062733" w:history="1">
        <w:r w:rsidR="00DE46B0" w:rsidRPr="005E4B44">
          <w:rPr>
            <w:rStyle w:val="Lienhypertexte"/>
            <w:rFonts w:ascii="Arial Narrow" w:hAnsi="Arial Narrow" w:cs="Times New Roman"/>
            <w:color w:val="auto"/>
          </w:rPr>
          <w:t>Article 36.</w:t>
        </w:r>
        <w:r w:rsidR="00DE46B0" w:rsidRPr="005E4B44">
          <w:rPr>
            <w:rFonts w:eastAsiaTheme="minorEastAsia"/>
            <w:sz w:val="22"/>
            <w:szCs w:val="22"/>
          </w:rPr>
          <w:tab/>
        </w:r>
        <w:r w:rsidR="00DE46B0" w:rsidRPr="005E4B44">
          <w:rPr>
            <w:rStyle w:val="Lienhypertexte"/>
            <w:rFonts w:ascii="Arial Narrow" w:hAnsi="Arial Narrow" w:cs="Times New Roman"/>
            <w:color w:val="auto"/>
          </w:rPr>
          <w:t>Notification de l’attribution d</w:t>
        </w:r>
        <w:r w:rsidR="000A16A0">
          <w:rPr>
            <w:rStyle w:val="Lienhypertexte"/>
            <w:rFonts w:ascii="Arial Narrow" w:hAnsi="Arial Narrow" w:cs="Times New Roman"/>
            <w:color w:val="auto"/>
          </w:rPr>
          <w:t>u Marché</w:t>
        </w:r>
        <w:r w:rsidR="00DE46B0" w:rsidRPr="005E4B44">
          <w:rPr>
            <w:webHidden/>
          </w:rPr>
          <w:tab/>
        </w:r>
        <w:r w:rsidR="00DE46B0" w:rsidRPr="005E4B44">
          <w:rPr>
            <w:webHidden/>
          </w:rPr>
          <w:fldChar w:fldCharType="begin"/>
        </w:r>
        <w:r w:rsidR="00DE46B0" w:rsidRPr="005E4B44">
          <w:rPr>
            <w:webHidden/>
          </w:rPr>
          <w:instrText xml:space="preserve"> PAGEREF _Toc163062733 \h </w:instrText>
        </w:r>
        <w:r w:rsidR="00DE46B0" w:rsidRPr="005E4B44">
          <w:rPr>
            <w:webHidden/>
          </w:rPr>
        </w:r>
        <w:r w:rsidR="00DE46B0" w:rsidRPr="005E4B44">
          <w:rPr>
            <w:webHidden/>
          </w:rPr>
          <w:fldChar w:fldCharType="separate"/>
        </w:r>
        <w:r w:rsidR="00A90534">
          <w:rPr>
            <w:webHidden/>
          </w:rPr>
          <w:t>28</w:t>
        </w:r>
        <w:r w:rsidR="00DE46B0" w:rsidRPr="005E4B44">
          <w:rPr>
            <w:webHidden/>
          </w:rPr>
          <w:fldChar w:fldCharType="end"/>
        </w:r>
      </w:hyperlink>
      <w:r w:rsidR="00CD0C44">
        <w:t>8</w:t>
      </w:r>
    </w:p>
    <w:p w14:paraId="679A6593" w14:textId="408DBFCB" w:rsidR="00DE46B0" w:rsidRPr="005E4B44" w:rsidRDefault="005B1444" w:rsidP="005020F7">
      <w:pPr>
        <w:pStyle w:val="TM2"/>
        <w:rPr>
          <w:rFonts w:eastAsiaTheme="minorEastAsia"/>
          <w:sz w:val="22"/>
          <w:szCs w:val="22"/>
        </w:rPr>
      </w:pPr>
      <w:hyperlink w:anchor="_Toc163062734" w:history="1">
        <w:r w:rsidR="00DE46B0" w:rsidRPr="005E4B44">
          <w:rPr>
            <w:rStyle w:val="Lienhypertexte"/>
            <w:rFonts w:ascii="Arial Narrow" w:hAnsi="Arial Narrow" w:cs="Times New Roman"/>
            <w:color w:val="auto"/>
          </w:rPr>
          <w:t>Article 37.</w:t>
        </w:r>
        <w:r w:rsidR="00DE46B0" w:rsidRPr="005E4B44">
          <w:rPr>
            <w:rFonts w:eastAsiaTheme="minorEastAsia"/>
            <w:sz w:val="22"/>
            <w:szCs w:val="22"/>
          </w:rPr>
          <w:tab/>
        </w:r>
        <w:r w:rsidR="00DE46B0" w:rsidRPr="005E4B44">
          <w:rPr>
            <w:rStyle w:val="Lienhypertexte"/>
            <w:rFonts w:ascii="Arial Narrow" w:hAnsi="Arial Narrow" w:cs="Times New Roman"/>
            <w:color w:val="auto"/>
          </w:rPr>
          <w:t xml:space="preserve">Publication des résultats d’attribution </w:t>
        </w:r>
        <w:r w:rsidR="000A16A0">
          <w:rPr>
            <w:rStyle w:val="Lienhypertexte"/>
            <w:rFonts w:ascii="Arial Narrow" w:hAnsi="Arial Narrow" w:cs="Times New Roman"/>
            <w:color w:val="auto"/>
          </w:rPr>
          <w:t>deu Marché</w:t>
        </w:r>
        <w:r w:rsidR="00DE46B0" w:rsidRPr="005E4B44">
          <w:rPr>
            <w:rStyle w:val="Lienhypertexte"/>
            <w:rFonts w:ascii="Arial Narrow" w:hAnsi="Arial Narrow" w:cs="Times New Roman"/>
            <w:color w:val="auto"/>
          </w:rPr>
          <w:t xml:space="preserve"> et recours</w:t>
        </w:r>
        <w:r w:rsidR="00DE46B0" w:rsidRPr="005E4B44">
          <w:rPr>
            <w:webHidden/>
          </w:rPr>
          <w:tab/>
        </w:r>
        <w:r w:rsidR="00DE46B0" w:rsidRPr="005E4B44">
          <w:rPr>
            <w:webHidden/>
          </w:rPr>
          <w:fldChar w:fldCharType="begin"/>
        </w:r>
        <w:r w:rsidR="00DE46B0" w:rsidRPr="005E4B44">
          <w:rPr>
            <w:webHidden/>
          </w:rPr>
          <w:instrText xml:space="preserve"> PAGEREF _Toc163062734 \h </w:instrText>
        </w:r>
        <w:r w:rsidR="00DE46B0" w:rsidRPr="005E4B44">
          <w:rPr>
            <w:webHidden/>
          </w:rPr>
        </w:r>
        <w:r w:rsidR="00DE46B0" w:rsidRPr="005E4B44">
          <w:rPr>
            <w:webHidden/>
          </w:rPr>
          <w:fldChar w:fldCharType="separate"/>
        </w:r>
        <w:r w:rsidR="00A90534">
          <w:rPr>
            <w:webHidden/>
          </w:rPr>
          <w:t>28</w:t>
        </w:r>
        <w:r w:rsidR="00DE46B0" w:rsidRPr="005E4B44">
          <w:rPr>
            <w:webHidden/>
          </w:rPr>
          <w:fldChar w:fldCharType="end"/>
        </w:r>
      </w:hyperlink>
      <w:r w:rsidR="00CD0C44">
        <w:t>8</w:t>
      </w:r>
    </w:p>
    <w:p w14:paraId="2937A3ED" w14:textId="3CF9ED92" w:rsidR="00DE46B0" w:rsidRPr="005E4B44" w:rsidRDefault="005B1444" w:rsidP="005020F7">
      <w:pPr>
        <w:pStyle w:val="TM2"/>
        <w:rPr>
          <w:rFonts w:eastAsiaTheme="minorEastAsia"/>
          <w:sz w:val="22"/>
          <w:szCs w:val="22"/>
        </w:rPr>
      </w:pPr>
      <w:hyperlink w:anchor="_Toc163062735" w:history="1">
        <w:r w:rsidR="00DE46B0" w:rsidRPr="005E4B44">
          <w:rPr>
            <w:rStyle w:val="Lienhypertexte"/>
            <w:rFonts w:ascii="Arial Narrow" w:hAnsi="Arial Narrow" w:cs="Times New Roman"/>
            <w:color w:val="auto"/>
          </w:rPr>
          <w:t>Article 38.</w:t>
        </w:r>
        <w:r w:rsidR="00DE46B0" w:rsidRPr="005E4B44">
          <w:rPr>
            <w:rFonts w:eastAsiaTheme="minorEastAsia"/>
            <w:sz w:val="22"/>
            <w:szCs w:val="22"/>
          </w:rPr>
          <w:tab/>
        </w:r>
        <w:r w:rsidR="00DE46B0" w:rsidRPr="005E4B44">
          <w:rPr>
            <w:rStyle w:val="Lienhypertexte"/>
            <w:rFonts w:ascii="Arial Narrow" w:hAnsi="Arial Narrow" w:cs="Times New Roman"/>
            <w:color w:val="auto"/>
          </w:rPr>
          <w:t xml:space="preserve">Signature </w:t>
        </w:r>
        <w:r w:rsidR="000A16A0">
          <w:rPr>
            <w:rStyle w:val="Lienhypertexte"/>
            <w:rFonts w:ascii="Arial Narrow" w:hAnsi="Arial Narrow" w:cs="Times New Roman"/>
            <w:color w:val="auto"/>
          </w:rPr>
          <w:t>du Marché</w:t>
        </w:r>
        <w:r w:rsidR="00DE46B0" w:rsidRPr="005E4B44">
          <w:rPr>
            <w:webHidden/>
          </w:rPr>
          <w:tab/>
        </w:r>
        <w:r w:rsidR="00DE46B0" w:rsidRPr="005E4B44">
          <w:rPr>
            <w:webHidden/>
          </w:rPr>
          <w:fldChar w:fldCharType="begin"/>
        </w:r>
        <w:r w:rsidR="00DE46B0" w:rsidRPr="005E4B44">
          <w:rPr>
            <w:webHidden/>
          </w:rPr>
          <w:instrText xml:space="preserve"> PAGEREF _Toc163062735 \h </w:instrText>
        </w:r>
        <w:r w:rsidR="00DE46B0" w:rsidRPr="005E4B44">
          <w:rPr>
            <w:webHidden/>
          </w:rPr>
        </w:r>
        <w:r w:rsidR="00DE46B0" w:rsidRPr="005E4B44">
          <w:rPr>
            <w:webHidden/>
          </w:rPr>
          <w:fldChar w:fldCharType="separate"/>
        </w:r>
        <w:r w:rsidR="00A90534">
          <w:rPr>
            <w:webHidden/>
          </w:rPr>
          <w:t>29</w:t>
        </w:r>
        <w:r w:rsidR="00DE46B0" w:rsidRPr="005E4B44">
          <w:rPr>
            <w:webHidden/>
          </w:rPr>
          <w:fldChar w:fldCharType="end"/>
        </w:r>
      </w:hyperlink>
      <w:r w:rsidR="00CD0C44">
        <w:t>9</w:t>
      </w:r>
    </w:p>
    <w:p w14:paraId="569887AC" w14:textId="4A78C217" w:rsidR="00DE46B0" w:rsidRPr="005E4B44" w:rsidRDefault="005B1444" w:rsidP="005020F7">
      <w:pPr>
        <w:pStyle w:val="TM2"/>
        <w:rPr>
          <w:rFonts w:eastAsiaTheme="minorEastAsia"/>
          <w:sz w:val="22"/>
          <w:szCs w:val="22"/>
        </w:rPr>
      </w:pPr>
      <w:hyperlink w:anchor="_Toc163062736" w:history="1">
        <w:r w:rsidR="00DE46B0" w:rsidRPr="005E4B44">
          <w:rPr>
            <w:rStyle w:val="Lienhypertexte"/>
            <w:rFonts w:ascii="Arial Narrow" w:hAnsi="Arial Narrow" w:cs="Times New Roman"/>
            <w:color w:val="auto"/>
          </w:rPr>
          <w:t>Article 39.</w:t>
        </w:r>
        <w:r w:rsidR="00DE46B0" w:rsidRPr="005E4B44">
          <w:rPr>
            <w:rFonts w:eastAsiaTheme="minorEastAsia"/>
            <w:sz w:val="22"/>
            <w:szCs w:val="22"/>
          </w:rPr>
          <w:tab/>
        </w:r>
        <w:r w:rsidR="00DE46B0" w:rsidRPr="005E4B44">
          <w:rPr>
            <w:rStyle w:val="Lienhypertexte"/>
            <w:rFonts w:ascii="Arial Narrow" w:hAnsi="Arial Narrow" w:cs="Times New Roman"/>
            <w:color w:val="auto"/>
          </w:rPr>
          <w:t>Cautionnement définitif</w:t>
        </w:r>
        <w:r w:rsidR="00DE46B0" w:rsidRPr="005E4B44">
          <w:rPr>
            <w:webHidden/>
          </w:rPr>
          <w:tab/>
        </w:r>
        <w:r w:rsidR="00CD0C44">
          <w:rPr>
            <w:webHidden/>
          </w:rPr>
          <w:t>30</w:t>
        </w:r>
      </w:hyperlink>
    </w:p>
    <w:p w14:paraId="5A90BF76" w14:textId="366F7D81" w:rsidR="00AD59C9" w:rsidRPr="008F06CC" w:rsidRDefault="00AD59C9" w:rsidP="00230C15">
      <w:pPr>
        <w:widowControl w:val="0"/>
        <w:tabs>
          <w:tab w:val="left" w:pos="10460"/>
        </w:tabs>
        <w:autoSpaceDE w:val="0"/>
        <w:spacing w:line="360" w:lineRule="auto"/>
        <w:jc w:val="both"/>
        <w:rPr>
          <w:color w:val="FF0000"/>
        </w:rPr>
      </w:pPr>
      <w:r w:rsidRPr="005E4B44">
        <w:rPr>
          <w:rFonts w:ascii="Arial Narrow" w:hAnsi="Arial Narrow"/>
        </w:rPr>
        <w:fldChar w:fldCharType="end"/>
      </w:r>
    </w:p>
    <w:p w14:paraId="49996A23" w14:textId="02156DE3" w:rsidR="00AD59C9" w:rsidRPr="008F06CC" w:rsidRDefault="00AD59C9" w:rsidP="00230C15">
      <w:pPr>
        <w:widowControl w:val="0"/>
        <w:tabs>
          <w:tab w:val="left" w:pos="10460"/>
        </w:tabs>
        <w:autoSpaceDE w:val="0"/>
        <w:spacing w:line="360" w:lineRule="auto"/>
        <w:jc w:val="both"/>
        <w:rPr>
          <w:color w:val="FF0000"/>
        </w:rPr>
      </w:pPr>
    </w:p>
    <w:p w14:paraId="22BE09CC" w14:textId="181C32B4" w:rsidR="00633AA4" w:rsidRDefault="007750D7" w:rsidP="00230C15">
      <w:pPr>
        <w:suppressAutoHyphens w:val="0"/>
        <w:autoSpaceDN/>
        <w:textAlignment w:val="auto"/>
        <w:rPr>
          <w:b/>
          <w:bCs/>
          <w:color w:val="FF0000"/>
          <w:sz w:val="32"/>
          <w:szCs w:val="32"/>
        </w:rPr>
      </w:pPr>
      <w:r w:rsidRPr="008F06CC">
        <w:rPr>
          <w:b/>
          <w:bCs/>
          <w:color w:val="FF0000"/>
          <w:sz w:val="32"/>
          <w:szCs w:val="32"/>
        </w:rPr>
        <w:br w:type="page"/>
      </w:r>
    </w:p>
    <w:p w14:paraId="0CD1D419" w14:textId="77777777" w:rsidR="00DF38A6" w:rsidRPr="008F06CC" w:rsidRDefault="00DF38A6" w:rsidP="00230C15">
      <w:pPr>
        <w:suppressAutoHyphens w:val="0"/>
        <w:autoSpaceDN/>
        <w:textAlignment w:val="auto"/>
        <w:rPr>
          <w:b/>
          <w:bCs/>
          <w:color w:val="FF0000"/>
          <w:sz w:val="32"/>
          <w:szCs w:val="32"/>
        </w:rPr>
      </w:pPr>
    </w:p>
    <w:p w14:paraId="44BEB791" w14:textId="323E3CC3" w:rsidR="007245BA" w:rsidRPr="004F2431" w:rsidRDefault="00353DCC" w:rsidP="00054FFB">
      <w:pPr>
        <w:pStyle w:val="DTAOtitre"/>
      </w:pPr>
      <w:r w:rsidRPr="005E4B44">
        <w:t>Règlement</w:t>
      </w:r>
      <w:r w:rsidR="000664F6" w:rsidRPr="005E4B44">
        <w:t xml:space="preserve"> </w:t>
      </w:r>
      <w:r w:rsidRPr="005E4B44">
        <w:t>Général</w:t>
      </w:r>
      <w:r w:rsidR="000664F6" w:rsidRPr="005E4B44">
        <w:t xml:space="preserve"> </w:t>
      </w:r>
      <w:r w:rsidRPr="005E4B44">
        <w:t>de</w:t>
      </w:r>
      <w:r w:rsidR="000664F6" w:rsidRPr="005E4B44">
        <w:t xml:space="preserve"> </w:t>
      </w:r>
      <w:r w:rsidRPr="005E4B44">
        <w:t>l'Appel</w:t>
      </w:r>
      <w:r w:rsidR="000664F6" w:rsidRPr="005E4B44">
        <w:t xml:space="preserve"> </w:t>
      </w:r>
      <w:r w:rsidRPr="005E4B44">
        <w:t>d'Offres</w:t>
      </w:r>
    </w:p>
    <w:p w14:paraId="09133B89" w14:textId="77777777" w:rsidR="00587587" w:rsidRPr="00CC003D" w:rsidRDefault="00587587" w:rsidP="00587587">
      <w:pPr>
        <w:pStyle w:val="RGAOpartie"/>
      </w:pPr>
      <w:bookmarkStart w:id="32" w:name="_Toc530307904"/>
      <w:bookmarkStart w:id="33" w:name="_Toc97557025"/>
      <w:bookmarkStart w:id="34" w:name="_Toc163062692"/>
      <w:bookmarkStart w:id="35" w:name="RGAO"/>
      <w:r w:rsidRPr="00CC003D">
        <w:t>Généralités</w:t>
      </w:r>
      <w:bookmarkEnd w:id="32"/>
      <w:bookmarkEnd w:id="33"/>
      <w:bookmarkEnd w:id="34"/>
    </w:p>
    <w:p w14:paraId="41DFAEBE" w14:textId="77777777" w:rsidR="00587587" w:rsidRPr="00CC003D" w:rsidRDefault="00587587" w:rsidP="00587587">
      <w:pPr>
        <w:pStyle w:val="RGAOarticles"/>
      </w:pPr>
      <w:bookmarkStart w:id="36" w:name="_Toc530307905"/>
      <w:bookmarkStart w:id="37" w:name="_Toc97557026"/>
      <w:bookmarkStart w:id="38" w:name="_Toc163062693"/>
      <w:r w:rsidRPr="00CC003D">
        <w:t>Objet de la consultation</w:t>
      </w:r>
      <w:bookmarkEnd w:id="36"/>
      <w:bookmarkEnd w:id="37"/>
      <w:bookmarkEnd w:id="38"/>
      <w:r w:rsidRPr="00CC003D">
        <w:t xml:space="preserve"> </w:t>
      </w:r>
    </w:p>
    <w:p w14:paraId="3D3F7CCD" w14:textId="77777777" w:rsidR="00587587" w:rsidRPr="00CC003D" w:rsidRDefault="00587587" w:rsidP="00054FFB">
      <w:pPr>
        <w:widowControl w:val="0"/>
        <w:numPr>
          <w:ilvl w:val="1"/>
          <w:numId w:val="4"/>
        </w:numPr>
        <w:tabs>
          <w:tab w:val="left" w:pos="709"/>
          <w:tab w:val="left" w:pos="2780"/>
          <w:tab w:val="left" w:pos="4040"/>
          <w:tab w:val="left" w:pos="4460"/>
        </w:tabs>
        <w:autoSpaceDE w:val="0"/>
        <w:ind w:left="0" w:firstLine="0"/>
        <w:jc w:val="both"/>
        <w:rPr>
          <w:rFonts w:ascii="Arial Narrow" w:hAnsi="Arial Narrow"/>
        </w:rPr>
      </w:pPr>
      <w:r w:rsidRPr="00CC003D">
        <w:rPr>
          <w:rFonts w:ascii="Arial Narrow" w:hAnsi="Arial Narrow"/>
        </w:rPr>
        <w:t>Le Maître d’Ouvrage, tel que précisé dans le</w:t>
      </w:r>
      <w:r w:rsidRPr="00CC003D">
        <w:rPr>
          <w:rFonts w:ascii="Arial Narrow" w:hAnsi="Arial Narrow"/>
          <w:spacing w:val="5"/>
        </w:rPr>
        <w:t xml:space="preserve"> Règlemen</w:t>
      </w:r>
      <w:r w:rsidRPr="00CC003D">
        <w:rPr>
          <w:rFonts w:ascii="Arial Narrow" w:hAnsi="Arial Narrow"/>
        </w:rPr>
        <w:t xml:space="preserve">t </w:t>
      </w:r>
      <w:r w:rsidRPr="00CC003D">
        <w:rPr>
          <w:rFonts w:ascii="Arial Narrow" w:hAnsi="Arial Narrow"/>
          <w:spacing w:val="5"/>
        </w:rPr>
        <w:t>Particulie</w:t>
      </w:r>
      <w:r w:rsidRPr="00CC003D">
        <w:rPr>
          <w:rFonts w:ascii="Arial Narrow" w:hAnsi="Arial Narrow"/>
        </w:rPr>
        <w:t xml:space="preserve">r </w:t>
      </w:r>
      <w:r w:rsidRPr="00CC003D">
        <w:rPr>
          <w:rFonts w:ascii="Arial Narrow" w:hAnsi="Arial Narrow"/>
          <w:spacing w:val="5"/>
        </w:rPr>
        <w:t>d</w:t>
      </w:r>
      <w:r w:rsidRPr="00CC003D">
        <w:rPr>
          <w:rFonts w:ascii="Arial Narrow" w:hAnsi="Arial Narrow"/>
        </w:rPr>
        <w:t xml:space="preserve">e </w:t>
      </w:r>
      <w:r w:rsidRPr="00CC003D">
        <w:rPr>
          <w:rFonts w:ascii="Arial Narrow" w:hAnsi="Arial Narrow"/>
          <w:spacing w:val="5"/>
        </w:rPr>
        <w:t>l’Appe</w:t>
      </w:r>
      <w:r w:rsidRPr="00CC003D">
        <w:rPr>
          <w:rFonts w:ascii="Arial Narrow" w:hAnsi="Arial Narrow"/>
        </w:rPr>
        <w:t xml:space="preserve">l </w:t>
      </w:r>
      <w:r w:rsidRPr="00CC003D">
        <w:rPr>
          <w:rFonts w:ascii="Arial Narrow" w:hAnsi="Arial Narrow"/>
          <w:spacing w:val="5"/>
        </w:rPr>
        <w:t>d’Offres (RPAO)</w:t>
      </w:r>
      <w:r w:rsidRPr="00CC003D">
        <w:rPr>
          <w:rFonts w:ascii="Arial Narrow" w:hAnsi="Arial Narrow"/>
        </w:rPr>
        <w:t>, lance un Appel d’Offres pour la réalisation des travaux décrits dans le présent Dossier d’Appel d’Offres et brièvement définis dans le RPAO.</w:t>
      </w:r>
    </w:p>
    <w:p w14:paraId="47A38CC7"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Le nom, le numéro d’identification et le nombre de lots faisant l’objet de l’Appel d’Offres figurent dans le RPAO.</w:t>
      </w:r>
    </w:p>
    <w:p w14:paraId="685C92FF" w14:textId="77777777" w:rsidR="00587587" w:rsidRPr="00CC003D" w:rsidRDefault="00587587" w:rsidP="00054FFB">
      <w:pPr>
        <w:widowControl w:val="0"/>
        <w:numPr>
          <w:ilvl w:val="1"/>
          <w:numId w:val="4"/>
        </w:numPr>
        <w:autoSpaceDE w:val="0"/>
        <w:ind w:left="0" w:firstLine="0"/>
        <w:jc w:val="both"/>
        <w:rPr>
          <w:rFonts w:ascii="Arial Narrow" w:hAnsi="Arial Narrow"/>
        </w:rPr>
      </w:pPr>
      <w:r w:rsidRPr="00CC003D">
        <w:rPr>
          <w:rFonts w:ascii="Arial Narrow" w:hAnsi="Arial Narrow"/>
        </w:rPr>
        <w:t>Le Soumissionnaire retenu, ou attributaire, doit achever les travaux dans le délai prévisionnel indiqué dans le RPAO, et qui court sauf stipulation contraire du CCAP, à compter de la date de notification de l’ordre de service de commencer les travaux.</w:t>
      </w:r>
    </w:p>
    <w:p w14:paraId="42801F45" w14:textId="77777777" w:rsidR="00587587" w:rsidRPr="00CC003D" w:rsidRDefault="00587587" w:rsidP="00054FFB">
      <w:pPr>
        <w:widowControl w:val="0"/>
        <w:numPr>
          <w:ilvl w:val="1"/>
          <w:numId w:val="4"/>
        </w:numPr>
        <w:autoSpaceDE w:val="0"/>
        <w:ind w:left="0" w:firstLine="0"/>
        <w:jc w:val="both"/>
        <w:rPr>
          <w:rFonts w:ascii="Arial Narrow" w:hAnsi="Arial Narrow"/>
        </w:rPr>
      </w:pPr>
      <w:r w:rsidRPr="00CC003D">
        <w:rPr>
          <w:rFonts w:ascii="Arial Narrow" w:hAnsi="Arial Narrow"/>
        </w:rPr>
        <w:t xml:space="preserve">Dans le présent Dossier d’Appel d’Offres, le terme </w:t>
      </w:r>
      <w:r w:rsidRPr="00CC003D">
        <w:rPr>
          <w:rFonts w:ascii="Arial Narrow" w:hAnsi="Arial Narrow"/>
          <w:b/>
          <w:bCs/>
        </w:rPr>
        <w:t>“jour”</w:t>
      </w:r>
      <w:r w:rsidRPr="00CC003D">
        <w:rPr>
          <w:rFonts w:ascii="Arial Narrow" w:hAnsi="Arial Narrow"/>
        </w:rPr>
        <w:t xml:space="preserve"> désigne un jour ouvrable, à l’exception des jours calendaires expressément spécifiés dans le Code des Marchés Publics.</w:t>
      </w:r>
    </w:p>
    <w:p w14:paraId="483C83B7" w14:textId="77777777" w:rsidR="00587587" w:rsidRPr="00CC003D" w:rsidRDefault="00587587" w:rsidP="00587587">
      <w:pPr>
        <w:pStyle w:val="RGAOarticles"/>
      </w:pPr>
      <w:bookmarkStart w:id="39" w:name="_Toc530307906"/>
      <w:bookmarkStart w:id="40" w:name="_Toc97557027"/>
      <w:bookmarkStart w:id="41" w:name="_Toc163062694"/>
      <w:r w:rsidRPr="00CC003D">
        <w:t>Financement</w:t>
      </w:r>
      <w:bookmarkEnd w:id="39"/>
      <w:bookmarkEnd w:id="40"/>
      <w:bookmarkEnd w:id="41"/>
    </w:p>
    <w:p w14:paraId="5495E1AA"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La source de financement des travaux, objet du présent Appel d’Offres est précisé dans le RPAO.</w:t>
      </w:r>
    </w:p>
    <w:p w14:paraId="14FF1CF7" w14:textId="77777777" w:rsidR="00587587" w:rsidRPr="00CC003D" w:rsidRDefault="00587587" w:rsidP="00587587">
      <w:pPr>
        <w:pStyle w:val="RGAOarticles"/>
      </w:pPr>
      <w:bookmarkStart w:id="42" w:name="_Toc530307907"/>
      <w:bookmarkStart w:id="43" w:name="_Toc97557028"/>
      <w:bookmarkStart w:id="44" w:name="_Toc163062695"/>
      <w:r w:rsidRPr="00CC003D">
        <w:t xml:space="preserve">Principes </w:t>
      </w:r>
      <w:bookmarkEnd w:id="42"/>
      <w:r w:rsidRPr="00CC003D">
        <w:t>éthiques</w:t>
      </w:r>
      <w:bookmarkEnd w:id="43"/>
      <w:bookmarkEnd w:id="44"/>
    </w:p>
    <w:p w14:paraId="1A06D9EB" w14:textId="77777777" w:rsidR="00587587" w:rsidRPr="00CC003D" w:rsidRDefault="00587587" w:rsidP="00054FFB">
      <w:pPr>
        <w:widowControl w:val="0"/>
        <w:autoSpaceDE w:val="0"/>
        <w:jc w:val="both"/>
        <w:rPr>
          <w:rFonts w:ascii="Arial Narrow" w:hAnsi="Arial Narrow"/>
        </w:rPr>
      </w:pPr>
      <w:bookmarkStart w:id="45" w:name="_Hlk186545659"/>
      <w:r w:rsidRPr="00CC003D">
        <w:rPr>
          <w:rFonts w:ascii="Arial Narrow" w:hAnsi="Arial Narrow"/>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13E2C9F7"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A cet égard, ils souscrivent la charte d’intégrité dont le modèle est joint en annexe du présent Dossier d’Appel d’Offres (pièce 10).</w:t>
      </w:r>
    </w:p>
    <w:p w14:paraId="7E6AC80B"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En vertu de ces principes, le Maître d’ouvrage</w:t>
      </w:r>
      <w:r w:rsidRPr="00CC003D">
        <w:rPr>
          <w:rFonts w:ascii="Arial Narrow" w:hAnsi="Arial Narrow"/>
          <w:spacing w:val="2"/>
        </w:rPr>
        <w:t> :</w:t>
      </w:r>
    </w:p>
    <w:p w14:paraId="61893A7E" w14:textId="77777777" w:rsidR="00587587" w:rsidRPr="00CC003D" w:rsidRDefault="00587587" w:rsidP="00054FFB">
      <w:pPr>
        <w:widowControl w:val="0"/>
        <w:autoSpaceDE w:val="0"/>
        <w:jc w:val="both"/>
        <w:rPr>
          <w:rFonts w:ascii="Arial Narrow" w:hAnsi="Arial Narrow"/>
          <w:i/>
        </w:rPr>
      </w:pPr>
      <w:r w:rsidRPr="00CC003D">
        <w:rPr>
          <w:rFonts w:ascii="Arial Narrow" w:hAnsi="Arial Narrow"/>
        </w:rPr>
        <w:t>a. défini, aux fins de cette clause, les expressions de la manière suivante :</w:t>
      </w:r>
    </w:p>
    <w:p w14:paraId="6895CE36" w14:textId="77777777" w:rsidR="00587587" w:rsidRPr="00CC003D" w:rsidRDefault="00587587" w:rsidP="00054FFB">
      <w:pPr>
        <w:widowControl w:val="0"/>
        <w:tabs>
          <w:tab w:val="left" w:pos="500"/>
        </w:tabs>
        <w:autoSpaceDE w:val="0"/>
        <w:ind w:left="851" w:hanging="284"/>
        <w:jc w:val="both"/>
        <w:rPr>
          <w:rFonts w:ascii="Arial Narrow" w:hAnsi="Arial Narrow"/>
        </w:rPr>
      </w:pPr>
      <w:r w:rsidRPr="00CC003D">
        <w:rPr>
          <w:rFonts w:ascii="Arial Narrow" w:hAnsi="Arial Narrow"/>
        </w:rPr>
        <w:t xml:space="preserve">i. Est convaincu d’acte de "corruption" quiconque offre, donne, sollicite ou accepte un quelconque </w:t>
      </w:r>
      <w:r w:rsidRPr="00054FFB">
        <w:rPr>
          <w:rFonts w:ascii="Arial Narrow" w:hAnsi="Arial Narrow"/>
        </w:rPr>
        <w:t xml:space="preserve">avantage en vue d'influencer l’action d’un agent public au cours de l’attribution ou de l'exécution </w:t>
      </w:r>
      <w:r w:rsidRPr="00054FFB">
        <w:rPr>
          <w:rFonts w:ascii="Arial Narrow" w:hAnsi="Arial Narrow"/>
          <w:spacing w:val="5"/>
        </w:rPr>
        <w:t>d’une Lettre Commande</w:t>
      </w:r>
      <w:r w:rsidRPr="00054FFB">
        <w:rPr>
          <w:rFonts w:ascii="Arial Narrow" w:hAnsi="Arial Narrow"/>
        </w:rPr>
        <w:t> ;</w:t>
      </w:r>
    </w:p>
    <w:p w14:paraId="5614D0AC" w14:textId="77777777" w:rsidR="00587587" w:rsidRPr="00CC003D" w:rsidRDefault="00587587" w:rsidP="00054FFB">
      <w:pPr>
        <w:widowControl w:val="0"/>
        <w:tabs>
          <w:tab w:val="left" w:pos="500"/>
        </w:tabs>
        <w:autoSpaceDE w:val="0"/>
        <w:ind w:left="851" w:hanging="284"/>
        <w:jc w:val="both"/>
        <w:rPr>
          <w:rFonts w:ascii="Arial Narrow" w:hAnsi="Arial Narrow"/>
        </w:rPr>
      </w:pPr>
      <w:r w:rsidRPr="00CC003D">
        <w:rPr>
          <w:rFonts w:ascii="Arial Narrow" w:hAnsi="Arial Narrow"/>
        </w:rPr>
        <w:t xml:space="preserve">ii. </w:t>
      </w:r>
      <w:r w:rsidRPr="00CC003D">
        <w:rPr>
          <w:rFonts w:ascii="Arial Narrow" w:hAnsi="Arial Narrow"/>
          <w:spacing w:val="5"/>
        </w:rPr>
        <w:t>Se livre à des « manœuvres frauduleuses « quiconque déforme ou dénature des faits afin d’influencer l’attribution ou l’exécution d’une Lettre Commande </w:t>
      </w:r>
      <w:r w:rsidRPr="00CC003D">
        <w:rPr>
          <w:rFonts w:ascii="Arial Narrow" w:hAnsi="Arial Narrow"/>
        </w:rPr>
        <w:t>;</w:t>
      </w:r>
    </w:p>
    <w:p w14:paraId="77963544" w14:textId="77777777" w:rsidR="00587587" w:rsidRPr="00CC003D" w:rsidRDefault="00587587" w:rsidP="00054FFB">
      <w:pPr>
        <w:widowControl w:val="0"/>
        <w:tabs>
          <w:tab w:val="left" w:pos="500"/>
        </w:tabs>
        <w:autoSpaceDE w:val="0"/>
        <w:ind w:left="851" w:hanging="284"/>
        <w:jc w:val="both"/>
        <w:rPr>
          <w:rFonts w:ascii="Arial Narrow" w:hAnsi="Arial Narrow"/>
        </w:rPr>
      </w:pPr>
      <w:r w:rsidRPr="00CC003D">
        <w:rPr>
          <w:rFonts w:ascii="Arial Narrow" w:hAnsi="Arial Narrow"/>
        </w:rPr>
        <w:t>iii. Sont convaincus de « pratiques collusoires » deux ou plusieurs soumissionnaires, qui s'entendent dans le but de maintenir artificiellement les prix des offres à des niveaux ne correspondant pas à ceux, qui résulteraient du jeu de la concurrence ;</w:t>
      </w:r>
    </w:p>
    <w:p w14:paraId="5886694A" w14:textId="77777777" w:rsidR="00587587" w:rsidRPr="00CC003D" w:rsidRDefault="00587587" w:rsidP="00054FFB">
      <w:pPr>
        <w:widowControl w:val="0"/>
        <w:autoSpaceDE w:val="0"/>
        <w:ind w:left="851" w:hanging="284"/>
        <w:jc w:val="both"/>
        <w:rPr>
          <w:rFonts w:ascii="Arial Narrow" w:hAnsi="Arial Narrow"/>
        </w:rPr>
      </w:pPr>
      <w:r w:rsidRPr="00CC003D">
        <w:rPr>
          <w:rFonts w:ascii="Arial Narrow" w:hAnsi="Arial Narrow"/>
        </w:rPr>
        <w:t xml:space="preserve">iv. </w:t>
      </w:r>
      <w:r w:rsidRPr="00CC003D">
        <w:rPr>
          <w:rFonts w:ascii="Arial Narrow" w:hAnsi="Arial Narrow"/>
          <w:w w:val="105"/>
        </w:rPr>
        <w:t xml:space="preserve">Se livre à des « pratiques coercitives », quiconque porte atteinte aux personnes ou à leurs biens ou profère des menaces à leur encontre de manière directe ou indirecte, afin d'influencer leurs actions au cours de l'attribution ou de l'exécution </w:t>
      </w:r>
      <w:r w:rsidRPr="00CC003D">
        <w:rPr>
          <w:rFonts w:ascii="Arial Narrow" w:hAnsi="Arial Narrow"/>
          <w:spacing w:val="5"/>
        </w:rPr>
        <w:t>d’une Lettre Commande </w:t>
      </w:r>
      <w:r w:rsidRPr="00CC003D">
        <w:rPr>
          <w:rFonts w:ascii="Arial Narrow" w:hAnsi="Arial Narrow"/>
          <w:w w:val="105"/>
        </w:rPr>
        <w:t>;</w:t>
      </w:r>
    </w:p>
    <w:p w14:paraId="378211D4" w14:textId="77777777" w:rsidR="00587587" w:rsidRPr="00CC003D" w:rsidRDefault="00587587" w:rsidP="00054FFB">
      <w:pPr>
        <w:widowControl w:val="0"/>
        <w:autoSpaceDE w:val="0"/>
        <w:ind w:left="851" w:hanging="284"/>
        <w:jc w:val="both"/>
        <w:rPr>
          <w:rFonts w:ascii="Arial Narrow" w:hAnsi="Arial Narrow"/>
        </w:rPr>
      </w:pPr>
      <w:r w:rsidRPr="00CC003D">
        <w:rPr>
          <w:rFonts w:ascii="Arial Narrow" w:hAnsi="Arial Narrow"/>
        </w:rPr>
        <w:t xml:space="preserve">v. Le « conflit d’intérêt » désigne toute situation dans laquelle le titulaire </w:t>
      </w:r>
      <w:r w:rsidRPr="00CC003D">
        <w:rPr>
          <w:rFonts w:ascii="Arial Narrow" w:hAnsi="Arial Narrow"/>
          <w:spacing w:val="5"/>
        </w:rPr>
        <w:t>d’une Lettre Commande </w:t>
      </w:r>
      <w:r w:rsidRPr="00CC003D">
        <w:rPr>
          <w:rFonts w:ascii="Arial Narrow" w:hAnsi="Arial Narrow"/>
        </w:rPr>
        <w:t xml:space="preserve"> ou surveillant des procédures de passation et/ou de l'exécution du marché pourrait tirer des profits directs ou indirects </w:t>
      </w:r>
      <w:r w:rsidRPr="00CC003D">
        <w:rPr>
          <w:rFonts w:ascii="Arial Narrow" w:hAnsi="Arial Narrow"/>
          <w:spacing w:val="5"/>
        </w:rPr>
        <w:t>d’une Lettre Commande </w:t>
      </w:r>
      <w:r w:rsidRPr="00CC003D">
        <w:rPr>
          <w:rFonts w:ascii="Arial Narrow" w:hAnsi="Arial Narrow"/>
        </w:rPr>
        <w:t xml:space="preserve"> conclu par le Maître d’O</w:t>
      </w:r>
      <w:r>
        <w:rPr>
          <w:rFonts w:ascii="Arial Narrow" w:hAnsi="Arial Narrow"/>
        </w:rPr>
        <w:t>uvrage</w:t>
      </w:r>
      <w:r w:rsidRPr="00CC003D">
        <w:rPr>
          <w:rFonts w:ascii="Arial Narrow" w:hAnsi="Arial Narrow"/>
        </w:rPr>
        <w:t xml:space="preserve">, d’une affectation ou toute situation dans laquelle il a des intérêts financiers ou personnels suffisant pour compromettre son </w:t>
      </w:r>
      <w:r w:rsidRPr="00054FFB">
        <w:rPr>
          <w:rFonts w:ascii="Arial Narrow" w:hAnsi="Arial Narrow"/>
          <w:sz w:val="22"/>
        </w:rPr>
        <w:t>impartialité dans l’accomplissement de ses fonctions ou de nature à affecter défavorablement son jugement ;</w:t>
      </w:r>
    </w:p>
    <w:p w14:paraId="13F2B29B" w14:textId="77777777" w:rsidR="00587587" w:rsidRPr="00CC003D" w:rsidRDefault="00587587" w:rsidP="00054FFB">
      <w:pPr>
        <w:widowControl w:val="0"/>
        <w:autoSpaceDE w:val="0"/>
        <w:ind w:left="851" w:hanging="284"/>
        <w:jc w:val="both"/>
        <w:rPr>
          <w:rFonts w:ascii="Arial Narrow" w:hAnsi="Arial Narrow"/>
        </w:rPr>
      </w:pPr>
      <w:r w:rsidRPr="00CC003D">
        <w:rPr>
          <w:rFonts w:ascii="Arial Narrow" w:hAnsi="Arial Narrow"/>
        </w:rPr>
        <w:t>vii. La complicité s’entend de :</w:t>
      </w:r>
    </w:p>
    <w:p w14:paraId="60BAADD0" w14:textId="77777777" w:rsidR="00587587" w:rsidRPr="00CC003D" w:rsidRDefault="00587587" w:rsidP="00054FFB">
      <w:pPr>
        <w:pStyle w:val="Paragraphedeliste"/>
        <w:widowControl w:val="0"/>
        <w:numPr>
          <w:ilvl w:val="0"/>
          <w:numId w:val="2"/>
        </w:numPr>
        <w:autoSpaceDE w:val="0"/>
        <w:spacing w:after="0" w:line="240" w:lineRule="auto"/>
        <w:jc w:val="both"/>
        <w:rPr>
          <w:rFonts w:ascii="Arial Narrow" w:hAnsi="Arial Narrow"/>
          <w:sz w:val="24"/>
          <w:szCs w:val="24"/>
        </w:rPr>
      </w:pPr>
      <w:r w:rsidRPr="00CC003D">
        <w:rPr>
          <w:rFonts w:ascii="Arial Narrow" w:hAnsi="Arial Narrow"/>
          <w:sz w:val="24"/>
          <w:szCs w:val="24"/>
        </w:rPr>
        <w:t>L’omission ou la négligence d’effectuer les contrôles ou de donner les avis techniques prescrits ;</w:t>
      </w:r>
    </w:p>
    <w:p w14:paraId="74AAE5AB" w14:textId="77777777" w:rsidR="00587587" w:rsidRPr="00CC003D" w:rsidRDefault="00587587" w:rsidP="00054FFB">
      <w:pPr>
        <w:pStyle w:val="Paragraphedeliste"/>
        <w:widowControl w:val="0"/>
        <w:numPr>
          <w:ilvl w:val="0"/>
          <w:numId w:val="2"/>
        </w:numPr>
        <w:autoSpaceDE w:val="0"/>
        <w:spacing w:after="0" w:line="240" w:lineRule="auto"/>
        <w:jc w:val="both"/>
        <w:rPr>
          <w:rFonts w:ascii="Arial Narrow" w:hAnsi="Arial Narrow"/>
          <w:sz w:val="24"/>
          <w:szCs w:val="24"/>
        </w:rPr>
      </w:pPr>
      <w:r w:rsidRPr="00CC003D">
        <w:rPr>
          <w:rFonts w:ascii="Arial Narrow" w:hAnsi="Arial Narrow"/>
          <w:sz w:val="24"/>
          <w:szCs w:val="24"/>
        </w:rPr>
        <w:t>L’abstention volontaire de porter à la connaissance du Maître d’Ouvrage ou de l’autorité compétente, les irrégularités constatées lors de la réalisation de ses missions.</w:t>
      </w:r>
    </w:p>
    <w:p w14:paraId="5B39BA8B" w14:textId="77777777" w:rsidR="00587587" w:rsidRPr="00CC003D" w:rsidRDefault="00587587" w:rsidP="00054FFB">
      <w:pPr>
        <w:widowControl w:val="0"/>
        <w:autoSpaceDE w:val="0"/>
        <w:ind w:left="709" w:hanging="142"/>
        <w:jc w:val="both"/>
        <w:rPr>
          <w:rFonts w:ascii="Arial Narrow" w:hAnsi="Arial Narrow"/>
        </w:rPr>
      </w:pPr>
      <w:r w:rsidRPr="00CC003D">
        <w:rPr>
          <w:rFonts w:ascii="Arial Narrow" w:hAnsi="Arial Narrow"/>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50B65637"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b. rejettera toute proposition d’attribution, s’il est prouvé que l’attributaire proposé est direc</w:t>
      </w:r>
      <w:r w:rsidRPr="00CC003D">
        <w:rPr>
          <w:rFonts w:ascii="Arial Narrow" w:hAnsi="Arial Narrow"/>
          <w:spacing w:val="5"/>
        </w:rPr>
        <w:t>temen</w:t>
      </w:r>
      <w:r w:rsidRPr="00CC003D">
        <w:rPr>
          <w:rFonts w:ascii="Arial Narrow" w:hAnsi="Arial Narrow"/>
        </w:rPr>
        <w:t xml:space="preserve">t </w:t>
      </w:r>
      <w:r w:rsidRPr="00CC003D">
        <w:rPr>
          <w:rFonts w:ascii="Arial Narrow" w:hAnsi="Arial Narrow"/>
          <w:spacing w:val="5"/>
        </w:rPr>
        <w:t>o</w:t>
      </w:r>
      <w:r w:rsidRPr="00CC003D">
        <w:rPr>
          <w:rFonts w:ascii="Arial Narrow" w:hAnsi="Arial Narrow"/>
        </w:rPr>
        <w:t xml:space="preserve">u </w:t>
      </w:r>
      <w:r w:rsidRPr="00CC003D">
        <w:rPr>
          <w:rFonts w:ascii="Arial Narrow" w:hAnsi="Arial Narrow"/>
          <w:spacing w:val="5"/>
        </w:rPr>
        <w:t>pa</w:t>
      </w:r>
      <w:r w:rsidRPr="00CC003D">
        <w:rPr>
          <w:rFonts w:ascii="Arial Narrow" w:hAnsi="Arial Narrow"/>
        </w:rPr>
        <w:t xml:space="preserve">r </w:t>
      </w:r>
      <w:r w:rsidRPr="00CC003D">
        <w:rPr>
          <w:rFonts w:ascii="Arial Narrow" w:hAnsi="Arial Narrow"/>
          <w:spacing w:val="5"/>
        </w:rPr>
        <w:lastRenderedPageBreak/>
        <w:t>l’intermédiair</w:t>
      </w:r>
      <w:r w:rsidRPr="00CC003D">
        <w:rPr>
          <w:rFonts w:ascii="Arial Narrow" w:hAnsi="Arial Narrow"/>
        </w:rPr>
        <w:t xml:space="preserve">e </w:t>
      </w:r>
      <w:r w:rsidRPr="00CC003D">
        <w:rPr>
          <w:rFonts w:ascii="Arial Narrow" w:hAnsi="Arial Narrow"/>
          <w:spacing w:val="5"/>
        </w:rPr>
        <w:t>d’u</w:t>
      </w:r>
      <w:r w:rsidRPr="00CC003D">
        <w:rPr>
          <w:rFonts w:ascii="Arial Narrow" w:hAnsi="Arial Narrow"/>
        </w:rPr>
        <w:t xml:space="preserve">n </w:t>
      </w:r>
      <w:r w:rsidRPr="00CC003D">
        <w:rPr>
          <w:rFonts w:ascii="Arial Narrow" w:hAnsi="Arial Narrow"/>
          <w:spacing w:val="5"/>
        </w:rPr>
        <w:t xml:space="preserve">agent, </w:t>
      </w:r>
      <w:r w:rsidRPr="00CC003D">
        <w:rPr>
          <w:rFonts w:ascii="Arial Narrow" w:hAnsi="Arial Narrow"/>
        </w:rPr>
        <w:t>coupable de corruption, de conflit d’intérêt, de complicité ou s’est livré à des manœuvres frauduleuses, des pratiques collusoires, coercitives ou</w:t>
      </w:r>
      <w:r w:rsidRPr="00CC003D">
        <w:rPr>
          <w:rFonts w:ascii="Arial Narrow" w:hAnsi="Arial Narrow"/>
          <w:spacing w:val="12"/>
        </w:rPr>
        <w:t xml:space="preserve"> obstructives</w:t>
      </w:r>
      <w:r w:rsidRPr="00CC003D">
        <w:rPr>
          <w:rFonts w:ascii="Arial Narrow" w:hAnsi="Arial Narrow"/>
        </w:rPr>
        <w:t xml:space="preserve"> pour l’attribution de cette Lettre Commande.</w:t>
      </w:r>
    </w:p>
    <w:p w14:paraId="7E164F26" w14:textId="77777777" w:rsidR="00587587" w:rsidRPr="00CC003D" w:rsidRDefault="00587587" w:rsidP="00054FFB">
      <w:pPr>
        <w:widowControl w:val="0"/>
        <w:tabs>
          <w:tab w:val="left" w:pos="1120"/>
          <w:tab w:val="left" w:pos="2700"/>
          <w:tab w:val="left" w:pos="3440"/>
          <w:tab w:val="left" w:pos="3860"/>
        </w:tabs>
        <w:autoSpaceDE w:val="0"/>
        <w:jc w:val="both"/>
        <w:rPr>
          <w:rFonts w:ascii="Arial Narrow" w:hAnsi="Arial Narrow"/>
        </w:rPr>
      </w:pPr>
      <w:r w:rsidRPr="00CC003D">
        <w:rPr>
          <w:rFonts w:ascii="Arial Narrow" w:hAnsi="Arial Narrow"/>
          <w:spacing w:val="1"/>
        </w:rPr>
        <w:t>3.2</w:t>
      </w:r>
      <w:r w:rsidRPr="00CC003D">
        <w:rPr>
          <w:rFonts w:ascii="Arial Narrow" w:hAnsi="Arial Narrow"/>
        </w:rPr>
        <w:t xml:space="preserve">. </w:t>
      </w:r>
      <w:r w:rsidRPr="00CC003D">
        <w:rPr>
          <w:rFonts w:ascii="Arial Narrow" w:hAnsi="Arial Narrow"/>
          <w:spacing w:val="1"/>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r w:rsidRPr="00CC003D">
        <w:rPr>
          <w:rFonts w:ascii="Arial Narrow" w:hAnsi="Arial Narrow"/>
        </w:rPr>
        <w:t>.</w:t>
      </w:r>
    </w:p>
    <w:p w14:paraId="38E75679" w14:textId="77777777" w:rsidR="00587587" w:rsidRPr="00CC003D" w:rsidRDefault="00587587" w:rsidP="00054FFB">
      <w:pPr>
        <w:widowControl w:val="0"/>
        <w:autoSpaceDE w:val="0"/>
        <w:jc w:val="both"/>
        <w:rPr>
          <w:rFonts w:ascii="Arial Narrow" w:hAnsi="Arial Narrow"/>
        </w:rPr>
      </w:pPr>
      <w:r w:rsidRPr="00CC003D">
        <w:rPr>
          <w:rFonts w:ascii="Arial Narrow" w:hAnsi="Arial Narrow"/>
          <w:spacing w:val="2"/>
        </w:rPr>
        <w:t xml:space="preserve">3.3. </w:t>
      </w:r>
      <w:r w:rsidRPr="00CC003D">
        <w:rPr>
          <w:rFonts w:ascii="Arial Narrow" w:hAnsi="Arial Narrow"/>
          <w:spacing w:val="1"/>
        </w:rPr>
        <w:t xml:space="preserve">L’Autorité </w:t>
      </w:r>
      <w:r w:rsidRPr="00CC003D">
        <w:rPr>
          <w:rFonts w:ascii="Arial Narrow" w:hAnsi="Arial Narrow"/>
          <w:spacing w:val="2"/>
        </w:rPr>
        <w:t>chargée des Marchés Publics</w:t>
      </w:r>
      <w:r w:rsidRPr="00CC003D">
        <w:rPr>
          <w:rFonts w:ascii="Arial Narrow" w:hAnsi="Arial Narrow"/>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1DED2891" w14:textId="77777777" w:rsidR="00587587" w:rsidRPr="00CC003D" w:rsidRDefault="00587587" w:rsidP="00587587">
      <w:pPr>
        <w:pStyle w:val="RGAOarticles"/>
      </w:pPr>
      <w:bookmarkStart w:id="46" w:name="_Toc530307908"/>
      <w:bookmarkStart w:id="47" w:name="_Toc97557029"/>
      <w:bookmarkStart w:id="48" w:name="_Toc163062696"/>
      <w:r w:rsidRPr="00CC003D">
        <w:t>Candidats admis à concourir</w:t>
      </w:r>
      <w:bookmarkEnd w:id="46"/>
      <w:bookmarkEnd w:id="47"/>
      <w:bookmarkEnd w:id="48"/>
    </w:p>
    <w:p w14:paraId="2E39F687"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 xml:space="preserve">4.1. En dehors de </w:t>
      </w:r>
      <w:r w:rsidRPr="00CC003D">
        <w:rPr>
          <w:rFonts w:ascii="Arial Narrow" w:hAnsi="Arial Narrow"/>
          <w:b/>
        </w:rPr>
        <w:t>l’Appel</w:t>
      </w:r>
      <w:r w:rsidRPr="00CC003D">
        <w:rPr>
          <w:rFonts w:ascii="Arial Narrow" w:hAnsi="Arial Narrow"/>
          <w:b/>
          <w:spacing w:val="26"/>
        </w:rPr>
        <w:t xml:space="preserve"> </w:t>
      </w:r>
      <w:r w:rsidRPr="00CC003D">
        <w:rPr>
          <w:rFonts w:ascii="Arial Narrow" w:hAnsi="Arial Narrow"/>
          <w:b/>
        </w:rPr>
        <w:t>d’Offres</w:t>
      </w:r>
      <w:r w:rsidRPr="00CC003D">
        <w:rPr>
          <w:rFonts w:ascii="Arial Narrow" w:hAnsi="Arial Narrow"/>
          <w:b/>
          <w:spacing w:val="26"/>
        </w:rPr>
        <w:t xml:space="preserve"> </w:t>
      </w:r>
      <w:r w:rsidRPr="00CC003D">
        <w:rPr>
          <w:rFonts w:ascii="Arial Narrow" w:hAnsi="Arial Narrow"/>
          <w:b/>
        </w:rPr>
        <w:t>Restreint,</w:t>
      </w:r>
      <w:r w:rsidRPr="00CC003D">
        <w:rPr>
          <w:rFonts w:ascii="Arial Narrow" w:hAnsi="Arial Narrow"/>
          <w:b/>
          <w:spacing w:val="26"/>
        </w:rPr>
        <w:t xml:space="preserve"> </w:t>
      </w:r>
      <w:r w:rsidRPr="00CC003D">
        <w:rPr>
          <w:rFonts w:ascii="Arial Narrow" w:hAnsi="Arial Narrow"/>
          <w:b/>
        </w:rPr>
        <w:t>qui s’adresse</w:t>
      </w:r>
      <w:r w:rsidRPr="00CC003D">
        <w:rPr>
          <w:rFonts w:ascii="Arial Narrow" w:hAnsi="Arial Narrow"/>
          <w:b/>
          <w:spacing w:val="-3"/>
        </w:rPr>
        <w:t xml:space="preserve"> </w:t>
      </w:r>
      <w:r w:rsidRPr="00CC003D">
        <w:rPr>
          <w:rFonts w:ascii="Arial Narrow" w:hAnsi="Arial Narrow"/>
          <w:b/>
        </w:rPr>
        <w:t>à</w:t>
      </w:r>
      <w:r w:rsidRPr="00CC003D">
        <w:rPr>
          <w:rFonts w:ascii="Arial Narrow" w:hAnsi="Arial Narrow"/>
          <w:b/>
          <w:spacing w:val="-3"/>
        </w:rPr>
        <w:t xml:space="preserve"> </w:t>
      </w:r>
      <w:r w:rsidRPr="00CC003D">
        <w:rPr>
          <w:rFonts w:ascii="Arial Narrow" w:hAnsi="Arial Narrow"/>
          <w:b/>
        </w:rPr>
        <w:t>tous</w:t>
      </w:r>
      <w:r w:rsidRPr="00CC003D">
        <w:rPr>
          <w:rFonts w:ascii="Arial Narrow" w:hAnsi="Arial Narrow"/>
          <w:b/>
          <w:spacing w:val="-3"/>
        </w:rPr>
        <w:t xml:space="preserve"> </w:t>
      </w:r>
      <w:r w:rsidRPr="00CC003D">
        <w:rPr>
          <w:rFonts w:ascii="Arial Narrow" w:hAnsi="Arial Narrow"/>
          <w:b/>
        </w:rPr>
        <w:t>les</w:t>
      </w:r>
      <w:r w:rsidRPr="00CC003D">
        <w:rPr>
          <w:rFonts w:ascii="Arial Narrow" w:hAnsi="Arial Narrow"/>
          <w:b/>
          <w:spacing w:val="-3"/>
        </w:rPr>
        <w:t xml:space="preserve"> </w:t>
      </w:r>
      <w:r w:rsidRPr="00CC003D">
        <w:rPr>
          <w:rFonts w:ascii="Arial Narrow" w:hAnsi="Arial Narrow"/>
          <w:b/>
        </w:rPr>
        <w:t>candidats</w:t>
      </w:r>
      <w:r w:rsidRPr="00CC003D">
        <w:rPr>
          <w:rFonts w:ascii="Arial Narrow" w:hAnsi="Arial Narrow"/>
          <w:b/>
          <w:spacing w:val="-3"/>
        </w:rPr>
        <w:t xml:space="preserve"> </w:t>
      </w:r>
      <w:r w:rsidRPr="00CC003D">
        <w:rPr>
          <w:rFonts w:ascii="Arial Narrow" w:hAnsi="Arial Narrow"/>
          <w:b/>
        </w:rPr>
        <w:t>retenus à</w:t>
      </w:r>
      <w:r w:rsidRPr="00CC003D">
        <w:rPr>
          <w:rFonts w:ascii="Arial Narrow" w:hAnsi="Arial Narrow"/>
          <w:b/>
          <w:spacing w:val="-3"/>
        </w:rPr>
        <w:t xml:space="preserve"> </w:t>
      </w:r>
      <w:r w:rsidRPr="00CC003D">
        <w:rPr>
          <w:rFonts w:ascii="Arial Narrow" w:hAnsi="Arial Narrow"/>
          <w:b/>
        </w:rPr>
        <w:t>l’issue de</w:t>
      </w:r>
      <w:r w:rsidRPr="00CC003D">
        <w:rPr>
          <w:rFonts w:ascii="Arial Narrow" w:hAnsi="Arial Narrow"/>
          <w:b/>
          <w:spacing w:val="6"/>
        </w:rPr>
        <w:t xml:space="preserve"> </w:t>
      </w:r>
      <w:r w:rsidRPr="00CC003D">
        <w:rPr>
          <w:rFonts w:ascii="Arial Narrow" w:hAnsi="Arial Narrow"/>
          <w:b/>
        </w:rPr>
        <w:t>la</w:t>
      </w:r>
      <w:r w:rsidRPr="00CC003D">
        <w:rPr>
          <w:rFonts w:ascii="Arial Narrow" w:hAnsi="Arial Narrow"/>
          <w:b/>
          <w:spacing w:val="6"/>
        </w:rPr>
        <w:t xml:space="preserve"> </w:t>
      </w:r>
      <w:r w:rsidRPr="00CC003D">
        <w:rPr>
          <w:rFonts w:ascii="Arial Narrow" w:hAnsi="Arial Narrow"/>
          <w:b/>
        </w:rPr>
        <w:t>procédure</w:t>
      </w:r>
      <w:r w:rsidRPr="00CC003D">
        <w:rPr>
          <w:rFonts w:ascii="Arial Narrow" w:hAnsi="Arial Narrow"/>
          <w:b/>
          <w:spacing w:val="6"/>
        </w:rPr>
        <w:t xml:space="preserve"> </w:t>
      </w:r>
      <w:r w:rsidRPr="00CC003D">
        <w:rPr>
          <w:rFonts w:ascii="Arial Narrow" w:hAnsi="Arial Narrow"/>
          <w:b/>
        </w:rPr>
        <w:t>de</w:t>
      </w:r>
      <w:r w:rsidRPr="00CC003D">
        <w:rPr>
          <w:rFonts w:ascii="Arial Narrow" w:hAnsi="Arial Narrow"/>
          <w:b/>
          <w:spacing w:val="6"/>
        </w:rPr>
        <w:t xml:space="preserve"> </w:t>
      </w:r>
      <w:r w:rsidRPr="00CC003D">
        <w:rPr>
          <w:rFonts w:ascii="Arial Narrow" w:hAnsi="Arial Narrow"/>
          <w:b/>
        </w:rPr>
        <w:t>pré</w:t>
      </w:r>
      <w:r>
        <w:rPr>
          <w:rFonts w:ascii="Arial Narrow" w:hAnsi="Arial Narrow"/>
          <w:b/>
        </w:rPr>
        <w:t>-</w:t>
      </w:r>
      <w:r w:rsidRPr="00CC003D">
        <w:rPr>
          <w:rFonts w:ascii="Arial Narrow" w:hAnsi="Arial Narrow"/>
          <w:b/>
        </w:rPr>
        <w:t>qualification</w:t>
      </w:r>
      <w:r w:rsidRPr="00CC003D">
        <w:rPr>
          <w:rFonts w:ascii="Arial Narrow" w:hAnsi="Arial Narrow"/>
          <w:spacing w:val="2"/>
        </w:rPr>
        <w:t xml:space="preserve"> et/ou ceux retenus dans le cadre de la catégorisation préalablement indiquée dans l’Avis d’Appel d’Offres et rappelé dans le RPAO</w:t>
      </w:r>
      <w:r w:rsidRPr="00CC003D">
        <w:rPr>
          <w:rFonts w:ascii="Arial Narrow" w:hAnsi="Arial Narrow"/>
        </w:rPr>
        <w:t xml:space="preserve">, en règle générale, l’Appel d’Offres s’adresse à tous les soumissionnaires, sous réserve qu’ils remplissent les conditions d’éligibilité ci-après : </w:t>
      </w:r>
    </w:p>
    <w:p w14:paraId="00B36733"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a. Un soumissionnaire (y compris tous les membres d’un groupement d’entreprises et tous les sous-traitants du soumissionnaire) doit être d’un pays éligible, conformément à la convention de financement, le cas échéant ;</w:t>
      </w:r>
    </w:p>
    <w:p w14:paraId="7D8AADF2"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4C401360" w14:textId="77777777" w:rsidR="00587587" w:rsidRPr="00CC003D" w:rsidRDefault="00587587" w:rsidP="00054FFB">
      <w:pPr>
        <w:widowControl w:val="0"/>
        <w:numPr>
          <w:ilvl w:val="2"/>
          <w:numId w:val="1"/>
        </w:numPr>
        <w:tabs>
          <w:tab w:val="left" w:pos="567"/>
        </w:tabs>
        <w:autoSpaceDE w:val="0"/>
        <w:ind w:left="567" w:right="-134" w:hanging="283"/>
        <w:jc w:val="both"/>
        <w:rPr>
          <w:rFonts w:ascii="Arial Narrow" w:hAnsi="Arial Narrow"/>
        </w:rPr>
      </w:pPr>
      <w:r w:rsidRPr="00CC003D">
        <w:rPr>
          <w:rFonts w:ascii="Arial Narrow" w:hAnsi="Arial Narrow"/>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513435FF" w14:textId="77777777" w:rsidR="00587587" w:rsidRPr="00CC003D" w:rsidRDefault="00587587" w:rsidP="00587587">
      <w:pPr>
        <w:widowControl w:val="0"/>
        <w:numPr>
          <w:ilvl w:val="2"/>
          <w:numId w:val="1"/>
        </w:numPr>
        <w:tabs>
          <w:tab w:val="left" w:pos="567"/>
        </w:tabs>
        <w:autoSpaceDE w:val="0"/>
        <w:spacing w:after="60"/>
        <w:ind w:left="567" w:right="-134" w:hanging="283"/>
        <w:jc w:val="both"/>
        <w:rPr>
          <w:rFonts w:ascii="Arial Narrow" w:hAnsi="Arial Narrow"/>
        </w:rPr>
      </w:pPr>
      <w:r w:rsidRPr="00CC003D">
        <w:rPr>
          <w:rFonts w:ascii="Arial Narrow" w:hAnsi="Arial Narrow"/>
        </w:rPr>
        <w:t xml:space="preserve">Est dans le cadre d’un même Appel d’Offres, représentant légal d’un autre soumissionnaire ; </w:t>
      </w:r>
    </w:p>
    <w:p w14:paraId="5B085598" w14:textId="77777777" w:rsidR="00587587" w:rsidRPr="00CC003D" w:rsidRDefault="00587587" w:rsidP="00054FFB">
      <w:pPr>
        <w:widowControl w:val="0"/>
        <w:numPr>
          <w:ilvl w:val="2"/>
          <w:numId w:val="1"/>
        </w:numPr>
        <w:tabs>
          <w:tab w:val="left" w:pos="567"/>
        </w:tabs>
        <w:autoSpaceDE w:val="0"/>
        <w:ind w:left="567" w:right="-134" w:hanging="283"/>
        <w:jc w:val="both"/>
        <w:rPr>
          <w:rFonts w:ascii="Arial Narrow" w:hAnsi="Arial Narrow"/>
        </w:rPr>
      </w:pPr>
      <w:r w:rsidRPr="00CC003D">
        <w:rPr>
          <w:rFonts w:ascii="Arial Narrow" w:hAnsi="Arial Narrow"/>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69C89FE1" w14:textId="77777777" w:rsidR="00587587" w:rsidRPr="00054FFB" w:rsidRDefault="00587587" w:rsidP="00054FFB">
      <w:pPr>
        <w:widowControl w:val="0"/>
        <w:numPr>
          <w:ilvl w:val="2"/>
          <w:numId w:val="1"/>
        </w:numPr>
        <w:tabs>
          <w:tab w:val="left" w:pos="567"/>
        </w:tabs>
        <w:autoSpaceDE w:val="0"/>
        <w:ind w:left="567" w:right="-134" w:hanging="283"/>
        <w:jc w:val="both"/>
        <w:rPr>
          <w:rFonts w:ascii="Arial Narrow" w:hAnsi="Arial Narrow"/>
        </w:rPr>
      </w:pPr>
      <w:r w:rsidRPr="00054FFB">
        <w:rPr>
          <w:rFonts w:ascii="Arial Narrow" w:hAnsi="Arial Narrow"/>
        </w:rPr>
        <w:t>Est affilié à un groupe ou entité que, le Maître d’Ouvrage a recruté ou envisage de recruter pour participer au contrôle ;</w:t>
      </w:r>
    </w:p>
    <w:p w14:paraId="50AA57A6" w14:textId="77777777" w:rsidR="00587587" w:rsidRPr="00CC003D" w:rsidRDefault="00587587" w:rsidP="00054FFB">
      <w:pPr>
        <w:widowControl w:val="0"/>
        <w:numPr>
          <w:ilvl w:val="2"/>
          <w:numId w:val="1"/>
        </w:numPr>
        <w:tabs>
          <w:tab w:val="left" w:pos="567"/>
        </w:tabs>
        <w:autoSpaceDE w:val="0"/>
        <w:ind w:left="567" w:right="-134" w:hanging="283"/>
        <w:jc w:val="both"/>
        <w:rPr>
          <w:rFonts w:ascii="Arial Narrow" w:hAnsi="Arial Narrow"/>
        </w:rPr>
      </w:pPr>
      <w:r w:rsidRPr="00CC003D">
        <w:rPr>
          <w:rFonts w:ascii="Arial Narrow" w:hAnsi="Arial Narrow"/>
        </w:rPr>
        <w:t>Le Maître d’Ouvrag</w:t>
      </w:r>
      <w:r>
        <w:rPr>
          <w:rFonts w:ascii="Arial Narrow" w:hAnsi="Arial Narrow"/>
        </w:rPr>
        <w:t>e</w:t>
      </w:r>
      <w:r w:rsidRPr="00CC003D">
        <w:rPr>
          <w:rFonts w:ascii="Arial Narrow" w:hAnsi="Arial Narrow"/>
        </w:rPr>
        <w:t xml:space="preserve"> participe au capital du soumissionnaire de nature à compromettre la transparence des procédures de passation des marchés publics ; </w:t>
      </w:r>
    </w:p>
    <w:p w14:paraId="31F15E23" w14:textId="77777777" w:rsidR="00587587" w:rsidRPr="00CC003D" w:rsidRDefault="00587587" w:rsidP="00054FFB">
      <w:pPr>
        <w:widowControl w:val="0"/>
        <w:autoSpaceDE w:val="0"/>
        <w:jc w:val="both"/>
        <w:rPr>
          <w:rFonts w:ascii="Arial Narrow" w:hAnsi="Arial Narrow"/>
        </w:rPr>
      </w:pPr>
      <w:r w:rsidRPr="00CC003D">
        <w:rPr>
          <w:rFonts w:ascii="Arial Narrow" w:hAnsi="Arial Narrow"/>
          <w:spacing w:val="5"/>
        </w:rPr>
        <w:t xml:space="preserve">c. </w:t>
      </w:r>
      <w:r w:rsidRPr="00CC003D">
        <w:rPr>
          <w:rFonts w:ascii="Arial Narrow" w:hAnsi="Arial Narrow"/>
        </w:rPr>
        <w:t xml:space="preserve">Une personne morale de droit public si elle démontre, qu’elle est (i) juridiquement et financièrement autonome, (ii) gérée selon les règles de la comptabilité privée et (iii) n’est pas sous </w:t>
      </w:r>
      <w:r w:rsidRPr="00CC003D">
        <w:rPr>
          <w:rFonts w:ascii="Arial Narrow" w:hAnsi="Arial Narrow"/>
          <w:spacing w:val="5"/>
        </w:rPr>
        <w:t>la tutelle</w:t>
      </w:r>
      <w:r w:rsidRPr="00CC003D">
        <w:rPr>
          <w:rFonts w:ascii="Arial Narrow" w:hAnsi="Arial Narrow"/>
        </w:rPr>
        <w:t xml:space="preserve"> </w:t>
      </w:r>
      <w:r>
        <w:rPr>
          <w:rFonts w:ascii="Arial Narrow" w:hAnsi="Arial Narrow"/>
          <w:spacing w:val="5"/>
        </w:rPr>
        <w:t>du Maître d’Ouvrage</w:t>
      </w:r>
      <w:r w:rsidRPr="00CC003D">
        <w:rPr>
          <w:rFonts w:ascii="Arial Narrow" w:hAnsi="Arial Narrow"/>
          <w:spacing w:val="5"/>
        </w:rPr>
        <w:t>, sauf autorisation expresse de l’Autorité chargée des Marchés Publics.</w:t>
      </w:r>
    </w:p>
    <w:p w14:paraId="13B52E99" w14:textId="77777777" w:rsidR="00587587" w:rsidRDefault="00587587" w:rsidP="00054FFB">
      <w:pPr>
        <w:widowControl w:val="0"/>
        <w:suppressAutoHyphens w:val="0"/>
        <w:autoSpaceDE w:val="0"/>
        <w:jc w:val="both"/>
        <w:textAlignment w:val="auto"/>
        <w:rPr>
          <w:rFonts w:ascii="Arial Narrow" w:hAnsi="Arial Narrow"/>
          <w:w w:val="110"/>
        </w:rPr>
      </w:pPr>
      <w:r w:rsidRPr="00CC003D">
        <w:rPr>
          <w:rFonts w:ascii="Arial Narrow" w:hAnsi="Arial Narrow"/>
        </w:rPr>
        <w:t xml:space="preserve">d. </w:t>
      </w:r>
      <w:r w:rsidRPr="00CC003D">
        <w:rPr>
          <w:rFonts w:ascii="Arial Narrow" w:hAnsi="Arial Narrow"/>
          <w:spacing w:val="-3"/>
          <w:w w:val="110"/>
        </w:rPr>
        <w:t>Les</w:t>
      </w:r>
      <w:r w:rsidRPr="00CC003D">
        <w:rPr>
          <w:rFonts w:ascii="Arial Narrow" w:hAnsi="Arial Narrow"/>
          <w:spacing w:val="-9"/>
          <w:w w:val="110"/>
        </w:rPr>
        <w:t xml:space="preserve"> </w:t>
      </w:r>
      <w:r w:rsidRPr="00CC003D">
        <w:rPr>
          <w:rFonts w:ascii="Arial Narrow" w:hAnsi="Arial Narrow"/>
          <w:spacing w:val="-3"/>
          <w:w w:val="110"/>
        </w:rPr>
        <w:t>organisations</w:t>
      </w:r>
      <w:r w:rsidRPr="00CC003D">
        <w:rPr>
          <w:rFonts w:ascii="Arial Narrow" w:hAnsi="Arial Narrow"/>
          <w:spacing w:val="-9"/>
          <w:w w:val="110"/>
        </w:rPr>
        <w:t xml:space="preserve"> </w:t>
      </w:r>
      <w:r w:rsidRPr="00CC003D">
        <w:rPr>
          <w:rFonts w:ascii="Arial Narrow" w:hAnsi="Arial Narrow"/>
          <w:w w:val="110"/>
        </w:rPr>
        <w:t>de</w:t>
      </w:r>
      <w:r w:rsidRPr="00CC003D">
        <w:rPr>
          <w:rFonts w:ascii="Arial Narrow" w:hAnsi="Arial Narrow"/>
          <w:spacing w:val="-9"/>
          <w:w w:val="110"/>
        </w:rPr>
        <w:t xml:space="preserve"> </w:t>
      </w:r>
      <w:r w:rsidRPr="00CC003D">
        <w:rPr>
          <w:rFonts w:ascii="Arial Narrow" w:hAnsi="Arial Narrow"/>
          <w:w w:val="110"/>
        </w:rPr>
        <w:t>la</w:t>
      </w:r>
      <w:r w:rsidRPr="00CC003D">
        <w:rPr>
          <w:rFonts w:ascii="Arial Narrow" w:hAnsi="Arial Narrow"/>
          <w:spacing w:val="-9"/>
          <w:w w:val="110"/>
        </w:rPr>
        <w:t xml:space="preserve"> </w:t>
      </w:r>
      <w:r w:rsidRPr="00CC003D">
        <w:rPr>
          <w:rFonts w:ascii="Arial Narrow" w:hAnsi="Arial Narrow"/>
          <w:spacing w:val="-3"/>
          <w:w w:val="110"/>
        </w:rPr>
        <w:t>société</w:t>
      </w:r>
      <w:r w:rsidRPr="00CC003D">
        <w:rPr>
          <w:rFonts w:ascii="Arial Narrow" w:hAnsi="Arial Narrow"/>
          <w:spacing w:val="-9"/>
          <w:w w:val="110"/>
        </w:rPr>
        <w:t xml:space="preserve"> </w:t>
      </w:r>
      <w:r w:rsidRPr="00CC003D">
        <w:rPr>
          <w:rFonts w:ascii="Arial Narrow" w:hAnsi="Arial Narrow"/>
          <w:w w:val="110"/>
        </w:rPr>
        <w:t>civile</w:t>
      </w:r>
      <w:r w:rsidRPr="00CC003D">
        <w:rPr>
          <w:rFonts w:ascii="Arial Narrow" w:hAnsi="Arial Narrow"/>
          <w:spacing w:val="-9"/>
          <w:w w:val="110"/>
        </w:rPr>
        <w:t xml:space="preserve"> </w:t>
      </w:r>
      <w:r w:rsidRPr="00CC003D">
        <w:rPr>
          <w:rFonts w:ascii="Arial Narrow" w:hAnsi="Arial Narrow"/>
          <w:spacing w:val="-4"/>
          <w:w w:val="110"/>
        </w:rPr>
        <w:t>et</w:t>
      </w:r>
      <w:r w:rsidRPr="00CC003D">
        <w:rPr>
          <w:rFonts w:ascii="Arial Narrow" w:hAnsi="Arial Narrow"/>
          <w:spacing w:val="-9"/>
          <w:w w:val="110"/>
        </w:rPr>
        <w:t xml:space="preserve"> </w:t>
      </w:r>
      <w:r w:rsidRPr="00CC003D">
        <w:rPr>
          <w:rFonts w:ascii="Arial Narrow" w:hAnsi="Arial Narrow"/>
          <w:w w:val="110"/>
        </w:rPr>
        <w:t>les</w:t>
      </w:r>
      <w:r w:rsidRPr="00CC003D">
        <w:rPr>
          <w:rFonts w:ascii="Arial Narrow" w:hAnsi="Arial Narrow"/>
          <w:spacing w:val="-9"/>
          <w:w w:val="110"/>
        </w:rPr>
        <w:t xml:space="preserve"> </w:t>
      </w:r>
      <w:r w:rsidRPr="00CC003D">
        <w:rPr>
          <w:rFonts w:ascii="Arial Narrow" w:hAnsi="Arial Narrow"/>
          <w:spacing w:val="-3"/>
          <w:w w:val="110"/>
        </w:rPr>
        <w:t>Etablissements</w:t>
      </w:r>
      <w:r w:rsidRPr="00CC003D">
        <w:rPr>
          <w:rFonts w:ascii="Arial Narrow" w:hAnsi="Arial Narrow"/>
          <w:spacing w:val="-9"/>
          <w:w w:val="110"/>
        </w:rPr>
        <w:t xml:space="preserve"> </w:t>
      </w:r>
      <w:r w:rsidRPr="00CC003D">
        <w:rPr>
          <w:rFonts w:ascii="Arial Narrow" w:hAnsi="Arial Narrow"/>
          <w:w w:val="110"/>
        </w:rPr>
        <w:t xml:space="preserve">Publics </w:t>
      </w:r>
      <w:r w:rsidRPr="00CC003D">
        <w:rPr>
          <w:rFonts w:ascii="Arial Narrow" w:hAnsi="Arial Narrow"/>
          <w:w w:val="105"/>
        </w:rPr>
        <w:t xml:space="preserve">à </w:t>
      </w:r>
      <w:r w:rsidRPr="00CC003D">
        <w:rPr>
          <w:rFonts w:ascii="Arial Narrow" w:hAnsi="Arial Narrow"/>
          <w:spacing w:val="-3"/>
          <w:w w:val="105"/>
        </w:rPr>
        <w:t xml:space="preserve">condition </w:t>
      </w:r>
      <w:r w:rsidRPr="00CC003D">
        <w:rPr>
          <w:rFonts w:ascii="Arial Narrow" w:hAnsi="Arial Narrow"/>
          <w:w w:val="105"/>
        </w:rPr>
        <w:t xml:space="preserve">que, les prix </w:t>
      </w:r>
      <w:r w:rsidRPr="00CC003D">
        <w:rPr>
          <w:rFonts w:ascii="Arial Narrow" w:hAnsi="Arial Narrow"/>
          <w:spacing w:val="-3"/>
          <w:w w:val="105"/>
        </w:rPr>
        <w:t xml:space="preserve">proposés soient concurrentiels, c’est-à-dire, </w:t>
      </w:r>
      <w:r w:rsidRPr="00CC003D">
        <w:rPr>
          <w:rFonts w:ascii="Arial Narrow" w:hAnsi="Arial Narrow"/>
          <w:w w:val="105"/>
        </w:rPr>
        <w:t xml:space="preserve">qu’ils </w:t>
      </w:r>
      <w:r w:rsidRPr="00CC003D">
        <w:rPr>
          <w:rFonts w:ascii="Arial Narrow" w:hAnsi="Arial Narrow"/>
          <w:spacing w:val="-3"/>
          <w:w w:val="105"/>
        </w:rPr>
        <w:t xml:space="preserve">aient été déterminés(i) </w:t>
      </w:r>
      <w:r w:rsidRPr="00CC003D">
        <w:rPr>
          <w:rFonts w:ascii="Arial Narrow" w:hAnsi="Arial Narrow"/>
          <w:w w:val="105"/>
        </w:rPr>
        <w:t xml:space="preserve">en </w:t>
      </w:r>
      <w:r w:rsidRPr="00CC003D">
        <w:rPr>
          <w:rFonts w:ascii="Arial Narrow" w:hAnsi="Arial Narrow"/>
          <w:spacing w:val="-3"/>
          <w:w w:val="105"/>
        </w:rPr>
        <w:t xml:space="preserve">prenant </w:t>
      </w:r>
      <w:r w:rsidRPr="00CC003D">
        <w:rPr>
          <w:rFonts w:ascii="Arial Narrow" w:hAnsi="Arial Narrow"/>
          <w:w w:val="105"/>
        </w:rPr>
        <w:t xml:space="preserve">en </w:t>
      </w:r>
      <w:r w:rsidRPr="00CC003D">
        <w:rPr>
          <w:rFonts w:ascii="Arial Narrow" w:hAnsi="Arial Narrow"/>
          <w:spacing w:val="-4"/>
          <w:w w:val="105"/>
        </w:rPr>
        <w:t xml:space="preserve">compte </w:t>
      </w:r>
      <w:r w:rsidRPr="00CC003D">
        <w:rPr>
          <w:rFonts w:ascii="Arial Narrow" w:hAnsi="Arial Narrow"/>
          <w:w w:val="105"/>
        </w:rPr>
        <w:t xml:space="preserve">l’ensemble des </w:t>
      </w:r>
      <w:r w:rsidRPr="00CC003D">
        <w:rPr>
          <w:rFonts w:ascii="Arial Narrow" w:hAnsi="Arial Narrow"/>
          <w:spacing w:val="-3"/>
          <w:w w:val="105"/>
        </w:rPr>
        <w:t xml:space="preserve">coûts directs </w:t>
      </w:r>
      <w:r w:rsidRPr="00CC003D">
        <w:rPr>
          <w:rFonts w:ascii="Arial Narrow" w:hAnsi="Arial Narrow"/>
          <w:spacing w:val="-4"/>
          <w:w w:val="105"/>
        </w:rPr>
        <w:t xml:space="preserve">et </w:t>
      </w:r>
      <w:r w:rsidRPr="00CC003D">
        <w:rPr>
          <w:rFonts w:ascii="Arial Narrow" w:hAnsi="Arial Narrow"/>
          <w:spacing w:val="-3"/>
          <w:w w:val="105"/>
        </w:rPr>
        <w:t xml:space="preserve">indirects </w:t>
      </w:r>
      <w:r w:rsidRPr="00CC003D">
        <w:rPr>
          <w:rFonts w:ascii="Arial Narrow" w:hAnsi="Arial Narrow"/>
          <w:spacing w:val="-4"/>
          <w:w w:val="105"/>
        </w:rPr>
        <w:t xml:space="preserve">concourant </w:t>
      </w:r>
      <w:r w:rsidRPr="00CC003D">
        <w:rPr>
          <w:rFonts w:ascii="Arial Narrow" w:hAnsi="Arial Narrow"/>
          <w:w w:val="105"/>
        </w:rPr>
        <w:t xml:space="preserve">à la </w:t>
      </w:r>
      <w:r w:rsidRPr="00CC003D">
        <w:rPr>
          <w:rFonts w:ascii="Arial Narrow" w:hAnsi="Arial Narrow"/>
          <w:spacing w:val="-3"/>
          <w:w w:val="105"/>
        </w:rPr>
        <w:t xml:space="preserve">formation </w:t>
      </w:r>
      <w:r w:rsidRPr="00CC003D">
        <w:rPr>
          <w:rFonts w:ascii="Arial Narrow" w:hAnsi="Arial Narrow"/>
          <w:w w:val="105"/>
        </w:rPr>
        <w:t xml:space="preserve">du prix de la </w:t>
      </w:r>
      <w:r w:rsidRPr="00CC003D">
        <w:rPr>
          <w:rFonts w:ascii="Arial Narrow" w:hAnsi="Arial Narrow"/>
          <w:spacing w:val="-3"/>
          <w:w w:val="105"/>
        </w:rPr>
        <w:t xml:space="preserve">prestation objet </w:t>
      </w:r>
      <w:r w:rsidRPr="00CC003D">
        <w:rPr>
          <w:rFonts w:ascii="Arial Narrow" w:hAnsi="Arial Narrow"/>
          <w:w w:val="105"/>
        </w:rPr>
        <w:t xml:space="preserve">du </w:t>
      </w:r>
      <w:r w:rsidRPr="00CC003D">
        <w:rPr>
          <w:rFonts w:ascii="Arial Narrow" w:hAnsi="Arial Narrow"/>
          <w:spacing w:val="-4"/>
          <w:w w:val="105"/>
        </w:rPr>
        <w:t xml:space="preserve">contrat et(ii) </w:t>
      </w:r>
      <w:r w:rsidRPr="00CC003D">
        <w:rPr>
          <w:rFonts w:ascii="Arial Narrow" w:hAnsi="Arial Narrow"/>
          <w:w w:val="110"/>
        </w:rPr>
        <w:t xml:space="preserve">qu’ils </w:t>
      </w:r>
      <w:r w:rsidRPr="00CC003D">
        <w:rPr>
          <w:rFonts w:ascii="Arial Narrow" w:hAnsi="Arial Narrow"/>
          <w:spacing w:val="-3"/>
          <w:w w:val="110"/>
        </w:rPr>
        <w:t>n’ont</w:t>
      </w:r>
      <w:r w:rsidRPr="00CC003D">
        <w:rPr>
          <w:rFonts w:ascii="Arial Narrow" w:hAnsi="Arial Narrow"/>
          <w:spacing w:val="-5"/>
          <w:w w:val="110"/>
        </w:rPr>
        <w:t xml:space="preserve"> </w:t>
      </w:r>
      <w:r w:rsidRPr="00CC003D">
        <w:rPr>
          <w:rFonts w:ascii="Arial Narrow" w:hAnsi="Arial Narrow"/>
          <w:w w:val="110"/>
        </w:rPr>
        <w:t>pas</w:t>
      </w:r>
    </w:p>
    <w:p w14:paraId="28C95ACE" w14:textId="77777777" w:rsidR="00587587" w:rsidRPr="00CC003D" w:rsidRDefault="00587587" w:rsidP="00054FFB">
      <w:pPr>
        <w:widowControl w:val="0"/>
        <w:suppressAutoHyphens w:val="0"/>
        <w:autoSpaceDE w:val="0"/>
        <w:jc w:val="both"/>
        <w:textAlignment w:val="auto"/>
        <w:rPr>
          <w:rFonts w:ascii="Arial Narrow" w:hAnsi="Arial Narrow"/>
        </w:rPr>
      </w:pPr>
      <w:r w:rsidRPr="00CC003D">
        <w:rPr>
          <w:rFonts w:ascii="Arial Narrow" w:hAnsi="Arial Narrow"/>
          <w:spacing w:val="-5"/>
          <w:w w:val="110"/>
        </w:rPr>
        <w:t xml:space="preserve"> </w:t>
      </w:r>
      <w:r w:rsidRPr="00CC003D">
        <w:rPr>
          <w:rFonts w:ascii="Arial Narrow" w:hAnsi="Arial Narrow"/>
          <w:spacing w:val="-3"/>
          <w:w w:val="110"/>
        </w:rPr>
        <w:t>Bénéficié,</w:t>
      </w:r>
      <w:r w:rsidRPr="00CC003D">
        <w:rPr>
          <w:rFonts w:ascii="Arial Narrow" w:hAnsi="Arial Narrow"/>
          <w:spacing w:val="-5"/>
          <w:w w:val="110"/>
        </w:rPr>
        <w:t xml:space="preserve"> </w:t>
      </w:r>
      <w:r w:rsidRPr="00CC003D">
        <w:rPr>
          <w:rFonts w:ascii="Arial Narrow" w:hAnsi="Arial Narrow"/>
          <w:w w:val="110"/>
        </w:rPr>
        <w:t>dans</w:t>
      </w:r>
      <w:r w:rsidRPr="00CC003D">
        <w:rPr>
          <w:rFonts w:ascii="Arial Narrow" w:hAnsi="Arial Narrow"/>
          <w:spacing w:val="-5"/>
          <w:w w:val="110"/>
        </w:rPr>
        <w:t xml:space="preserve"> </w:t>
      </w:r>
      <w:r w:rsidRPr="00CC003D">
        <w:rPr>
          <w:rFonts w:ascii="Arial Narrow" w:hAnsi="Arial Narrow"/>
          <w:w w:val="110"/>
        </w:rPr>
        <w:t>la</w:t>
      </w:r>
      <w:r w:rsidRPr="00CC003D">
        <w:rPr>
          <w:rFonts w:ascii="Arial Narrow" w:hAnsi="Arial Narrow"/>
          <w:spacing w:val="-5"/>
          <w:w w:val="110"/>
        </w:rPr>
        <w:t xml:space="preserve"> </w:t>
      </w:r>
      <w:r w:rsidRPr="00CC003D">
        <w:rPr>
          <w:rFonts w:ascii="Arial Narrow" w:hAnsi="Arial Narrow"/>
          <w:spacing w:val="-3"/>
          <w:w w:val="110"/>
        </w:rPr>
        <w:t>détermination</w:t>
      </w:r>
      <w:r w:rsidRPr="00CC003D">
        <w:rPr>
          <w:rFonts w:ascii="Arial Narrow" w:hAnsi="Arial Narrow"/>
          <w:spacing w:val="-5"/>
          <w:w w:val="110"/>
        </w:rPr>
        <w:t xml:space="preserve"> </w:t>
      </w:r>
      <w:r w:rsidRPr="00CC003D">
        <w:rPr>
          <w:rFonts w:ascii="Arial Narrow" w:hAnsi="Arial Narrow"/>
          <w:w w:val="110"/>
        </w:rPr>
        <w:t>de</w:t>
      </w:r>
      <w:r w:rsidRPr="00CC003D">
        <w:rPr>
          <w:rFonts w:ascii="Arial Narrow" w:hAnsi="Arial Narrow"/>
          <w:spacing w:val="-5"/>
          <w:w w:val="110"/>
        </w:rPr>
        <w:t xml:space="preserve"> </w:t>
      </w:r>
      <w:r w:rsidRPr="00CC003D">
        <w:rPr>
          <w:rFonts w:ascii="Arial Narrow" w:hAnsi="Arial Narrow"/>
          <w:w w:val="110"/>
        </w:rPr>
        <w:t>ce</w:t>
      </w:r>
      <w:r w:rsidRPr="00CC003D">
        <w:rPr>
          <w:rFonts w:ascii="Arial Narrow" w:hAnsi="Arial Narrow"/>
          <w:spacing w:val="-5"/>
          <w:w w:val="110"/>
        </w:rPr>
        <w:t xml:space="preserve"> </w:t>
      </w:r>
      <w:r w:rsidRPr="00CC003D">
        <w:rPr>
          <w:rFonts w:ascii="Arial Narrow" w:hAnsi="Arial Narrow"/>
          <w:w w:val="110"/>
        </w:rPr>
        <w:t>prix,</w:t>
      </w:r>
      <w:r w:rsidRPr="00CC003D">
        <w:rPr>
          <w:rFonts w:ascii="Arial Narrow" w:hAnsi="Arial Narrow"/>
          <w:spacing w:val="-5"/>
          <w:w w:val="110"/>
        </w:rPr>
        <w:t xml:space="preserve"> </w:t>
      </w:r>
      <w:r w:rsidRPr="00CC003D">
        <w:rPr>
          <w:rFonts w:ascii="Arial Narrow" w:hAnsi="Arial Narrow"/>
          <w:w w:val="110"/>
        </w:rPr>
        <w:t>des</w:t>
      </w:r>
      <w:r w:rsidRPr="00CC003D">
        <w:rPr>
          <w:rFonts w:ascii="Arial Narrow" w:hAnsi="Arial Narrow"/>
          <w:spacing w:val="-5"/>
          <w:w w:val="110"/>
        </w:rPr>
        <w:t xml:space="preserve"> </w:t>
      </w:r>
      <w:r w:rsidRPr="00CC003D">
        <w:rPr>
          <w:rFonts w:ascii="Arial Narrow" w:hAnsi="Arial Narrow"/>
          <w:spacing w:val="-3"/>
          <w:w w:val="110"/>
        </w:rPr>
        <w:t xml:space="preserve">avantages découlant </w:t>
      </w:r>
      <w:r w:rsidRPr="00CC003D">
        <w:rPr>
          <w:rFonts w:ascii="Arial Narrow" w:hAnsi="Arial Narrow"/>
          <w:w w:val="110"/>
        </w:rPr>
        <w:t xml:space="preserve">des </w:t>
      </w:r>
      <w:r w:rsidRPr="00CC003D">
        <w:rPr>
          <w:rFonts w:ascii="Arial Narrow" w:hAnsi="Arial Narrow"/>
          <w:spacing w:val="-3"/>
          <w:w w:val="110"/>
        </w:rPr>
        <w:t xml:space="preserve">ressources, </w:t>
      </w:r>
      <w:r w:rsidRPr="00CC003D">
        <w:rPr>
          <w:rFonts w:ascii="Arial Narrow" w:hAnsi="Arial Narrow"/>
          <w:w w:val="110"/>
        </w:rPr>
        <w:t xml:space="preserve">qui leurs </w:t>
      </w:r>
      <w:r w:rsidRPr="00CC003D">
        <w:rPr>
          <w:rFonts w:ascii="Arial Narrow" w:hAnsi="Arial Narrow"/>
          <w:spacing w:val="-3"/>
          <w:w w:val="110"/>
        </w:rPr>
        <w:t xml:space="preserve">sont attribuées </w:t>
      </w:r>
      <w:r w:rsidRPr="00CC003D">
        <w:rPr>
          <w:rFonts w:ascii="Arial Narrow" w:hAnsi="Arial Narrow"/>
          <w:w w:val="110"/>
        </w:rPr>
        <w:t xml:space="preserve">au </w:t>
      </w:r>
      <w:r w:rsidRPr="00CC003D">
        <w:rPr>
          <w:rFonts w:ascii="Arial Narrow" w:hAnsi="Arial Narrow"/>
          <w:spacing w:val="-3"/>
          <w:w w:val="110"/>
        </w:rPr>
        <w:t xml:space="preserve">titre </w:t>
      </w:r>
      <w:r w:rsidRPr="00CC003D">
        <w:rPr>
          <w:rFonts w:ascii="Arial Narrow" w:hAnsi="Arial Narrow"/>
          <w:w w:val="110"/>
        </w:rPr>
        <w:t xml:space="preserve">de leurs </w:t>
      </w:r>
      <w:r w:rsidRPr="00CC003D">
        <w:rPr>
          <w:rFonts w:ascii="Arial Narrow" w:hAnsi="Arial Narrow"/>
          <w:w w:val="105"/>
        </w:rPr>
        <w:t>missions de service</w:t>
      </w:r>
      <w:r w:rsidRPr="00CC003D">
        <w:rPr>
          <w:rFonts w:ascii="Arial Narrow" w:hAnsi="Arial Narrow"/>
          <w:spacing w:val="3"/>
          <w:w w:val="105"/>
        </w:rPr>
        <w:t xml:space="preserve"> </w:t>
      </w:r>
      <w:r w:rsidRPr="00CC003D">
        <w:rPr>
          <w:rFonts w:ascii="Arial Narrow" w:hAnsi="Arial Narrow"/>
          <w:w w:val="105"/>
        </w:rPr>
        <w:t>public.</w:t>
      </w:r>
    </w:p>
    <w:p w14:paraId="4FAD65A7"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4.2. L’Appel d’Offres est Ouvert ou Restreint selon les spécifications du RPAO à tous les candidats, qui remplissent les conditions ci-après :</w:t>
      </w:r>
    </w:p>
    <w:p w14:paraId="4A21A92F" w14:textId="77777777" w:rsidR="00587587" w:rsidRPr="00CC003D" w:rsidRDefault="00587587" w:rsidP="00054FFB">
      <w:pPr>
        <w:pStyle w:val="Corpsdetexte"/>
        <w:spacing w:after="0"/>
        <w:rPr>
          <w:rFonts w:ascii="Arial Narrow" w:hAnsi="Arial Narrow"/>
          <w:w w:val="105"/>
        </w:rPr>
      </w:pPr>
      <w:r w:rsidRPr="00CC003D">
        <w:rPr>
          <w:rFonts w:ascii="Arial Narrow" w:hAnsi="Arial Narrow"/>
        </w:rPr>
        <w:t>a. ne pas être e</w:t>
      </w:r>
      <w:r w:rsidRPr="00CC003D">
        <w:rPr>
          <w:rFonts w:ascii="Arial Narrow" w:hAnsi="Arial Narrow"/>
          <w:w w:val="105"/>
        </w:rPr>
        <w:t xml:space="preserve">n </w:t>
      </w:r>
      <w:r w:rsidRPr="00CC003D">
        <w:rPr>
          <w:rFonts w:ascii="Arial Narrow" w:hAnsi="Arial Narrow"/>
          <w:spacing w:val="-4"/>
          <w:w w:val="105"/>
        </w:rPr>
        <w:t xml:space="preserve">état </w:t>
      </w:r>
      <w:r w:rsidRPr="00CC003D">
        <w:rPr>
          <w:rFonts w:ascii="Arial Narrow" w:hAnsi="Arial Narrow"/>
          <w:w w:val="105"/>
        </w:rPr>
        <w:t xml:space="preserve">de </w:t>
      </w:r>
      <w:r w:rsidRPr="00CC003D">
        <w:rPr>
          <w:rFonts w:ascii="Arial Narrow" w:hAnsi="Arial Narrow"/>
          <w:spacing w:val="-3"/>
          <w:w w:val="105"/>
        </w:rPr>
        <w:t xml:space="preserve">liquidation judiciaire </w:t>
      </w:r>
      <w:r w:rsidRPr="00CC003D">
        <w:rPr>
          <w:rFonts w:ascii="Arial Narrow" w:hAnsi="Arial Narrow"/>
          <w:w w:val="105"/>
        </w:rPr>
        <w:t>ou en faillite ;</w:t>
      </w:r>
    </w:p>
    <w:p w14:paraId="08645109" w14:textId="77777777" w:rsidR="00587587" w:rsidRPr="00CC003D" w:rsidRDefault="00587587" w:rsidP="00054FFB">
      <w:pPr>
        <w:pStyle w:val="Corpsdetexte"/>
        <w:spacing w:after="0"/>
        <w:jc w:val="both"/>
        <w:rPr>
          <w:rFonts w:ascii="Arial Narrow" w:hAnsi="Arial Narrow"/>
          <w:spacing w:val="-3"/>
          <w:w w:val="110"/>
        </w:rPr>
      </w:pPr>
      <w:r w:rsidRPr="00CC003D">
        <w:rPr>
          <w:rFonts w:ascii="Arial Narrow" w:hAnsi="Arial Narrow"/>
          <w:w w:val="105"/>
        </w:rPr>
        <w:t>b. ne</w:t>
      </w:r>
      <w:r w:rsidRPr="00CC003D">
        <w:rPr>
          <w:rFonts w:ascii="Arial Narrow" w:hAnsi="Arial Narrow"/>
          <w:spacing w:val="-3"/>
          <w:w w:val="110"/>
        </w:rPr>
        <w:t xml:space="preserve"> pas être frappé</w:t>
      </w:r>
      <w:r w:rsidRPr="00CC003D">
        <w:rPr>
          <w:rFonts w:ascii="Arial Narrow" w:hAnsi="Arial Narrow"/>
          <w:spacing w:val="-12"/>
          <w:w w:val="110"/>
        </w:rPr>
        <w:t xml:space="preserve"> </w:t>
      </w:r>
      <w:r w:rsidRPr="00CC003D">
        <w:rPr>
          <w:rFonts w:ascii="Arial Narrow" w:hAnsi="Arial Narrow"/>
          <w:w w:val="110"/>
        </w:rPr>
        <w:t>de</w:t>
      </w:r>
      <w:r w:rsidRPr="00CC003D">
        <w:rPr>
          <w:rFonts w:ascii="Arial Narrow" w:hAnsi="Arial Narrow"/>
          <w:spacing w:val="-12"/>
          <w:w w:val="110"/>
        </w:rPr>
        <w:t xml:space="preserve"> </w:t>
      </w:r>
      <w:r w:rsidRPr="00CC003D">
        <w:rPr>
          <w:rFonts w:ascii="Arial Narrow" w:hAnsi="Arial Narrow"/>
          <w:w w:val="110"/>
        </w:rPr>
        <w:t>l’une</w:t>
      </w:r>
      <w:r w:rsidRPr="00CC003D">
        <w:rPr>
          <w:rFonts w:ascii="Arial Narrow" w:hAnsi="Arial Narrow"/>
          <w:spacing w:val="-12"/>
          <w:w w:val="110"/>
        </w:rPr>
        <w:t xml:space="preserve"> </w:t>
      </w:r>
      <w:r w:rsidRPr="00CC003D">
        <w:rPr>
          <w:rFonts w:ascii="Arial Narrow" w:hAnsi="Arial Narrow"/>
          <w:w w:val="110"/>
        </w:rPr>
        <w:t>des</w:t>
      </w:r>
      <w:r w:rsidRPr="00CC003D">
        <w:rPr>
          <w:rFonts w:ascii="Arial Narrow" w:hAnsi="Arial Narrow"/>
          <w:spacing w:val="-12"/>
          <w:w w:val="110"/>
        </w:rPr>
        <w:t xml:space="preserve"> </w:t>
      </w:r>
      <w:r w:rsidRPr="00CC003D">
        <w:rPr>
          <w:rFonts w:ascii="Arial Narrow" w:hAnsi="Arial Narrow"/>
          <w:spacing w:val="-3"/>
          <w:w w:val="110"/>
        </w:rPr>
        <w:t>interdictions</w:t>
      </w:r>
      <w:r w:rsidRPr="00CC003D">
        <w:rPr>
          <w:rFonts w:ascii="Arial Narrow" w:hAnsi="Arial Narrow"/>
          <w:spacing w:val="-12"/>
          <w:w w:val="110"/>
        </w:rPr>
        <w:t xml:space="preserve"> </w:t>
      </w:r>
      <w:r w:rsidRPr="00CC003D">
        <w:rPr>
          <w:rFonts w:ascii="Arial Narrow" w:hAnsi="Arial Narrow"/>
          <w:w w:val="110"/>
        </w:rPr>
        <w:t>ou</w:t>
      </w:r>
      <w:r w:rsidRPr="00CC003D">
        <w:rPr>
          <w:rFonts w:ascii="Arial Narrow" w:hAnsi="Arial Narrow"/>
          <w:spacing w:val="-12"/>
          <w:w w:val="110"/>
        </w:rPr>
        <w:t xml:space="preserve"> </w:t>
      </w:r>
      <w:r w:rsidRPr="00CC003D">
        <w:rPr>
          <w:rFonts w:ascii="Arial Narrow" w:hAnsi="Arial Narrow"/>
          <w:w w:val="110"/>
        </w:rPr>
        <w:t>d’échéances</w:t>
      </w:r>
      <w:r w:rsidRPr="00CC003D">
        <w:rPr>
          <w:rFonts w:ascii="Arial Narrow" w:hAnsi="Arial Narrow"/>
          <w:spacing w:val="-12"/>
          <w:w w:val="110"/>
        </w:rPr>
        <w:t xml:space="preserve"> </w:t>
      </w:r>
      <w:r w:rsidRPr="00CC003D">
        <w:rPr>
          <w:rFonts w:ascii="Arial Narrow" w:hAnsi="Arial Narrow"/>
          <w:spacing w:val="-3"/>
          <w:w w:val="110"/>
        </w:rPr>
        <w:t>prévues</w:t>
      </w:r>
      <w:r w:rsidRPr="00CC003D">
        <w:rPr>
          <w:rFonts w:ascii="Arial Narrow" w:hAnsi="Arial Narrow"/>
          <w:spacing w:val="-12"/>
          <w:w w:val="110"/>
        </w:rPr>
        <w:t xml:space="preserve"> </w:t>
      </w:r>
      <w:r w:rsidRPr="00CC003D">
        <w:rPr>
          <w:rFonts w:ascii="Arial Narrow" w:hAnsi="Arial Narrow"/>
          <w:w w:val="110"/>
        </w:rPr>
        <w:t>par</w:t>
      </w:r>
      <w:r w:rsidRPr="00CC003D">
        <w:rPr>
          <w:rFonts w:ascii="Arial Narrow" w:hAnsi="Arial Narrow"/>
          <w:spacing w:val="-12"/>
          <w:w w:val="110"/>
        </w:rPr>
        <w:t xml:space="preserve"> </w:t>
      </w:r>
      <w:r w:rsidRPr="00CC003D">
        <w:rPr>
          <w:rFonts w:ascii="Arial Narrow" w:hAnsi="Arial Narrow"/>
          <w:w w:val="110"/>
        </w:rPr>
        <w:t>les lois</w:t>
      </w:r>
      <w:r w:rsidRPr="00CC003D">
        <w:rPr>
          <w:rFonts w:ascii="Arial Narrow" w:hAnsi="Arial Narrow"/>
          <w:spacing w:val="-10"/>
          <w:w w:val="110"/>
        </w:rPr>
        <w:t xml:space="preserve"> </w:t>
      </w:r>
      <w:r w:rsidRPr="00CC003D">
        <w:rPr>
          <w:rFonts w:ascii="Arial Narrow" w:hAnsi="Arial Narrow"/>
          <w:spacing w:val="-4"/>
          <w:w w:val="110"/>
        </w:rPr>
        <w:t>et</w:t>
      </w:r>
      <w:r w:rsidRPr="00CC003D">
        <w:rPr>
          <w:rFonts w:ascii="Arial Narrow" w:hAnsi="Arial Narrow"/>
          <w:spacing w:val="-10"/>
          <w:w w:val="110"/>
        </w:rPr>
        <w:t xml:space="preserve"> </w:t>
      </w:r>
      <w:r w:rsidRPr="00CC003D">
        <w:rPr>
          <w:rFonts w:ascii="Arial Narrow" w:hAnsi="Arial Narrow"/>
          <w:spacing w:val="-3"/>
          <w:w w:val="110"/>
        </w:rPr>
        <w:t>règlements</w:t>
      </w:r>
      <w:r w:rsidRPr="00CC003D">
        <w:rPr>
          <w:rFonts w:ascii="Arial Narrow" w:hAnsi="Arial Narrow"/>
          <w:spacing w:val="-10"/>
          <w:w w:val="110"/>
        </w:rPr>
        <w:t xml:space="preserve"> </w:t>
      </w:r>
      <w:r w:rsidRPr="00CC003D">
        <w:rPr>
          <w:rFonts w:ascii="Arial Narrow" w:hAnsi="Arial Narrow"/>
          <w:w w:val="110"/>
        </w:rPr>
        <w:t>en</w:t>
      </w:r>
      <w:r w:rsidRPr="00CC003D">
        <w:rPr>
          <w:rFonts w:ascii="Arial Narrow" w:hAnsi="Arial Narrow"/>
          <w:spacing w:val="-10"/>
          <w:w w:val="110"/>
        </w:rPr>
        <w:t xml:space="preserve"> </w:t>
      </w:r>
      <w:r w:rsidRPr="00CC003D">
        <w:rPr>
          <w:rFonts w:ascii="Arial Narrow" w:hAnsi="Arial Narrow"/>
          <w:spacing w:val="-3"/>
          <w:w w:val="110"/>
        </w:rPr>
        <w:t>vigueur,</w:t>
      </w:r>
      <w:r w:rsidRPr="00CC003D">
        <w:rPr>
          <w:rFonts w:ascii="Arial Narrow" w:hAnsi="Arial Narrow"/>
          <w:spacing w:val="-10"/>
          <w:w w:val="110"/>
        </w:rPr>
        <w:t xml:space="preserve"> </w:t>
      </w:r>
      <w:r w:rsidRPr="00CC003D">
        <w:rPr>
          <w:rFonts w:ascii="Arial Narrow" w:hAnsi="Arial Narrow"/>
          <w:w w:val="110"/>
        </w:rPr>
        <w:t>aussi</w:t>
      </w:r>
      <w:r w:rsidRPr="00CC003D">
        <w:rPr>
          <w:rFonts w:ascii="Arial Narrow" w:hAnsi="Arial Narrow"/>
          <w:spacing w:val="-10"/>
          <w:w w:val="110"/>
        </w:rPr>
        <w:t xml:space="preserve"> </w:t>
      </w:r>
      <w:r w:rsidRPr="00CC003D">
        <w:rPr>
          <w:rFonts w:ascii="Arial Narrow" w:hAnsi="Arial Narrow"/>
          <w:w w:val="110"/>
        </w:rPr>
        <w:t>bien</w:t>
      </w:r>
      <w:r w:rsidRPr="00CC003D">
        <w:rPr>
          <w:rFonts w:ascii="Arial Narrow" w:hAnsi="Arial Narrow"/>
          <w:spacing w:val="-10"/>
          <w:w w:val="110"/>
        </w:rPr>
        <w:t xml:space="preserve"> </w:t>
      </w:r>
      <w:r w:rsidRPr="00CC003D">
        <w:rPr>
          <w:rFonts w:ascii="Arial Narrow" w:hAnsi="Arial Narrow"/>
          <w:w w:val="110"/>
        </w:rPr>
        <w:t>au</w:t>
      </w:r>
      <w:r w:rsidRPr="00CC003D">
        <w:rPr>
          <w:rFonts w:ascii="Arial Narrow" w:hAnsi="Arial Narrow"/>
          <w:spacing w:val="-10"/>
          <w:w w:val="110"/>
        </w:rPr>
        <w:t xml:space="preserve"> </w:t>
      </w:r>
      <w:r w:rsidRPr="00CC003D">
        <w:rPr>
          <w:rFonts w:ascii="Arial Narrow" w:hAnsi="Arial Narrow"/>
          <w:w w:val="110"/>
        </w:rPr>
        <w:t>plan</w:t>
      </w:r>
      <w:r w:rsidRPr="00CC003D">
        <w:rPr>
          <w:rFonts w:ascii="Arial Narrow" w:hAnsi="Arial Narrow"/>
          <w:spacing w:val="-10"/>
          <w:w w:val="110"/>
        </w:rPr>
        <w:t xml:space="preserve"> </w:t>
      </w:r>
      <w:r w:rsidRPr="00CC003D">
        <w:rPr>
          <w:rFonts w:ascii="Arial Narrow" w:hAnsi="Arial Narrow"/>
          <w:spacing w:val="-3"/>
          <w:w w:val="110"/>
        </w:rPr>
        <w:t>national</w:t>
      </w:r>
      <w:r w:rsidRPr="00CC003D">
        <w:rPr>
          <w:rFonts w:ascii="Arial Narrow" w:hAnsi="Arial Narrow"/>
          <w:spacing w:val="-10"/>
          <w:w w:val="110"/>
        </w:rPr>
        <w:t xml:space="preserve"> </w:t>
      </w:r>
      <w:r w:rsidRPr="00CC003D">
        <w:rPr>
          <w:rFonts w:ascii="Arial Narrow" w:hAnsi="Arial Narrow"/>
          <w:spacing w:val="-3"/>
          <w:w w:val="110"/>
        </w:rPr>
        <w:t>qu’international ;</w:t>
      </w:r>
    </w:p>
    <w:p w14:paraId="0B857B66" w14:textId="77777777" w:rsidR="00587587" w:rsidRPr="00CC003D" w:rsidRDefault="00587587" w:rsidP="00054FFB">
      <w:pPr>
        <w:pStyle w:val="Corpsdetexte"/>
        <w:spacing w:after="0"/>
        <w:rPr>
          <w:rFonts w:ascii="Arial Narrow" w:hAnsi="Arial Narrow"/>
        </w:rPr>
      </w:pPr>
      <w:r w:rsidRPr="00CC003D">
        <w:rPr>
          <w:rFonts w:ascii="Arial Narrow" w:hAnsi="Arial Narrow"/>
          <w:spacing w:val="-3"/>
          <w:w w:val="110"/>
        </w:rPr>
        <w:t>c. s</w:t>
      </w:r>
      <w:r w:rsidRPr="00CC003D">
        <w:rPr>
          <w:rFonts w:ascii="Arial Narrow" w:hAnsi="Arial Narrow"/>
          <w:w w:val="110"/>
        </w:rPr>
        <w:t>ouscrire</w:t>
      </w:r>
      <w:r w:rsidRPr="00CC003D">
        <w:rPr>
          <w:rFonts w:ascii="Arial Narrow" w:hAnsi="Arial Narrow"/>
          <w:spacing w:val="-10"/>
          <w:w w:val="110"/>
        </w:rPr>
        <w:t xml:space="preserve"> </w:t>
      </w:r>
      <w:r w:rsidRPr="00CC003D">
        <w:rPr>
          <w:rFonts w:ascii="Arial Narrow" w:hAnsi="Arial Narrow"/>
          <w:w w:val="110"/>
        </w:rPr>
        <w:t>aux</w:t>
      </w:r>
      <w:r w:rsidRPr="00CC003D">
        <w:rPr>
          <w:rFonts w:ascii="Arial Narrow" w:hAnsi="Arial Narrow"/>
          <w:spacing w:val="-10"/>
          <w:w w:val="110"/>
        </w:rPr>
        <w:t xml:space="preserve"> </w:t>
      </w:r>
      <w:r w:rsidRPr="00CC003D">
        <w:rPr>
          <w:rFonts w:ascii="Arial Narrow" w:hAnsi="Arial Narrow"/>
          <w:spacing w:val="-3"/>
          <w:w w:val="110"/>
        </w:rPr>
        <w:t>déclarations</w:t>
      </w:r>
      <w:r w:rsidRPr="00CC003D">
        <w:rPr>
          <w:rFonts w:ascii="Arial Narrow" w:hAnsi="Arial Narrow"/>
          <w:spacing w:val="-10"/>
          <w:w w:val="110"/>
        </w:rPr>
        <w:t xml:space="preserve"> </w:t>
      </w:r>
      <w:r w:rsidRPr="00CC003D">
        <w:rPr>
          <w:rFonts w:ascii="Arial Narrow" w:hAnsi="Arial Narrow"/>
          <w:spacing w:val="-3"/>
          <w:w w:val="110"/>
        </w:rPr>
        <w:t>prévues</w:t>
      </w:r>
      <w:r w:rsidRPr="00CC003D">
        <w:rPr>
          <w:rFonts w:ascii="Arial Narrow" w:hAnsi="Arial Narrow"/>
          <w:spacing w:val="-10"/>
          <w:w w:val="110"/>
        </w:rPr>
        <w:t xml:space="preserve"> </w:t>
      </w:r>
      <w:r w:rsidRPr="00CC003D">
        <w:rPr>
          <w:rFonts w:ascii="Arial Narrow" w:hAnsi="Arial Narrow"/>
          <w:w w:val="110"/>
        </w:rPr>
        <w:t>par</w:t>
      </w:r>
      <w:r w:rsidRPr="00CC003D">
        <w:rPr>
          <w:rFonts w:ascii="Arial Narrow" w:hAnsi="Arial Narrow"/>
          <w:spacing w:val="-10"/>
          <w:w w:val="110"/>
        </w:rPr>
        <w:t xml:space="preserve"> </w:t>
      </w:r>
      <w:r w:rsidRPr="00CC003D">
        <w:rPr>
          <w:rFonts w:ascii="Arial Narrow" w:hAnsi="Arial Narrow"/>
          <w:w w:val="110"/>
        </w:rPr>
        <w:t>les</w:t>
      </w:r>
      <w:r w:rsidRPr="00CC003D">
        <w:rPr>
          <w:rFonts w:ascii="Arial Narrow" w:hAnsi="Arial Narrow"/>
          <w:spacing w:val="-10"/>
          <w:w w:val="110"/>
        </w:rPr>
        <w:t xml:space="preserve"> </w:t>
      </w:r>
      <w:r w:rsidRPr="00CC003D">
        <w:rPr>
          <w:rFonts w:ascii="Arial Narrow" w:hAnsi="Arial Narrow"/>
          <w:w w:val="110"/>
        </w:rPr>
        <w:t>lois</w:t>
      </w:r>
      <w:r w:rsidRPr="00CC003D">
        <w:rPr>
          <w:rFonts w:ascii="Arial Narrow" w:hAnsi="Arial Narrow"/>
          <w:spacing w:val="-10"/>
          <w:w w:val="110"/>
        </w:rPr>
        <w:t xml:space="preserve"> </w:t>
      </w:r>
      <w:r w:rsidRPr="00CC003D">
        <w:rPr>
          <w:rFonts w:ascii="Arial Narrow" w:hAnsi="Arial Narrow"/>
          <w:spacing w:val="-4"/>
          <w:w w:val="110"/>
        </w:rPr>
        <w:t>et</w:t>
      </w:r>
      <w:r w:rsidRPr="00CC003D">
        <w:rPr>
          <w:rFonts w:ascii="Arial Narrow" w:hAnsi="Arial Narrow"/>
          <w:spacing w:val="-10"/>
          <w:w w:val="110"/>
        </w:rPr>
        <w:t xml:space="preserve"> </w:t>
      </w:r>
      <w:r w:rsidRPr="00CC003D">
        <w:rPr>
          <w:rFonts w:ascii="Arial Narrow" w:hAnsi="Arial Narrow"/>
          <w:spacing w:val="-3"/>
          <w:w w:val="110"/>
        </w:rPr>
        <w:t xml:space="preserve">règlements </w:t>
      </w:r>
      <w:r w:rsidRPr="00CC003D">
        <w:rPr>
          <w:rFonts w:ascii="Arial Narrow" w:hAnsi="Arial Narrow"/>
          <w:w w:val="110"/>
        </w:rPr>
        <w:t>en</w:t>
      </w:r>
      <w:r w:rsidRPr="00CC003D">
        <w:rPr>
          <w:rFonts w:ascii="Arial Narrow" w:hAnsi="Arial Narrow"/>
          <w:spacing w:val="-15"/>
          <w:w w:val="110"/>
        </w:rPr>
        <w:t xml:space="preserve"> </w:t>
      </w:r>
      <w:r w:rsidRPr="00CC003D">
        <w:rPr>
          <w:rFonts w:ascii="Arial Narrow" w:hAnsi="Arial Narrow"/>
          <w:spacing w:val="-3"/>
          <w:w w:val="110"/>
        </w:rPr>
        <w:t>vigueur.</w:t>
      </w:r>
    </w:p>
    <w:p w14:paraId="1ADBA337" w14:textId="77777777" w:rsidR="00587587" w:rsidRPr="00CC003D" w:rsidRDefault="00587587" w:rsidP="00587587">
      <w:pPr>
        <w:widowControl w:val="0"/>
        <w:autoSpaceDE w:val="0"/>
        <w:spacing w:after="60"/>
        <w:ind w:right="95"/>
        <w:jc w:val="both"/>
        <w:rPr>
          <w:rFonts w:ascii="Arial Narrow" w:hAnsi="Arial Narrow"/>
        </w:rPr>
      </w:pPr>
      <w:r w:rsidRPr="00CC003D">
        <w:rPr>
          <w:rFonts w:ascii="Arial Narrow" w:hAnsi="Arial Narrow"/>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7711406E" w14:textId="77777777" w:rsidR="00587587" w:rsidRPr="00CC003D" w:rsidRDefault="00587587" w:rsidP="00587587">
      <w:pPr>
        <w:widowControl w:val="0"/>
        <w:autoSpaceDE w:val="0"/>
        <w:ind w:right="-17"/>
        <w:jc w:val="both"/>
        <w:rPr>
          <w:rFonts w:ascii="Arial Narrow" w:hAnsi="Arial Narrow"/>
        </w:rPr>
      </w:pPr>
      <w:bookmarkStart w:id="49" w:name="_Hlk158737155"/>
      <w:r w:rsidRPr="00CC003D">
        <w:rPr>
          <w:rFonts w:ascii="Arial Narrow" w:hAnsi="Arial Narrow"/>
        </w:rPr>
        <w:t xml:space="preserve">4.4. Si l’Appel d’Offres est Restreint, la consultation s’adresse à tous les candidats retenus à l’issue de la </w:t>
      </w:r>
      <w:r w:rsidRPr="00CC003D">
        <w:rPr>
          <w:rFonts w:ascii="Arial Narrow" w:hAnsi="Arial Narrow"/>
        </w:rPr>
        <w:lastRenderedPageBreak/>
        <w:t>procédure de pré</w:t>
      </w:r>
      <w:r>
        <w:rPr>
          <w:rFonts w:ascii="Arial Narrow" w:hAnsi="Arial Narrow"/>
        </w:rPr>
        <w:t>-</w:t>
      </w:r>
      <w:r w:rsidRPr="00CC003D">
        <w:rPr>
          <w:rFonts w:ascii="Arial Narrow" w:hAnsi="Arial Narrow"/>
        </w:rPr>
        <w:t>qualification et/ou à ceux retenus dans le cadre de la catégorisation préalablement indiquée dans l’Avis d’Appel d’Offres et rappelée dans le RPAO</w:t>
      </w:r>
      <w:bookmarkStart w:id="50" w:name="_Hlk523208676"/>
      <w:r w:rsidRPr="00CC003D">
        <w:rPr>
          <w:rFonts w:ascii="Arial Narrow" w:hAnsi="Arial Narrow"/>
        </w:rPr>
        <w:t>.</w:t>
      </w:r>
    </w:p>
    <w:p w14:paraId="6BE1B8CA" w14:textId="77777777" w:rsidR="00587587" w:rsidRPr="00CC003D" w:rsidRDefault="00587587" w:rsidP="00587587">
      <w:pPr>
        <w:pStyle w:val="RGAOarticles"/>
      </w:pPr>
      <w:bookmarkStart w:id="51" w:name="_Toc530307909"/>
      <w:bookmarkStart w:id="52" w:name="_Toc97557030"/>
      <w:bookmarkStart w:id="53" w:name="_Toc163062697"/>
      <w:bookmarkEnd w:id="49"/>
      <w:bookmarkEnd w:id="50"/>
      <w:r w:rsidRPr="00CC003D">
        <w:t>Matériaux, matériels, fournitures, équipements et services autorisés</w:t>
      </w:r>
      <w:bookmarkEnd w:id="51"/>
      <w:bookmarkEnd w:id="52"/>
      <w:bookmarkEnd w:id="53"/>
    </w:p>
    <w:p w14:paraId="4D7B0EE6" w14:textId="77777777" w:rsidR="00587587" w:rsidRPr="00CC003D" w:rsidRDefault="00587587" w:rsidP="00587587">
      <w:pPr>
        <w:widowControl w:val="0"/>
        <w:autoSpaceDE w:val="0"/>
        <w:jc w:val="both"/>
        <w:rPr>
          <w:rFonts w:ascii="Arial Narrow" w:hAnsi="Arial Narrow"/>
        </w:rPr>
      </w:pPr>
      <w:r w:rsidRPr="00CC003D">
        <w:rPr>
          <w:rFonts w:ascii="Arial Narrow" w:hAnsi="Arial Narrow"/>
        </w:rPr>
        <w:t xml:space="preserve">5.1. Les matériaux, les matériels de l’entrepreneur, les fournitures, équipements et services devant être fournis dans le cadre de la Lettre Commande ne doivent pas provenir le cas échéant, de pays figurant dans la liste prévue dans le RPAO. </w:t>
      </w:r>
    </w:p>
    <w:p w14:paraId="04F76E97" w14:textId="77777777" w:rsidR="00587587" w:rsidRPr="00CC003D" w:rsidRDefault="00587587" w:rsidP="00587587">
      <w:pPr>
        <w:widowControl w:val="0"/>
        <w:autoSpaceDE w:val="0"/>
        <w:jc w:val="both"/>
        <w:rPr>
          <w:rFonts w:ascii="Arial Narrow" w:hAnsi="Arial Narrow"/>
        </w:rPr>
      </w:pPr>
      <w:r w:rsidRPr="00CC003D">
        <w:rPr>
          <w:rFonts w:ascii="Arial Narrow" w:hAnsi="Arial Narrow"/>
        </w:rPr>
        <w:t>5.2. En vertu de l’article 5.1 ci-dessus, le terme “provenir” désigne le lieu où les biens et services poussent, sont extraits, cultivés, produits ou fabriqués, transformés, assemblés ou importés.</w:t>
      </w:r>
    </w:p>
    <w:p w14:paraId="235A52F3" w14:textId="77777777" w:rsidR="00587587" w:rsidRPr="00CC003D" w:rsidRDefault="00587587" w:rsidP="00587587">
      <w:pPr>
        <w:pStyle w:val="RGAOarticles"/>
      </w:pPr>
      <w:bookmarkStart w:id="54" w:name="_Toc530307910"/>
      <w:bookmarkStart w:id="55" w:name="_Toc97557031"/>
      <w:bookmarkStart w:id="56" w:name="_Toc163062698"/>
      <w:r w:rsidRPr="00CC003D">
        <w:t>Documents établissant la qualification du Soumissionnaire</w:t>
      </w:r>
      <w:bookmarkEnd w:id="54"/>
      <w:bookmarkEnd w:id="55"/>
      <w:bookmarkEnd w:id="56"/>
    </w:p>
    <w:p w14:paraId="5B2D01AD" w14:textId="77777777" w:rsidR="00587587" w:rsidRPr="00CC003D" w:rsidRDefault="00587587" w:rsidP="00587587">
      <w:pPr>
        <w:widowControl w:val="0"/>
        <w:autoSpaceDE w:val="0"/>
        <w:jc w:val="both"/>
        <w:rPr>
          <w:rFonts w:ascii="Arial Narrow" w:hAnsi="Arial Narrow"/>
        </w:rPr>
      </w:pPr>
      <w:r w:rsidRPr="00CC003D">
        <w:rPr>
          <w:rFonts w:ascii="Arial Narrow" w:hAnsi="Arial Narrow"/>
        </w:rPr>
        <w:t>6.1. Les soumissionnaires doivent, comme partie intégrante de leur offre :</w:t>
      </w:r>
    </w:p>
    <w:p w14:paraId="68A63C09"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a. produire un pouvoir habilitant le signataire de la soumission à engager le soumissionnaire ;</w:t>
      </w:r>
    </w:p>
    <w:p w14:paraId="4C5A1E94" w14:textId="77777777" w:rsidR="00587587" w:rsidRPr="00CC003D" w:rsidRDefault="00587587" w:rsidP="00054FFB">
      <w:pPr>
        <w:widowControl w:val="0"/>
        <w:autoSpaceDE w:val="0"/>
        <w:jc w:val="both"/>
        <w:rPr>
          <w:rFonts w:ascii="Arial Narrow" w:hAnsi="Arial Narrow"/>
        </w:rPr>
      </w:pPr>
      <w:r w:rsidRPr="00CC003D">
        <w:rPr>
          <w:rFonts w:ascii="Arial Narrow" w:hAnsi="Arial Narrow"/>
        </w:rPr>
        <w:t>b. Fournir les documents permettant d’établir la qualification du soumissionnaire selon la présentation indiquée à l’article 13 du RGAO et comprenant notamment, toutes les informations (compléter ou mettre à jour les informations jointes à leur demande de pré</w:t>
      </w:r>
      <w:r>
        <w:rPr>
          <w:rFonts w:ascii="Arial Narrow" w:hAnsi="Arial Narrow"/>
        </w:rPr>
        <w:t>-</w:t>
      </w:r>
      <w:r w:rsidRPr="00CC003D">
        <w:rPr>
          <w:rFonts w:ascii="Arial Narrow" w:hAnsi="Arial Narrow"/>
        </w:rPr>
        <w:t>qualification qui ont pu changer, au cas où les candidats ont fait l’objet d’une pré</w:t>
      </w:r>
      <w:r>
        <w:rPr>
          <w:rFonts w:ascii="Arial Narrow" w:hAnsi="Arial Narrow"/>
        </w:rPr>
        <w:t>-</w:t>
      </w:r>
      <w:r w:rsidRPr="00CC003D">
        <w:rPr>
          <w:rFonts w:ascii="Arial Narrow" w:hAnsi="Arial Narrow"/>
        </w:rPr>
        <w:t>qualification) qui leur sont demandées dans le RPAO.</w:t>
      </w:r>
    </w:p>
    <w:p w14:paraId="3853F087"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Les informations relatives aux points suivants sont exigées le cas échéant :</w:t>
      </w:r>
    </w:p>
    <w:p w14:paraId="073F3FF1" w14:textId="77777777" w:rsidR="00587587" w:rsidRPr="00CC003D" w:rsidRDefault="00587587" w:rsidP="002914D4">
      <w:pPr>
        <w:widowControl w:val="0"/>
        <w:tabs>
          <w:tab w:val="left" w:pos="340"/>
        </w:tabs>
        <w:autoSpaceDE w:val="0"/>
        <w:ind w:left="567" w:hanging="283"/>
        <w:jc w:val="both"/>
        <w:rPr>
          <w:rFonts w:ascii="Arial Narrow" w:hAnsi="Arial Narrow"/>
        </w:rPr>
      </w:pPr>
      <w:r w:rsidRPr="00CC003D">
        <w:rPr>
          <w:rFonts w:ascii="Arial Narrow" w:hAnsi="Arial Narrow"/>
        </w:rPr>
        <w:t>i.</w:t>
      </w:r>
      <w:r w:rsidRPr="00CC003D">
        <w:rPr>
          <w:rFonts w:ascii="Arial Narrow" w:hAnsi="Arial Narrow"/>
        </w:rPr>
        <w:tab/>
        <w:t>La production de l’extrait des bilans faisant ressortir le chiffre d’affaires et les résultats ;</w:t>
      </w:r>
    </w:p>
    <w:p w14:paraId="2084AC50" w14:textId="77777777" w:rsidR="00587587" w:rsidRPr="00CC003D" w:rsidRDefault="00587587" w:rsidP="002914D4">
      <w:pPr>
        <w:widowControl w:val="0"/>
        <w:autoSpaceDE w:val="0"/>
        <w:ind w:left="567" w:hanging="283"/>
        <w:jc w:val="both"/>
        <w:rPr>
          <w:rFonts w:ascii="Arial Narrow" w:hAnsi="Arial Narrow"/>
        </w:rPr>
      </w:pPr>
      <w:r w:rsidRPr="00CC003D">
        <w:rPr>
          <w:rFonts w:ascii="Arial Narrow" w:hAnsi="Arial Narrow"/>
        </w:rPr>
        <w:t>ii. l’</w:t>
      </w:r>
      <w:r w:rsidRPr="00CC003D">
        <w:rPr>
          <w:rFonts w:ascii="Arial Narrow" w:hAnsi="Arial Narrow"/>
          <w:spacing w:val="2"/>
        </w:rPr>
        <w:t>accè</w:t>
      </w:r>
      <w:r w:rsidRPr="00CC003D">
        <w:rPr>
          <w:rFonts w:ascii="Arial Narrow" w:hAnsi="Arial Narrow"/>
        </w:rPr>
        <w:t xml:space="preserve">s à </w:t>
      </w:r>
      <w:r w:rsidRPr="00CC003D">
        <w:rPr>
          <w:rFonts w:ascii="Arial Narrow" w:hAnsi="Arial Narrow"/>
          <w:spacing w:val="2"/>
        </w:rPr>
        <w:t>un</w:t>
      </w:r>
      <w:r w:rsidRPr="00CC003D">
        <w:rPr>
          <w:rFonts w:ascii="Arial Narrow" w:hAnsi="Arial Narrow"/>
        </w:rPr>
        <w:t xml:space="preserve">e </w:t>
      </w:r>
      <w:r w:rsidRPr="00CC003D">
        <w:rPr>
          <w:rFonts w:ascii="Arial Narrow" w:hAnsi="Arial Narrow"/>
          <w:spacing w:val="2"/>
        </w:rPr>
        <w:t>lign</w:t>
      </w:r>
      <w:r w:rsidRPr="00CC003D">
        <w:rPr>
          <w:rFonts w:ascii="Arial Narrow" w:hAnsi="Arial Narrow"/>
        </w:rPr>
        <w:t xml:space="preserve">e </w:t>
      </w:r>
      <w:r w:rsidRPr="00CC003D">
        <w:rPr>
          <w:rFonts w:ascii="Arial Narrow" w:hAnsi="Arial Narrow"/>
          <w:spacing w:val="2"/>
        </w:rPr>
        <w:t>d</w:t>
      </w:r>
      <w:r w:rsidRPr="00CC003D">
        <w:rPr>
          <w:rFonts w:ascii="Arial Narrow" w:hAnsi="Arial Narrow"/>
        </w:rPr>
        <w:t xml:space="preserve">e </w:t>
      </w:r>
      <w:r w:rsidRPr="00CC003D">
        <w:rPr>
          <w:rFonts w:ascii="Arial Narrow" w:hAnsi="Arial Narrow"/>
          <w:spacing w:val="2"/>
        </w:rPr>
        <w:t>crédi</w:t>
      </w:r>
      <w:r w:rsidRPr="00CC003D">
        <w:rPr>
          <w:rFonts w:ascii="Arial Narrow" w:hAnsi="Arial Narrow"/>
        </w:rPr>
        <w:t xml:space="preserve">t </w:t>
      </w:r>
      <w:r w:rsidRPr="00CC003D">
        <w:rPr>
          <w:rFonts w:ascii="Arial Narrow" w:hAnsi="Arial Narrow"/>
          <w:spacing w:val="2"/>
        </w:rPr>
        <w:t>o</w:t>
      </w:r>
      <w:r w:rsidRPr="00CC003D">
        <w:rPr>
          <w:rFonts w:ascii="Arial Narrow" w:hAnsi="Arial Narrow"/>
        </w:rPr>
        <w:t>u d’autres ressources financières ;</w:t>
      </w:r>
    </w:p>
    <w:p w14:paraId="1CD32F8A" w14:textId="77777777" w:rsidR="00587587" w:rsidRPr="00CC003D" w:rsidRDefault="00587587" w:rsidP="002914D4">
      <w:pPr>
        <w:widowControl w:val="0"/>
        <w:autoSpaceDE w:val="0"/>
        <w:ind w:left="567" w:hanging="283"/>
        <w:jc w:val="both"/>
        <w:rPr>
          <w:rFonts w:ascii="Arial Narrow" w:hAnsi="Arial Narrow"/>
        </w:rPr>
      </w:pPr>
      <w:r w:rsidRPr="00CC003D">
        <w:rPr>
          <w:rFonts w:ascii="Arial Narrow" w:hAnsi="Arial Narrow"/>
        </w:rPr>
        <w:t xml:space="preserve">iii. </w:t>
      </w:r>
      <w:r w:rsidRPr="00CC003D">
        <w:rPr>
          <w:rFonts w:ascii="Arial Narrow" w:hAnsi="Arial Narrow"/>
          <w:spacing w:val="5"/>
        </w:rPr>
        <w:t>Le</w:t>
      </w:r>
      <w:r w:rsidRPr="00CC003D">
        <w:rPr>
          <w:rFonts w:ascii="Arial Narrow" w:hAnsi="Arial Narrow"/>
        </w:rPr>
        <w:t xml:space="preserve">s </w:t>
      </w:r>
      <w:r w:rsidRPr="00CC003D">
        <w:rPr>
          <w:rFonts w:ascii="Arial Narrow" w:hAnsi="Arial Narrow"/>
          <w:spacing w:val="5"/>
        </w:rPr>
        <w:t xml:space="preserve">Lettres Commande exécutées ; </w:t>
      </w:r>
    </w:p>
    <w:p w14:paraId="6CD376A1" w14:textId="77777777" w:rsidR="00587587" w:rsidRPr="00CC003D" w:rsidRDefault="00587587" w:rsidP="002914D4">
      <w:pPr>
        <w:widowControl w:val="0"/>
        <w:autoSpaceDE w:val="0"/>
        <w:ind w:left="567" w:hanging="283"/>
        <w:jc w:val="both"/>
        <w:rPr>
          <w:rFonts w:ascii="Arial Narrow" w:hAnsi="Arial Narrow"/>
        </w:rPr>
      </w:pPr>
      <w:r w:rsidRPr="00CC003D">
        <w:rPr>
          <w:rFonts w:ascii="Arial Narrow" w:hAnsi="Arial Narrow"/>
        </w:rPr>
        <w:t xml:space="preserve">iv. la liste du personnel clé ; </w:t>
      </w:r>
    </w:p>
    <w:p w14:paraId="077AF2DB" w14:textId="77777777" w:rsidR="00587587" w:rsidRPr="00CC003D" w:rsidRDefault="00587587" w:rsidP="002914D4">
      <w:pPr>
        <w:widowControl w:val="0"/>
        <w:autoSpaceDE w:val="0"/>
        <w:ind w:left="567" w:hanging="283"/>
        <w:jc w:val="both"/>
        <w:rPr>
          <w:rFonts w:ascii="Arial Narrow" w:hAnsi="Arial Narrow"/>
        </w:rPr>
      </w:pPr>
      <w:r w:rsidRPr="00CC003D">
        <w:rPr>
          <w:rFonts w:ascii="Arial Narrow" w:hAnsi="Arial Narrow"/>
        </w:rPr>
        <w:t>v. La disponibilité du matériel indispensable ;</w:t>
      </w:r>
    </w:p>
    <w:p w14:paraId="12C3727C" w14:textId="77777777" w:rsidR="00587587" w:rsidRPr="00CC003D" w:rsidRDefault="00587587" w:rsidP="002914D4">
      <w:pPr>
        <w:widowControl w:val="0"/>
        <w:autoSpaceDE w:val="0"/>
        <w:ind w:left="567" w:hanging="283"/>
        <w:jc w:val="both"/>
        <w:rPr>
          <w:rFonts w:ascii="Arial Narrow" w:hAnsi="Arial Narrow"/>
        </w:rPr>
      </w:pPr>
      <w:r w:rsidRPr="00CC003D">
        <w:rPr>
          <w:rFonts w:ascii="Arial Narrow" w:hAnsi="Arial Narrow"/>
        </w:rPr>
        <w:t>vi Le certificat de catégorisation pour les prestataires de BTP, le cas échéant.</w:t>
      </w:r>
    </w:p>
    <w:p w14:paraId="6F0BB7FD"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 xml:space="preserve">6.2. </w:t>
      </w:r>
      <w:r w:rsidRPr="00CC003D">
        <w:rPr>
          <w:rFonts w:ascii="Arial Narrow" w:hAnsi="Arial Narrow"/>
          <w:spacing w:val="4"/>
        </w:rPr>
        <w:t>Le</w:t>
      </w:r>
      <w:r w:rsidRPr="00CC003D">
        <w:rPr>
          <w:rFonts w:ascii="Arial Narrow" w:hAnsi="Arial Narrow"/>
        </w:rPr>
        <w:t xml:space="preserve">s </w:t>
      </w:r>
      <w:r w:rsidRPr="00CC003D">
        <w:rPr>
          <w:rFonts w:ascii="Arial Narrow" w:hAnsi="Arial Narrow"/>
          <w:spacing w:val="4"/>
        </w:rPr>
        <w:t>soumission</w:t>
      </w:r>
      <w:r w:rsidRPr="00CC003D">
        <w:rPr>
          <w:rFonts w:ascii="Arial Narrow" w:hAnsi="Arial Narrow"/>
        </w:rPr>
        <w:t xml:space="preserve">s </w:t>
      </w:r>
      <w:r w:rsidRPr="00CC003D">
        <w:rPr>
          <w:rFonts w:ascii="Arial Narrow" w:hAnsi="Arial Narrow"/>
          <w:spacing w:val="4"/>
        </w:rPr>
        <w:t>présentée</w:t>
      </w:r>
      <w:r w:rsidRPr="00CC003D">
        <w:rPr>
          <w:rFonts w:ascii="Arial Narrow" w:hAnsi="Arial Narrow"/>
        </w:rPr>
        <w:t xml:space="preserve">s </w:t>
      </w:r>
      <w:r w:rsidRPr="00CC003D">
        <w:rPr>
          <w:rFonts w:ascii="Arial Narrow" w:hAnsi="Arial Narrow"/>
          <w:spacing w:val="4"/>
        </w:rPr>
        <w:t>pa</w:t>
      </w:r>
      <w:r w:rsidRPr="00CC003D">
        <w:rPr>
          <w:rFonts w:ascii="Arial Narrow" w:hAnsi="Arial Narrow"/>
        </w:rPr>
        <w:t xml:space="preserve">r </w:t>
      </w:r>
      <w:r w:rsidRPr="00CC003D">
        <w:rPr>
          <w:rFonts w:ascii="Arial Narrow" w:hAnsi="Arial Narrow"/>
          <w:spacing w:val="4"/>
        </w:rPr>
        <w:t>deu</w:t>
      </w:r>
      <w:r w:rsidRPr="00CC003D">
        <w:rPr>
          <w:rFonts w:ascii="Arial Narrow" w:hAnsi="Arial Narrow"/>
        </w:rPr>
        <w:t xml:space="preserve">x </w:t>
      </w:r>
      <w:r w:rsidRPr="00CC003D">
        <w:rPr>
          <w:rFonts w:ascii="Arial Narrow" w:hAnsi="Arial Narrow"/>
          <w:spacing w:val="4"/>
        </w:rPr>
        <w:t xml:space="preserve">ou </w:t>
      </w:r>
      <w:r w:rsidRPr="00CC003D">
        <w:rPr>
          <w:rFonts w:ascii="Arial Narrow" w:hAnsi="Arial Narrow"/>
        </w:rPr>
        <w:t>plusieurs entrepreneurs groupés (co-traitance) doivent satisfaire aux conditions suivantes :</w:t>
      </w:r>
    </w:p>
    <w:p w14:paraId="2F9E66E9" w14:textId="77777777" w:rsidR="00587587" w:rsidRPr="00CC003D" w:rsidRDefault="00587587" w:rsidP="002914D4">
      <w:pPr>
        <w:widowControl w:val="0"/>
        <w:tabs>
          <w:tab w:val="left" w:pos="1160"/>
          <w:tab w:val="left" w:pos="1980"/>
          <w:tab w:val="left" w:pos="2900"/>
          <w:tab w:val="left" w:pos="3600"/>
          <w:tab w:val="left" w:pos="4700"/>
        </w:tabs>
        <w:autoSpaceDE w:val="0"/>
        <w:ind w:left="851" w:hanging="284"/>
        <w:jc w:val="both"/>
        <w:rPr>
          <w:rFonts w:ascii="Arial Narrow" w:hAnsi="Arial Narrow"/>
        </w:rPr>
      </w:pPr>
      <w:r w:rsidRPr="00CC003D">
        <w:rPr>
          <w:rFonts w:ascii="Arial Narrow" w:hAnsi="Arial Narrow"/>
        </w:rPr>
        <w:t xml:space="preserve">a. </w:t>
      </w:r>
      <w:r w:rsidRPr="00CC003D">
        <w:rPr>
          <w:rFonts w:ascii="Arial Narrow" w:hAnsi="Arial Narrow"/>
          <w:spacing w:val="5"/>
        </w:rPr>
        <w:t>L’offr</w:t>
      </w:r>
      <w:r w:rsidRPr="00CC003D">
        <w:rPr>
          <w:rFonts w:ascii="Arial Narrow" w:hAnsi="Arial Narrow"/>
        </w:rPr>
        <w:t xml:space="preserve">e </w:t>
      </w:r>
      <w:r w:rsidRPr="00CC003D">
        <w:rPr>
          <w:rFonts w:ascii="Arial Narrow" w:hAnsi="Arial Narrow"/>
          <w:spacing w:val="5"/>
        </w:rPr>
        <w:t>devr</w:t>
      </w:r>
      <w:r w:rsidRPr="00CC003D">
        <w:rPr>
          <w:rFonts w:ascii="Arial Narrow" w:hAnsi="Arial Narrow"/>
        </w:rPr>
        <w:t xml:space="preserve">a </w:t>
      </w:r>
      <w:r w:rsidRPr="00CC003D">
        <w:rPr>
          <w:rFonts w:ascii="Arial Narrow" w:hAnsi="Arial Narrow"/>
          <w:spacing w:val="5"/>
        </w:rPr>
        <w:t>inclur</w:t>
      </w:r>
      <w:r w:rsidRPr="00CC003D">
        <w:rPr>
          <w:rFonts w:ascii="Arial Narrow" w:hAnsi="Arial Narrow"/>
        </w:rPr>
        <w:t xml:space="preserve">e </w:t>
      </w:r>
      <w:r w:rsidRPr="00CC003D">
        <w:rPr>
          <w:rFonts w:ascii="Arial Narrow" w:hAnsi="Arial Narrow"/>
          <w:spacing w:val="5"/>
        </w:rPr>
        <w:t>pou</w:t>
      </w:r>
      <w:r w:rsidRPr="00CC003D">
        <w:rPr>
          <w:rFonts w:ascii="Arial Narrow" w:hAnsi="Arial Narrow"/>
        </w:rPr>
        <w:t xml:space="preserve">r </w:t>
      </w:r>
      <w:r w:rsidRPr="00CC003D">
        <w:rPr>
          <w:rFonts w:ascii="Arial Narrow" w:hAnsi="Arial Narrow"/>
          <w:spacing w:val="5"/>
        </w:rPr>
        <w:t>chacun</w:t>
      </w:r>
      <w:r w:rsidRPr="00CC003D">
        <w:rPr>
          <w:rFonts w:ascii="Arial Narrow" w:hAnsi="Arial Narrow"/>
        </w:rPr>
        <w:t xml:space="preserve">e </w:t>
      </w:r>
      <w:r w:rsidRPr="00CC003D">
        <w:rPr>
          <w:rFonts w:ascii="Arial Narrow" w:hAnsi="Arial Narrow"/>
          <w:spacing w:val="5"/>
        </w:rPr>
        <w:t xml:space="preserve">des </w:t>
      </w:r>
      <w:r w:rsidRPr="00CC003D">
        <w:rPr>
          <w:rFonts w:ascii="Arial Narrow" w:hAnsi="Arial Narrow"/>
        </w:rPr>
        <w:t xml:space="preserve">entreprises, tous les renseignements énumérés à l’article 6.1 ci-dessus. Le RPAO devra préciser les informations à fournir par le groupement </w:t>
      </w:r>
      <w:r w:rsidRPr="00CC003D">
        <w:rPr>
          <w:rFonts w:ascii="Arial Narrow" w:hAnsi="Arial Narrow"/>
          <w:spacing w:val="5"/>
        </w:rPr>
        <w:t>e</w:t>
      </w:r>
      <w:r w:rsidRPr="00CC003D">
        <w:rPr>
          <w:rFonts w:ascii="Arial Narrow" w:hAnsi="Arial Narrow"/>
        </w:rPr>
        <w:t xml:space="preserve">t </w:t>
      </w:r>
      <w:r w:rsidRPr="00CC003D">
        <w:rPr>
          <w:rFonts w:ascii="Arial Narrow" w:hAnsi="Arial Narrow"/>
          <w:spacing w:val="5"/>
        </w:rPr>
        <w:t>celle</w:t>
      </w:r>
      <w:r w:rsidRPr="00CC003D">
        <w:rPr>
          <w:rFonts w:ascii="Arial Narrow" w:hAnsi="Arial Narrow"/>
        </w:rPr>
        <w:t xml:space="preserve">s à </w:t>
      </w:r>
      <w:r w:rsidRPr="00CC003D">
        <w:rPr>
          <w:rFonts w:ascii="Arial Narrow" w:hAnsi="Arial Narrow"/>
          <w:spacing w:val="5"/>
        </w:rPr>
        <w:t>fourni</w:t>
      </w:r>
      <w:r w:rsidRPr="00CC003D">
        <w:rPr>
          <w:rFonts w:ascii="Arial Narrow" w:hAnsi="Arial Narrow"/>
        </w:rPr>
        <w:t xml:space="preserve">r </w:t>
      </w:r>
      <w:r w:rsidRPr="00CC003D">
        <w:rPr>
          <w:rFonts w:ascii="Arial Narrow" w:hAnsi="Arial Narrow"/>
          <w:spacing w:val="5"/>
        </w:rPr>
        <w:t>pa</w:t>
      </w:r>
      <w:r w:rsidRPr="00CC003D">
        <w:rPr>
          <w:rFonts w:ascii="Arial Narrow" w:hAnsi="Arial Narrow"/>
        </w:rPr>
        <w:t xml:space="preserve">r </w:t>
      </w:r>
      <w:r w:rsidRPr="00CC003D">
        <w:rPr>
          <w:rFonts w:ascii="Arial Narrow" w:hAnsi="Arial Narrow"/>
          <w:spacing w:val="5"/>
        </w:rPr>
        <w:t>chaqu</w:t>
      </w:r>
      <w:r w:rsidRPr="00CC003D">
        <w:rPr>
          <w:rFonts w:ascii="Arial Narrow" w:hAnsi="Arial Narrow"/>
        </w:rPr>
        <w:t xml:space="preserve">e </w:t>
      </w:r>
      <w:r w:rsidRPr="00CC003D">
        <w:rPr>
          <w:rFonts w:ascii="Arial Narrow" w:hAnsi="Arial Narrow"/>
          <w:spacing w:val="5"/>
        </w:rPr>
        <w:t>membr</w:t>
      </w:r>
      <w:r w:rsidRPr="00CC003D">
        <w:rPr>
          <w:rFonts w:ascii="Arial Narrow" w:hAnsi="Arial Narrow"/>
        </w:rPr>
        <w:t xml:space="preserve">e </w:t>
      </w:r>
      <w:r w:rsidRPr="00CC003D">
        <w:rPr>
          <w:rFonts w:ascii="Arial Narrow" w:hAnsi="Arial Narrow"/>
          <w:spacing w:val="5"/>
        </w:rPr>
        <w:t xml:space="preserve">du </w:t>
      </w:r>
      <w:r w:rsidRPr="00CC003D">
        <w:rPr>
          <w:rFonts w:ascii="Arial Narrow" w:hAnsi="Arial Narrow"/>
        </w:rPr>
        <w:t>groupement ;</w:t>
      </w:r>
    </w:p>
    <w:p w14:paraId="6ADED82D" w14:textId="77777777" w:rsidR="00587587" w:rsidRPr="00CC003D" w:rsidRDefault="00587587" w:rsidP="002914D4">
      <w:pPr>
        <w:widowControl w:val="0"/>
        <w:autoSpaceDE w:val="0"/>
        <w:ind w:left="851" w:hanging="284"/>
        <w:jc w:val="both"/>
        <w:rPr>
          <w:rFonts w:ascii="Arial Narrow" w:hAnsi="Arial Narrow"/>
        </w:rPr>
      </w:pPr>
      <w:r w:rsidRPr="00CC003D">
        <w:rPr>
          <w:rFonts w:ascii="Arial Narrow" w:hAnsi="Arial Narrow"/>
        </w:rPr>
        <w:t>b. L’offre et le marché doivent être signés de façon à obliger tous les membres du groupement ;</w:t>
      </w:r>
    </w:p>
    <w:p w14:paraId="021826E5" w14:textId="77777777" w:rsidR="00587587" w:rsidRPr="00CC003D" w:rsidRDefault="00587587" w:rsidP="002914D4">
      <w:pPr>
        <w:widowControl w:val="0"/>
        <w:autoSpaceDE w:val="0"/>
        <w:ind w:left="851" w:hanging="284"/>
        <w:jc w:val="both"/>
        <w:rPr>
          <w:rFonts w:ascii="Arial Narrow" w:hAnsi="Arial Narrow"/>
        </w:rPr>
      </w:pPr>
      <w:r w:rsidRPr="00CC003D">
        <w:rPr>
          <w:rFonts w:ascii="Arial Narrow" w:hAnsi="Arial Narrow"/>
        </w:rPr>
        <w:t>c. La nature du groupement (conjoint ou solidaire tel que requis dans le RPAO) doit être précisée et justifiée par la production d’une copie de l’accord de groupement en bonne et due forme ;</w:t>
      </w:r>
    </w:p>
    <w:p w14:paraId="7398CC12" w14:textId="77777777" w:rsidR="00587587" w:rsidRPr="00CC003D" w:rsidRDefault="00587587" w:rsidP="002914D4">
      <w:pPr>
        <w:widowControl w:val="0"/>
        <w:autoSpaceDE w:val="0"/>
        <w:ind w:left="851" w:hanging="284"/>
        <w:jc w:val="both"/>
        <w:rPr>
          <w:rFonts w:ascii="Arial Narrow" w:hAnsi="Arial Narrow"/>
        </w:rPr>
      </w:pPr>
      <w:r w:rsidRPr="00CC003D">
        <w:rPr>
          <w:rFonts w:ascii="Arial Narrow" w:hAnsi="Arial Narrow"/>
        </w:rPr>
        <w:t xml:space="preserve">d. Le membre du groupement désigné comme mandataire, représentera l’ensemble des entreprises vis à vis </w:t>
      </w:r>
      <w:r>
        <w:rPr>
          <w:rFonts w:ascii="Arial Narrow" w:hAnsi="Arial Narrow"/>
        </w:rPr>
        <w:t>du Maître d’Ouvrage</w:t>
      </w:r>
      <w:r w:rsidRPr="00CC003D">
        <w:rPr>
          <w:rFonts w:ascii="Arial Narrow" w:hAnsi="Arial Narrow"/>
        </w:rPr>
        <w:t xml:space="preserve"> pour l’exécution </w:t>
      </w:r>
      <w:r w:rsidRPr="00CC003D">
        <w:rPr>
          <w:rFonts w:ascii="Arial Narrow" w:hAnsi="Arial Narrow"/>
          <w:spacing w:val="5"/>
        </w:rPr>
        <w:t>de la Lettre Commande </w:t>
      </w:r>
      <w:r w:rsidRPr="00CC003D">
        <w:rPr>
          <w:rFonts w:ascii="Arial Narrow" w:hAnsi="Arial Narrow"/>
        </w:rPr>
        <w:t>;</w:t>
      </w:r>
    </w:p>
    <w:p w14:paraId="47D9C72D" w14:textId="77777777" w:rsidR="00587587" w:rsidRPr="00CC003D" w:rsidRDefault="00587587" w:rsidP="002914D4">
      <w:pPr>
        <w:widowControl w:val="0"/>
        <w:autoSpaceDE w:val="0"/>
        <w:ind w:left="851" w:hanging="284"/>
        <w:jc w:val="both"/>
        <w:rPr>
          <w:rFonts w:ascii="Arial Narrow" w:hAnsi="Arial Narrow"/>
        </w:rPr>
      </w:pPr>
      <w:r w:rsidRPr="00CC003D">
        <w:rPr>
          <w:rFonts w:ascii="Arial Narrow" w:hAnsi="Arial Narrow"/>
        </w:rPr>
        <w:t xml:space="preserve">e. En cas de groupement solidaire, les co-traitants se répartissent les paiements, qui sont effectués par le Maître d’Ouvrage dans un compte unique. En cas de groupement conjoint, les tâches de chaque membre doivent être précisées et chaque entreprise est payée par le Maître d’Ouvrage dans son propre compte. </w:t>
      </w:r>
    </w:p>
    <w:p w14:paraId="08BAE4D7" w14:textId="77777777" w:rsidR="00587587" w:rsidRPr="00CC003D" w:rsidRDefault="00587587" w:rsidP="002914D4">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rPr>
      </w:pPr>
      <w:r w:rsidRPr="00CC003D">
        <w:rPr>
          <w:rFonts w:ascii="Arial Narrow" w:hAnsi="Arial Narrow"/>
        </w:rPr>
        <w:t>6.3. Les soumissionnaires doivent également présenter des propositions suffisamment détaillées pour démontrer, qu’elles sont conformes aux spécifications techniques et aux délais d’exécution visés dans le RPAO.</w:t>
      </w:r>
    </w:p>
    <w:p w14:paraId="04E9B745" w14:textId="77777777" w:rsidR="00587587" w:rsidRPr="00CC003D" w:rsidRDefault="00587587" w:rsidP="002914D4">
      <w:pPr>
        <w:widowControl w:val="0"/>
        <w:tabs>
          <w:tab w:val="left" w:pos="1080"/>
          <w:tab w:val="left" w:pos="1680"/>
          <w:tab w:val="left" w:pos="2260"/>
          <w:tab w:val="left" w:pos="3060"/>
          <w:tab w:val="left" w:pos="3640"/>
          <w:tab w:val="left" w:pos="4000"/>
          <w:tab w:val="left" w:pos="4640"/>
        </w:tabs>
        <w:autoSpaceDE w:val="0"/>
        <w:jc w:val="both"/>
        <w:rPr>
          <w:rFonts w:ascii="Arial Narrow" w:hAnsi="Arial Narrow"/>
        </w:rPr>
      </w:pPr>
      <w:r w:rsidRPr="00CC003D">
        <w:rPr>
          <w:rFonts w:ascii="Arial Narrow" w:hAnsi="Arial Narrow"/>
        </w:rPr>
        <w:t xml:space="preserve">6.4. Les soumissionnaires, qui sollicitent le bénéfice d’une marge de préférence, doivent fournir </w:t>
      </w:r>
      <w:r w:rsidRPr="00CC003D">
        <w:rPr>
          <w:rFonts w:ascii="Arial Narrow" w:hAnsi="Arial Narrow"/>
          <w:spacing w:val="2"/>
        </w:rPr>
        <w:t>tou</w:t>
      </w:r>
      <w:r w:rsidRPr="00CC003D">
        <w:rPr>
          <w:rFonts w:ascii="Arial Narrow" w:hAnsi="Arial Narrow"/>
        </w:rPr>
        <w:t xml:space="preserve">s </w:t>
      </w:r>
      <w:r w:rsidRPr="00CC003D">
        <w:rPr>
          <w:rFonts w:ascii="Arial Narrow" w:hAnsi="Arial Narrow"/>
          <w:spacing w:val="2"/>
        </w:rPr>
        <w:t>le</w:t>
      </w:r>
      <w:r w:rsidRPr="00CC003D">
        <w:rPr>
          <w:rFonts w:ascii="Arial Narrow" w:hAnsi="Arial Narrow"/>
        </w:rPr>
        <w:t xml:space="preserve">s </w:t>
      </w:r>
      <w:r w:rsidRPr="00CC003D">
        <w:rPr>
          <w:rFonts w:ascii="Arial Narrow" w:hAnsi="Arial Narrow"/>
          <w:spacing w:val="2"/>
        </w:rPr>
        <w:t>renseignement</w:t>
      </w:r>
      <w:r w:rsidRPr="00CC003D">
        <w:rPr>
          <w:rFonts w:ascii="Arial Narrow" w:hAnsi="Arial Narrow"/>
        </w:rPr>
        <w:t xml:space="preserve">s </w:t>
      </w:r>
      <w:r w:rsidRPr="00CC003D">
        <w:rPr>
          <w:rFonts w:ascii="Arial Narrow" w:hAnsi="Arial Narrow"/>
          <w:spacing w:val="2"/>
        </w:rPr>
        <w:t>nécessaire</w:t>
      </w:r>
      <w:r w:rsidRPr="00CC003D">
        <w:rPr>
          <w:rFonts w:ascii="Arial Narrow" w:hAnsi="Arial Narrow"/>
        </w:rPr>
        <w:t xml:space="preserve">s </w:t>
      </w:r>
      <w:r w:rsidRPr="00CC003D">
        <w:rPr>
          <w:rFonts w:ascii="Arial Narrow" w:hAnsi="Arial Narrow"/>
          <w:spacing w:val="2"/>
        </w:rPr>
        <w:t xml:space="preserve">pour </w:t>
      </w:r>
      <w:r w:rsidRPr="00CC003D">
        <w:rPr>
          <w:rFonts w:ascii="Arial Narrow" w:hAnsi="Arial Narrow"/>
        </w:rPr>
        <w:t>prouver, qu’ils satisfont aux critères d’éligibilité décrits à l’article 33 du RGAO.</w:t>
      </w:r>
    </w:p>
    <w:p w14:paraId="15287729" w14:textId="77777777" w:rsidR="00587587" w:rsidRPr="00CC003D" w:rsidRDefault="00587587" w:rsidP="00587587">
      <w:pPr>
        <w:pStyle w:val="RGAOarticles"/>
      </w:pPr>
      <w:bookmarkStart w:id="57" w:name="_Toc530307911"/>
      <w:bookmarkStart w:id="58" w:name="_Toc97557032"/>
      <w:bookmarkStart w:id="59" w:name="_Toc163062699"/>
      <w:r w:rsidRPr="00CC003D">
        <w:t>Visite du site des travaux</w:t>
      </w:r>
      <w:bookmarkEnd w:id="57"/>
      <w:bookmarkEnd w:id="58"/>
      <w:bookmarkEnd w:id="59"/>
    </w:p>
    <w:p w14:paraId="4C701000"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02229B02" w14:textId="77777777" w:rsidR="00587587" w:rsidRPr="00CC003D" w:rsidRDefault="00587587" w:rsidP="002914D4">
      <w:pPr>
        <w:widowControl w:val="0"/>
        <w:tabs>
          <w:tab w:val="left" w:pos="1100"/>
          <w:tab w:val="left" w:pos="2100"/>
          <w:tab w:val="left" w:pos="3520"/>
          <w:tab w:val="left" w:pos="4900"/>
        </w:tabs>
        <w:autoSpaceDE w:val="0"/>
        <w:jc w:val="both"/>
        <w:rPr>
          <w:rFonts w:ascii="Arial Narrow" w:hAnsi="Arial Narrow"/>
        </w:rPr>
      </w:pPr>
      <w:r w:rsidRPr="00CC003D">
        <w:rPr>
          <w:rFonts w:ascii="Arial Narrow" w:hAnsi="Arial Narrow"/>
        </w:rPr>
        <w:t xml:space="preserve">7.2. Le Maître d’Ouvrage </w:t>
      </w:r>
      <w:r w:rsidRPr="00CC003D">
        <w:rPr>
          <w:rFonts w:ascii="Arial Narrow" w:hAnsi="Arial Narrow"/>
          <w:spacing w:val="5"/>
        </w:rPr>
        <w:t xml:space="preserve">est tenu d’autoriser le </w:t>
      </w:r>
      <w:r w:rsidRPr="00CC003D">
        <w:rPr>
          <w:rFonts w:ascii="Arial Narrow" w:hAnsi="Arial Narrow"/>
        </w:rPr>
        <w:t xml:space="preserve">Soumissionnaire, qui en fait la demande et ses employés ou agents, à pénétrer dans ses locaux et sur ses terrains aux fins de ladite visite, mais seulement à la condition expresse que, le Soumissionnaire, ses employés et agents dégagent </w:t>
      </w:r>
      <w:r w:rsidRPr="00CC003D">
        <w:rPr>
          <w:rFonts w:ascii="Arial Narrow" w:hAnsi="Arial Narrow"/>
          <w:spacing w:val="5"/>
        </w:rPr>
        <w:t>le Maître d’Ouvrage</w:t>
      </w:r>
      <w:r w:rsidRPr="00CC003D">
        <w:rPr>
          <w:rFonts w:ascii="Arial Narrow" w:hAnsi="Arial Narrow"/>
        </w:rPr>
        <w:t xml:space="preserve"> de toute responsabilité pouvant en résulter.</w:t>
      </w:r>
    </w:p>
    <w:p w14:paraId="04A14863" w14:textId="77777777" w:rsidR="00587587" w:rsidRPr="00CC003D" w:rsidRDefault="00587587" w:rsidP="002914D4">
      <w:pPr>
        <w:widowControl w:val="0"/>
        <w:tabs>
          <w:tab w:val="left" w:pos="1100"/>
          <w:tab w:val="left" w:pos="2100"/>
          <w:tab w:val="left" w:pos="3520"/>
          <w:tab w:val="left" w:pos="4900"/>
        </w:tabs>
        <w:autoSpaceDE w:val="0"/>
        <w:jc w:val="both"/>
        <w:rPr>
          <w:rFonts w:ascii="Arial Narrow" w:hAnsi="Arial Narrow"/>
        </w:rPr>
      </w:pPr>
      <w:r w:rsidRPr="00CC003D">
        <w:rPr>
          <w:rFonts w:ascii="Arial Narrow" w:hAnsi="Arial Narrow"/>
          <w:spacing w:val="5"/>
        </w:rPr>
        <w:t xml:space="preserve">Le soumissionnaire demeure </w:t>
      </w:r>
      <w:r w:rsidRPr="00CC003D">
        <w:rPr>
          <w:rFonts w:ascii="Arial Narrow" w:hAnsi="Arial Narrow"/>
        </w:rPr>
        <w:t xml:space="preserve">responsable des accidents mortels ou corporels, des pertes ou dommages </w:t>
      </w:r>
      <w:r w:rsidRPr="00CC003D">
        <w:rPr>
          <w:rFonts w:ascii="Arial Narrow" w:hAnsi="Arial Narrow"/>
        </w:rPr>
        <w:lastRenderedPageBreak/>
        <w:t>matériels, coûts et frais encourus du fait de cette visite.</w:t>
      </w:r>
    </w:p>
    <w:p w14:paraId="3A62BB56"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 xml:space="preserve">7.3. Le Maître d’Ouvrage peut organiser une visite du site des travaux au moment de la réunion </w:t>
      </w:r>
      <w:r w:rsidRPr="00CC003D">
        <w:rPr>
          <w:rFonts w:ascii="Arial Narrow" w:hAnsi="Arial Narrow"/>
          <w:spacing w:val="5"/>
        </w:rPr>
        <w:t>préparatoir</w:t>
      </w:r>
      <w:r w:rsidRPr="00CC003D">
        <w:rPr>
          <w:rFonts w:ascii="Arial Narrow" w:hAnsi="Arial Narrow"/>
        </w:rPr>
        <w:t xml:space="preserve">e à </w:t>
      </w:r>
      <w:r w:rsidRPr="00CC003D">
        <w:rPr>
          <w:rFonts w:ascii="Arial Narrow" w:hAnsi="Arial Narrow"/>
          <w:spacing w:val="5"/>
        </w:rPr>
        <w:t>l’établissemen</w:t>
      </w:r>
      <w:r w:rsidRPr="00CC003D">
        <w:rPr>
          <w:rFonts w:ascii="Arial Narrow" w:hAnsi="Arial Narrow"/>
        </w:rPr>
        <w:t xml:space="preserve">t </w:t>
      </w:r>
      <w:r w:rsidRPr="00CC003D">
        <w:rPr>
          <w:rFonts w:ascii="Arial Narrow" w:hAnsi="Arial Narrow"/>
          <w:spacing w:val="5"/>
        </w:rPr>
        <w:t>de</w:t>
      </w:r>
      <w:r w:rsidRPr="00CC003D">
        <w:rPr>
          <w:rFonts w:ascii="Arial Narrow" w:hAnsi="Arial Narrow"/>
        </w:rPr>
        <w:t xml:space="preserve">s </w:t>
      </w:r>
      <w:r w:rsidRPr="00CC003D">
        <w:rPr>
          <w:rFonts w:ascii="Arial Narrow" w:hAnsi="Arial Narrow"/>
          <w:spacing w:val="5"/>
        </w:rPr>
        <w:t xml:space="preserve">offres </w:t>
      </w:r>
      <w:r w:rsidRPr="00CC003D">
        <w:rPr>
          <w:rFonts w:ascii="Arial Narrow" w:hAnsi="Arial Narrow"/>
        </w:rPr>
        <w:t>mentionnées à l’article 19 du RGAO.</w:t>
      </w:r>
    </w:p>
    <w:p w14:paraId="78B993A4" w14:textId="77777777" w:rsidR="00587587" w:rsidRPr="00CC003D" w:rsidRDefault="00587587" w:rsidP="00587587">
      <w:pPr>
        <w:pStyle w:val="RGAOpartie"/>
      </w:pPr>
      <w:bookmarkStart w:id="60" w:name="_Toc530307912"/>
      <w:bookmarkStart w:id="61" w:name="_Toc97557033"/>
      <w:bookmarkStart w:id="62" w:name="_Toc163062700"/>
      <w:r w:rsidRPr="00CC003D">
        <w:t>Dossier d’Appel d’Offres</w:t>
      </w:r>
      <w:bookmarkEnd w:id="60"/>
      <w:bookmarkEnd w:id="61"/>
      <w:bookmarkEnd w:id="62"/>
    </w:p>
    <w:p w14:paraId="02620174" w14:textId="77777777" w:rsidR="00587587" w:rsidRPr="00CC003D" w:rsidRDefault="00587587" w:rsidP="00587587">
      <w:pPr>
        <w:pStyle w:val="RGAOarticles"/>
      </w:pPr>
      <w:bookmarkStart w:id="63" w:name="_Toc530307913"/>
      <w:bookmarkStart w:id="64" w:name="_Toc97557034"/>
      <w:bookmarkStart w:id="65" w:name="_Toc163062701"/>
      <w:r w:rsidRPr="00CC003D">
        <w:t>Contenu du Dossier d’Appel d’Offres</w:t>
      </w:r>
      <w:bookmarkEnd w:id="63"/>
      <w:bookmarkEnd w:id="64"/>
      <w:bookmarkEnd w:id="65"/>
    </w:p>
    <w:p w14:paraId="04DE70D2"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b/>
        </w:rPr>
        <w:t>8.1.</w:t>
      </w:r>
      <w:r w:rsidRPr="00CC003D">
        <w:rPr>
          <w:rFonts w:ascii="Arial Narrow" w:hAnsi="Arial Narrow"/>
        </w:rPr>
        <w:t xml:space="preserve"> Le Dossier d’Appel d’Offres décrit les travaux faisant l’objet </w:t>
      </w:r>
      <w:r w:rsidRPr="00CC003D">
        <w:rPr>
          <w:rFonts w:ascii="Arial Narrow" w:hAnsi="Arial Narrow"/>
          <w:spacing w:val="5"/>
        </w:rPr>
        <w:t>de Lettre Commande,</w:t>
      </w:r>
      <w:r w:rsidRPr="00CC003D">
        <w:rPr>
          <w:rFonts w:ascii="Arial Narrow" w:hAnsi="Arial Narrow"/>
        </w:rPr>
        <w:t xml:space="preserve"> fixe les procédures de consultation des entreprises et précise les conditions du marché. Outre, le(s) additif(s) </w:t>
      </w:r>
      <w:r w:rsidRPr="00CC003D">
        <w:rPr>
          <w:rFonts w:ascii="Arial Narrow" w:hAnsi="Arial Narrow"/>
          <w:spacing w:val="5"/>
        </w:rPr>
        <w:t>publié(s</w:t>
      </w:r>
      <w:r w:rsidRPr="00CC003D">
        <w:rPr>
          <w:rFonts w:ascii="Arial Narrow" w:hAnsi="Arial Narrow"/>
        </w:rPr>
        <w:t xml:space="preserve">) </w:t>
      </w:r>
      <w:r w:rsidRPr="00CC003D">
        <w:rPr>
          <w:rFonts w:ascii="Arial Narrow" w:hAnsi="Arial Narrow"/>
          <w:spacing w:val="5"/>
        </w:rPr>
        <w:t>conformémen</w:t>
      </w:r>
      <w:r w:rsidRPr="00CC003D">
        <w:rPr>
          <w:rFonts w:ascii="Arial Narrow" w:hAnsi="Arial Narrow"/>
        </w:rPr>
        <w:t xml:space="preserve">t à </w:t>
      </w:r>
      <w:r w:rsidRPr="00CC003D">
        <w:rPr>
          <w:rFonts w:ascii="Arial Narrow" w:hAnsi="Arial Narrow"/>
          <w:spacing w:val="5"/>
        </w:rPr>
        <w:t>l’articl</w:t>
      </w:r>
      <w:r w:rsidRPr="00CC003D">
        <w:rPr>
          <w:rFonts w:ascii="Arial Narrow" w:hAnsi="Arial Narrow"/>
        </w:rPr>
        <w:t xml:space="preserve">e </w:t>
      </w:r>
      <w:r w:rsidRPr="00CC003D">
        <w:rPr>
          <w:rFonts w:ascii="Arial Narrow" w:hAnsi="Arial Narrow"/>
          <w:spacing w:val="5"/>
        </w:rPr>
        <w:t>1</w:t>
      </w:r>
      <w:r w:rsidRPr="00CC003D">
        <w:rPr>
          <w:rFonts w:ascii="Arial Narrow" w:hAnsi="Arial Narrow"/>
        </w:rPr>
        <w:t xml:space="preserve">0 </w:t>
      </w:r>
      <w:r w:rsidRPr="00CC003D">
        <w:rPr>
          <w:rFonts w:ascii="Arial Narrow" w:hAnsi="Arial Narrow"/>
          <w:spacing w:val="5"/>
        </w:rPr>
        <w:t xml:space="preserve">du </w:t>
      </w:r>
      <w:r w:rsidRPr="00CC003D">
        <w:rPr>
          <w:rFonts w:ascii="Arial Narrow" w:hAnsi="Arial Narrow"/>
        </w:rPr>
        <w:t>RGAO, il comprend</w:t>
      </w:r>
      <w:r w:rsidRPr="00CC003D">
        <w:rPr>
          <w:rFonts w:ascii="Arial Narrow" w:hAnsi="Arial Narrow"/>
          <w:spacing w:val="24"/>
        </w:rPr>
        <w:t xml:space="preserve"> aussi </w:t>
      </w:r>
      <w:r w:rsidRPr="00CC003D">
        <w:rPr>
          <w:rFonts w:ascii="Arial Narrow" w:hAnsi="Arial Narrow"/>
        </w:rPr>
        <w:t>les principaux documents énumérés ci-après :</w:t>
      </w:r>
    </w:p>
    <w:p w14:paraId="649AEC2D"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Pièce n° 1 : L’Avis d’Appel d’Offres rédigé en français et en anglais (AAO) ;</w:t>
      </w:r>
    </w:p>
    <w:p w14:paraId="26635A8C"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Pièce n° 2 : Le Règlement Général de l’Appel d’Offres (RGAO) ;</w:t>
      </w:r>
    </w:p>
    <w:p w14:paraId="4C95801B" w14:textId="77777777" w:rsidR="00587587" w:rsidRPr="00CC003D" w:rsidRDefault="00587587" w:rsidP="00587587">
      <w:pPr>
        <w:widowControl w:val="0"/>
        <w:tabs>
          <w:tab w:val="left" w:pos="1760"/>
          <w:tab w:val="left" w:pos="3000"/>
          <w:tab w:val="left" w:pos="3480"/>
          <w:tab w:val="left" w:pos="4380"/>
        </w:tabs>
        <w:autoSpaceDE w:val="0"/>
        <w:spacing w:after="60"/>
        <w:jc w:val="both"/>
        <w:rPr>
          <w:rFonts w:ascii="Arial Narrow" w:hAnsi="Arial Narrow"/>
        </w:rPr>
      </w:pPr>
      <w:r w:rsidRPr="00CC003D">
        <w:rPr>
          <w:rFonts w:ascii="Arial Narrow" w:hAnsi="Arial Narrow"/>
        </w:rPr>
        <w:t xml:space="preserve">Pièce n° 3 : Le </w:t>
      </w:r>
      <w:r w:rsidRPr="00CC003D">
        <w:rPr>
          <w:rFonts w:ascii="Arial Narrow" w:hAnsi="Arial Narrow"/>
          <w:spacing w:val="5"/>
        </w:rPr>
        <w:t>Règlemen</w:t>
      </w:r>
      <w:r w:rsidRPr="00CC003D">
        <w:rPr>
          <w:rFonts w:ascii="Arial Narrow" w:hAnsi="Arial Narrow"/>
        </w:rPr>
        <w:t xml:space="preserve">t </w:t>
      </w:r>
      <w:r w:rsidRPr="00CC003D">
        <w:rPr>
          <w:rFonts w:ascii="Arial Narrow" w:hAnsi="Arial Narrow"/>
          <w:spacing w:val="5"/>
        </w:rPr>
        <w:t>Particulie</w:t>
      </w:r>
      <w:r w:rsidRPr="00CC003D">
        <w:rPr>
          <w:rFonts w:ascii="Arial Narrow" w:hAnsi="Arial Narrow"/>
        </w:rPr>
        <w:t xml:space="preserve">r </w:t>
      </w:r>
      <w:r w:rsidRPr="00CC003D">
        <w:rPr>
          <w:rFonts w:ascii="Arial Narrow" w:hAnsi="Arial Narrow"/>
          <w:spacing w:val="5"/>
        </w:rPr>
        <w:t>d</w:t>
      </w:r>
      <w:r w:rsidRPr="00CC003D">
        <w:rPr>
          <w:rFonts w:ascii="Arial Narrow" w:hAnsi="Arial Narrow"/>
        </w:rPr>
        <w:t xml:space="preserve">e </w:t>
      </w:r>
      <w:r w:rsidRPr="00CC003D">
        <w:rPr>
          <w:rFonts w:ascii="Arial Narrow" w:hAnsi="Arial Narrow"/>
          <w:spacing w:val="5"/>
        </w:rPr>
        <w:t>l’Appe</w:t>
      </w:r>
      <w:r w:rsidRPr="00CC003D">
        <w:rPr>
          <w:rFonts w:ascii="Arial Narrow" w:hAnsi="Arial Narrow"/>
        </w:rPr>
        <w:t xml:space="preserve">l </w:t>
      </w:r>
      <w:r w:rsidRPr="00CC003D">
        <w:rPr>
          <w:rFonts w:ascii="Arial Narrow" w:hAnsi="Arial Narrow"/>
          <w:spacing w:val="5"/>
        </w:rPr>
        <w:t>d’Offres</w:t>
      </w:r>
      <w:r w:rsidRPr="00CC003D">
        <w:rPr>
          <w:rFonts w:ascii="Arial Narrow" w:hAnsi="Arial Narrow"/>
        </w:rPr>
        <w:t xml:space="preserve"> (RPAO) ;</w:t>
      </w:r>
    </w:p>
    <w:p w14:paraId="1E605E15"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Pièce n° 4 : Le Cahier des Clauses Administratives Particulières (CCAP) ;</w:t>
      </w:r>
    </w:p>
    <w:p w14:paraId="72061009" w14:textId="77777777" w:rsidR="00587587" w:rsidRPr="00CC003D" w:rsidRDefault="00587587" w:rsidP="00587587">
      <w:pPr>
        <w:widowControl w:val="0"/>
        <w:tabs>
          <w:tab w:val="left" w:pos="440"/>
        </w:tabs>
        <w:autoSpaceDE w:val="0"/>
        <w:spacing w:after="60"/>
        <w:jc w:val="both"/>
        <w:rPr>
          <w:rFonts w:ascii="Arial Narrow" w:hAnsi="Arial Narrow"/>
        </w:rPr>
      </w:pPr>
      <w:r w:rsidRPr="00CC003D">
        <w:rPr>
          <w:rFonts w:ascii="Arial Narrow" w:hAnsi="Arial Narrow"/>
        </w:rPr>
        <w:t>Pièce n° 5 : Le Cahier des Clauses Techniques Particulières (CCTP) ;</w:t>
      </w:r>
    </w:p>
    <w:p w14:paraId="6DA22340"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Pièce n° 6 : Le Cadre du Bordereau des prix unitaires ;</w:t>
      </w:r>
    </w:p>
    <w:p w14:paraId="002F435E" w14:textId="77777777" w:rsidR="00587587" w:rsidRPr="00CC003D" w:rsidRDefault="00587587" w:rsidP="00587587">
      <w:pPr>
        <w:widowControl w:val="0"/>
        <w:autoSpaceDE w:val="0"/>
        <w:spacing w:after="60"/>
        <w:jc w:val="both"/>
        <w:rPr>
          <w:rFonts w:ascii="Arial Narrow" w:hAnsi="Arial Narrow"/>
        </w:rPr>
      </w:pPr>
      <w:r w:rsidRPr="00CC003D">
        <w:rPr>
          <w:rFonts w:ascii="Arial Narrow" w:hAnsi="Arial Narrow"/>
        </w:rPr>
        <w:t>Pièce n° 7 : Le Cadre du Détail quantitatif et estimatif ;</w:t>
      </w:r>
    </w:p>
    <w:p w14:paraId="30381D07" w14:textId="77777777" w:rsidR="00587587" w:rsidRPr="00CC003D" w:rsidRDefault="00587587" w:rsidP="00587587">
      <w:pPr>
        <w:widowControl w:val="0"/>
        <w:tabs>
          <w:tab w:val="left" w:pos="440"/>
        </w:tabs>
        <w:autoSpaceDE w:val="0"/>
        <w:spacing w:after="60"/>
        <w:jc w:val="both"/>
        <w:rPr>
          <w:rFonts w:ascii="Arial Narrow" w:hAnsi="Arial Narrow"/>
        </w:rPr>
      </w:pPr>
      <w:r w:rsidRPr="00CC003D">
        <w:rPr>
          <w:rFonts w:ascii="Arial Narrow" w:hAnsi="Arial Narrow"/>
        </w:rPr>
        <w:t xml:space="preserve">Pièce n°8 : Le Cadre du Sous-Détail des Prix Unitaires </w:t>
      </w:r>
      <w:r w:rsidRPr="00CC003D">
        <w:rPr>
          <w:rFonts w:ascii="Arial Narrow" w:hAnsi="Arial Narrow"/>
          <w:spacing w:val="6"/>
        </w:rPr>
        <w:t>ou de la décomposition des prix, le cas échéant</w:t>
      </w:r>
      <w:r w:rsidRPr="00CC003D">
        <w:rPr>
          <w:rFonts w:ascii="Arial Narrow" w:hAnsi="Arial Narrow"/>
        </w:rPr>
        <w:t xml:space="preserve"> ;</w:t>
      </w:r>
    </w:p>
    <w:p w14:paraId="73BE7201" w14:textId="77777777" w:rsidR="00587587" w:rsidRPr="00CC003D" w:rsidRDefault="00587587" w:rsidP="00587587">
      <w:pPr>
        <w:widowControl w:val="0"/>
        <w:tabs>
          <w:tab w:val="left" w:pos="440"/>
        </w:tabs>
        <w:autoSpaceDE w:val="0"/>
        <w:spacing w:after="60"/>
        <w:jc w:val="both"/>
        <w:rPr>
          <w:rFonts w:ascii="Arial Narrow" w:hAnsi="Arial Narrow"/>
        </w:rPr>
      </w:pPr>
      <w:r w:rsidRPr="00CC003D">
        <w:rPr>
          <w:rFonts w:ascii="Arial Narrow" w:hAnsi="Arial Narrow"/>
        </w:rPr>
        <w:t xml:space="preserve">Pièce n°09 : Le modèle </w:t>
      </w:r>
      <w:r w:rsidRPr="00CC003D">
        <w:rPr>
          <w:rFonts w:ascii="Arial Narrow" w:hAnsi="Arial Narrow"/>
          <w:spacing w:val="5"/>
        </w:rPr>
        <w:t>de la Lettre Commande </w:t>
      </w:r>
      <w:r w:rsidRPr="00CC003D">
        <w:rPr>
          <w:rFonts w:ascii="Arial Narrow" w:hAnsi="Arial Narrow"/>
        </w:rPr>
        <w:t>;</w:t>
      </w:r>
    </w:p>
    <w:p w14:paraId="6C287E22" w14:textId="77777777" w:rsidR="00587587" w:rsidRPr="00CC003D" w:rsidRDefault="00587587" w:rsidP="00587587">
      <w:pPr>
        <w:widowControl w:val="0"/>
        <w:tabs>
          <w:tab w:val="left" w:pos="440"/>
        </w:tabs>
        <w:autoSpaceDE w:val="0"/>
        <w:spacing w:after="60"/>
        <w:jc w:val="both"/>
        <w:rPr>
          <w:rFonts w:ascii="Arial Narrow" w:hAnsi="Arial Narrow"/>
        </w:rPr>
      </w:pPr>
      <w:r w:rsidRPr="00CC003D">
        <w:rPr>
          <w:rFonts w:ascii="Arial Narrow" w:hAnsi="Arial Narrow"/>
        </w:rPr>
        <w:t>Pièce n° 10 : Les Modèles ou formulaires types à utiliser par les Soumissionnaires notamment :</w:t>
      </w:r>
    </w:p>
    <w:p w14:paraId="687BBC3C" w14:textId="77777777" w:rsidR="00587587" w:rsidRPr="00CC003D" w:rsidRDefault="00587587" w:rsidP="00587587">
      <w:pPr>
        <w:widowControl w:val="0"/>
        <w:autoSpaceDE w:val="0"/>
        <w:jc w:val="both"/>
        <w:rPr>
          <w:rFonts w:ascii="Arial Narrow" w:hAnsi="Arial Narrow"/>
        </w:rPr>
      </w:pPr>
      <w:bookmarkStart w:id="66" w:name="_Hlk158723946"/>
      <w:r w:rsidRPr="00CC003D">
        <w:rPr>
          <w:rFonts w:ascii="Arial Narrow" w:hAnsi="Arial Narrow"/>
          <w:i/>
          <w:iCs/>
        </w:rPr>
        <w:t xml:space="preserve">                          </w:t>
      </w:r>
      <w:r w:rsidRPr="00CC003D">
        <w:rPr>
          <w:rFonts w:ascii="Arial Narrow" w:hAnsi="Arial Narrow"/>
        </w:rPr>
        <w:t xml:space="preserve">Annexe n° 1 : Modèle de Déclaration d’intention de soumissionner </w:t>
      </w:r>
    </w:p>
    <w:p w14:paraId="6DF13A90" w14:textId="77777777" w:rsidR="00587587" w:rsidRPr="00CC003D" w:rsidRDefault="00587587" w:rsidP="00587587">
      <w:pPr>
        <w:widowControl w:val="0"/>
        <w:autoSpaceDE w:val="0"/>
        <w:jc w:val="both"/>
        <w:rPr>
          <w:rFonts w:ascii="Arial Narrow" w:hAnsi="Arial Narrow"/>
        </w:rPr>
      </w:pPr>
      <w:r w:rsidRPr="00CC003D">
        <w:rPr>
          <w:rFonts w:ascii="Arial Narrow" w:hAnsi="Arial Narrow"/>
        </w:rPr>
        <w:t xml:space="preserve">                          Annexe n° 2 : Modèle de soumission</w:t>
      </w:r>
      <w:r w:rsidRPr="00CC003D">
        <w:rPr>
          <w:rFonts w:ascii="Arial Narrow" w:hAnsi="Arial Narrow"/>
        </w:rPr>
        <w:tab/>
      </w:r>
    </w:p>
    <w:p w14:paraId="5A608E50"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3 : Modèle de caution de soumission</w:t>
      </w:r>
      <w:r w:rsidRPr="00CC003D">
        <w:rPr>
          <w:rFonts w:ascii="Arial Narrow" w:hAnsi="Arial Narrow"/>
        </w:rPr>
        <w:tab/>
      </w:r>
    </w:p>
    <w:p w14:paraId="45407166"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4 : Modèle de cautionnement définitif</w:t>
      </w:r>
      <w:r w:rsidRPr="00CC003D">
        <w:rPr>
          <w:rFonts w:ascii="Arial Narrow" w:hAnsi="Arial Narrow"/>
        </w:rPr>
        <w:tab/>
      </w:r>
    </w:p>
    <w:p w14:paraId="544B23D4"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5 : Modèle de caution d'avance de démarrage</w:t>
      </w:r>
      <w:r w:rsidRPr="00CC003D">
        <w:rPr>
          <w:rFonts w:ascii="Arial Narrow" w:hAnsi="Arial Narrow"/>
        </w:rPr>
        <w:tab/>
      </w:r>
    </w:p>
    <w:p w14:paraId="61AA6AAF"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n°6 :  Modèle de caution de bonne exécution (retenue de garantie)</w:t>
      </w:r>
      <w:r w:rsidRPr="00CC003D">
        <w:rPr>
          <w:rFonts w:ascii="Arial Narrow" w:hAnsi="Arial Narrow"/>
        </w:rPr>
        <w:tab/>
      </w:r>
    </w:p>
    <w:p w14:paraId="61CBA047"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7 : Modèle de Lettre de soumission de la proposition technique</w:t>
      </w:r>
    </w:p>
    <w:p w14:paraId="5BD0A26D"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8 : Modèle de Cadre du planning</w:t>
      </w:r>
      <w:r w:rsidRPr="00CC003D">
        <w:rPr>
          <w:rFonts w:ascii="Arial Narrow" w:hAnsi="Arial Narrow"/>
        </w:rPr>
        <w:tab/>
      </w:r>
    </w:p>
    <w:p w14:paraId="6DF4193E"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9 : Modèle de liste de personnels à mobiliser</w:t>
      </w:r>
      <w:r w:rsidRPr="00CC003D">
        <w:rPr>
          <w:rFonts w:ascii="Arial Narrow" w:hAnsi="Arial Narrow"/>
        </w:rPr>
        <w:tab/>
      </w:r>
    </w:p>
    <w:p w14:paraId="48796412" w14:textId="77777777" w:rsidR="00587587" w:rsidRPr="00CC003D" w:rsidRDefault="00587587" w:rsidP="00587587">
      <w:pPr>
        <w:widowControl w:val="0"/>
        <w:autoSpaceDE w:val="0"/>
        <w:ind w:left="1440"/>
        <w:jc w:val="both"/>
        <w:rPr>
          <w:rFonts w:ascii="Arial Narrow" w:hAnsi="Arial Narrow"/>
        </w:rPr>
      </w:pPr>
      <w:r w:rsidRPr="00CC003D">
        <w:rPr>
          <w:rFonts w:ascii="Arial Narrow" w:hAnsi="Arial Narrow"/>
        </w:rPr>
        <w:t>Annexe n° 10 : Modèle de fiches de prestations susceptibles d'être sous traitées</w:t>
      </w:r>
    </w:p>
    <w:p w14:paraId="7400ECD0" w14:textId="77777777" w:rsidR="00587587" w:rsidRPr="00CC003D" w:rsidRDefault="00587587" w:rsidP="00587587">
      <w:pPr>
        <w:widowControl w:val="0"/>
        <w:autoSpaceDE w:val="0"/>
        <w:ind w:left="1440"/>
        <w:jc w:val="both"/>
        <w:rPr>
          <w:rFonts w:ascii="Arial Narrow" w:hAnsi="Arial Narrow"/>
          <w:i/>
          <w:iCs/>
        </w:rPr>
      </w:pPr>
      <w:r w:rsidRPr="00CC003D">
        <w:rPr>
          <w:rFonts w:ascii="Arial Narrow" w:hAnsi="Arial Narrow"/>
        </w:rPr>
        <w:t>Annexe n° 11 : Modèle de CV de personnels à mobiliser</w:t>
      </w:r>
      <w:r w:rsidRPr="00CC003D">
        <w:rPr>
          <w:rFonts w:ascii="Arial Narrow" w:hAnsi="Arial Narrow"/>
        </w:rPr>
        <w:tab/>
      </w:r>
      <w:r w:rsidRPr="00CC003D">
        <w:rPr>
          <w:rFonts w:ascii="Arial Narrow" w:hAnsi="Arial Narrow"/>
          <w:i/>
          <w:iCs/>
        </w:rPr>
        <w:t xml:space="preserve"> </w:t>
      </w:r>
    </w:p>
    <w:p w14:paraId="6289E571"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 xml:space="preserve">Pièce n° 11 : Le formulaire de </w:t>
      </w:r>
      <w:bookmarkStart w:id="67" w:name="_Hlk159243329"/>
      <w:r w:rsidRPr="00CC003D">
        <w:rPr>
          <w:rFonts w:ascii="Arial Narrow" w:hAnsi="Arial Narrow"/>
        </w:rPr>
        <w:t>la charte d’intégrité</w:t>
      </w:r>
      <w:bookmarkEnd w:id="67"/>
      <w:r w:rsidRPr="00CC003D">
        <w:rPr>
          <w:rFonts w:ascii="Arial Narrow" w:hAnsi="Arial Narrow"/>
        </w:rPr>
        <w:t>.</w:t>
      </w:r>
    </w:p>
    <w:p w14:paraId="5F33FFE2"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 xml:space="preserve">Pièce n° 12 : Le formulaire de </w:t>
      </w:r>
      <w:bookmarkStart w:id="68" w:name="_Hlk159243341"/>
      <w:r w:rsidRPr="00CC003D">
        <w:rPr>
          <w:rFonts w:ascii="Arial Narrow" w:hAnsi="Arial Narrow"/>
        </w:rPr>
        <w:t>déclaration d’engagement au respect des clauses sociales et environnementales</w:t>
      </w:r>
      <w:bookmarkEnd w:id="68"/>
      <w:r w:rsidRPr="00CC003D">
        <w:rPr>
          <w:rFonts w:ascii="Arial Narrow" w:hAnsi="Arial Narrow"/>
        </w:rPr>
        <w:t>.</w:t>
      </w:r>
    </w:p>
    <w:bookmarkEnd w:id="66"/>
    <w:p w14:paraId="68EC6727" w14:textId="77777777" w:rsidR="00587587" w:rsidRPr="00CC003D" w:rsidRDefault="00587587" w:rsidP="002914D4">
      <w:pPr>
        <w:widowControl w:val="0"/>
        <w:autoSpaceDE w:val="0"/>
        <w:jc w:val="both"/>
        <w:rPr>
          <w:rFonts w:ascii="Arial Narrow" w:hAnsi="Arial Narrow"/>
        </w:rPr>
      </w:pPr>
      <w:r w:rsidRPr="00CC003D">
        <w:rPr>
          <w:rFonts w:ascii="Arial Narrow" w:hAnsi="Arial Narrow"/>
        </w:rPr>
        <w:t xml:space="preserve">Pièce n° 13 : La liste des établissements bancaires et organismes financiers habilités par le Ministre en charge des à émettre des cautions, dans le Cadre des Marchés Publics. </w:t>
      </w:r>
    </w:p>
    <w:p w14:paraId="503E2C24" w14:textId="77777777" w:rsidR="00587587" w:rsidRPr="00CC003D" w:rsidRDefault="00587587" w:rsidP="002914D4">
      <w:pPr>
        <w:widowControl w:val="0"/>
        <w:tabs>
          <w:tab w:val="left" w:pos="2420"/>
          <w:tab w:val="left" w:pos="2940"/>
          <w:tab w:val="left" w:pos="3320"/>
          <w:tab w:val="left" w:pos="4300"/>
        </w:tabs>
        <w:autoSpaceDE w:val="0"/>
        <w:jc w:val="both"/>
        <w:rPr>
          <w:rFonts w:ascii="Arial Narrow" w:hAnsi="Arial Narrow"/>
        </w:rPr>
      </w:pPr>
      <w:r w:rsidRPr="00CC003D">
        <w:rPr>
          <w:rFonts w:ascii="Arial Narrow" w:hAnsi="Arial Narrow"/>
          <w:b/>
        </w:rPr>
        <w:t>8.2</w:t>
      </w:r>
      <w:r w:rsidRPr="00CC003D">
        <w:rPr>
          <w:rFonts w:ascii="Arial Narrow" w:hAnsi="Arial Narrow"/>
        </w:rPr>
        <w:t xml:space="preserve">. Le Soumissionnaire doit examiner l’ensemble des règlements, formulaires, conditions et spécifications contenus dans le DAO. Il lui </w:t>
      </w:r>
      <w:r w:rsidRPr="00CC003D">
        <w:rPr>
          <w:rFonts w:ascii="Arial Narrow" w:hAnsi="Arial Narrow"/>
          <w:spacing w:val="5"/>
        </w:rPr>
        <w:t>appartient d</w:t>
      </w:r>
      <w:r w:rsidRPr="00CC003D">
        <w:rPr>
          <w:rFonts w:ascii="Arial Narrow" w:hAnsi="Arial Narrow"/>
        </w:rPr>
        <w:t xml:space="preserve">e </w:t>
      </w:r>
      <w:r w:rsidRPr="00CC003D">
        <w:rPr>
          <w:rFonts w:ascii="Arial Narrow" w:hAnsi="Arial Narrow"/>
          <w:spacing w:val="5"/>
        </w:rPr>
        <w:t>fourni</w:t>
      </w:r>
      <w:r w:rsidRPr="00CC003D">
        <w:rPr>
          <w:rFonts w:ascii="Arial Narrow" w:hAnsi="Arial Narrow"/>
        </w:rPr>
        <w:t xml:space="preserve">r </w:t>
      </w:r>
      <w:r w:rsidRPr="00CC003D">
        <w:rPr>
          <w:rFonts w:ascii="Arial Narrow" w:hAnsi="Arial Narrow"/>
          <w:spacing w:val="5"/>
        </w:rPr>
        <w:t>tou</w:t>
      </w:r>
      <w:r w:rsidRPr="00CC003D">
        <w:rPr>
          <w:rFonts w:ascii="Arial Narrow" w:hAnsi="Arial Narrow"/>
        </w:rPr>
        <w:t xml:space="preserve">s </w:t>
      </w:r>
      <w:r w:rsidRPr="00CC003D">
        <w:rPr>
          <w:rFonts w:ascii="Arial Narrow" w:hAnsi="Arial Narrow"/>
          <w:spacing w:val="5"/>
        </w:rPr>
        <w:t>le</w:t>
      </w:r>
      <w:r w:rsidRPr="00CC003D">
        <w:rPr>
          <w:rFonts w:ascii="Arial Narrow" w:hAnsi="Arial Narrow"/>
        </w:rPr>
        <w:t xml:space="preserve">s </w:t>
      </w:r>
      <w:r w:rsidRPr="00CC003D">
        <w:rPr>
          <w:rFonts w:ascii="Arial Narrow" w:hAnsi="Arial Narrow"/>
          <w:spacing w:val="5"/>
        </w:rPr>
        <w:t xml:space="preserve">renseignements </w:t>
      </w:r>
      <w:r w:rsidRPr="00CC003D">
        <w:rPr>
          <w:rFonts w:ascii="Arial Narrow" w:hAnsi="Arial Narrow"/>
        </w:rPr>
        <w:t>demandés et de préparer une offre conforme à tous égards audit dossier.</w:t>
      </w:r>
    </w:p>
    <w:p w14:paraId="7C304D45" w14:textId="77777777" w:rsidR="00587587" w:rsidRPr="00CC003D" w:rsidRDefault="00587587" w:rsidP="00587587">
      <w:pPr>
        <w:pStyle w:val="RGAOarticles"/>
      </w:pPr>
      <w:bookmarkStart w:id="69" w:name="_Toc530307914"/>
      <w:bookmarkStart w:id="70" w:name="_Toc97557035"/>
      <w:bookmarkStart w:id="71" w:name="_Toc163062702"/>
      <w:r w:rsidRPr="00CC003D">
        <w:t>Eclaircissements apportés au Dossier d’Appel d’Offres et Recours</w:t>
      </w:r>
      <w:bookmarkEnd w:id="69"/>
      <w:bookmarkEnd w:id="70"/>
      <w:bookmarkEnd w:id="71"/>
    </w:p>
    <w:p w14:paraId="64115B5B" w14:textId="77777777" w:rsidR="00587587" w:rsidRPr="009D4511" w:rsidRDefault="00587587" w:rsidP="002914D4">
      <w:pPr>
        <w:widowControl w:val="0"/>
        <w:autoSpaceDE w:val="0"/>
        <w:ind w:right="-15"/>
        <w:jc w:val="both"/>
        <w:rPr>
          <w:rFonts w:ascii="Arial Narrow" w:hAnsi="Arial Narrow"/>
        </w:rPr>
      </w:pPr>
      <w:r w:rsidRPr="009D4511">
        <w:rPr>
          <w:rFonts w:ascii="Arial Narrow" w:hAnsi="Arial Narrow"/>
        </w:rPr>
        <w:t xml:space="preserve">9.1. a) </w:t>
      </w:r>
      <w:r w:rsidRPr="009D4511">
        <w:rPr>
          <w:rFonts w:ascii="Arial Narrow" w:hAnsi="Arial Narrow"/>
          <w:spacing w:val="3"/>
        </w:rPr>
        <w:t>Tou</w:t>
      </w:r>
      <w:r w:rsidRPr="009D4511">
        <w:rPr>
          <w:rFonts w:ascii="Arial Narrow" w:hAnsi="Arial Narrow"/>
        </w:rPr>
        <w:t xml:space="preserve">t </w:t>
      </w:r>
      <w:r w:rsidRPr="009D4511">
        <w:rPr>
          <w:rFonts w:ascii="Arial Narrow" w:hAnsi="Arial Narrow"/>
          <w:spacing w:val="3"/>
        </w:rPr>
        <w:t>soumissionnair</w:t>
      </w:r>
      <w:r w:rsidRPr="009D4511">
        <w:rPr>
          <w:rFonts w:ascii="Arial Narrow" w:hAnsi="Arial Narrow"/>
        </w:rPr>
        <w:t xml:space="preserve">e </w:t>
      </w:r>
      <w:r w:rsidRPr="009D4511">
        <w:rPr>
          <w:rFonts w:ascii="Arial Narrow" w:hAnsi="Arial Narrow"/>
          <w:spacing w:val="3"/>
        </w:rPr>
        <w:t>désiran</w:t>
      </w:r>
      <w:r w:rsidRPr="009D4511">
        <w:rPr>
          <w:rFonts w:ascii="Arial Narrow" w:hAnsi="Arial Narrow"/>
        </w:rPr>
        <w:t xml:space="preserve">t </w:t>
      </w:r>
      <w:r w:rsidRPr="009D4511">
        <w:rPr>
          <w:rFonts w:ascii="Arial Narrow" w:hAnsi="Arial Narrow"/>
          <w:spacing w:val="3"/>
        </w:rPr>
        <w:t>obteni</w:t>
      </w:r>
      <w:r w:rsidRPr="009D4511">
        <w:rPr>
          <w:rFonts w:ascii="Arial Narrow" w:hAnsi="Arial Narrow"/>
        </w:rPr>
        <w:t xml:space="preserve">r </w:t>
      </w:r>
      <w:r w:rsidRPr="009D4511">
        <w:rPr>
          <w:rFonts w:ascii="Arial Narrow" w:hAnsi="Arial Narrow"/>
          <w:spacing w:val="3"/>
        </w:rPr>
        <w:t xml:space="preserve">des </w:t>
      </w:r>
      <w:r w:rsidRPr="009D4511">
        <w:rPr>
          <w:rFonts w:ascii="Arial Narrow" w:hAnsi="Arial Narrow"/>
          <w:spacing w:val="5"/>
        </w:rPr>
        <w:t>éclaircissement</w:t>
      </w:r>
      <w:r w:rsidRPr="009D4511">
        <w:rPr>
          <w:rFonts w:ascii="Arial Narrow" w:hAnsi="Arial Narrow"/>
        </w:rPr>
        <w:t xml:space="preserve">s </w:t>
      </w:r>
      <w:r w:rsidRPr="009D4511">
        <w:rPr>
          <w:rFonts w:ascii="Arial Narrow" w:hAnsi="Arial Narrow"/>
          <w:spacing w:val="5"/>
        </w:rPr>
        <w:t>su</w:t>
      </w:r>
      <w:r w:rsidRPr="009D4511">
        <w:rPr>
          <w:rFonts w:ascii="Arial Narrow" w:hAnsi="Arial Narrow"/>
        </w:rPr>
        <w:t xml:space="preserve">r </w:t>
      </w:r>
      <w:r w:rsidRPr="009D4511">
        <w:rPr>
          <w:rFonts w:ascii="Arial Narrow" w:hAnsi="Arial Narrow"/>
          <w:spacing w:val="5"/>
        </w:rPr>
        <w:t>l</w:t>
      </w:r>
      <w:r w:rsidRPr="009D4511">
        <w:rPr>
          <w:rFonts w:ascii="Arial Narrow" w:hAnsi="Arial Narrow"/>
        </w:rPr>
        <w:t xml:space="preserve">e </w:t>
      </w:r>
      <w:r w:rsidRPr="009D4511">
        <w:rPr>
          <w:rFonts w:ascii="Arial Narrow" w:hAnsi="Arial Narrow"/>
          <w:spacing w:val="5"/>
        </w:rPr>
        <w:t>Dossie</w:t>
      </w:r>
      <w:r w:rsidRPr="009D4511">
        <w:rPr>
          <w:rFonts w:ascii="Arial Narrow" w:hAnsi="Arial Narrow"/>
        </w:rPr>
        <w:t xml:space="preserve">r </w:t>
      </w:r>
      <w:r w:rsidRPr="009D4511">
        <w:rPr>
          <w:rFonts w:ascii="Arial Narrow" w:hAnsi="Arial Narrow"/>
          <w:spacing w:val="5"/>
        </w:rPr>
        <w:t xml:space="preserve">d’Appel </w:t>
      </w:r>
      <w:r w:rsidRPr="009D4511">
        <w:rPr>
          <w:rFonts w:ascii="Arial Narrow" w:hAnsi="Arial Narrow"/>
        </w:rPr>
        <w:t xml:space="preserve">d’Offres peut en faire la demande à l’Autorité Contractante par écrit ou par courrier électronique (télécopie ou e-mail) à l’adresse du Maître d’Ouvrage ou du Maître d’Ouvrage Délégué indiquée dans le RPAO </w:t>
      </w:r>
      <w:r w:rsidRPr="009D4511">
        <w:rPr>
          <w:rFonts w:ascii="Arial Narrow" w:hAnsi="Arial Narrow"/>
          <w:b/>
        </w:rPr>
        <w:t>ou via COLEPS</w:t>
      </w:r>
      <w:r w:rsidRPr="009D4511">
        <w:rPr>
          <w:rFonts w:ascii="Arial Narrow" w:hAnsi="Arial Narrow"/>
        </w:rPr>
        <w:t xml:space="preserve"> </w:t>
      </w:r>
      <w:r w:rsidRPr="009D4511">
        <w:rPr>
          <w:rFonts w:ascii="Arial Narrow" w:hAnsi="Arial Narrow"/>
          <w:b/>
        </w:rPr>
        <w:t>avec copie à l’organisme chargé de la régulation des marchés publics.</w:t>
      </w:r>
      <w:r w:rsidRPr="009D4511">
        <w:rPr>
          <w:rFonts w:ascii="Arial Narrow" w:hAnsi="Arial Narrow"/>
          <w:b/>
          <w:spacing w:val="26"/>
        </w:rPr>
        <w:t xml:space="preserve"> Cependant, </w:t>
      </w:r>
      <w:r w:rsidRPr="009D4511">
        <w:rPr>
          <w:rFonts w:ascii="Arial Narrow" w:hAnsi="Arial Narrow"/>
          <w:b/>
        </w:rPr>
        <w:t>l’Autorité Contractante</w:t>
      </w:r>
      <w:r w:rsidRPr="009D4511">
        <w:rPr>
          <w:rFonts w:ascii="Arial Narrow" w:hAnsi="Arial Narrow"/>
          <w:b/>
          <w:spacing w:val="8"/>
        </w:rPr>
        <w:t xml:space="preserve"> </w:t>
      </w:r>
      <w:r w:rsidRPr="009D4511">
        <w:rPr>
          <w:rFonts w:ascii="Arial Narrow" w:hAnsi="Arial Narrow"/>
          <w:b/>
        </w:rPr>
        <w:t>répondra</w:t>
      </w:r>
      <w:r w:rsidRPr="009D4511">
        <w:rPr>
          <w:rFonts w:ascii="Arial Narrow" w:hAnsi="Arial Narrow"/>
          <w:b/>
          <w:spacing w:val="8"/>
        </w:rPr>
        <w:t xml:space="preserve"> </w:t>
      </w:r>
      <w:r w:rsidRPr="009D4511">
        <w:rPr>
          <w:rFonts w:ascii="Arial Narrow" w:hAnsi="Arial Narrow"/>
          <w:b/>
        </w:rPr>
        <w:t>par</w:t>
      </w:r>
      <w:r w:rsidRPr="009D4511">
        <w:rPr>
          <w:rFonts w:ascii="Arial Narrow" w:hAnsi="Arial Narrow"/>
          <w:b/>
          <w:spacing w:val="8"/>
        </w:rPr>
        <w:t xml:space="preserve"> </w:t>
      </w:r>
      <w:r w:rsidRPr="009D4511">
        <w:rPr>
          <w:rFonts w:ascii="Arial Narrow" w:hAnsi="Arial Narrow"/>
          <w:b/>
        </w:rPr>
        <w:t xml:space="preserve">écrit ou par courrier électronique ou via COLEPS ou sur tout autre moyen de communication électronique indiqué dans le </w:t>
      </w:r>
      <w:r w:rsidRPr="00E24F89">
        <w:rPr>
          <w:rFonts w:ascii="Arial Narrow" w:hAnsi="Arial Narrow"/>
          <w:b/>
          <w:sz w:val="22"/>
        </w:rPr>
        <w:t>DAO à toute demande d’éclaircissement reçue au moins quatorze (14) jours avant la date limite de dépôt des offres.</w:t>
      </w:r>
      <w:r w:rsidRPr="00E24F89">
        <w:rPr>
          <w:rFonts w:ascii="Arial Narrow" w:hAnsi="Arial Narrow"/>
          <w:spacing w:val="26"/>
          <w:sz w:val="22"/>
        </w:rPr>
        <w:t xml:space="preserve"> </w:t>
      </w:r>
    </w:p>
    <w:p w14:paraId="08EAA5AD" w14:textId="77777777" w:rsidR="00587587" w:rsidRPr="009D4511" w:rsidRDefault="00587587" w:rsidP="002914D4">
      <w:pPr>
        <w:pStyle w:val="Paragraphedeliste"/>
        <w:tabs>
          <w:tab w:val="left" w:pos="1701"/>
        </w:tabs>
        <w:spacing w:after="0" w:line="240" w:lineRule="auto"/>
        <w:ind w:left="0"/>
        <w:jc w:val="both"/>
        <w:rPr>
          <w:rFonts w:ascii="Arial Narrow" w:hAnsi="Arial Narrow"/>
          <w:sz w:val="24"/>
          <w:szCs w:val="24"/>
        </w:rPr>
      </w:pPr>
      <w:r w:rsidRPr="009D4511">
        <w:rPr>
          <w:rFonts w:ascii="Arial Narrow" w:hAnsi="Arial Narrow"/>
          <w:sz w:val="24"/>
          <w:szCs w:val="24"/>
        </w:rPr>
        <w:t>9.1.b). Une copie de la réponse de l’Autorité Contractante, indiquant la question posée mais ne mentionnant pas son auteur, est adressée à tous les soumissionnaires ayant acheté le Dossier d’Appel d’Offres dans un délai maximal de cinq (05) jours.</w:t>
      </w:r>
    </w:p>
    <w:p w14:paraId="2CE29BBD" w14:textId="77777777" w:rsidR="00587587" w:rsidRPr="009D4511" w:rsidRDefault="00587587" w:rsidP="002914D4">
      <w:pPr>
        <w:pStyle w:val="Paragraphedeliste"/>
        <w:tabs>
          <w:tab w:val="left" w:pos="1701"/>
        </w:tabs>
        <w:spacing w:after="0" w:line="240" w:lineRule="auto"/>
        <w:ind w:left="0"/>
        <w:jc w:val="both"/>
        <w:rPr>
          <w:rFonts w:ascii="Arial Narrow" w:hAnsi="Arial Narrow"/>
          <w:sz w:val="24"/>
          <w:szCs w:val="24"/>
        </w:rPr>
      </w:pPr>
      <w:r w:rsidRPr="009D4511">
        <w:rPr>
          <w:rFonts w:ascii="Arial Narrow" w:hAnsi="Arial Narrow"/>
          <w:sz w:val="24"/>
          <w:szCs w:val="24"/>
        </w:rPr>
        <w:t>9. 2.  Tout soumissionnaire, qui s’estime lésé peut introduire une requête auprès du Maître d’O</w:t>
      </w:r>
      <w:r>
        <w:rPr>
          <w:rFonts w:ascii="Arial Narrow" w:hAnsi="Arial Narrow"/>
          <w:sz w:val="24"/>
          <w:szCs w:val="24"/>
        </w:rPr>
        <w:t>uvrage</w:t>
      </w:r>
      <w:r w:rsidRPr="009D4511">
        <w:rPr>
          <w:rFonts w:ascii="Arial Narrow" w:hAnsi="Arial Narrow"/>
          <w:sz w:val="24"/>
          <w:szCs w:val="24"/>
        </w:rPr>
        <w:t>.</w:t>
      </w:r>
    </w:p>
    <w:p w14:paraId="0C7D7CDA" w14:textId="77777777" w:rsidR="00587587" w:rsidRPr="009D4511" w:rsidRDefault="00587587" w:rsidP="00587587">
      <w:pPr>
        <w:pStyle w:val="Paragraphedeliste"/>
        <w:tabs>
          <w:tab w:val="left" w:pos="1701"/>
        </w:tabs>
        <w:spacing w:after="60" w:line="240" w:lineRule="auto"/>
        <w:ind w:left="0"/>
        <w:jc w:val="both"/>
        <w:rPr>
          <w:rFonts w:ascii="Arial Narrow" w:hAnsi="Arial Narrow"/>
          <w:sz w:val="24"/>
          <w:szCs w:val="24"/>
        </w:rPr>
      </w:pPr>
      <w:r w:rsidRPr="009D4511">
        <w:rPr>
          <w:rFonts w:ascii="Arial Narrow" w:hAnsi="Arial Narrow"/>
          <w:sz w:val="24"/>
          <w:szCs w:val="24"/>
        </w:rPr>
        <w:t xml:space="preserve"> En cas d’Appel d’Offres Restreint, le recours doit :</w:t>
      </w:r>
    </w:p>
    <w:p w14:paraId="452B6CD8" w14:textId="77777777" w:rsidR="00587587" w:rsidRPr="009D4511" w:rsidRDefault="00587587" w:rsidP="002914D4">
      <w:pPr>
        <w:pStyle w:val="Paragraphedeliste"/>
        <w:tabs>
          <w:tab w:val="left" w:pos="1701"/>
        </w:tabs>
        <w:spacing w:after="0" w:line="240" w:lineRule="auto"/>
        <w:ind w:left="567"/>
        <w:jc w:val="both"/>
        <w:rPr>
          <w:rFonts w:ascii="Arial Narrow" w:hAnsi="Arial Narrow"/>
          <w:sz w:val="24"/>
          <w:szCs w:val="24"/>
        </w:rPr>
      </w:pPr>
      <w:r w:rsidRPr="009D4511">
        <w:rPr>
          <w:rFonts w:ascii="Arial Narrow" w:hAnsi="Arial Narrow"/>
          <w:sz w:val="24"/>
          <w:szCs w:val="24"/>
        </w:rPr>
        <w:lastRenderedPageBreak/>
        <w:t xml:space="preserve">a)  à la phase de </w:t>
      </w:r>
      <w:r w:rsidRPr="009D4511">
        <w:rPr>
          <w:rFonts w:ascii="Arial Narrow" w:hAnsi="Arial Narrow"/>
          <w:spacing w:val="-3"/>
          <w:sz w:val="24"/>
          <w:szCs w:val="24"/>
        </w:rPr>
        <w:t>pré</w:t>
      </w:r>
      <w:r>
        <w:rPr>
          <w:rFonts w:ascii="Arial Narrow" w:hAnsi="Arial Narrow"/>
          <w:spacing w:val="-3"/>
          <w:sz w:val="24"/>
          <w:szCs w:val="24"/>
        </w:rPr>
        <w:t>-</w:t>
      </w:r>
      <w:r w:rsidRPr="009D4511">
        <w:rPr>
          <w:rFonts w:ascii="Arial Narrow" w:hAnsi="Arial Narrow"/>
          <w:spacing w:val="-3"/>
          <w:sz w:val="24"/>
          <w:szCs w:val="24"/>
        </w:rPr>
        <w:t xml:space="preserve">qualification, doit </w:t>
      </w:r>
      <w:r w:rsidRPr="009D4511">
        <w:rPr>
          <w:rFonts w:ascii="Arial Narrow" w:hAnsi="Arial Narrow"/>
          <w:sz w:val="24"/>
          <w:szCs w:val="24"/>
        </w:rPr>
        <w:t xml:space="preserve">porter sur des demandes de </w:t>
      </w:r>
      <w:r w:rsidRPr="009D4511">
        <w:rPr>
          <w:rFonts w:ascii="Arial Narrow" w:hAnsi="Arial Narrow"/>
          <w:spacing w:val="-3"/>
          <w:sz w:val="24"/>
          <w:szCs w:val="24"/>
        </w:rPr>
        <w:t xml:space="preserve">réexamen </w:t>
      </w:r>
      <w:bookmarkStart w:id="72" w:name="_Hlk159242928"/>
      <w:r w:rsidRPr="009D4511">
        <w:rPr>
          <w:rFonts w:ascii="Arial Narrow" w:hAnsi="Arial Narrow"/>
          <w:sz w:val="24"/>
          <w:szCs w:val="24"/>
        </w:rPr>
        <w:t xml:space="preserve">des </w:t>
      </w:r>
      <w:r w:rsidRPr="009D4511">
        <w:rPr>
          <w:rFonts w:ascii="Arial Narrow" w:hAnsi="Arial Narrow"/>
          <w:spacing w:val="-3"/>
          <w:sz w:val="24"/>
          <w:szCs w:val="24"/>
        </w:rPr>
        <w:t xml:space="preserve">conditions </w:t>
      </w:r>
      <w:r w:rsidRPr="009D4511">
        <w:rPr>
          <w:rFonts w:ascii="Arial Narrow" w:hAnsi="Arial Narrow"/>
          <w:sz w:val="24"/>
          <w:szCs w:val="24"/>
        </w:rPr>
        <w:t xml:space="preserve">de </w:t>
      </w:r>
      <w:r w:rsidRPr="009D4511">
        <w:rPr>
          <w:rFonts w:ascii="Arial Narrow" w:hAnsi="Arial Narrow"/>
          <w:spacing w:val="-3"/>
          <w:sz w:val="24"/>
          <w:szCs w:val="24"/>
        </w:rPr>
        <w:t xml:space="preserve">sollicitation, </w:t>
      </w:r>
      <w:r w:rsidRPr="009D4511">
        <w:rPr>
          <w:rFonts w:ascii="Arial Narrow" w:hAnsi="Arial Narrow"/>
          <w:sz w:val="24"/>
          <w:szCs w:val="24"/>
        </w:rPr>
        <w:t xml:space="preserve">de </w:t>
      </w:r>
      <w:r w:rsidRPr="009D4511">
        <w:rPr>
          <w:rFonts w:ascii="Arial Narrow" w:hAnsi="Arial Narrow"/>
          <w:spacing w:val="-3"/>
          <w:sz w:val="24"/>
          <w:szCs w:val="24"/>
        </w:rPr>
        <w:t>pré</w:t>
      </w:r>
      <w:r>
        <w:rPr>
          <w:rFonts w:ascii="Arial Narrow" w:hAnsi="Arial Narrow"/>
          <w:spacing w:val="-3"/>
          <w:sz w:val="24"/>
          <w:szCs w:val="24"/>
        </w:rPr>
        <w:t>-</w:t>
      </w:r>
      <w:r w:rsidRPr="009D4511">
        <w:rPr>
          <w:rFonts w:ascii="Arial Narrow" w:hAnsi="Arial Narrow"/>
          <w:spacing w:val="-3"/>
          <w:sz w:val="24"/>
          <w:szCs w:val="24"/>
        </w:rPr>
        <w:t xml:space="preserve">qualification </w:t>
      </w:r>
      <w:r w:rsidRPr="009D4511">
        <w:rPr>
          <w:rFonts w:ascii="Arial Narrow" w:hAnsi="Arial Narrow"/>
          <w:sz w:val="24"/>
          <w:szCs w:val="24"/>
        </w:rPr>
        <w:t xml:space="preserve">ou sur </w:t>
      </w:r>
      <w:bookmarkEnd w:id="72"/>
      <w:r w:rsidRPr="009D4511">
        <w:rPr>
          <w:rFonts w:ascii="Arial Narrow" w:hAnsi="Arial Narrow"/>
          <w:sz w:val="24"/>
          <w:szCs w:val="24"/>
        </w:rPr>
        <w:t xml:space="preserve">des demandes de </w:t>
      </w:r>
      <w:r w:rsidRPr="009D4511">
        <w:rPr>
          <w:rFonts w:ascii="Arial Narrow" w:hAnsi="Arial Narrow"/>
          <w:spacing w:val="-3"/>
          <w:sz w:val="24"/>
          <w:szCs w:val="24"/>
        </w:rPr>
        <w:t xml:space="preserve">réexamen </w:t>
      </w:r>
      <w:bookmarkStart w:id="73" w:name="_Hlk159243008"/>
      <w:r w:rsidRPr="009D4511">
        <w:rPr>
          <w:rFonts w:ascii="Arial Narrow" w:hAnsi="Arial Narrow"/>
          <w:sz w:val="24"/>
          <w:szCs w:val="24"/>
        </w:rPr>
        <w:t xml:space="preserve">des décisions ou actes pris </w:t>
      </w:r>
      <w:bookmarkEnd w:id="73"/>
      <w:r w:rsidRPr="009D4511">
        <w:rPr>
          <w:rFonts w:ascii="Arial Narrow" w:hAnsi="Arial Narrow"/>
          <w:sz w:val="24"/>
          <w:szCs w:val="24"/>
        </w:rPr>
        <w:t xml:space="preserve">et publiés par le </w:t>
      </w:r>
      <w:r>
        <w:rPr>
          <w:rFonts w:ascii="Arial Narrow" w:hAnsi="Arial Narrow"/>
          <w:spacing w:val="-3"/>
          <w:sz w:val="24"/>
          <w:szCs w:val="24"/>
        </w:rPr>
        <w:t>Maître d’Ouvrage</w:t>
      </w:r>
      <w:r w:rsidRPr="009D4511">
        <w:rPr>
          <w:rFonts w:ascii="Arial Narrow" w:hAnsi="Arial Narrow"/>
          <w:sz w:val="24"/>
          <w:szCs w:val="24"/>
        </w:rPr>
        <w:t xml:space="preserve"> </w:t>
      </w:r>
      <w:bookmarkStart w:id="74" w:name="_Hlk159243061"/>
      <w:r w:rsidRPr="009D4511">
        <w:rPr>
          <w:rFonts w:ascii="Arial Narrow" w:hAnsi="Arial Narrow"/>
          <w:sz w:val="24"/>
          <w:szCs w:val="24"/>
        </w:rPr>
        <w:t xml:space="preserve">lors de la </w:t>
      </w:r>
      <w:r w:rsidRPr="009D4511">
        <w:rPr>
          <w:rFonts w:ascii="Arial Narrow" w:hAnsi="Arial Narrow"/>
          <w:spacing w:val="-3"/>
          <w:sz w:val="24"/>
          <w:szCs w:val="24"/>
        </w:rPr>
        <w:t xml:space="preserve">procédure </w:t>
      </w:r>
      <w:r w:rsidRPr="009D4511">
        <w:rPr>
          <w:rFonts w:ascii="Arial Narrow" w:hAnsi="Arial Narrow"/>
          <w:sz w:val="24"/>
          <w:szCs w:val="24"/>
        </w:rPr>
        <w:t xml:space="preserve">de </w:t>
      </w:r>
      <w:r w:rsidRPr="009D4511">
        <w:rPr>
          <w:rFonts w:ascii="Arial Narrow" w:hAnsi="Arial Narrow"/>
          <w:spacing w:val="-3"/>
          <w:sz w:val="24"/>
          <w:szCs w:val="24"/>
        </w:rPr>
        <w:t>pré</w:t>
      </w:r>
      <w:r>
        <w:rPr>
          <w:rFonts w:ascii="Arial Narrow" w:hAnsi="Arial Narrow"/>
          <w:spacing w:val="-3"/>
          <w:sz w:val="24"/>
          <w:szCs w:val="24"/>
        </w:rPr>
        <w:t>-</w:t>
      </w:r>
      <w:r w:rsidRPr="009D4511">
        <w:rPr>
          <w:rFonts w:ascii="Arial Narrow" w:hAnsi="Arial Narrow"/>
          <w:spacing w:val="-3"/>
          <w:sz w:val="24"/>
          <w:szCs w:val="24"/>
        </w:rPr>
        <w:t>qualification</w:t>
      </w:r>
      <w:bookmarkEnd w:id="74"/>
      <w:r w:rsidRPr="009D4511">
        <w:rPr>
          <w:rFonts w:ascii="Arial Narrow" w:hAnsi="Arial Narrow"/>
          <w:spacing w:val="-3"/>
          <w:sz w:val="24"/>
          <w:szCs w:val="24"/>
        </w:rPr>
        <w:t xml:space="preserve">. </w:t>
      </w:r>
    </w:p>
    <w:p w14:paraId="2DFB7668" w14:textId="77777777" w:rsidR="00587587" w:rsidRPr="009D4511" w:rsidRDefault="00587587" w:rsidP="002914D4">
      <w:pPr>
        <w:pStyle w:val="Corpsdetexte"/>
        <w:spacing w:after="0"/>
        <w:ind w:left="567"/>
        <w:jc w:val="both"/>
        <w:rPr>
          <w:rFonts w:ascii="Arial Narrow" w:hAnsi="Arial Narrow"/>
          <w:w w:val="110"/>
        </w:rPr>
      </w:pPr>
      <w:r w:rsidRPr="009D4511">
        <w:rPr>
          <w:rFonts w:ascii="Arial Narrow" w:hAnsi="Arial Narrow"/>
        </w:rPr>
        <w:t xml:space="preserve">b) </w:t>
      </w:r>
      <w:r w:rsidRPr="009D4511">
        <w:rPr>
          <w:rFonts w:ascii="Arial Narrow" w:hAnsi="Arial Narrow"/>
          <w:spacing w:val="-3"/>
          <w:w w:val="110"/>
        </w:rPr>
        <w:t xml:space="preserve">Les candidats disposent </w:t>
      </w:r>
      <w:r w:rsidRPr="009D4511">
        <w:rPr>
          <w:rFonts w:ascii="Arial Narrow" w:hAnsi="Arial Narrow"/>
          <w:w w:val="110"/>
        </w:rPr>
        <w:t xml:space="preserve">de cinq (05) jours </w:t>
      </w:r>
      <w:bookmarkStart w:id="75" w:name="_Hlk159243106"/>
      <w:r w:rsidRPr="009D4511">
        <w:rPr>
          <w:rFonts w:ascii="Arial Narrow" w:hAnsi="Arial Narrow"/>
          <w:spacing w:val="-3"/>
          <w:w w:val="110"/>
        </w:rPr>
        <w:t xml:space="preserve">ouvrables </w:t>
      </w:r>
      <w:r w:rsidRPr="009D4511">
        <w:rPr>
          <w:rFonts w:ascii="Arial Narrow" w:hAnsi="Arial Narrow"/>
          <w:spacing w:val="-4"/>
          <w:w w:val="110"/>
        </w:rPr>
        <w:t xml:space="preserve">avant </w:t>
      </w:r>
      <w:r w:rsidRPr="009D4511">
        <w:rPr>
          <w:rFonts w:ascii="Arial Narrow" w:hAnsi="Arial Narrow"/>
          <w:w w:val="110"/>
        </w:rPr>
        <w:t xml:space="preserve">la </w:t>
      </w:r>
      <w:r w:rsidRPr="009D4511">
        <w:rPr>
          <w:rFonts w:ascii="Arial Narrow" w:hAnsi="Arial Narrow"/>
          <w:spacing w:val="-3"/>
          <w:w w:val="110"/>
        </w:rPr>
        <w:t xml:space="preserve">date </w:t>
      </w:r>
      <w:r w:rsidRPr="009D4511">
        <w:rPr>
          <w:rFonts w:ascii="Arial Narrow" w:hAnsi="Arial Narrow"/>
          <w:w w:val="110"/>
        </w:rPr>
        <w:t xml:space="preserve">de </w:t>
      </w:r>
      <w:r w:rsidRPr="009D4511">
        <w:rPr>
          <w:rFonts w:ascii="Arial Narrow" w:hAnsi="Arial Narrow"/>
          <w:spacing w:val="-3"/>
          <w:w w:val="110"/>
        </w:rPr>
        <w:t xml:space="preserve">dépôt </w:t>
      </w:r>
      <w:r w:rsidRPr="009D4511">
        <w:rPr>
          <w:rFonts w:ascii="Arial Narrow" w:hAnsi="Arial Narrow"/>
          <w:w w:val="110"/>
        </w:rPr>
        <w:t xml:space="preserve">des </w:t>
      </w:r>
      <w:r w:rsidRPr="009D4511">
        <w:rPr>
          <w:rFonts w:ascii="Arial Narrow" w:hAnsi="Arial Narrow"/>
          <w:spacing w:val="-3"/>
          <w:w w:val="110"/>
        </w:rPr>
        <w:t xml:space="preserve">candidatures </w:t>
      </w:r>
      <w:r w:rsidRPr="009D4511">
        <w:rPr>
          <w:rFonts w:ascii="Arial Narrow" w:hAnsi="Arial Narrow"/>
          <w:spacing w:val="-4"/>
          <w:w w:val="110"/>
        </w:rPr>
        <w:t xml:space="preserve">et </w:t>
      </w:r>
      <w:r w:rsidRPr="009D4511">
        <w:rPr>
          <w:rFonts w:ascii="Arial Narrow" w:hAnsi="Arial Narrow"/>
          <w:w w:val="110"/>
        </w:rPr>
        <w:t xml:space="preserve">cinq (05) jours </w:t>
      </w:r>
      <w:r w:rsidRPr="009D4511">
        <w:rPr>
          <w:rFonts w:ascii="Arial Narrow" w:hAnsi="Arial Narrow"/>
          <w:spacing w:val="-3"/>
          <w:w w:val="110"/>
        </w:rPr>
        <w:t xml:space="preserve">ouvrables </w:t>
      </w:r>
      <w:bookmarkEnd w:id="75"/>
      <w:r w:rsidRPr="009D4511">
        <w:rPr>
          <w:rFonts w:ascii="Arial Narrow" w:hAnsi="Arial Narrow"/>
          <w:spacing w:val="-3"/>
          <w:w w:val="110"/>
        </w:rPr>
        <w:t xml:space="preserve">après </w:t>
      </w:r>
      <w:r w:rsidRPr="009D4511">
        <w:rPr>
          <w:rFonts w:ascii="Arial Narrow" w:hAnsi="Arial Narrow"/>
          <w:w w:val="110"/>
        </w:rPr>
        <w:t>la publi</w:t>
      </w:r>
      <w:r w:rsidRPr="009D4511">
        <w:rPr>
          <w:rFonts w:ascii="Arial Narrow" w:hAnsi="Arial Narrow"/>
          <w:spacing w:val="-3"/>
          <w:w w:val="110"/>
        </w:rPr>
        <w:t xml:space="preserve">cation </w:t>
      </w:r>
      <w:r w:rsidRPr="009D4511">
        <w:rPr>
          <w:rFonts w:ascii="Arial Narrow" w:hAnsi="Arial Narrow"/>
          <w:w w:val="110"/>
        </w:rPr>
        <w:t xml:space="preserve">des </w:t>
      </w:r>
      <w:r w:rsidRPr="009D4511">
        <w:rPr>
          <w:rFonts w:ascii="Arial Narrow" w:hAnsi="Arial Narrow"/>
          <w:spacing w:val="-3"/>
          <w:w w:val="110"/>
        </w:rPr>
        <w:t xml:space="preserve">résultats </w:t>
      </w:r>
      <w:r w:rsidRPr="009D4511">
        <w:rPr>
          <w:rFonts w:ascii="Arial Narrow" w:hAnsi="Arial Narrow"/>
          <w:w w:val="110"/>
        </w:rPr>
        <w:t xml:space="preserve">de la </w:t>
      </w:r>
      <w:r w:rsidRPr="009D4511">
        <w:rPr>
          <w:rFonts w:ascii="Arial Narrow" w:hAnsi="Arial Narrow"/>
          <w:spacing w:val="-3"/>
          <w:w w:val="110"/>
        </w:rPr>
        <w:t>pré</w:t>
      </w:r>
      <w:r>
        <w:rPr>
          <w:rFonts w:ascii="Arial Narrow" w:hAnsi="Arial Narrow"/>
          <w:spacing w:val="-3"/>
          <w:w w:val="110"/>
        </w:rPr>
        <w:t>-</w:t>
      </w:r>
      <w:r w:rsidRPr="009D4511">
        <w:rPr>
          <w:rFonts w:ascii="Arial Narrow" w:hAnsi="Arial Narrow"/>
          <w:spacing w:val="-3"/>
          <w:w w:val="110"/>
        </w:rPr>
        <w:t xml:space="preserve">qualification </w:t>
      </w:r>
      <w:r w:rsidRPr="009D4511">
        <w:rPr>
          <w:rFonts w:ascii="Arial Narrow" w:hAnsi="Arial Narrow"/>
          <w:w w:val="110"/>
        </w:rPr>
        <w:t xml:space="preserve">pour </w:t>
      </w:r>
      <w:r w:rsidRPr="009D4511">
        <w:rPr>
          <w:rFonts w:ascii="Arial Narrow" w:hAnsi="Arial Narrow"/>
          <w:spacing w:val="-3"/>
          <w:w w:val="110"/>
        </w:rPr>
        <w:t xml:space="preserve">introduire </w:t>
      </w:r>
      <w:r w:rsidRPr="009D4511">
        <w:rPr>
          <w:rFonts w:ascii="Arial Narrow" w:hAnsi="Arial Narrow"/>
          <w:w w:val="110"/>
        </w:rPr>
        <w:t xml:space="preserve">leur </w:t>
      </w:r>
      <w:r w:rsidRPr="009D4511">
        <w:rPr>
          <w:rFonts w:ascii="Arial Narrow" w:hAnsi="Arial Narrow"/>
          <w:spacing w:val="-4"/>
          <w:w w:val="110"/>
        </w:rPr>
        <w:t xml:space="preserve">recours </w:t>
      </w:r>
      <w:r w:rsidRPr="009D4511">
        <w:rPr>
          <w:rFonts w:ascii="Arial Narrow" w:hAnsi="Arial Narrow"/>
          <w:spacing w:val="-3"/>
          <w:w w:val="110"/>
        </w:rPr>
        <w:t xml:space="preserve">auprès </w:t>
      </w:r>
      <w:r w:rsidRPr="009D4511">
        <w:rPr>
          <w:rFonts w:ascii="Arial Narrow" w:hAnsi="Arial Narrow"/>
          <w:w w:val="110"/>
        </w:rPr>
        <w:t xml:space="preserve">du </w:t>
      </w:r>
      <w:r>
        <w:rPr>
          <w:rFonts w:ascii="Arial Narrow" w:hAnsi="Arial Narrow"/>
          <w:spacing w:val="-3"/>
          <w:w w:val="110"/>
        </w:rPr>
        <w:t>Maître d’Ouvrage</w:t>
      </w:r>
      <w:r w:rsidRPr="009D4511">
        <w:rPr>
          <w:rFonts w:ascii="Arial Narrow" w:hAnsi="Arial Narrow"/>
          <w:w w:val="110"/>
        </w:rPr>
        <w:t xml:space="preserve">, </w:t>
      </w:r>
      <w:r w:rsidRPr="009D4511">
        <w:rPr>
          <w:rFonts w:ascii="Arial Narrow" w:hAnsi="Arial Narrow"/>
          <w:spacing w:val="-4"/>
          <w:w w:val="110"/>
        </w:rPr>
        <w:t xml:space="preserve">avec </w:t>
      </w:r>
      <w:r w:rsidRPr="009D4511">
        <w:rPr>
          <w:rFonts w:ascii="Arial Narrow" w:hAnsi="Arial Narrow"/>
          <w:spacing w:val="-3"/>
          <w:w w:val="110"/>
        </w:rPr>
        <w:t xml:space="preserve">copie </w:t>
      </w:r>
      <w:r w:rsidRPr="009D4511">
        <w:rPr>
          <w:rFonts w:ascii="Arial Narrow" w:hAnsi="Arial Narrow"/>
          <w:w w:val="110"/>
        </w:rPr>
        <w:t xml:space="preserve">à </w:t>
      </w:r>
      <w:r w:rsidRPr="009D4511">
        <w:rPr>
          <w:rFonts w:ascii="Arial Narrow" w:hAnsi="Arial Narrow"/>
          <w:spacing w:val="-3"/>
          <w:w w:val="110"/>
        </w:rPr>
        <w:t xml:space="preserve">l’Autorité Chargée </w:t>
      </w:r>
      <w:r w:rsidRPr="009D4511">
        <w:rPr>
          <w:rFonts w:ascii="Arial Narrow" w:hAnsi="Arial Narrow"/>
          <w:w w:val="110"/>
        </w:rPr>
        <w:t xml:space="preserve">des </w:t>
      </w:r>
      <w:r w:rsidRPr="009D4511">
        <w:rPr>
          <w:rFonts w:ascii="Arial Narrow" w:hAnsi="Arial Narrow"/>
          <w:spacing w:val="-3"/>
          <w:w w:val="110"/>
        </w:rPr>
        <w:t xml:space="preserve">Marchés </w:t>
      </w:r>
      <w:r w:rsidRPr="009D4511">
        <w:rPr>
          <w:rFonts w:ascii="Arial Narrow" w:hAnsi="Arial Narrow"/>
          <w:w w:val="110"/>
        </w:rPr>
        <w:t xml:space="preserve">Publics </w:t>
      </w:r>
      <w:r w:rsidRPr="009D4511">
        <w:rPr>
          <w:rFonts w:ascii="Arial Narrow" w:hAnsi="Arial Narrow"/>
          <w:spacing w:val="-4"/>
          <w:w w:val="110"/>
        </w:rPr>
        <w:t xml:space="preserve">et </w:t>
      </w:r>
      <w:r w:rsidRPr="009D4511">
        <w:rPr>
          <w:rFonts w:ascii="Arial Narrow" w:hAnsi="Arial Narrow"/>
          <w:w w:val="110"/>
        </w:rPr>
        <w:t xml:space="preserve">à </w:t>
      </w:r>
      <w:r w:rsidRPr="009D4511">
        <w:rPr>
          <w:rFonts w:ascii="Arial Narrow" w:hAnsi="Arial Narrow"/>
          <w:spacing w:val="-3"/>
          <w:w w:val="110"/>
        </w:rPr>
        <w:t xml:space="preserve">l’Organisme Chargé </w:t>
      </w:r>
      <w:r w:rsidRPr="009D4511">
        <w:rPr>
          <w:rFonts w:ascii="Arial Narrow" w:hAnsi="Arial Narrow"/>
          <w:w w:val="110"/>
        </w:rPr>
        <w:t xml:space="preserve">de la </w:t>
      </w:r>
      <w:r w:rsidRPr="009D4511">
        <w:rPr>
          <w:rFonts w:ascii="Arial Narrow" w:hAnsi="Arial Narrow"/>
          <w:spacing w:val="-3"/>
          <w:w w:val="110"/>
        </w:rPr>
        <w:t xml:space="preserve">Régulation </w:t>
      </w:r>
      <w:r w:rsidRPr="009D4511">
        <w:rPr>
          <w:rFonts w:ascii="Arial Narrow" w:hAnsi="Arial Narrow"/>
          <w:w w:val="110"/>
        </w:rPr>
        <w:t xml:space="preserve">des </w:t>
      </w:r>
      <w:r w:rsidRPr="009D4511">
        <w:rPr>
          <w:rFonts w:ascii="Arial Narrow" w:hAnsi="Arial Narrow"/>
          <w:spacing w:val="-3"/>
          <w:w w:val="110"/>
        </w:rPr>
        <w:t xml:space="preserve">Marchés </w:t>
      </w:r>
      <w:r w:rsidRPr="009D4511">
        <w:rPr>
          <w:rFonts w:ascii="Arial Narrow" w:hAnsi="Arial Narrow"/>
          <w:w w:val="110"/>
        </w:rPr>
        <w:t>Publics.</w:t>
      </w:r>
    </w:p>
    <w:p w14:paraId="22FA48C1" w14:textId="77777777" w:rsidR="00587587" w:rsidRPr="009D4511" w:rsidRDefault="00587587" w:rsidP="002914D4">
      <w:pPr>
        <w:widowControl w:val="0"/>
        <w:autoSpaceDE w:val="0"/>
        <w:ind w:left="567"/>
        <w:jc w:val="both"/>
        <w:rPr>
          <w:rFonts w:ascii="Arial Narrow" w:hAnsi="Arial Narrow"/>
        </w:rPr>
      </w:pPr>
      <w:r w:rsidRPr="009D4511">
        <w:rPr>
          <w:rFonts w:ascii="Arial Narrow" w:hAnsi="Arial Narrow"/>
        </w:rPr>
        <w:t>c) Ce recours n’est pas suspensif.</w:t>
      </w:r>
    </w:p>
    <w:p w14:paraId="76C5C6D6" w14:textId="77777777" w:rsidR="00587587" w:rsidRPr="009D4511" w:rsidRDefault="00587587" w:rsidP="002914D4">
      <w:pPr>
        <w:widowControl w:val="0"/>
        <w:autoSpaceDE w:val="0"/>
        <w:jc w:val="both"/>
        <w:rPr>
          <w:rFonts w:ascii="Arial Narrow" w:hAnsi="Arial Narrow"/>
        </w:rPr>
      </w:pPr>
      <w:r w:rsidRPr="009D4511">
        <w:rPr>
          <w:rFonts w:ascii="Arial Narrow" w:hAnsi="Arial Narrow"/>
        </w:rPr>
        <w:t xml:space="preserve">9.3. Lorsque l’Appel d’Offres est la procédure retenue, le recours doit être adressé, entre la publication de l’Avis d’Appel d’Offres et l’ouverture des plis : </w:t>
      </w:r>
    </w:p>
    <w:p w14:paraId="1C69FED3" w14:textId="77777777" w:rsidR="00587587" w:rsidRPr="009D4511" w:rsidRDefault="00587587" w:rsidP="002914D4">
      <w:pPr>
        <w:widowControl w:val="0"/>
        <w:autoSpaceDE w:val="0"/>
        <w:ind w:left="567"/>
        <w:jc w:val="both"/>
        <w:rPr>
          <w:rFonts w:ascii="Arial Narrow" w:hAnsi="Arial Narrow"/>
        </w:rPr>
      </w:pPr>
      <w:r w:rsidRPr="009D4511">
        <w:rPr>
          <w:rFonts w:ascii="Arial Narrow" w:hAnsi="Arial Narrow"/>
        </w:rPr>
        <w:t>a) au Maître d’O</w:t>
      </w:r>
      <w:r>
        <w:rPr>
          <w:rFonts w:ascii="Arial Narrow" w:hAnsi="Arial Narrow"/>
        </w:rPr>
        <w:t>uvrage</w:t>
      </w:r>
      <w:r w:rsidRPr="009D4511">
        <w:rPr>
          <w:rFonts w:ascii="Arial Narrow" w:hAnsi="Arial Narrow"/>
        </w:rPr>
        <w:t xml:space="preserve"> avec copie à l’Autorité Chargée des Marchés Publics et à l’Organisme Chargé de la Régulation des Marchés Publics ;</w:t>
      </w:r>
    </w:p>
    <w:p w14:paraId="29619A87" w14:textId="77777777" w:rsidR="00587587" w:rsidRPr="002914D4" w:rsidRDefault="00587587" w:rsidP="002914D4">
      <w:pPr>
        <w:widowControl w:val="0"/>
        <w:autoSpaceDE w:val="0"/>
        <w:ind w:left="567"/>
        <w:jc w:val="both"/>
        <w:rPr>
          <w:rFonts w:ascii="Arial Narrow" w:hAnsi="Arial Narrow"/>
          <w:sz w:val="22"/>
        </w:rPr>
      </w:pPr>
      <w:r w:rsidRPr="002914D4">
        <w:rPr>
          <w:rFonts w:ascii="Arial Narrow" w:hAnsi="Arial Narrow"/>
          <w:sz w:val="22"/>
        </w:rPr>
        <w:t xml:space="preserve">b) </w:t>
      </w:r>
      <w:r w:rsidRPr="002914D4">
        <w:rPr>
          <w:rFonts w:ascii="Arial Narrow" w:hAnsi="Arial Narrow"/>
          <w:sz w:val="20"/>
        </w:rPr>
        <w:t>il doit parvenir au Maître d’Ouvrage au plus tard quatorze (14) jours ouvrables avant la date d’ouverture des offres ;</w:t>
      </w:r>
    </w:p>
    <w:p w14:paraId="2071F786" w14:textId="77777777" w:rsidR="00587587" w:rsidRPr="009D4511" w:rsidRDefault="00587587" w:rsidP="002914D4">
      <w:pPr>
        <w:widowControl w:val="0"/>
        <w:autoSpaceDE w:val="0"/>
        <w:ind w:left="567"/>
        <w:jc w:val="both"/>
        <w:rPr>
          <w:rFonts w:ascii="Arial Narrow" w:hAnsi="Arial Narrow"/>
        </w:rPr>
      </w:pPr>
      <w:r w:rsidRPr="009D4511">
        <w:rPr>
          <w:rFonts w:ascii="Arial Narrow" w:hAnsi="Arial Narrow"/>
        </w:rPr>
        <w:t>c) le Maître d’Ouvrage dispose de cinq (05) jours ouvrables pour réagir. La copie de la réaction est transmise à l’Autorité Chargée des Marchés Publics et à l’Organisme Chargé de la Régulation des Marchés Publics ;</w:t>
      </w:r>
    </w:p>
    <w:p w14:paraId="4F319849" w14:textId="77777777" w:rsidR="00587587" w:rsidRPr="009D4511" w:rsidRDefault="00587587" w:rsidP="002914D4">
      <w:pPr>
        <w:widowControl w:val="0"/>
        <w:autoSpaceDE w:val="0"/>
        <w:ind w:left="567"/>
        <w:jc w:val="both"/>
        <w:rPr>
          <w:rFonts w:ascii="Arial Narrow" w:hAnsi="Arial Narrow"/>
        </w:rPr>
      </w:pPr>
      <w:r w:rsidRPr="009D4511">
        <w:rPr>
          <w:rFonts w:ascii="Arial Narrow" w:hAnsi="Arial Narrow"/>
        </w:rPr>
        <w:t>d) en cas de désaccord entre le requérant et le Maître d’Ouvrage, le recours est porté par le requérant au Comité Chargé de l’Examen des Recours.</w:t>
      </w:r>
    </w:p>
    <w:p w14:paraId="3CAC02BC" w14:textId="77777777" w:rsidR="00587587" w:rsidRPr="00B53121" w:rsidRDefault="00587587" w:rsidP="002914D4">
      <w:pPr>
        <w:widowControl w:val="0"/>
        <w:autoSpaceDE w:val="0"/>
        <w:ind w:left="567"/>
        <w:jc w:val="both"/>
        <w:rPr>
          <w:rFonts w:ascii="Arial Narrow" w:hAnsi="Arial Narrow"/>
        </w:rPr>
      </w:pPr>
      <w:r w:rsidRPr="009D4511">
        <w:rPr>
          <w:rFonts w:ascii="Arial Narrow" w:hAnsi="Arial Narrow"/>
        </w:rPr>
        <w:t>e) ce recours n’est pas suspensif.</w:t>
      </w:r>
    </w:p>
    <w:p w14:paraId="2DF1B473" w14:textId="77777777" w:rsidR="00587587" w:rsidRPr="009D4511" w:rsidRDefault="00587587" w:rsidP="00587587">
      <w:pPr>
        <w:pStyle w:val="RGAOarticles"/>
      </w:pPr>
      <w:bookmarkStart w:id="76" w:name="_Toc530307915"/>
      <w:bookmarkStart w:id="77" w:name="_Toc97557036"/>
      <w:bookmarkStart w:id="78" w:name="_Toc163062703"/>
      <w:r w:rsidRPr="009D4511">
        <w:t>Modification du Dossier d’Appel d’Offres</w:t>
      </w:r>
      <w:bookmarkEnd w:id="76"/>
      <w:bookmarkEnd w:id="77"/>
      <w:bookmarkEnd w:id="78"/>
    </w:p>
    <w:p w14:paraId="2CA46490" w14:textId="77777777" w:rsidR="00587587" w:rsidRPr="009D4511" w:rsidRDefault="00587587" w:rsidP="00587587">
      <w:pPr>
        <w:widowControl w:val="0"/>
        <w:autoSpaceDE w:val="0"/>
        <w:spacing w:after="60"/>
        <w:jc w:val="both"/>
        <w:rPr>
          <w:rFonts w:ascii="Arial Narrow" w:hAnsi="Arial Narrow"/>
        </w:rPr>
      </w:pPr>
      <w:r w:rsidRPr="009D4511">
        <w:rPr>
          <w:rFonts w:ascii="Arial Narrow" w:hAnsi="Arial Narrow"/>
          <w:w w:val="99"/>
        </w:rPr>
        <w:t>10.1</w:t>
      </w:r>
      <w:r w:rsidRPr="009D4511">
        <w:rPr>
          <w:rFonts w:ascii="Arial Narrow" w:hAnsi="Arial Narrow"/>
        </w:rPr>
        <w:t xml:space="preserve">.  Le </w:t>
      </w:r>
      <w:r>
        <w:rPr>
          <w:rFonts w:ascii="Arial Narrow" w:hAnsi="Arial Narrow"/>
        </w:rPr>
        <w:t>Maître d’Ouvrage</w:t>
      </w:r>
      <w:r w:rsidRPr="009D4511">
        <w:rPr>
          <w:rFonts w:ascii="Arial Narrow" w:hAnsi="Arial Narrow"/>
        </w:rPr>
        <w:t xml:space="preserve"> peut, à tout moment avant la date limite de dépôt des offres et pour tout motif, que ce soit à son initiative ou consécutivement à une saisine d’un soumissionnaire, modifier le Dossier d’Appel d’Offres en publiant un additif.</w:t>
      </w:r>
    </w:p>
    <w:p w14:paraId="39B2B869" w14:textId="77777777" w:rsidR="00587587" w:rsidRPr="009D4511" w:rsidRDefault="00587587" w:rsidP="00587587">
      <w:pPr>
        <w:widowControl w:val="0"/>
        <w:autoSpaceDE w:val="0"/>
        <w:spacing w:after="60"/>
        <w:jc w:val="both"/>
        <w:rPr>
          <w:rFonts w:ascii="Arial Narrow" w:hAnsi="Arial Narrow"/>
        </w:rPr>
      </w:pPr>
      <w:r w:rsidRPr="009D4511">
        <w:rPr>
          <w:rFonts w:ascii="Arial Narrow" w:hAnsi="Arial Narrow"/>
        </w:rPr>
        <w:t xml:space="preserve">10.2. Tout additif ainsi publié fera partie intégrante du Dossier d’Appel d’Offres conformément à </w:t>
      </w:r>
      <w:r w:rsidRPr="009D4511">
        <w:rPr>
          <w:rFonts w:ascii="Arial Narrow" w:hAnsi="Arial Narrow"/>
          <w:shd w:val="clear" w:color="auto" w:fill="FFFFFF"/>
        </w:rPr>
        <w:t>l’Article 8.1 du RGAO</w:t>
      </w:r>
      <w:r w:rsidRPr="009D4511">
        <w:rPr>
          <w:rFonts w:ascii="Arial Narrow" w:hAnsi="Arial Narrow"/>
        </w:rPr>
        <w:t xml:space="preserve"> et doit être communiqué par écrit ou signifié par tout moyen laissant trace écrite à tous les soumissionnaires ayant acheté le Dossier d’Appel d’Offres </w:t>
      </w:r>
      <w:r w:rsidRPr="009D4511">
        <w:rPr>
          <w:rFonts w:ascii="Arial Narrow" w:hAnsi="Arial Narrow"/>
          <w:b/>
        </w:rPr>
        <w:t>ou via COLEPS ou sur tout autre moyen de communication électronique indiqué par le Maître d’Ouvrage dans le DAO</w:t>
      </w:r>
      <w:r w:rsidRPr="009D4511">
        <w:rPr>
          <w:rFonts w:ascii="Arial Narrow" w:hAnsi="Arial Narrow"/>
        </w:rPr>
        <w:t>.</w:t>
      </w:r>
    </w:p>
    <w:p w14:paraId="185974A8" w14:textId="77777777" w:rsidR="00587587" w:rsidRPr="009D4511" w:rsidRDefault="00587587" w:rsidP="00587587">
      <w:pPr>
        <w:widowControl w:val="0"/>
        <w:tabs>
          <w:tab w:val="left" w:pos="1260"/>
          <w:tab w:val="left" w:pos="1760"/>
          <w:tab w:val="left" w:pos="2700"/>
          <w:tab w:val="left" w:pos="3320"/>
        </w:tabs>
        <w:autoSpaceDE w:val="0"/>
        <w:spacing w:after="60"/>
        <w:jc w:val="both"/>
        <w:rPr>
          <w:rFonts w:ascii="Arial Narrow" w:hAnsi="Arial Narrow"/>
        </w:rPr>
      </w:pPr>
      <w:r w:rsidRPr="009D4511">
        <w:rPr>
          <w:rFonts w:ascii="Arial Narrow" w:hAnsi="Arial Narrow"/>
          <w:w w:val="99"/>
        </w:rPr>
        <w:t>10.3.</w:t>
      </w:r>
      <w:r w:rsidRPr="009D4511">
        <w:rPr>
          <w:rFonts w:ascii="Arial Narrow" w:hAnsi="Arial Narrow"/>
        </w:rPr>
        <w:t xml:space="preserve"> Afin de donner aux soumissionnaires suffisamment de temps pour tenir compte de l’additif dans la préparation de leurs offres, le </w:t>
      </w:r>
      <w:r>
        <w:rPr>
          <w:rFonts w:ascii="Arial Narrow" w:hAnsi="Arial Narrow"/>
        </w:rPr>
        <w:t>Maître d’Ouvrage</w:t>
      </w:r>
      <w:r w:rsidRPr="009D4511">
        <w:rPr>
          <w:rFonts w:ascii="Arial Narrow" w:hAnsi="Arial Narrow"/>
        </w:rPr>
        <w:t xml:space="preserve"> pourra reporter, autant que nécessaire, la date limite de dépôt des offres, conformément aux dispositions de l’Article 22 du RGAO.</w:t>
      </w:r>
    </w:p>
    <w:p w14:paraId="3ADD02B6" w14:textId="77777777" w:rsidR="00587587" w:rsidRPr="009D4511" w:rsidRDefault="00587587" w:rsidP="00587587">
      <w:pPr>
        <w:pStyle w:val="RGAOpartie"/>
      </w:pPr>
      <w:bookmarkStart w:id="79" w:name="_Toc530307916"/>
      <w:bookmarkStart w:id="80" w:name="_Toc97557037"/>
      <w:bookmarkStart w:id="81" w:name="_Toc163062704"/>
      <w:bookmarkEnd w:id="45"/>
      <w:r w:rsidRPr="009D4511">
        <w:t>Préparation des offres</w:t>
      </w:r>
      <w:bookmarkEnd w:id="79"/>
      <w:bookmarkEnd w:id="80"/>
      <w:bookmarkEnd w:id="81"/>
    </w:p>
    <w:p w14:paraId="4BBDC400" w14:textId="77777777" w:rsidR="00587587" w:rsidRPr="009D4511" w:rsidRDefault="00587587" w:rsidP="00587587">
      <w:pPr>
        <w:pStyle w:val="RGAOarticles"/>
      </w:pPr>
      <w:bookmarkStart w:id="82" w:name="_Toc530307917"/>
      <w:bookmarkStart w:id="83" w:name="_Toc97557038"/>
      <w:bookmarkStart w:id="84" w:name="_Toc163062705"/>
      <w:r w:rsidRPr="009D4511">
        <w:t>Frais de soumission</w:t>
      </w:r>
      <w:bookmarkEnd w:id="82"/>
      <w:bookmarkEnd w:id="83"/>
      <w:bookmarkEnd w:id="84"/>
    </w:p>
    <w:p w14:paraId="4A152391" w14:textId="77777777" w:rsidR="00587587" w:rsidRPr="009D4511" w:rsidRDefault="00587587" w:rsidP="00587587">
      <w:pPr>
        <w:widowControl w:val="0"/>
        <w:autoSpaceDE w:val="0"/>
        <w:spacing w:after="60"/>
        <w:jc w:val="both"/>
        <w:rPr>
          <w:rFonts w:ascii="Arial Narrow" w:hAnsi="Arial Narrow"/>
        </w:rPr>
      </w:pPr>
      <w:bookmarkStart w:id="85" w:name="_Hlk186545892"/>
      <w:r w:rsidRPr="009D4511">
        <w:rPr>
          <w:rFonts w:ascii="Arial Narrow" w:hAnsi="Arial Narrow"/>
        </w:rPr>
        <w:t xml:space="preserve">Le candidat supportera tous les frais afférents à la préparation et à la présentation de son offre. Le </w:t>
      </w:r>
      <w:r>
        <w:rPr>
          <w:rFonts w:ascii="Arial Narrow" w:hAnsi="Arial Narrow"/>
        </w:rPr>
        <w:t>Maître d’Ouvrage</w:t>
      </w:r>
      <w:r w:rsidRPr="009D4511">
        <w:rPr>
          <w:rFonts w:ascii="Arial Narrow" w:hAnsi="Arial Narrow"/>
        </w:rPr>
        <w:t xml:space="preserve"> n’est en aucun cas responsable de ces frais, ni tenu de les régler, quel que soit le déroulement ou l’issue de la procédure d’Appel d’Offres.</w:t>
      </w:r>
    </w:p>
    <w:p w14:paraId="28025D46" w14:textId="77777777" w:rsidR="00587587" w:rsidRPr="009D4511" w:rsidRDefault="00587587" w:rsidP="00587587">
      <w:pPr>
        <w:pStyle w:val="RGAOarticles"/>
      </w:pPr>
      <w:bookmarkStart w:id="86" w:name="_Toc530307918"/>
      <w:bookmarkStart w:id="87" w:name="_Toc97557039"/>
      <w:bookmarkStart w:id="88" w:name="_Toc163062706"/>
      <w:r w:rsidRPr="009D4511">
        <w:t>Langue de l’offre</w:t>
      </w:r>
      <w:bookmarkEnd w:id="86"/>
      <w:bookmarkEnd w:id="87"/>
      <w:bookmarkEnd w:id="88"/>
    </w:p>
    <w:p w14:paraId="7DC119F9" w14:textId="77777777" w:rsidR="00587587" w:rsidRPr="009D4511" w:rsidRDefault="00587587" w:rsidP="00587587">
      <w:pPr>
        <w:widowControl w:val="0"/>
        <w:autoSpaceDE w:val="0"/>
        <w:jc w:val="both"/>
        <w:rPr>
          <w:rFonts w:ascii="Arial Narrow" w:hAnsi="Arial Narrow"/>
        </w:rPr>
      </w:pPr>
      <w:r w:rsidRPr="009D4511">
        <w:rPr>
          <w:rFonts w:ascii="Arial Narrow" w:hAnsi="Arial Narrow"/>
          <w:spacing w:val="3"/>
        </w:rPr>
        <w:t>L’offr</w:t>
      </w:r>
      <w:r w:rsidRPr="009D4511">
        <w:rPr>
          <w:rFonts w:ascii="Arial Narrow" w:hAnsi="Arial Narrow"/>
        </w:rPr>
        <w:t xml:space="preserve">e </w:t>
      </w:r>
      <w:r w:rsidRPr="009D4511">
        <w:rPr>
          <w:rFonts w:ascii="Arial Narrow" w:hAnsi="Arial Narrow"/>
          <w:spacing w:val="3"/>
        </w:rPr>
        <w:t>ains</w:t>
      </w:r>
      <w:r w:rsidRPr="009D4511">
        <w:rPr>
          <w:rFonts w:ascii="Arial Narrow" w:hAnsi="Arial Narrow"/>
        </w:rPr>
        <w:t xml:space="preserve">i </w:t>
      </w:r>
      <w:r w:rsidRPr="009D4511">
        <w:rPr>
          <w:rFonts w:ascii="Arial Narrow" w:hAnsi="Arial Narrow"/>
          <w:spacing w:val="3"/>
        </w:rPr>
        <w:t>qu</w:t>
      </w:r>
      <w:r w:rsidRPr="009D4511">
        <w:rPr>
          <w:rFonts w:ascii="Arial Narrow" w:hAnsi="Arial Narrow"/>
        </w:rPr>
        <w:t xml:space="preserve">e </w:t>
      </w:r>
      <w:r w:rsidRPr="009D4511">
        <w:rPr>
          <w:rFonts w:ascii="Arial Narrow" w:hAnsi="Arial Narrow"/>
          <w:spacing w:val="3"/>
        </w:rPr>
        <w:t>tout</w:t>
      </w:r>
      <w:r w:rsidRPr="009D4511">
        <w:rPr>
          <w:rFonts w:ascii="Arial Narrow" w:hAnsi="Arial Narrow"/>
        </w:rPr>
        <w:t xml:space="preserve">e </w:t>
      </w:r>
      <w:r w:rsidRPr="009D4511">
        <w:rPr>
          <w:rFonts w:ascii="Arial Narrow" w:hAnsi="Arial Narrow"/>
          <w:spacing w:val="3"/>
        </w:rPr>
        <w:t>correspondanc</w:t>
      </w:r>
      <w:r w:rsidRPr="009D4511">
        <w:rPr>
          <w:rFonts w:ascii="Arial Narrow" w:hAnsi="Arial Narrow"/>
        </w:rPr>
        <w:t xml:space="preserve">e </w:t>
      </w:r>
      <w:r w:rsidRPr="009D4511">
        <w:rPr>
          <w:rFonts w:ascii="Arial Narrow" w:hAnsi="Arial Narrow"/>
          <w:spacing w:val="3"/>
        </w:rPr>
        <w:t>e</w:t>
      </w:r>
      <w:r w:rsidRPr="009D4511">
        <w:rPr>
          <w:rFonts w:ascii="Arial Narrow" w:hAnsi="Arial Narrow"/>
        </w:rPr>
        <w:t xml:space="preserve">t </w:t>
      </w:r>
      <w:r w:rsidRPr="009D4511">
        <w:rPr>
          <w:rFonts w:ascii="Arial Narrow" w:hAnsi="Arial Narrow"/>
          <w:spacing w:val="3"/>
        </w:rPr>
        <w:t xml:space="preserve">tout </w:t>
      </w:r>
      <w:r w:rsidRPr="009D4511">
        <w:rPr>
          <w:rFonts w:ascii="Arial Narrow" w:hAnsi="Arial Narrow"/>
        </w:rPr>
        <w:t xml:space="preserve">document, échangé entre le Soumissionnaire et le </w:t>
      </w:r>
      <w:r>
        <w:rPr>
          <w:rFonts w:ascii="Arial Narrow" w:hAnsi="Arial Narrow"/>
        </w:rPr>
        <w:t>Maître d’Ouvrage</w:t>
      </w:r>
      <w:r w:rsidRPr="009D4511">
        <w:rPr>
          <w:rFonts w:ascii="Arial Narrow" w:hAnsi="Arial Narrow"/>
        </w:rPr>
        <w:t xml:space="preserve">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 auquel cas et aux fins d’interprétation de l’offre, la traduction fera foi.</w:t>
      </w:r>
    </w:p>
    <w:p w14:paraId="740E5399" w14:textId="77777777" w:rsidR="00587587" w:rsidRPr="009D4511" w:rsidRDefault="00587587" w:rsidP="00587587">
      <w:pPr>
        <w:pStyle w:val="RGAOarticles"/>
      </w:pPr>
      <w:bookmarkStart w:id="89" w:name="_Toc530307919"/>
      <w:bookmarkStart w:id="90" w:name="_Toc97557040"/>
      <w:bookmarkStart w:id="91" w:name="_Toc163062707"/>
      <w:r w:rsidRPr="009D4511">
        <w:t>Documents constituant l’offre</w:t>
      </w:r>
      <w:bookmarkEnd w:id="89"/>
      <w:bookmarkEnd w:id="90"/>
      <w:bookmarkEnd w:id="91"/>
    </w:p>
    <w:p w14:paraId="64AA1562" w14:textId="77777777" w:rsidR="00587587" w:rsidRPr="009D4511" w:rsidRDefault="00587587" w:rsidP="00587587">
      <w:pPr>
        <w:widowControl w:val="0"/>
        <w:autoSpaceDE w:val="0"/>
        <w:spacing w:after="60"/>
        <w:jc w:val="both"/>
        <w:rPr>
          <w:rFonts w:ascii="Arial Narrow" w:hAnsi="Arial Narrow"/>
        </w:rPr>
      </w:pPr>
      <w:r w:rsidRPr="009D4511">
        <w:rPr>
          <w:rFonts w:ascii="Arial Narrow" w:hAnsi="Arial Narrow"/>
        </w:rPr>
        <w:t xml:space="preserve">13.1. </w:t>
      </w:r>
      <w:r w:rsidRPr="009D4511">
        <w:rPr>
          <w:rFonts w:ascii="Arial Narrow" w:hAnsi="Arial Narrow"/>
          <w:spacing w:val="5"/>
        </w:rPr>
        <w:t>L’offr</w:t>
      </w:r>
      <w:r w:rsidRPr="009D4511">
        <w:rPr>
          <w:rFonts w:ascii="Arial Narrow" w:hAnsi="Arial Narrow"/>
        </w:rPr>
        <w:t xml:space="preserve">e </w:t>
      </w:r>
      <w:r w:rsidRPr="009D4511">
        <w:rPr>
          <w:rFonts w:ascii="Arial Narrow" w:hAnsi="Arial Narrow"/>
          <w:spacing w:val="5"/>
        </w:rPr>
        <w:t>présenté</w:t>
      </w:r>
      <w:r w:rsidRPr="009D4511">
        <w:rPr>
          <w:rFonts w:ascii="Arial Narrow" w:hAnsi="Arial Narrow"/>
        </w:rPr>
        <w:t xml:space="preserve">e </w:t>
      </w:r>
      <w:r w:rsidRPr="009D4511">
        <w:rPr>
          <w:rFonts w:ascii="Arial Narrow" w:hAnsi="Arial Narrow"/>
          <w:spacing w:val="5"/>
        </w:rPr>
        <w:t>pa</w:t>
      </w:r>
      <w:r w:rsidRPr="009D4511">
        <w:rPr>
          <w:rFonts w:ascii="Arial Narrow" w:hAnsi="Arial Narrow"/>
        </w:rPr>
        <w:t xml:space="preserve">r </w:t>
      </w:r>
      <w:r w:rsidRPr="009D4511">
        <w:rPr>
          <w:rFonts w:ascii="Arial Narrow" w:hAnsi="Arial Narrow"/>
          <w:spacing w:val="5"/>
        </w:rPr>
        <w:t>l</w:t>
      </w:r>
      <w:r w:rsidRPr="009D4511">
        <w:rPr>
          <w:rFonts w:ascii="Arial Narrow" w:hAnsi="Arial Narrow"/>
        </w:rPr>
        <w:t xml:space="preserve">e </w:t>
      </w:r>
      <w:r w:rsidRPr="009D4511">
        <w:rPr>
          <w:rFonts w:ascii="Arial Narrow" w:hAnsi="Arial Narrow"/>
          <w:spacing w:val="5"/>
        </w:rPr>
        <w:t>soumissionnaire comprendr</w:t>
      </w:r>
      <w:r w:rsidRPr="009D4511">
        <w:rPr>
          <w:rFonts w:ascii="Arial Narrow" w:hAnsi="Arial Narrow"/>
        </w:rPr>
        <w:t xml:space="preserve">a </w:t>
      </w:r>
      <w:r w:rsidRPr="009D4511">
        <w:rPr>
          <w:rFonts w:ascii="Arial Narrow" w:hAnsi="Arial Narrow"/>
          <w:spacing w:val="5"/>
        </w:rPr>
        <w:t>le</w:t>
      </w:r>
      <w:r w:rsidRPr="009D4511">
        <w:rPr>
          <w:rFonts w:ascii="Arial Narrow" w:hAnsi="Arial Narrow"/>
        </w:rPr>
        <w:t xml:space="preserve">s </w:t>
      </w:r>
      <w:r w:rsidRPr="009D4511">
        <w:rPr>
          <w:rFonts w:ascii="Arial Narrow" w:hAnsi="Arial Narrow"/>
          <w:spacing w:val="5"/>
        </w:rPr>
        <w:t>document</w:t>
      </w:r>
      <w:r w:rsidRPr="009D4511">
        <w:rPr>
          <w:rFonts w:ascii="Arial Narrow" w:hAnsi="Arial Narrow"/>
        </w:rPr>
        <w:t xml:space="preserve">s </w:t>
      </w:r>
      <w:r w:rsidRPr="009D4511">
        <w:rPr>
          <w:rFonts w:ascii="Arial Narrow" w:hAnsi="Arial Narrow"/>
          <w:spacing w:val="5"/>
        </w:rPr>
        <w:t>détaillé</w:t>
      </w:r>
      <w:r w:rsidRPr="009D4511">
        <w:rPr>
          <w:rFonts w:ascii="Arial Narrow" w:hAnsi="Arial Narrow"/>
        </w:rPr>
        <w:t xml:space="preserve">s </w:t>
      </w:r>
      <w:r w:rsidRPr="009D4511">
        <w:rPr>
          <w:rFonts w:ascii="Arial Narrow" w:hAnsi="Arial Narrow"/>
          <w:spacing w:val="5"/>
        </w:rPr>
        <w:t xml:space="preserve">au </w:t>
      </w:r>
      <w:r w:rsidRPr="009D4511">
        <w:rPr>
          <w:rFonts w:ascii="Arial Narrow" w:hAnsi="Arial Narrow"/>
        </w:rPr>
        <w:t>RPAO, dûment remplis et regroupés en trois volumes :</w:t>
      </w:r>
    </w:p>
    <w:p w14:paraId="6C0333BB" w14:textId="77777777" w:rsidR="00587587" w:rsidRPr="009D4511" w:rsidRDefault="00587587" w:rsidP="002914D4">
      <w:pPr>
        <w:widowControl w:val="0"/>
        <w:autoSpaceDE w:val="0"/>
        <w:jc w:val="both"/>
        <w:rPr>
          <w:rFonts w:ascii="Arial Narrow" w:hAnsi="Arial Narrow"/>
          <w:b/>
        </w:rPr>
      </w:pPr>
      <w:r w:rsidRPr="009D4511">
        <w:rPr>
          <w:rFonts w:ascii="Arial Narrow" w:hAnsi="Arial Narrow"/>
          <w:i/>
          <w:iCs/>
        </w:rPr>
        <w:t xml:space="preserve">a. </w:t>
      </w:r>
      <w:r w:rsidRPr="009D4511">
        <w:rPr>
          <w:rFonts w:ascii="Arial Narrow" w:hAnsi="Arial Narrow"/>
          <w:b/>
        </w:rPr>
        <w:t>Volume 1 : Dossier administratif</w:t>
      </w:r>
    </w:p>
    <w:p w14:paraId="51E472AF" w14:textId="77777777" w:rsidR="00587587" w:rsidRPr="009D4511" w:rsidRDefault="00587587" w:rsidP="002914D4">
      <w:pPr>
        <w:widowControl w:val="0"/>
        <w:autoSpaceDE w:val="0"/>
        <w:jc w:val="both"/>
        <w:rPr>
          <w:rFonts w:ascii="Arial Narrow" w:hAnsi="Arial Narrow"/>
        </w:rPr>
      </w:pPr>
      <w:r w:rsidRPr="009D4511">
        <w:rPr>
          <w:rFonts w:ascii="Arial Narrow" w:hAnsi="Arial Narrow"/>
        </w:rPr>
        <w:t>Il comprend notamment :</w:t>
      </w:r>
    </w:p>
    <w:p w14:paraId="44109730" w14:textId="77777777" w:rsidR="00587587" w:rsidRPr="009D4511" w:rsidRDefault="00587587" w:rsidP="002914D4">
      <w:pPr>
        <w:widowControl w:val="0"/>
        <w:autoSpaceDE w:val="0"/>
        <w:ind w:left="567" w:hanging="283"/>
        <w:jc w:val="both"/>
        <w:rPr>
          <w:rFonts w:ascii="Arial Narrow" w:hAnsi="Arial Narrow"/>
        </w:rPr>
      </w:pPr>
      <w:r w:rsidRPr="009D4511">
        <w:rPr>
          <w:rFonts w:ascii="Arial Narrow" w:hAnsi="Arial Narrow"/>
          <w:w w:val="93"/>
        </w:rPr>
        <w:t xml:space="preserve"> a.1.Tous les documents attestant que le soumissionnaire :</w:t>
      </w:r>
    </w:p>
    <w:p w14:paraId="4B84F0B1" w14:textId="77777777" w:rsidR="00587587" w:rsidRPr="009D4511" w:rsidRDefault="00587587" w:rsidP="002914D4">
      <w:pPr>
        <w:widowControl w:val="0"/>
        <w:autoSpaceDE w:val="0"/>
        <w:ind w:left="851" w:hanging="284"/>
        <w:jc w:val="both"/>
        <w:rPr>
          <w:rFonts w:ascii="Arial Narrow" w:hAnsi="Arial Narrow"/>
        </w:rPr>
      </w:pPr>
      <w:r w:rsidRPr="009D4511">
        <w:rPr>
          <w:rFonts w:ascii="Arial Narrow" w:hAnsi="Arial Narrow"/>
        </w:rPr>
        <w:t>- a souscrit les déclarations prévues par les lois et règlements en vigueur ;</w:t>
      </w:r>
    </w:p>
    <w:p w14:paraId="4612917D" w14:textId="77777777" w:rsidR="00587587" w:rsidRPr="009D4511" w:rsidRDefault="00587587" w:rsidP="002914D4">
      <w:pPr>
        <w:widowControl w:val="0"/>
        <w:autoSpaceDE w:val="0"/>
        <w:ind w:left="851" w:hanging="284"/>
        <w:jc w:val="both"/>
        <w:rPr>
          <w:rFonts w:ascii="Arial Narrow" w:hAnsi="Arial Narrow"/>
        </w:rPr>
      </w:pPr>
      <w:r w:rsidRPr="009D4511">
        <w:rPr>
          <w:rFonts w:ascii="Arial Narrow" w:hAnsi="Arial Narrow"/>
        </w:rPr>
        <w:t>- s’est acquitté des droits, taxes, impôts, cotisations, contributions, redevances ou prélèvements de quelque nature que ce soit ;</w:t>
      </w:r>
    </w:p>
    <w:p w14:paraId="5164446C" w14:textId="77777777" w:rsidR="00587587" w:rsidRPr="009D4511" w:rsidRDefault="00587587" w:rsidP="002914D4">
      <w:pPr>
        <w:widowControl w:val="0"/>
        <w:autoSpaceDE w:val="0"/>
        <w:ind w:left="851" w:hanging="284"/>
        <w:jc w:val="both"/>
        <w:rPr>
          <w:rFonts w:ascii="Arial Narrow" w:hAnsi="Arial Narrow"/>
        </w:rPr>
      </w:pPr>
      <w:r w:rsidRPr="009D4511">
        <w:rPr>
          <w:rFonts w:ascii="Arial Narrow" w:hAnsi="Arial Narrow"/>
        </w:rPr>
        <w:lastRenderedPageBreak/>
        <w:t>-  n’est pas en état de liquidation judiciaire ou en faillite ;</w:t>
      </w:r>
    </w:p>
    <w:p w14:paraId="0EA1BF2D" w14:textId="77777777" w:rsidR="00587587" w:rsidRPr="009D4511" w:rsidRDefault="00587587" w:rsidP="002914D4">
      <w:pPr>
        <w:widowControl w:val="0"/>
        <w:autoSpaceDE w:val="0"/>
        <w:ind w:left="709" w:hanging="142"/>
        <w:jc w:val="both"/>
        <w:rPr>
          <w:rFonts w:ascii="Arial Narrow" w:hAnsi="Arial Narrow"/>
        </w:rPr>
      </w:pPr>
      <w:r w:rsidRPr="009D4511">
        <w:rPr>
          <w:rFonts w:ascii="Arial Narrow" w:hAnsi="Arial Narrow"/>
        </w:rPr>
        <w:t>-  n’est pas frappé de l’une des interdictions ou d’échéances prévues par les lois et règlements en vigueur, aussi bien au plan national qu’international.</w:t>
      </w:r>
    </w:p>
    <w:p w14:paraId="6E2FCFF3" w14:textId="77777777" w:rsidR="00587587" w:rsidRPr="009D4511" w:rsidRDefault="00587587" w:rsidP="002914D4">
      <w:pPr>
        <w:widowControl w:val="0"/>
        <w:tabs>
          <w:tab w:val="left" w:pos="3840"/>
        </w:tabs>
        <w:autoSpaceDE w:val="0"/>
        <w:ind w:left="567" w:hanging="283"/>
        <w:jc w:val="both"/>
        <w:rPr>
          <w:rFonts w:ascii="Arial Narrow" w:hAnsi="Arial Narrow"/>
        </w:rPr>
      </w:pPr>
      <w:r w:rsidRPr="009D4511">
        <w:rPr>
          <w:rFonts w:ascii="Arial Narrow" w:hAnsi="Arial Narrow"/>
        </w:rPr>
        <w:t>a.2. Le cautionnement de soumission établi conformément aux dispositions de l’article 17 du RGAO ;</w:t>
      </w:r>
    </w:p>
    <w:p w14:paraId="3B499CBB" w14:textId="77777777" w:rsidR="00587587" w:rsidRPr="009D4511" w:rsidRDefault="00587587" w:rsidP="002914D4">
      <w:pPr>
        <w:widowControl w:val="0"/>
        <w:autoSpaceDE w:val="0"/>
        <w:ind w:left="567" w:hanging="283"/>
        <w:jc w:val="both"/>
        <w:rPr>
          <w:rFonts w:ascii="Arial Narrow" w:hAnsi="Arial Narrow"/>
        </w:rPr>
      </w:pPr>
      <w:r w:rsidRPr="009D4511">
        <w:rPr>
          <w:rFonts w:ascii="Arial Narrow" w:hAnsi="Arial Narrow"/>
        </w:rPr>
        <w:t xml:space="preserve"> a.3.L’acte écrit donnant pouvoir au signataire de l’offre d’engager la personne morale soumissionnaire, le cas échéant, conformément aux dispositions de l’article 6.1 du RGAO ;</w:t>
      </w:r>
    </w:p>
    <w:p w14:paraId="120E8ABA" w14:textId="77777777" w:rsidR="00587587" w:rsidRPr="009D4511" w:rsidRDefault="00587587" w:rsidP="002914D4">
      <w:pPr>
        <w:widowControl w:val="0"/>
        <w:autoSpaceDE w:val="0"/>
        <w:jc w:val="both"/>
        <w:rPr>
          <w:rFonts w:ascii="Arial Narrow" w:hAnsi="Arial Narrow"/>
          <w:b/>
        </w:rPr>
      </w:pPr>
      <w:r w:rsidRPr="009D4511">
        <w:rPr>
          <w:rFonts w:ascii="Arial Narrow" w:hAnsi="Arial Narrow"/>
          <w:b/>
        </w:rPr>
        <w:t>b. Volume 2 : Offre technique</w:t>
      </w:r>
    </w:p>
    <w:p w14:paraId="52ECBE69" w14:textId="77777777" w:rsidR="00587587" w:rsidRPr="009D4511" w:rsidRDefault="00587587" w:rsidP="002914D4">
      <w:pPr>
        <w:widowControl w:val="0"/>
        <w:autoSpaceDE w:val="0"/>
        <w:jc w:val="both"/>
        <w:rPr>
          <w:rFonts w:ascii="Arial Narrow" w:hAnsi="Arial Narrow"/>
        </w:rPr>
      </w:pPr>
      <w:r w:rsidRPr="009D4511">
        <w:rPr>
          <w:rFonts w:ascii="Arial Narrow" w:hAnsi="Arial Narrow"/>
        </w:rPr>
        <w:t>Il comprend notamment :</w:t>
      </w:r>
    </w:p>
    <w:p w14:paraId="5F51AEDD" w14:textId="77777777" w:rsidR="00587587" w:rsidRPr="009D4511" w:rsidRDefault="00587587" w:rsidP="002914D4">
      <w:pPr>
        <w:widowControl w:val="0"/>
        <w:autoSpaceDE w:val="0"/>
        <w:jc w:val="both"/>
        <w:rPr>
          <w:rFonts w:ascii="Arial Narrow" w:hAnsi="Arial Narrow"/>
        </w:rPr>
      </w:pPr>
      <w:r w:rsidRPr="009D4511">
        <w:rPr>
          <w:rFonts w:ascii="Arial Narrow" w:hAnsi="Arial Narrow"/>
        </w:rPr>
        <w:t>b.1.</w:t>
      </w:r>
      <w:r w:rsidRPr="009D4511">
        <w:rPr>
          <w:rFonts w:ascii="Arial Narrow" w:hAnsi="Arial Narrow"/>
          <w:b/>
        </w:rPr>
        <w:t>Les renseignements sur la qualification</w:t>
      </w:r>
    </w:p>
    <w:p w14:paraId="5BAE43A1" w14:textId="77777777" w:rsidR="00587587" w:rsidRPr="00B53121" w:rsidRDefault="00587587" w:rsidP="00587587">
      <w:pPr>
        <w:widowControl w:val="0"/>
        <w:autoSpaceDE w:val="0"/>
        <w:spacing w:after="60"/>
        <w:jc w:val="both"/>
        <w:rPr>
          <w:rFonts w:ascii="Arial Narrow" w:hAnsi="Arial Narrow"/>
        </w:rPr>
      </w:pPr>
      <w:r w:rsidRPr="009D4511">
        <w:rPr>
          <w:rFonts w:ascii="Arial Narrow" w:hAnsi="Arial Narrow"/>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47654E2E" w14:textId="77777777" w:rsidR="00587587" w:rsidRPr="00EA28B3" w:rsidRDefault="00587587" w:rsidP="00587587">
      <w:pPr>
        <w:widowControl w:val="0"/>
        <w:autoSpaceDE w:val="0"/>
        <w:spacing w:after="60"/>
        <w:jc w:val="both"/>
        <w:rPr>
          <w:rFonts w:ascii="Arial Narrow" w:hAnsi="Arial Narrow"/>
          <w:b/>
          <w:bCs/>
        </w:rPr>
      </w:pPr>
      <w:r w:rsidRPr="00EA28B3">
        <w:rPr>
          <w:rFonts w:ascii="Arial Narrow" w:hAnsi="Arial Narrow"/>
          <w:b/>
          <w:bCs/>
        </w:rPr>
        <w:t>b.2. La Méthodologie</w:t>
      </w:r>
    </w:p>
    <w:p w14:paraId="14751A9F" w14:textId="77777777" w:rsidR="00587587" w:rsidRPr="00EA28B3" w:rsidRDefault="00587587" w:rsidP="00587587">
      <w:pPr>
        <w:widowControl w:val="0"/>
        <w:tabs>
          <w:tab w:val="left" w:pos="1360"/>
          <w:tab w:val="left" w:pos="2620"/>
          <w:tab w:val="left" w:pos="3240"/>
        </w:tabs>
        <w:autoSpaceDE w:val="0"/>
        <w:spacing w:after="60"/>
        <w:jc w:val="both"/>
        <w:rPr>
          <w:rFonts w:ascii="Arial Narrow" w:hAnsi="Arial Narrow"/>
        </w:rPr>
      </w:pPr>
      <w:r w:rsidRPr="00EA28B3">
        <w:rPr>
          <w:rFonts w:ascii="Arial Narrow" w:hAnsi="Arial Narrow"/>
        </w:rPr>
        <w:t xml:space="preserve">Le RPAO précise les éléments constitutifs de la </w:t>
      </w:r>
      <w:r w:rsidRPr="00EA28B3">
        <w:rPr>
          <w:rFonts w:ascii="Arial Narrow" w:hAnsi="Arial Narrow"/>
          <w:spacing w:val="5"/>
        </w:rPr>
        <w:t>propositio</w:t>
      </w:r>
      <w:r w:rsidRPr="00EA28B3">
        <w:rPr>
          <w:rFonts w:ascii="Arial Narrow" w:hAnsi="Arial Narrow"/>
        </w:rPr>
        <w:t xml:space="preserve">n </w:t>
      </w:r>
      <w:r w:rsidRPr="00EA28B3">
        <w:rPr>
          <w:rFonts w:ascii="Arial Narrow" w:hAnsi="Arial Narrow"/>
          <w:spacing w:val="5"/>
        </w:rPr>
        <w:t>techniqu</w:t>
      </w:r>
      <w:r w:rsidRPr="00EA28B3">
        <w:rPr>
          <w:rFonts w:ascii="Arial Narrow" w:hAnsi="Arial Narrow"/>
        </w:rPr>
        <w:t xml:space="preserve">e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 xml:space="preserve">soumissionnaires, </w:t>
      </w:r>
      <w:r w:rsidRPr="00EA28B3">
        <w:rPr>
          <w:rFonts w:ascii="Arial Narrow" w:hAnsi="Arial Narrow"/>
        </w:rPr>
        <w:t>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6B8B0C6B" w14:textId="77777777" w:rsidR="00587587" w:rsidRPr="00EA28B3" w:rsidRDefault="00587587" w:rsidP="00587587">
      <w:pPr>
        <w:widowControl w:val="0"/>
        <w:autoSpaceDE w:val="0"/>
        <w:spacing w:after="60"/>
        <w:jc w:val="both"/>
        <w:rPr>
          <w:rFonts w:ascii="Arial Narrow" w:hAnsi="Arial Narrow"/>
          <w:b/>
          <w:bCs/>
        </w:rPr>
      </w:pPr>
      <w:r w:rsidRPr="00EA28B3">
        <w:rPr>
          <w:rFonts w:ascii="Arial Narrow" w:hAnsi="Arial Narrow"/>
          <w:b/>
          <w:bCs/>
        </w:rPr>
        <w:t xml:space="preserve">b. 3. Les preuves d’acceptation des conditions </w:t>
      </w:r>
      <w:r w:rsidRPr="00EA28B3">
        <w:rPr>
          <w:rFonts w:ascii="Arial Narrow" w:hAnsi="Arial Narrow"/>
          <w:b/>
          <w:bCs/>
          <w:spacing w:val="5"/>
        </w:rPr>
        <w:t>de la Lettre Commande </w:t>
      </w:r>
      <w:r w:rsidRPr="00EA28B3">
        <w:rPr>
          <w:rFonts w:ascii="Arial Narrow" w:hAnsi="Arial Narrow"/>
          <w:b/>
          <w:bCs/>
        </w:rPr>
        <w:t xml:space="preserve"> </w:t>
      </w:r>
    </w:p>
    <w:p w14:paraId="506849B9"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Le soumissionnaire remettra les copies dûment paraphées, renseignées et signées des documents à caractères administratif et technique régissant le marché, à savoir :</w:t>
      </w:r>
    </w:p>
    <w:p w14:paraId="4BE12AED" w14:textId="77777777" w:rsidR="00587587" w:rsidRPr="00EA28B3" w:rsidRDefault="00587587" w:rsidP="00587587">
      <w:pPr>
        <w:widowControl w:val="0"/>
        <w:tabs>
          <w:tab w:val="left" w:pos="820"/>
          <w:tab w:val="left" w:pos="1780"/>
          <w:tab w:val="left" w:pos="2440"/>
          <w:tab w:val="left" w:pos="3540"/>
        </w:tabs>
        <w:autoSpaceDE w:val="0"/>
        <w:spacing w:after="60"/>
        <w:jc w:val="both"/>
        <w:rPr>
          <w:rFonts w:ascii="Arial Narrow" w:hAnsi="Arial Narrow"/>
        </w:rPr>
      </w:pPr>
      <w:r w:rsidRPr="00EA28B3">
        <w:rPr>
          <w:rFonts w:ascii="Arial Narrow" w:hAnsi="Arial Narrow"/>
          <w:w w:val="98"/>
        </w:rPr>
        <w:t xml:space="preserve"> i. </w:t>
      </w:r>
      <w:r w:rsidRPr="00EA28B3">
        <w:rPr>
          <w:rFonts w:ascii="Arial Narrow" w:hAnsi="Arial Narrow"/>
          <w:spacing w:val="5"/>
          <w:w w:val="98"/>
        </w:rPr>
        <w:t>L</w:t>
      </w:r>
      <w:r w:rsidRPr="00EA28B3">
        <w:rPr>
          <w:rFonts w:ascii="Arial Narrow" w:hAnsi="Arial Narrow"/>
          <w:w w:val="98"/>
        </w:rPr>
        <w:t xml:space="preserve">e </w:t>
      </w:r>
      <w:r w:rsidRPr="00EA28B3">
        <w:rPr>
          <w:rFonts w:ascii="Arial Narrow" w:hAnsi="Arial Narrow"/>
          <w:spacing w:val="5"/>
          <w:w w:val="98"/>
        </w:rPr>
        <w:t>Cahie</w:t>
      </w:r>
      <w:r w:rsidRPr="00EA28B3">
        <w:rPr>
          <w:rFonts w:ascii="Arial Narrow" w:hAnsi="Arial Narrow"/>
          <w:w w:val="98"/>
        </w:rPr>
        <w:t xml:space="preserve">r </w:t>
      </w:r>
      <w:r w:rsidRPr="00EA28B3">
        <w:rPr>
          <w:rFonts w:ascii="Arial Narrow" w:hAnsi="Arial Narrow"/>
          <w:spacing w:val="5"/>
          <w:w w:val="98"/>
        </w:rPr>
        <w:t>de</w:t>
      </w:r>
      <w:r w:rsidRPr="00EA28B3">
        <w:rPr>
          <w:rFonts w:ascii="Arial Narrow" w:hAnsi="Arial Narrow"/>
          <w:w w:val="98"/>
        </w:rPr>
        <w:t xml:space="preserve">s </w:t>
      </w:r>
      <w:r w:rsidRPr="00EA28B3">
        <w:rPr>
          <w:rFonts w:ascii="Arial Narrow" w:hAnsi="Arial Narrow"/>
          <w:spacing w:val="5"/>
          <w:w w:val="98"/>
        </w:rPr>
        <w:t>Clause</w:t>
      </w:r>
      <w:r w:rsidRPr="00EA28B3">
        <w:rPr>
          <w:rFonts w:ascii="Arial Narrow" w:hAnsi="Arial Narrow"/>
          <w:w w:val="98"/>
        </w:rPr>
        <w:t xml:space="preserve">s </w:t>
      </w:r>
      <w:r w:rsidRPr="00EA28B3">
        <w:rPr>
          <w:rFonts w:ascii="Arial Narrow" w:hAnsi="Arial Narrow"/>
          <w:spacing w:val="5"/>
          <w:w w:val="98"/>
        </w:rPr>
        <w:t xml:space="preserve">Administratives </w:t>
      </w:r>
      <w:r w:rsidRPr="00EA28B3">
        <w:rPr>
          <w:rFonts w:ascii="Arial Narrow" w:hAnsi="Arial Narrow"/>
          <w:w w:val="98"/>
        </w:rPr>
        <w:t>Particulières (CCAP) ;</w:t>
      </w:r>
    </w:p>
    <w:p w14:paraId="1838B572"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w w:val="98"/>
        </w:rPr>
        <w:t xml:space="preserve"> ii. Le Cahier des Clauses Techniques Particulières (CCTP).</w:t>
      </w:r>
    </w:p>
    <w:p w14:paraId="529586BE" w14:textId="77777777" w:rsidR="00587587" w:rsidRPr="00EA28B3" w:rsidRDefault="00587587" w:rsidP="00587587">
      <w:pPr>
        <w:widowControl w:val="0"/>
        <w:autoSpaceDE w:val="0"/>
        <w:spacing w:after="60"/>
        <w:jc w:val="both"/>
        <w:rPr>
          <w:rFonts w:ascii="Arial Narrow" w:hAnsi="Arial Narrow"/>
          <w:b/>
          <w:bCs/>
        </w:rPr>
      </w:pPr>
      <w:r w:rsidRPr="00EA28B3">
        <w:rPr>
          <w:rFonts w:ascii="Arial Narrow" w:hAnsi="Arial Narrow"/>
          <w:b/>
          <w:bCs/>
        </w:rPr>
        <w:t>b.4.Commentaires CCAP et CCTP (facultatifs)</w:t>
      </w:r>
    </w:p>
    <w:p w14:paraId="4D5F06EE" w14:textId="77777777" w:rsidR="00587587" w:rsidRPr="002914D4" w:rsidRDefault="00587587" w:rsidP="00587587">
      <w:pPr>
        <w:widowControl w:val="0"/>
        <w:autoSpaceDE w:val="0"/>
        <w:spacing w:after="60"/>
        <w:jc w:val="both"/>
        <w:rPr>
          <w:rFonts w:ascii="Arial Narrow" w:hAnsi="Arial Narrow"/>
          <w:sz w:val="22"/>
        </w:rPr>
      </w:pPr>
      <w:r w:rsidRPr="002914D4">
        <w:rPr>
          <w:rFonts w:ascii="Arial Narrow" w:hAnsi="Arial Narrow"/>
          <w:sz w:val="22"/>
        </w:rPr>
        <w:t xml:space="preserve">Les soumissionnaires formuleront un commentaire sur les choix techniques du projet et d’éventuelles propositions. </w:t>
      </w:r>
    </w:p>
    <w:p w14:paraId="5199C57B" w14:textId="77777777" w:rsidR="00587587" w:rsidRPr="00EA28B3" w:rsidRDefault="00587587" w:rsidP="00587587">
      <w:pPr>
        <w:widowControl w:val="0"/>
        <w:autoSpaceDE w:val="0"/>
        <w:spacing w:after="60"/>
        <w:jc w:val="both"/>
        <w:rPr>
          <w:rFonts w:ascii="Arial Narrow" w:hAnsi="Arial Narrow"/>
          <w:b/>
          <w:bCs/>
        </w:rPr>
      </w:pPr>
      <w:r w:rsidRPr="00EA28B3">
        <w:rPr>
          <w:rFonts w:ascii="Arial Narrow" w:hAnsi="Arial Narrow"/>
          <w:b/>
          <w:bCs/>
        </w:rPr>
        <w:t xml:space="preserve">b .5. La charte d’intégrité </w:t>
      </w:r>
    </w:p>
    <w:p w14:paraId="1339E48A" w14:textId="77777777" w:rsidR="00587587" w:rsidRPr="00EA28B3" w:rsidRDefault="00587587" w:rsidP="00587587">
      <w:pPr>
        <w:widowControl w:val="0"/>
        <w:autoSpaceDE w:val="0"/>
        <w:spacing w:after="60"/>
        <w:jc w:val="both"/>
        <w:rPr>
          <w:rFonts w:ascii="Arial Narrow" w:hAnsi="Arial Narrow"/>
          <w:b/>
          <w:bCs/>
        </w:rPr>
      </w:pPr>
      <w:r w:rsidRPr="00EA28B3">
        <w:rPr>
          <w:rFonts w:ascii="Arial Narrow" w:hAnsi="Arial Narrow"/>
          <w:b/>
          <w:bCs/>
        </w:rPr>
        <w:t>b-6- la déclaration d’engagement au respect des clauses sociales et environnementales</w:t>
      </w:r>
    </w:p>
    <w:p w14:paraId="2F014858" w14:textId="77777777" w:rsidR="00587587" w:rsidRPr="00EA28B3" w:rsidRDefault="00587587" w:rsidP="00587587">
      <w:pPr>
        <w:widowControl w:val="0"/>
        <w:autoSpaceDE w:val="0"/>
        <w:spacing w:after="60"/>
        <w:jc w:val="both"/>
        <w:rPr>
          <w:rFonts w:ascii="Arial Narrow" w:hAnsi="Arial Narrow"/>
          <w:b/>
        </w:rPr>
      </w:pPr>
      <w:r w:rsidRPr="00EA28B3">
        <w:rPr>
          <w:rFonts w:ascii="Arial Narrow" w:hAnsi="Arial Narrow"/>
          <w:i/>
          <w:iCs/>
        </w:rPr>
        <w:t xml:space="preserve">c. </w:t>
      </w:r>
      <w:r w:rsidRPr="00EA28B3">
        <w:rPr>
          <w:rFonts w:ascii="Arial Narrow" w:hAnsi="Arial Narrow"/>
          <w:b/>
        </w:rPr>
        <w:t>Volume 3 : Offre financière</w:t>
      </w:r>
    </w:p>
    <w:p w14:paraId="5F41130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spacing w:val="3"/>
        </w:rPr>
        <w:t>Il comprend le</w:t>
      </w:r>
      <w:r w:rsidRPr="00EA28B3">
        <w:rPr>
          <w:rFonts w:ascii="Arial Narrow" w:hAnsi="Arial Narrow"/>
        </w:rPr>
        <w:t xml:space="preserve">s </w:t>
      </w:r>
      <w:r w:rsidRPr="00EA28B3">
        <w:rPr>
          <w:rFonts w:ascii="Arial Narrow" w:hAnsi="Arial Narrow"/>
          <w:spacing w:val="3"/>
        </w:rPr>
        <w:t>élément</w:t>
      </w:r>
      <w:r w:rsidRPr="00EA28B3">
        <w:rPr>
          <w:rFonts w:ascii="Arial Narrow" w:hAnsi="Arial Narrow"/>
        </w:rPr>
        <w:t xml:space="preserve">s </w:t>
      </w:r>
      <w:r w:rsidRPr="00EA28B3">
        <w:rPr>
          <w:rFonts w:ascii="Arial Narrow" w:hAnsi="Arial Narrow"/>
          <w:spacing w:val="3"/>
        </w:rPr>
        <w:t>permettan</w:t>
      </w:r>
      <w:r w:rsidRPr="00EA28B3">
        <w:rPr>
          <w:rFonts w:ascii="Arial Narrow" w:hAnsi="Arial Narrow"/>
        </w:rPr>
        <w:t xml:space="preserve">t </w:t>
      </w:r>
      <w:r w:rsidRPr="00EA28B3">
        <w:rPr>
          <w:rFonts w:ascii="Arial Narrow" w:hAnsi="Arial Narrow"/>
          <w:spacing w:val="3"/>
        </w:rPr>
        <w:t xml:space="preserve">de </w:t>
      </w:r>
      <w:r w:rsidRPr="00EA28B3">
        <w:rPr>
          <w:rFonts w:ascii="Arial Narrow" w:hAnsi="Arial Narrow"/>
        </w:rPr>
        <w:t>justifier le coût des travaux, à savoir :</w:t>
      </w:r>
    </w:p>
    <w:p w14:paraId="5E833906"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c.1. La soumission proprement dite, en original rédigée selon le modèle ou le formulaire type joint, timbrée au tarif en vigueur, signée et datée ;</w:t>
      </w:r>
    </w:p>
    <w:p w14:paraId="6B2F7A56"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c.2. Le bordereau des prix unitaires dûment rempli ;</w:t>
      </w:r>
    </w:p>
    <w:p w14:paraId="1775294F" w14:textId="77777777" w:rsidR="00587587" w:rsidRPr="00EA28B3" w:rsidRDefault="00587587" w:rsidP="00587587">
      <w:pPr>
        <w:widowControl w:val="0"/>
        <w:tabs>
          <w:tab w:val="left" w:pos="6675"/>
        </w:tabs>
        <w:autoSpaceDE w:val="0"/>
        <w:spacing w:after="60"/>
        <w:jc w:val="both"/>
        <w:rPr>
          <w:rFonts w:ascii="Arial Narrow" w:hAnsi="Arial Narrow"/>
        </w:rPr>
      </w:pPr>
      <w:r w:rsidRPr="00EA28B3">
        <w:rPr>
          <w:rFonts w:ascii="Arial Narrow" w:hAnsi="Arial Narrow"/>
        </w:rPr>
        <w:t>c.3. Le détail quantitatif et estimatif dûment rempli ;</w:t>
      </w:r>
      <w:r w:rsidRPr="00EA28B3">
        <w:rPr>
          <w:rFonts w:ascii="Arial Narrow" w:hAnsi="Arial Narrow"/>
        </w:rPr>
        <w:tab/>
      </w:r>
    </w:p>
    <w:p w14:paraId="04BE7D1E"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c.4. Le sous-détail des prix et/ou la décomposition des prix forfaitaires ;</w:t>
      </w:r>
    </w:p>
    <w:p w14:paraId="1AD28AF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c.5. </w:t>
      </w:r>
      <w:bookmarkStart w:id="92" w:name="_Hlk159243591"/>
      <w:r w:rsidRPr="00EA28B3">
        <w:rPr>
          <w:rFonts w:ascii="Arial Narrow" w:hAnsi="Arial Narrow"/>
        </w:rPr>
        <w:t>L’échéancier prévisionnel de paiements, le cas échéant</w:t>
      </w:r>
      <w:bookmarkEnd w:id="92"/>
      <w:r w:rsidRPr="00EA28B3">
        <w:rPr>
          <w:rFonts w:ascii="Arial Narrow" w:hAnsi="Arial Narrow"/>
        </w:rPr>
        <w:t>.</w:t>
      </w:r>
    </w:p>
    <w:p w14:paraId="1A29FFDF"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spacing w:val="1"/>
        </w:rPr>
        <w:t>Le</w:t>
      </w:r>
      <w:r w:rsidRPr="00EA28B3">
        <w:rPr>
          <w:rFonts w:ascii="Arial Narrow" w:hAnsi="Arial Narrow"/>
        </w:rPr>
        <w:t xml:space="preserve">s </w:t>
      </w:r>
      <w:r w:rsidRPr="00EA28B3">
        <w:rPr>
          <w:rFonts w:ascii="Arial Narrow" w:hAnsi="Arial Narrow"/>
          <w:spacing w:val="1"/>
        </w:rPr>
        <w:t>soumissionnaire</w:t>
      </w:r>
      <w:r w:rsidRPr="00EA28B3">
        <w:rPr>
          <w:rFonts w:ascii="Arial Narrow" w:hAnsi="Arial Narrow"/>
        </w:rPr>
        <w:t xml:space="preserve">s </w:t>
      </w:r>
      <w:r w:rsidRPr="00EA28B3">
        <w:rPr>
          <w:rFonts w:ascii="Arial Narrow" w:hAnsi="Arial Narrow"/>
          <w:spacing w:val="1"/>
        </w:rPr>
        <w:t>utiliseron</w:t>
      </w:r>
      <w:r w:rsidRPr="00EA28B3">
        <w:rPr>
          <w:rFonts w:ascii="Arial Narrow" w:hAnsi="Arial Narrow"/>
        </w:rPr>
        <w:t xml:space="preserve">t à </w:t>
      </w:r>
      <w:r w:rsidRPr="00EA28B3">
        <w:rPr>
          <w:rFonts w:ascii="Arial Narrow" w:hAnsi="Arial Narrow"/>
          <w:spacing w:val="1"/>
        </w:rPr>
        <w:t>ce</w:t>
      </w:r>
      <w:r w:rsidRPr="00EA28B3">
        <w:rPr>
          <w:rFonts w:ascii="Arial Narrow" w:hAnsi="Arial Narrow"/>
        </w:rPr>
        <w:t xml:space="preserve">t </w:t>
      </w:r>
      <w:r w:rsidRPr="00EA28B3">
        <w:rPr>
          <w:rFonts w:ascii="Arial Narrow" w:hAnsi="Arial Narrow"/>
          <w:spacing w:val="1"/>
        </w:rPr>
        <w:t>effe</w:t>
      </w:r>
      <w:r w:rsidRPr="00EA28B3">
        <w:rPr>
          <w:rFonts w:ascii="Arial Narrow" w:hAnsi="Arial Narrow"/>
        </w:rPr>
        <w:t xml:space="preserve">t </w:t>
      </w:r>
      <w:r w:rsidRPr="00EA28B3">
        <w:rPr>
          <w:rFonts w:ascii="Arial Narrow" w:hAnsi="Arial Narrow"/>
          <w:spacing w:val="1"/>
        </w:rPr>
        <w:t xml:space="preserve">les </w:t>
      </w:r>
      <w:r w:rsidRPr="00EA28B3">
        <w:rPr>
          <w:rFonts w:ascii="Arial Narrow" w:hAnsi="Arial Narrow"/>
        </w:rPr>
        <w:t xml:space="preserve">pièces et modèles ou formulaires types prévus dans le Dossier d’Appel d’Offres, sous réserve des dispositions de l’article </w:t>
      </w:r>
      <w:r w:rsidRPr="00EA28B3">
        <w:rPr>
          <w:rFonts w:ascii="Arial Narrow" w:hAnsi="Arial Narrow"/>
          <w:spacing w:val="5"/>
        </w:rPr>
        <w:t>17.</w:t>
      </w:r>
      <w:r w:rsidRPr="00EA28B3">
        <w:rPr>
          <w:rFonts w:ascii="Arial Narrow" w:hAnsi="Arial Narrow"/>
        </w:rPr>
        <w:t xml:space="preserve">2 </w:t>
      </w:r>
      <w:r w:rsidRPr="00EA28B3">
        <w:rPr>
          <w:rFonts w:ascii="Arial Narrow" w:hAnsi="Arial Narrow"/>
          <w:spacing w:val="5"/>
        </w:rPr>
        <w:t>d</w:t>
      </w:r>
      <w:r w:rsidRPr="00EA28B3">
        <w:rPr>
          <w:rFonts w:ascii="Arial Narrow" w:hAnsi="Arial Narrow"/>
        </w:rPr>
        <w:t xml:space="preserve">u </w:t>
      </w:r>
      <w:r w:rsidRPr="00EA28B3">
        <w:rPr>
          <w:rFonts w:ascii="Arial Narrow" w:hAnsi="Arial Narrow"/>
          <w:spacing w:val="5"/>
        </w:rPr>
        <w:t>RGA</w:t>
      </w:r>
      <w:r w:rsidRPr="00EA28B3">
        <w:rPr>
          <w:rFonts w:ascii="Arial Narrow" w:hAnsi="Arial Narrow"/>
        </w:rPr>
        <w:t xml:space="preserve">O </w:t>
      </w:r>
      <w:r w:rsidRPr="00EA28B3">
        <w:rPr>
          <w:rFonts w:ascii="Arial Narrow" w:hAnsi="Arial Narrow"/>
          <w:spacing w:val="5"/>
        </w:rPr>
        <w:t>concernan</w:t>
      </w:r>
      <w:r w:rsidRPr="00EA28B3">
        <w:rPr>
          <w:rFonts w:ascii="Arial Narrow" w:hAnsi="Arial Narrow"/>
        </w:rPr>
        <w:t xml:space="preserve">t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autre</w:t>
      </w:r>
      <w:r w:rsidRPr="00EA28B3">
        <w:rPr>
          <w:rFonts w:ascii="Arial Narrow" w:hAnsi="Arial Narrow"/>
        </w:rPr>
        <w:t xml:space="preserve">s </w:t>
      </w:r>
      <w:r w:rsidRPr="00EA28B3">
        <w:rPr>
          <w:rFonts w:ascii="Arial Narrow" w:hAnsi="Arial Narrow"/>
          <w:spacing w:val="5"/>
        </w:rPr>
        <w:t xml:space="preserve">formes </w:t>
      </w:r>
      <w:r w:rsidRPr="00EA28B3">
        <w:rPr>
          <w:rFonts w:ascii="Arial Narrow" w:hAnsi="Arial Narrow"/>
        </w:rPr>
        <w:t>possibles de Cautionnement de Soumission.</w:t>
      </w:r>
    </w:p>
    <w:p w14:paraId="5849D531" w14:textId="77777777" w:rsidR="00587587" w:rsidRPr="00EA28B3" w:rsidRDefault="00587587" w:rsidP="002914D4">
      <w:pPr>
        <w:jc w:val="both"/>
        <w:rPr>
          <w:rFonts w:ascii="Arial Narrow" w:hAnsi="Arial Narrow"/>
        </w:rPr>
      </w:pPr>
      <w:r w:rsidRPr="00EA28B3">
        <w:rPr>
          <w:rFonts w:ascii="Arial Narrow" w:hAnsi="Arial Narrow"/>
        </w:rPr>
        <w:t>13.2. Le RPAO indique combien de temps les propositions doivent demeurer valides à compter de la date de soumission. Pendant cette période, les soumissionnaires doivent garder à disposition le personnel spécialisé proposé pour la mission. Le Maître d’Ouvrag</w:t>
      </w:r>
      <w:r>
        <w:rPr>
          <w:rFonts w:ascii="Arial Narrow" w:hAnsi="Arial Narrow"/>
        </w:rPr>
        <w:t>e</w:t>
      </w:r>
      <w:r w:rsidRPr="00EA28B3">
        <w:rPr>
          <w:rFonts w:ascii="Arial Narrow" w:hAnsi="Arial Narrow"/>
        </w:rPr>
        <w:t xml:space="preserve"> fait tout son possible pour mener à bien les négociations dans ces délais. Si celui-ci souhaite prolonger la durée de validité des propositions, les Candidats qui n’y consentent pas sont en droit de refuser une telle prolongation.</w:t>
      </w:r>
    </w:p>
    <w:p w14:paraId="2384A812" w14:textId="77777777" w:rsidR="00587587" w:rsidRPr="00EA28B3" w:rsidRDefault="00587587" w:rsidP="00587587">
      <w:pPr>
        <w:pStyle w:val="RGAOarticles"/>
      </w:pPr>
      <w:bookmarkStart w:id="93" w:name="_Toc530307920"/>
      <w:bookmarkStart w:id="94" w:name="_Toc97557041"/>
      <w:bookmarkStart w:id="95" w:name="_Toc163062708"/>
      <w:r w:rsidRPr="00EA28B3">
        <w:t>Montant de l’offre</w:t>
      </w:r>
      <w:bookmarkEnd w:id="93"/>
      <w:bookmarkEnd w:id="94"/>
      <w:bookmarkEnd w:id="95"/>
    </w:p>
    <w:p w14:paraId="33308A44"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14.1. </w:t>
      </w:r>
      <w:bookmarkStart w:id="96" w:name="_Hlk159243872"/>
      <w:r w:rsidRPr="00EA28B3">
        <w:rPr>
          <w:rFonts w:ascii="Arial Narrow" w:hAnsi="Arial Narrow"/>
          <w:spacing w:val="2"/>
        </w:rPr>
        <w:t>Sau</w:t>
      </w:r>
      <w:r w:rsidRPr="00EA28B3">
        <w:rPr>
          <w:rFonts w:ascii="Arial Narrow" w:hAnsi="Arial Narrow"/>
        </w:rPr>
        <w:t xml:space="preserve">f </w:t>
      </w:r>
      <w:r w:rsidRPr="00EA28B3">
        <w:rPr>
          <w:rFonts w:ascii="Arial Narrow" w:hAnsi="Arial Narrow"/>
          <w:spacing w:val="2"/>
        </w:rPr>
        <w:t>indicatio</w:t>
      </w:r>
      <w:r w:rsidRPr="00EA28B3">
        <w:rPr>
          <w:rFonts w:ascii="Arial Narrow" w:hAnsi="Arial Narrow"/>
        </w:rPr>
        <w:t xml:space="preserve">n </w:t>
      </w:r>
      <w:r w:rsidRPr="00EA28B3">
        <w:rPr>
          <w:rFonts w:ascii="Arial Narrow" w:hAnsi="Arial Narrow"/>
          <w:spacing w:val="2"/>
        </w:rPr>
        <w:t>contrair</w:t>
      </w:r>
      <w:r w:rsidRPr="00EA28B3">
        <w:rPr>
          <w:rFonts w:ascii="Arial Narrow" w:hAnsi="Arial Narrow"/>
        </w:rPr>
        <w:t xml:space="preserve">e </w:t>
      </w:r>
      <w:r w:rsidRPr="00EA28B3">
        <w:rPr>
          <w:rFonts w:ascii="Arial Narrow" w:hAnsi="Arial Narrow"/>
          <w:spacing w:val="2"/>
        </w:rPr>
        <w:t>figuran</w:t>
      </w:r>
      <w:r w:rsidRPr="00EA28B3">
        <w:rPr>
          <w:rFonts w:ascii="Arial Narrow" w:hAnsi="Arial Narrow"/>
        </w:rPr>
        <w:t xml:space="preserve">t </w:t>
      </w:r>
      <w:r w:rsidRPr="00EA28B3">
        <w:rPr>
          <w:rFonts w:ascii="Arial Narrow" w:hAnsi="Arial Narrow"/>
          <w:spacing w:val="2"/>
        </w:rPr>
        <w:t>dan</w:t>
      </w:r>
      <w:r w:rsidRPr="00EA28B3">
        <w:rPr>
          <w:rFonts w:ascii="Arial Narrow" w:hAnsi="Arial Narrow"/>
        </w:rPr>
        <w:t xml:space="preserve">s </w:t>
      </w:r>
      <w:r w:rsidRPr="00EA28B3">
        <w:rPr>
          <w:rFonts w:ascii="Arial Narrow" w:hAnsi="Arial Narrow"/>
          <w:spacing w:val="2"/>
        </w:rPr>
        <w:t xml:space="preserve">le </w:t>
      </w:r>
      <w:r w:rsidRPr="00EA28B3">
        <w:rPr>
          <w:rFonts w:ascii="Arial Narrow" w:hAnsi="Arial Narrow"/>
          <w:spacing w:val="5"/>
        </w:rPr>
        <w:t>Dossie</w:t>
      </w:r>
      <w:r w:rsidRPr="00EA28B3">
        <w:rPr>
          <w:rFonts w:ascii="Arial Narrow" w:hAnsi="Arial Narrow"/>
        </w:rPr>
        <w:t xml:space="preserve">r </w:t>
      </w:r>
      <w:r w:rsidRPr="00EA28B3">
        <w:rPr>
          <w:rFonts w:ascii="Arial Narrow" w:hAnsi="Arial Narrow"/>
          <w:spacing w:val="5"/>
        </w:rPr>
        <w:t>d’Appe</w:t>
      </w:r>
      <w:r w:rsidRPr="00EA28B3">
        <w:rPr>
          <w:rFonts w:ascii="Arial Narrow" w:hAnsi="Arial Narrow"/>
        </w:rPr>
        <w:t xml:space="preserve">l </w:t>
      </w:r>
      <w:r w:rsidRPr="00EA28B3">
        <w:rPr>
          <w:rFonts w:ascii="Arial Narrow" w:hAnsi="Arial Narrow"/>
          <w:spacing w:val="5"/>
        </w:rPr>
        <w:t>d’Offres</w:t>
      </w:r>
      <w:r w:rsidRPr="00EA28B3">
        <w:rPr>
          <w:rFonts w:ascii="Arial Narrow" w:hAnsi="Arial Narrow"/>
        </w:rPr>
        <w:t xml:space="preserve">, </w:t>
      </w:r>
      <w:r w:rsidRPr="00EA28B3">
        <w:rPr>
          <w:rFonts w:ascii="Arial Narrow" w:hAnsi="Arial Narrow"/>
          <w:spacing w:val="5"/>
        </w:rPr>
        <w:t>l</w:t>
      </w:r>
      <w:r w:rsidRPr="00EA28B3">
        <w:rPr>
          <w:rFonts w:ascii="Arial Narrow" w:hAnsi="Arial Narrow"/>
        </w:rPr>
        <w:t xml:space="preserve">e </w:t>
      </w:r>
      <w:r w:rsidRPr="00EA28B3">
        <w:rPr>
          <w:rFonts w:ascii="Arial Narrow" w:hAnsi="Arial Narrow"/>
          <w:spacing w:val="5"/>
        </w:rPr>
        <w:t>montan</w:t>
      </w:r>
      <w:r w:rsidRPr="00EA28B3">
        <w:rPr>
          <w:rFonts w:ascii="Arial Narrow" w:hAnsi="Arial Narrow"/>
        </w:rPr>
        <w:t xml:space="preserve">t </w:t>
      </w:r>
      <w:r w:rsidRPr="00EA28B3">
        <w:rPr>
          <w:rFonts w:ascii="Arial Narrow" w:hAnsi="Arial Narrow"/>
          <w:spacing w:val="5"/>
        </w:rPr>
        <w:t>du march</w:t>
      </w:r>
      <w:r w:rsidRPr="00EA28B3">
        <w:rPr>
          <w:rFonts w:ascii="Arial Narrow" w:hAnsi="Arial Narrow"/>
        </w:rPr>
        <w:t xml:space="preserve">é </w:t>
      </w:r>
      <w:r w:rsidRPr="00EA28B3">
        <w:rPr>
          <w:rFonts w:ascii="Arial Narrow" w:hAnsi="Arial Narrow"/>
          <w:spacing w:val="5"/>
        </w:rPr>
        <w:t>couvrir</w:t>
      </w:r>
      <w:r w:rsidRPr="00EA28B3">
        <w:rPr>
          <w:rFonts w:ascii="Arial Narrow" w:hAnsi="Arial Narrow"/>
        </w:rPr>
        <w:t xml:space="preserve">a </w:t>
      </w:r>
      <w:r w:rsidRPr="00EA28B3">
        <w:rPr>
          <w:rFonts w:ascii="Arial Narrow" w:hAnsi="Arial Narrow"/>
          <w:spacing w:val="5"/>
        </w:rPr>
        <w:t>l’ensembl</w:t>
      </w:r>
      <w:r w:rsidRPr="00EA28B3">
        <w:rPr>
          <w:rFonts w:ascii="Arial Narrow" w:hAnsi="Arial Narrow"/>
        </w:rPr>
        <w:t xml:space="preserve">e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 xml:space="preserve">travaux </w:t>
      </w:r>
      <w:r w:rsidRPr="00EA28B3">
        <w:rPr>
          <w:rFonts w:ascii="Arial Narrow" w:hAnsi="Arial Narrow"/>
        </w:rPr>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6835105E" w14:textId="77777777" w:rsidR="00587587" w:rsidRPr="00EA28B3" w:rsidRDefault="00587587" w:rsidP="002914D4">
      <w:pPr>
        <w:widowControl w:val="0"/>
        <w:autoSpaceDE w:val="0"/>
        <w:jc w:val="both"/>
        <w:rPr>
          <w:rFonts w:ascii="Arial Narrow" w:hAnsi="Arial Narrow"/>
        </w:rPr>
      </w:pPr>
      <w:bookmarkStart w:id="97" w:name="_Hlk159243992"/>
      <w:bookmarkEnd w:id="96"/>
      <w:r w:rsidRPr="00EA28B3">
        <w:rPr>
          <w:rFonts w:ascii="Arial Narrow" w:hAnsi="Arial Narrow"/>
        </w:rPr>
        <w:t xml:space="preserve">14.2. Le soumissionnaire remplira les prix unitaires et totaux de tous les postes du bordereau de prix et du Détail </w:t>
      </w:r>
      <w:r w:rsidRPr="00EA28B3">
        <w:rPr>
          <w:rFonts w:ascii="Arial Narrow" w:hAnsi="Arial Narrow"/>
        </w:rPr>
        <w:lastRenderedPageBreak/>
        <w:t>quantitatif et estimatif.</w:t>
      </w:r>
    </w:p>
    <w:bookmarkEnd w:id="97"/>
    <w:p w14:paraId="56C1D2CB"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14.3. </w:t>
      </w:r>
      <w:bookmarkStart w:id="98" w:name="_Hlk159244150"/>
      <w:r w:rsidRPr="00EA28B3">
        <w:rPr>
          <w:rFonts w:ascii="Arial Narrow" w:hAnsi="Arial Narrow"/>
          <w:spacing w:val="5"/>
        </w:rPr>
        <w:t>Sou</w:t>
      </w:r>
      <w:r w:rsidRPr="00EA28B3">
        <w:rPr>
          <w:rFonts w:ascii="Arial Narrow" w:hAnsi="Arial Narrow"/>
        </w:rPr>
        <w:t xml:space="preserve">s </w:t>
      </w:r>
      <w:r w:rsidRPr="00EA28B3">
        <w:rPr>
          <w:rFonts w:ascii="Arial Narrow" w:hAnsi="Arial Narrow"/>
          <w:spacing w:val="5"/>
        </w:rPr>
        <w:t>réserv</w:t>
      </w:r>
      <w:r w:rsidRPr="00EA28B3">
        <w:rPr>
          <w:rFonts w:ascii="Arial Narrow" w:hAnsi="Arial Narrow"/>
        </w:rPr>
        <w:t xml:space="preserve">e </w:t>
      </w:r>
      <w:r w:rsidRPr="00EA28B3">
        <w:rPr>
          <w:rFonts w:ascii="Arial Narrow" w:hAnsi="Arial Narrow"/>
          <w:spacing w:val="5"/>
        </w:rPr>
        <w:t>d</w:t>
      </w:r>
      <w:r w:rsidRPr="00EA28B3">
        <w:rPr>
          <w:rFonts w:ascii="Arial Narrow" w:hAnsi="Arial Narrow"/>
        </w:rPr>
        <w:t xml:space="preserve">es </w:t>
      </w:r>
      <w:r w:rsidRPr="00EA28B3">
        <w:rPr>
          <w:rFonts w:ascii="Arial Narrow" w:hAnsi="Arial Narrow"/>
          <w:spacing w:val="5"/>
        </w:rPr>
        <w:t>disposition</w:t>
      </w:r>
      <w:r w:rsidRPr="00EA28B3">
        <w:rPr>
          <w:rFonts w:ascii="Arial Narrow" w:hAnsi="Arial Narrow"/>
        </w:rPr>
        <w:t xml:space="preserve">s </w:t>
      </w:r>
      <w:r w:rsidRPr="00EA28B3">
        <w:rPr>
          <w:rFonts w:ascii="Arial Narrow" w:hAnsi="Arial Narrow"/>
          <w:spacing w:val="5"/>
        </w:rPr>
        <w:t xml:space="preserve">contraires </w:t>
      </w:r>
      <w:r w:rsidRPr="00EA28B3">
        <w:rPr>
          <w:rFonts w:ascii="Arial Narrow" w:hAnsi="Arial Narrow"/>
        </w:rPr>
        <w:t>prévues dans le RPAO et le CCAP</w:t>
      </w:r>
      <w:bookmarkEnd w:id="98"/>
      <w:r w:rsidRPr="00EA28B3">
        <w:rPr>
          <w:rFonts w:ascii="Arial Narrow" w:hAnsi="Arial Narrow"/>
        </w:rPr>
        <w:t xml:space="preserve">, tous les </w:t>
      </w:r>
      <w:r w:rsidRPr="00EA28B3">
        <w:rPr>
          <w:rFonts w:ascii="Arial Narrow" w:hAnsi="Arial Narrow"/>
          <w:spacing w:val="5"/>
        </w:rPr>
        <w:t>droits</w:t>
      </w:r>
      <w:r w:rsidRPr="00EA28B3">
        <w:rPr>
          <w:rFonts w:ascii="Arial Narrow" w:hAnsi="Arial Narrow"/>
        </w:rPr>
        <w:t xml:space="preserve">, </w:t>
      </w:r>
      <w:r w:rsidRPr="00EA28B3">
        <w:rPr>
          <w:rFonts w:ascii="Arial Narrow" w:hAnsi="Arial Narrow"/>
          <w:spacing w:val="5"/>
        </w:rPr>
        <w:t>impôt</w:t>
      </w:r>
      <w:r w:rsidRPr="00EA28B3">
        <w:rPr>
          <w:rFonts w:ascii="Arial Narrow" w:hAnsi="Arial Narrow"/>
        </w:rPr>
        <w:t xml:space="preserve">s, </w:t>
      </w:r>
      <w:r w:rsidRPr="00EA28B3">
        <w:rPr>
          <w:rFonts w:ascii="Arial Narrow" w:hAnsi="Arial Narrow"/>
          <w:spacing w:val="5"/>
        </w:rPr>
        <w:t>taxe</w:t>
      </w:r>
      <w:r w:rsidRPr="00EA28B3">
        <w:rPr>
          <w:rFonts w:ascii="Arial Narrow" w:hAnsi="Arial Narrow"/>
        </w:rPr>
        <w:t xml:space="preserve">s </w:t>
      </w:r>
      <w:r w:rsidRPr="00EA28B3">
        <w:rPr>
          <w:rFonts w:ascii="Arial Narrow" w:hAnsi="Arial Narrow"/>
          <w:spacing w:val="5"/>
        </w:rPr>
        <w:t>e</w:t>
      </w:r>
      <w:r w:rsidRPr="00EA28B3">
        <w:rPr>
          <w:rFonts w:ascii="Arial Narrow" w:hAnsi="Arial Narrow"/>
        </w:rPr>
        <w:t>t</w:t>
      </w:r>
      <w:r w:rsidRPr="00EA28B3">
        <w:rPr>
          <w:rFonts w:ascii="Arial Narrow" w:hAnsi="Arial Narrow"/>
          <w:spacing w:val="5"/>
        </w:rPr>
        <w:t xml:space="preserve"> assurances payable</w:t>
      </w:r>
      <w:r w:rsidRPr="00EA28B3">
        <w:rPr>
          <w:rFonts w:ascii="Arial Narrow" w:hAnsi="Arial Narrow"/>
        </w:rPr>
        <w:t xml:space="preserve">s </w:t>
      </w:r>
      <w:r w:rsidRPr="00EA28B3">
        <w:rPr>
          <w:rFonts w:ascii="Arial Narrow" w:hAnsi="Arial Narrow"/>
          <w:spacing w:val="5"/>
        </w:rPr>
        <w:t>pa</w:t>
      </w:r>
      <w:r w:rsidRPr="00EA28B3">
        <w:rPr>
          <w:rFonts w:ascii="Arial Narrow" w:hAnsi="Arial Narrow"/>
        </w:rPr>
        <w:t xml:space="preserve">r </w:t>
      </w:r>
      <w:r w:rsidRPr="00EA28B3">
        <w:rPr>
          <w:rFonts w:ascii="Arial Narrow" w:hAnsi="Arial Narrow"/>
          <w:spacing w:val="5"/>
        </w:rPr>
        <w:t xml:space="preserve">le </w:t>
      </w:r>
      <w:r w:rsidRPr="00EA28B3">
        <w:rPr>
          <w:rFonts w:ascii="Arial Narrow" w:hAnsi="Arial Narrow"/>
        </w:rPr>
        <w:t xml:space="preserve">soumissionnaire au titre de la future </w:t>
      </w:r>
      <w:r w:rsidRPr="00EA28B3">
        <w:rPr>
          <w:rFonts w:ascii="Arial Narrow" w:hAnsi="Arial Narrow"/>
          <w:spacing w:val="5"/>
        </w:rPr>
        <w:t>Lettre Commande,</w:t>
      </w:r>
      <w:r w:rsidRPr="00EA28B3">
        <w:rPr>
          <w:rFonts w:ascii="Arial Narrow" w:hAnsi="Arial Narrow"/>
        </w:rPr>
        <w:t xml:space="preserve"> ou à tout autre </w:t>
      </w:r>
      <w:r w:rsidRPr="002914D4">
        <w:rPr>
          <w:rFonts w:ascii="Arial Narrow" w:hAnsi="Arial Narrow"/>
        </w:rPr>
        <w:t>titre, trente (30) jours avant la date limite de dépôt des offres seront inclus dans les prix et dans le montant total de son offre.</w:t>
      </w:r>
    </w:p>
    <w:p w14:paraId="64C09E1F" w14:textId="77777777" w:rsidR="00587587" w:rsidRPr="00B53121" w:rsidRDefault="00587587" w:rsidP="002914D4">
      <w:pPr>
        <w:widowControl w:val="0"/>
        <w:autoSpaceDE w:val="0"/>
        <w:jc w:val="both"/>
        <w:rPr>
          <w:rFonts w:ascii="Arial Narrow" w:hAnsi="Arial Narrow"/>
        </w:rPr>
      </w:pPr>
      <w:bookmarkStart w:id="99" w:name="_Hlk159244377"/>
      <w:r w:rsidRPr="00EA28B3">
        <w:rPr>
          <w:rFonts w:ascii="Arial Narrow" w:hAnsi="Arial Narrow"/>
        </w:rPr>
        <w:t xml:space="preserve">14.4. Si les clauses de révision et/ou d’actualisation des prix sont prévues </w:t>
      </w:r>
      <w:r w:rsidRPr="00EA28B3">
        <w:rPr>
          <w:rFonts w:ascii="Arial Narrow" w:hAnsi="Arial Narrow"/>
          <w:spacing w:val="5"/>
        </w:rPr>
        <w:t>dans la Lettre Commande,</w:t>
      </w:r>
      <w:r w:rsidRPr="00EA28B3">
        <w:rPr>
          <w:rFonts w:ascii="Arial Narrow" w:hAnsi="Arial Narrow"/>
        </w:rPr>
        <w:t xml:space="preserve"> la date d’établissement des prix initiaux, ainsi que les </w:t>
      </w:r>
      <w:r w:rsidRPr="00EA28B3">
        <w:rPr>
          <w:rFonts w:ascii="Arial Narrow" w:hAnsi="Arial Narrow"/>
          <w:spacing w:val="1"/>
        </w:rPr>
        <w:t>modalité</w:t>
      </w:r>
      <w:r w:rsidRPr="00EA28B3">
        <w:rPr>
          <w:rFonts w:ascii="Arial Narrow" w:hAnsi="Arial Narrow"/>
        </w:rPr>
        <w:t xml:space="preserve">s </w:t>
      </w:r>
      <w:r w:rsidRPr="00EA28B3">
        <w:rPr>
          <w:rFonts w:ascii="Arial Narrow" w:hAnsi="Arial Narrow"/>
          <w:spacing w:val="1"/>
        </w:rPr>
        <w:t>d</w:t>
      </w:r>
      <w:r w:rsidRPr="00EA28B3">
        <w:rPr>
          <w:rFonts w:ascii="Arial Narrow" w:hAnsi="Arial Narrow"/>
        </w:rPr>
        <w:t xml:space="preserve">e </w:t>
      </w:r>
      <w:r w:rsidRPr="00EA28B3">
        <w:rPr>
          <w:rFonts w:ascii="Arial Narrow" w:hAnsi="Arial Narrow"/>
          <w:spacing w:val="1"/>
        </w:rPr>
        <w:t>révisio</w:t>
      </w:r>
      <w:r w:rsidRPr="00EA28B3">
        <w:rPr>
          <w:rFonts w:ascii="Arial Narrow" w:hAnsi="Arial Narrow"/>
        </w:rPr>
        <w:t xml:space="preserve">n </w:t>
      </w:r>
      <w:r w:rsidRPr="00EA28B3">
        <w:rPr>
          <w:rFonts w:ascii="Arial Narrow" w:hAnsi="Arial Narrow"/>
          <w:spacing w:val="1"/>
        </w:rPr>
        <w:t>et/o</w:t>
      </w:r>
      <w:r w:rsidRPr="00EA28B3">
        <w:rPr>
          <w:rFonts w:ascii="Arial Narrow" w:hAnsi="Arial Narrow"/>
        </w:rPr>
        <w:t xml:space="preserve">u </w:t>
      </w:r>
      <w:r w:rsidRPr="00EA28B3">
        <w:rPr>
          <w:rFonts w:ascii="Arial Narrow" w:hAnsi="Arial Narrow"/>
          <w:spacing w:val="1"/>
        </w:rPr>
        <w:t>d’actualisation desdit</w:t>
      </w:r>
      <w:r w:rsidRPr="00EA28B3">
        <w:rPr>
          <w:rFonts w:ascii="Arial Narrow" w:hAnsi="Arial Narrow"/>
        </w:rPr>
        <w:t xml:space="preserve">s </w:t>
      </w:r>
      <w:r w:rsidRPr="00EA28B3">
        <w:rPr>
          <w:rFonts w:ascii="Arial Narrow" w:hAnsi="Arial Narrow"/>
          <w:spacing w:val="1"/>
        </w:rPr>
        <w:t>pri</w:t>
      </w:r>
      <w:r w:rsidRPr="00EA28B3">
        <w:rPr>
          <w:rFonts w:ascii="Arial Narrow" w:hAnsi="Arial Narrow"/>
        </w:rPr>
        <w:t xml:space="preserve">x </w:t>
      </w:r>
      <w:r w:rsidRPr="00EA28B3">
        <w:rPr>
          <w:rFonts w:ascii="Arial Narrow" w:hAnsi="Arial Narrow"/>
          <w:spacing w:val="1"/>
        </w:rPr>
        <w:t>doiven</w:t>
      </w:r>
      <w:r w:rsidRPr="00EA28B3">
        <w:rPr>
          <w:rFonts w:ascii="Arial Narrow" w:hAnsi="Arial Narrow"/>
        </w:rPr>
        <w:t xml:space="preserve">t </w:t>
      </w:r>
      <w:r w:rsidRPr="00EA28B3">
        <w:rPr>
          <w:rFonts w:ascii="Arial Narrow" w:hAnsi="Arial Narrow"/>
          <w:spacing w:val="1"/>
        </w:rPr>
        <w:t>êtr</w:t>
      </w:r>
      <w:r w:rsidRPr="00EA28B3">
        <w:rPr>
          <w:rFonts w:ascii="Arial Narrow" w:hAnsi="Arial Narrow"/>
        </w:rPr>
        <w:t xml:space="preserve">e </w:t>
      </w:r>
      <w:r w:rsidRPr="00EA28B3">
        <w:rPr>
          <w:rFonts w:ascii="Arial Narrow" w:hAnsi="Arial Narrow"/>
          <w:spacing w:val="1"/>
        </w:rPr>
        <w:t>précisées</w:t>
      </w:r>
      <w:r w:rsidRPr="00EA28B3">
        <w:rPr>
          <w:rFonts w:ascii="Arial Narrow" w:hAnsi="Arial Narrow"/>
        </w:rPr>
        <w:t>. Toute</w:t>
      </w:r>
      <w:r w:rsidRPr="00EA28B3">
        <w:rPr>
          <w:rFonts w:ascii="Arial Narrow" w:hAnsi="Arial Narrow"/>
          <w:spacing w:val="5"/>
        </w:rPr>
        <w:t xml:space="preserve"> Lettre Commande </w:t>
      </w:r>
      <w:r w:rsidRPr="00EA28B3">
        <w:rPr>
          <w:rFonts w:ascii="Arial Narrow" w:hAnsi="Arial Narrow"/>
        </w:rPr>
        <w:t>dont la durée d’exécution est au plus égale à un (1) an ne peut faire l’objet de révision de prix.</w:t>
      </w:r>
    </w:p>
    <w:p w14:paraId="4C7EE613" w14:textId="77777777" w:rsidR="00587587" w:rsidRPr="00EA28B3" w:rsidRDefault="00587587" w:rsidP="002914D4">
      <w:pPr>
        <w:widowControl w:val="0"/>
        <w:autoSpaceDE w:val="0"/>
        <w:jc w:val="both"/>
        <w:rPr>
          <w:rFonts w:ascii="Arial Narrow" w:hAnsi="Arial Narrow"/>
        </w:rPr>
      </w:pPr>
      <w:bookmarkStart w:id="100" w:name="_Hlk159244887"/>
      <w:bookmarkEnd w:id="99"/>
      <w:r w:rsidRPr="00EA28B3">
        <w:rPr>
          <w:rFonts w:ascii="Arial Narrow" w:hAnsi="Arial Narrow"/>
        </w:rPr>
        <w:t>14.5. Tous les prix unitaires assortis des quantités doivent être justifiés par des sous-détails établis conformément au cadre proposé à la pièce N° 8 du DAO.</w:t>
      </w:r>
    </w:p>
    <w:bookmarkEnd w:id="100"/>
    <w:p w14:paraId="3B4D4670"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14.6. Les soumissionnaires indiqueront les rabais consentis dans leurs offres. Par ailleurs, ils préciseront les conditions d’application de ce rabais.</w:t>
      </w:r>
    </w:p>
    <w:p w14:paraId="1E9400DE" w14:textId="77777777" w:rsidR="00587587" w:rsidRPr="00EA28B3" w:rsidRDefault="00587587" w:rsidP="002914D4">
      <w:pPr>
        <w:pStyle w:val="RGAOarticles"/>
      </w:pPr>
      <w:bookmarkStart w:id="101" w:name="_Toc530307921"/>
      <w:bookmarkStart w:id="102" w:name="_Toc97557042"/>
      <w:bookmarkStart w:id="103" w:name="_Toc163062709"/>
      <w:r w:rsidRPr="00EA28B3">
        <w:t>Monnaies de soumission et de règlement</w:t>
      </w:r>
      <w:bookmarkEnd w:id="101"/>
      <w:bookmarkEnd w:id="102"/>
      <w:bookmarkEnd w:id="103"/>
    </w:p>
    <w:p w14:paraId="2EF217BF"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15.1. En cas d’Appels d’Offres Internationaux, les monnaies de l’offre</w:t>
      </w:r>
      <w:r w:rsidRPr="00EA28B3">
        <w:rPr>
          <w:rFonts w:ascii="Arial Narrow" w:hAnsi="Arial Narrow"/>
          <w:spacing w:val="26"/>
        </w:rPr>
        <w:t xml:space="preserve"> doivent </w:t>
      </w:r>
      <w:r w:rsidRPr="00EA28B3">
        <w:rPr>
          <w:rFonts w:ascii="Arial Narrow" w:hAnsi="Arial Narrow"/>
        </w:rPr>
        <w:t xml:space="preserve">suivre les dispositions soit de l’Option A ou de l’Option B </w:t>
      </w:r>
      <w:r w:rsidRPr="00EA28B3">
        <w:rPr>
          <w:rFonts w:ascii="Arial Narrow" w:hAnsi="Arial Narrow"/>
          <w:spacing w:val="3"/>
        </w:rPr>
        <w:t>ci-dessous</w:t>
      </w:r>
      <w:r w:rsidRPr="00EA28B3">
        <w:rPr>
          <w:rFonts w:ascii="Arial Narrow" w:hAnsi="Arial Narrow"/>
        </w:rPr>
        <w:t xml:space="preserve"> ; </w:t>
      </w:r>
      <w:r w:rsidRPr="00EA28B3">
        <w:rPr>
          <w:rFonts w:ascii="Arial Narrow" w:hAnsi="Arial Narrow"/>
          <w:spacing w:val="3"/>
        </w:rPr>
        <w:t>l’optio</w:t>
      </w:r>
      <w:r w:rsidRPr="00EA28B3">
        <w:rPr>
          <w:rFonts w:ascii="Arial Narrow" w:hAnsi="Arial Narrow"/>
        </w:rPr>
        <w:t xml:space="preserve">n </w:t>
      </w:r>
      <w:r w:rsidRPr="00EA28B3">
        <w:rPr>
          <w:rFonts w:ascii="Arial Narrow" w:hAnsi="Arial Narrow"/>
          <w:spacing w:val="3"/>
        </w:rPr>
        <w:t>applicabl</w:t>
      </w:r>
      <w:r w:rsidRPr="00EA28B3">
        <w:rPr>
          <w:rFonts w:ascii="Arial Narrow" w:hAnsi="Arial Narrow"/>
        </w:rPr>
        <w:t xml:space="preserve">e </w:t>
      </w:r>
      <w:r w:rsidRPr="00EA28B3">
        <w:rPr>
          <w:rFonts w:ascii="Arial Narrow" w:hAnsi="Arial Narrow"/>
          <w:spacing w:val="3"/>
        </w:rPr>
        <w:t>étan</w:t>
      </w:r>
      <w:r w:rsidRPr="00EA28B3">
        <w:rPr>
          <w:rFonts w:ascii="Arial Narrow" w:hAnsi="Arial Narrow"/>
        </w:rPr>
        <w:t xml:space="preserve">t </w:t>
      </w:r>
      <w:r w:rsidRPr="00EA28B3">
        <w:rPr>
          <w:rFonts w:ascii="Arial Narrow" w:hAnsi="Arial Narrow"/>
          <w:spacing w:val="3"/>
        </w:rPr>
        <w:t xml:space="preserve">celle </w:t>
      </w:r>
      <w:r w:rsidRPr="00EA28B3">
        <w:rPr>
          <w:rFonts w:ascii="Arial Narrow" w:hAnsi="Arial Narrow"/>
        </w:rPr>
        <w:t>retenue dans le RPAO.</w:t>
      </w:r>
    </w:p>
    <w:p w14:paraId="1885BEB9"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15.2. Option A : le montant de la soumission est libellé entièrement en monnaie nationale</w:t>
      </w:r>
    </w:p>
    <w:p w14:paraId="5DF28BDB"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Le montant de la soumission, les prix unitaires du bordereau des prix et les prix du détail quantitatif et estimatif sont libellés entièrement</w:t>
      </w:r>
      <w:r w:rsidRPr="00EA28B3">
        <w:rPr>
          <w:rFonts w:ascii="Arial Narrow" w:hAnsi="Arial Narrow"/>
          <w:spacing w:val="8"/>
        </w:rPr>
        <w:t xml:space="preserve"> e</w:t>
      </w:r>
      <w:r w:rsidRPr="00EA28B3">
        <w:rPr>
          <w:rFonts w:ascii="Arial Narrow" w:hAnsi="Arial Narrow"/>
        </w:rPr>
        <w:t>n francs CFA de la manière suivante :</w:t>
      </w:r>
    </w:p>
    <w:p w14:paraId="3CEC49CB" w14:textId="77777777" w:rsidR="00587587" w:rsidRPr="00EA28B3" w:rsidRDefault="00587587" w:rsidP="002914D4">
      <w:pPr>
        <w:widowControl w:val="0"/>
        <w:autoSpaceDE w:val="0"/>
        <w:ind w:left="567"/>
        <w:jc w:val="both"/>
        <w:rPr>
          <w:rFonts w:ascii="Arial Narrow" w:hAnsi="Arial Narrow"/>
        </w:rPr>
      </w:pPr>
      <w:r w:rsidRPr="00EA28B3">
        <w:rPr>
          <w:rFonts w:ascii="Arial Narrow" w:hAnsi="Arial Narrow"/>
        </w:rPr>
        <w:t xml:space="preserve">a. </w:t>
      </w:r>
      <w:r w:rsidRPr="00EA28B3">
        <w:rPr>
          <w:rFonts w:ascii="Arial Narrow" w:hAnsi="Arial Narrow"/>
          <w:spacing w:val="2"/>
        </w:rPr>
        <w:t>Le</w:t>
      </w:r>
      <w:r w:rsidRPr="00EA28B3">
        <w:rPr>
          <w:rFonts w:ascii="Arial Narrow" w:hAnsi="Arial Narrow"/>
        </w:rPr>
        <w:t xml:space="preserve">s </w:t>
      </w:r>
      <w:r w:rsidRPr="00EA28B3">
        <w:rPr>
          <w:rFonts w:ascii="Arial Narrow" w:hAnsi="Arial Narrow"/>
          <w:spacing w:val="2"/>
        </w:rPr>
        <w:t>pri</w:t>
      </w:r>
      <w:r w:rsidRPr="00EA28B3">
        <w:rPr>
          <w:rFonts w:ascii="Arial Narrow" w:hAnsi="Arial Narrow"/>
        </w:rPr>
        <w:t xml:space="preserve">x </w:t>
      </w:r>
      <w:r w:rsidRPr="00EA28B3">
        <w:rPr>
          <w:rFonts w:ascii="Arial Narrow" w:hAnsi="Arial Narrow"/>
          <w:spacing w:val="2"/>
        </w:rPr>
        <w:t>seron</w:t>
      </w:r>
      <w:r w:rsidRPr="00EA28B3">
        <w:rPr>
          <w:rFonts w:ascii="Arial Narrow" w:hAnsi="Arial Narrow"/>
        </w:rPr>
        <w:t xml:space="preserve">t </w:t>
      </w:r>
      <w:r w:rsidRPr="00EA28B3">
        <w:rPr>
          <w:rFonts w:ascii="Arial Narrow" w:hAnsi="Arial Narrow"/>
          <w:spacing w:val="2"/>
        </w:rPr>
        <w:t>entièremen</w:t>
      </w:r>
      <w:r w:rsidRPr="00EA28B3">
        <w:rPr>
          <w:rFonts w:ascii="Arial Narrow" w:hAnsi="Arial Narrow"/>
        </w:rPr>
        <w:t xml:space="preserve">t </w:t>
      </w:r>
      <w:r w:rsidRPr="00EA28B3">
        <w:rPr>
          <w:rFonts w:ascii="Arial Narrow" w:hAnsi="Arial Narrow"/>
          <w:spacing w:val="2"/>
        </w:rPr>
        <w:t>libellé</w:t>
      </w:r>
      <w:r w:rsidRPr="00EA28B3">
        <w:rPr>
          <w:rFonts w:ascii="Arial Narrow" w:hAnsi="Arial Narrow"/>
        </w:rPr>
        <w:t xml:space="preserve">s </w:t>
      </w:r>
      <w:r w:rsidRPr="00EA28B3">
        <w:rPr>
          <w:rFonts w:ascii="Arial Narrow" w:hAnsi="Arial Narrow"/>
          <w:spacing w:val="2"/>
        </w:rPr>
        <w:t>dan</w:t>
      </w:r>
      <w:r w:rsidRPr="00EA28B3">
        <w:rPr>
          <w:rFonts w:ascii="Arial Narrow" w:hAnsi="Arial Narrow"/>
        </w:rPr>
        <w:t xml:space="preserve">s </w:t>
      </w:r>
      <w:r w:rsidRPr="00EA28B3">
        <w:rPr>
          <w:rFonts w:ascii="Arial Narrow" w:hAnsi="Arial Narrow"/>
          <w:spacing w:val="2"/>
        </w:rPr>
        <w:t xml:space="preserve">la </w:t>
      </w:r>
      <w:r w:rsidRPr="00EA28B3">
        <w:rPr>
          <w:rFonts w:ascii="Arial Narrow" w:hAnsi="Arial Narrow"/>
          <w:spacing w:val="5"/>
        </w:rPr>
        <w:t>monnai</w:t>
      </w:r>
      <w:r w:rsidRPr="00EA28B3">
        <w:rPr>
          <w:rFonts w:ascii="Arial Narrow" w:hAnsi="Arial Narrow"/>
        </w:rPr>
        <w:t xml:space="preserve">e </w:t>
      </w:r>
      <w:r w:rsidRPr="00EA28B3">
        <w:rPr>
          <w:rFonts w:ascii="Arial Narrow" w:hAnsi="Arial Narrow"/>
          <w:spacing w:val="5"/>
        </w:rPr>
        <w:t>nationale</w:t>
      </w:r>
      <w:r w:rsidRPr="00EA28B3">
        <w:rPr>
          <w:rFonts w:ascii="Arial Narrow" w:hAnsi="Arial Narrow"/>
        </w:rPr>
        <w:t xml:space="preserve">. </w:t>
      </w:r>
      <w:r w:rsidRPr="00EA28B3">
        <w:rPr>
          <w:rFonts w:ascii="Arial Narrow" w:hAnsi="Arial Narrow"/>
          <w:spacing w:val="5"/>
        </w:rPr>
        <w:t>L</w:t>
      </w:r>
      <w:r w:rsidRPr="00EA28B3">
        <w:rPr>
          <w:rFonts w:ascii="Arial Narrow" w:hAnsi="Arial Narrow"/>
        </w:rPr>
        <w:t xml:space="preserve">e </w:t>
      </w:r>
      <w:r w:rsidRPr="00EA28B3">
        <w:rPr>
          <w:rFonts w:ascii="Arial Narrow" w:hAnsi="Arial Narrow"/>
          <w:spacing w:val="5"/>
        </w:rPr>
        <w:t>soumissionnair</w:t>
      </w:r>
      <w:r w:rsidRPr="00EA28B3">
        <w:rPr>
          <w:rFonts w:ascii="Arial Narrow" w:hAnsi="Arial Narrow"/>
        </w:rPr>
        <w:t xml:space="preserve">e, </w:t>
      </w:r>
      <w:r w:rsidRPr="00EA28B3">
        <w:rPr>
          <w:rFonts w:ascii="Arial Narrow" w:hAnsi="Arial Narrow"/>
          <w:spacing w:val="5"/>
        </w:rPr>
        <w:t xml:space="preserve">qui </w:t>
      </w:r>
      <w:r w:rsidRPr="00EA28B3">
        <w:rPr>
          <w:rFonts w:ascii="Arial Narrow" w:hAnsi="Arial Narrow"/>
        </w:rPr>
        <w:t xml:space="preserve">compte engager des dépenses dans d’autres monnaies pour la réalisation des Travaux, indiquera en annexe à la soumission le ou les pourcentages du montant de l’offre nécessaires pour couvrir les besoins en monnaies étrangères, </w:t>
      </w:r>
      <w:r w:rsidRPr="009B0063">
        <w:rPr>
          <w:rFonts w:ascii="Arial Narrow" w:hAnsi="Arial Narrow"/>
          <w:sz w:val="22"/>
        </w:rPr>
        <w:t xml:space="preserve">sans excéder un maximum de trois monnaies de pays membres de l’institution de financement </w:t>
      </w:r>
      <w:r w:rsidRPr="009B0063">
        <w:rPr>
          <w:rFonts w:ascii="Arial Narrow" w:hAnsi="Arial Narrow"/>
          <w:spacing w:val="5"/>
          <w:sz w:val="22"/>
        </w:rPr>
        <w:t>de la Lettre Commande.</w:t>
      </w:r>
    </w:p>
    <w:p w14:paraId="4FD7C68A" w14:textId="77777777" w:rsidR="00587587" w:rsidRPr="00EA28B3" w:rsidRDefault="00587587" w:rsidP="002914D4">
      <w:pPr>
        <w:widowControl w:val="0"/>
        <w:tabs>
          <w:tab w:val="left" w:pos="940"/>
          <w:tab w:val="left" w:pos="1660"/>
          <w:tab w:val="left" w:pos="2220"/>
          <w:tab w:val="left" w:pos="3260"/>
          <w:tab w:val="left" w:pos="4260"/>
          <w:tab w:val="left" w:pos="4900"/>
        </w:tabs>
        <w:autoSpaceDE w:val="0"/>
        <w:ind w:left="567"/>
        <w:jc w:val="both"/>
        <w:rPr>
          <w:rFonts w:ascii="Arial Narrow" w:hAnsi="Arial Narrow"/>
        </w:rPr>
      </w:pPr>
      <w:r w:rsidRPr="00EA28B3">
        <w:rPr>
          <w:rFonts w:ascii="Arial Narrow" w:hAnsi="Arial Narrow"/>
        </w:rPr>
        <w:t xml:space="preserve">b.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tau</w:t>
      </w:r>
      <w:r w:rsidRPr="00EA28B3">
        <w:rPr>
          <w:rFonts w:ascii="Arial Narrow" w:hAnsi="Arial Narrow"/>
        </w:rPr>
        <w:t xml:space="preserve">x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chang</w:t>
      </w:r>
      <w:r w:rsidRPr="00EA28B3">
        <w:rPr>
          <w:rFonts w:ascii="Arial Narrow" w:hAnsi="Arial Narrow"/>
        </w:rPr>
        <w:t xml:space="preserve">e </w:t>
      </w:r>
      <w:r w:rsidRPr="00EA28B3">
        <w:rPr>
          <w:rFonts w:ascii="Arial Narrow" w:hAnsi="Arial Narrow"/>
          <w:spacing w:val="5"/>
        </w:rPr>
        <w:t>utilisé</w:t>
      </w:r>
      <w:r w:rsidRPr="00EA28B3">
        <w:rPr>
          <w:rFonts w:ascii="Arial Narrow" w:hAnsi="Arial Narrow"/>
        </w:rPr>
        <w:t xml:space="preserve">s </w:t>
      </w:r>
      <w:r w:rsidRPr="00EA28B3">
        <w:rPr>
          <w:rFonts w:ascii="Arial Narrow" w:hAnsi="Arial Narrow"/>
          <w:spacing w:val="5"/>
        </w:rPr>
        <w:t>pa</w:t>
      </w:r>
      <w:r w:rsidRPr="00EA28B3">
        <w:rPr>
          <w:rFonts w:ascii="Arial Narrow" w:hAnsi="Arial Narrow"/>
        </w:rPr>
        <w:t xml:space="preserve">r </w:t>
      </w:r>
      <w:r w:rsidRPr="00EA28B3">
        <w:rPr>
          <w:rFonts w:ascii="Arial Narrow" w:hAnsi="Arial Narrow"/>
          <w:spacing w:val="5"/>
        </w:rPr>
        <w:t xml:space="preserve">le </w:t>
      </w:r>
      <w:r w:rsidRPr="00EA28B3">
        <w:rPr>
          <w:rFonts w:ascii="Arial Narrow" w:hAnsi="Arial Narrow"/>
          <w:spacing w:val="2"/>
        </w:rPr>
        <w:t>Soumissionnair</w:t>
      </w:r>
      <w:r w:rsidRPr="00EA28B3">
        <w:rPr>
          <w:rFonts w:ascii="Arial Narrow" w:hAnsi="Arial Narrow"/>
        </w:rPr>
        <w:t xml:space="preserve">e </w:t>
      </w:r>
      <w:r w:rsidRPr="00EA28B3">
        <w:rPr>
          <w:rFonts w:ascii="Arial Narrow" w:hAnsi="Arial Narrow"/>
          <w:spacing w:val="2"/>
        </w:rPr>
        <w:t>pou</w:t>
      </w:r>
      <w:r w:rsidRPr="00EA28B3">
        <w:rPr>
          <w:rFonts w:ascii="Arial Narrow" w:hAnsi="Arial Narrow"/>
        </w:rPr>
        <w:t xml:space="preserve">r </w:t>
      </w:r>
      <w:r w:rsidRPr="00EA28B3">
        <w:rPr>
          <w:rFonts w:ascii="Arial Narrow" w:hAnsi="Arial Narrow"/>
          <w:spacing w:val="2"/>
        </w:rPr>
        <w:t>converti</w:t>
      </w:r>
      <w:r w:rsidRPr="00EA28B3">
        <w:rPr>
          <w:rFonts w:ascii="Arial Narrow" w:hAnsi="Arial Narrow"/>
        </w:rPr>
        <w:t xml:space="preserve">r </w:t>
      </w:r>
      <w:r w:rsidRPr="00EA28B3">
        <w:rPr>
          <w:rFonts w:ascii="Arial Narrow" w:hAnsi="Arial Narrow"/>
          <w:spacing w:val="2"/>
        </w:rPr>
        <w:t>so</w:t>
      </w:r>
      <w:r w:rsidRPr="00EA28B3">
        <w:rPr>
          <w:rFonts w:ascii="Arial Narrow" w:hAnsi="Arial Narrow"/>
        </w:rPr>
        <w:t xml:space="preserve">n </w:t>
      </w:r>
      <w:r w:rsidRPr="00EA28B3">
        <w:rPr>
          <w:rFonts w:ascii="Arial Narrow" w:hAnsi="Arial Narrow"/>
          <w:spacing w:val="2"/>
        </w:rPr>
        <w:t>offr</w:t>
      </w:r>
      <w:r w:rsidRPr="00EA28B3">
        <w:rPr>
          <w:rFonts w:ascii="Arial Narrow" w:hAnsi="Arial Narrow"/>
        </w:rPr>
        <w:t xml:space="preserve">e </w:t>
      </w:r>
      <w:r w:rsidRPr="00EA28B3">
        <w:rPr>
          <w:rFonts w:ascii="Arial Narrow" w:hAnsi="Arial Narrow"/>
          <w:spacing w:val="2"/>
        </w:rPr>
        <w:t xml:space="preserve">en </w:t>
      </w:r>
      <w:r w:rsidRPr="00EA28B3">
        <w:rPr>
          <w:rFonts w:ascii="Arial Narrow" w:hAnsi="Arial Narrow"/>
        </w:rPr>
        <w:t xml:space="preserve">monnaie nationale seront spécifiés par le soumissionnaire en annexe à la soumission conformément aux précisions du RPAO. Ils seront appliqués pour tout paiement au titre </w:t>
      </w:r>
      <w:r w:rsidRPr="00EA28B3">
        <w:rPr>
          <w:rFonts w:ascii="Arial Narrow" w:hAnsi="Arial Narrow"/>
          <w:spacing w:val="5"/>
        </w:rPr>
        <w:t>de la Lettre Commande,</w:t>
      </w:r>
      <w:r w:rsidRPr="00EA28B3">
        <w:rPr>
          <w:rFonts w:ascii="Arial Narrow" w:hAnsi="Arial Narrow"/>
        </w:rPr>
        <w:t xml:space="preserve"> pour qu’aucun risque de change ne soit supporté par le Soumissionnaire retenu.</w:t>
      </w:r>
    </w:p>
    <w:p w14:paraId="23E87526"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15.3. Option B : Le montant de la soumission est directement libellé en monnaie nationale et étrangère.</w:t>
      </w:r>
    </w:p>
    <w:p w14:paraId="27E3048E"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Le soumissionnaire libellera les Prix Unitaires du Bordereau des Prix et les Prix du Détail Quantitatif et Estimatif de la manière suivante :</w:t>
      </w:r>
    </w:p>
    <w:p w14:paraId="4B327595" w14:textId="77777777" w:rsidR="00587587" w:rsidRPr="00EA28B3" w:rsidRDefault="00587587" w:rsidP="002914D4">
      <w:pPr>
        <w:widowControl w:val="0"/>
        <w:autoSpaceDE w:val="0"/>
        <w:ind w:left="567"/>
        <w:jc w:val="both"/>
        <w:rPr>
          <w:rFonts w:ascii="Arial Narrow" w:hAnsi="Arial Narrow"/>
        </w:rPr>
      </w:pPr>
      <w:r w:rsidRPr="00EA28B3">
        <w:rPr>
          <w:rFonts w:ascii="Arial Narrow" w:hAnsi="Arial Narrow"/>
          <w:w w:val="99"/>
        </w:rPr>
        <w:t>a.</w:t>
      </w:r>
      <w:r w:rsidRPr="00EA28B3">
        <w:rPr>
          <w:rFonts w:ascii="Arial Narrow" w:hAnsi="Arial Narrow"/>
        </w:rPr>
        <w:t xml:space="preserve"> Les prix des intrants nécessaires aux travaux, que le Soumissionnaire compte se procurer dans le pays </w:t>
      </w:r>
      <w:r w:rsidRPr="002914D4">
        <w:rPr>
          <w:rFonts w:ascii="Arial Narrow" w:hAnsi="Arial Narrow"/>
          <w:sz w:val="22"/>
        </w:rPr>
        <w:t>du Maître d’Ouvrage seront libellés en francs CFA tels que spécifié au RPAO et dénommée “monnaie nationale”.</w:t>
      </w:r>
    </w:p>
    <w:p w14:paraId="69D59F3B" w14:textId="77777777" w:rsidR="00587587" w:rsidRPr="00EA28B3" w:rsidRDefault="00587587" w:rsidP="002914D4">
      <w:pPr>
        <w:widowControl w:val="0"/>
        <w:autoSpaceDE w:val="0"/>
        <w:ind w:left="567"/>
        <w:jc w:val="both"/>
        <w:rPr>
          <w:rFonts w:ascii="Arial Narrow" w:hAnsi="Arial Narrow"/>
        </w:rPr>
      </w:pPr>
      <w:r w:rsidRPr="00EA28B3">
        <w:rPr>
          <w:rFonts w:ascii="Arial Narrow" w:hAnsi="Arial Narrow"/>
        </w:rPr>
        <w:t xml:space="preserve">b. Les prix des intrants nécessaires aux travaux que, le soumissionnaire compte se procurer en dehors du pays du </w:t>
      </w:r>
      <w:r>
        <w:rPr>
          <w:rFonts w:ascii="Arial Narrow" w:hAnsi="Arial Narrow"/>
        </w:rPr>
        <w:t>Maître d’Ouvrage</w:t>
      </w:r>
      <w:r w:rsidRPr="00EA28B3">
        <w:rPr>
          <w:rFonts w:ascii="Arial Narrow" w:hAnsi="Arial Narrow"/>
        </w:rPr>
        <w:t xml:space="preserve"> seront libellés dans la monnaie du pays du soumissionnaire ou de celle d’un pays membre éligible largement utilisée dans le commerce international.</w:t>
      </w:r>
    </w:p>
    <w:p w14:paraId="434A8CED"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15.4. Le </w:t>
      </w:r>
      <w:r>
        <w:rPr>
          <w:rFonts w:ascii="Arial Narrow" w:hAnsi="Arial Narrow"/>
        </w:rPr>
        <w:t>Maître d’Ouvrage</w:t>
      </w:r>
      <w:r w:rsidRPr="00EA28B3">
        <w:rPr>
          <w:rFonts w:ascii="Arial Narrow" w:hAnsi="Arial Narrow"/>
        </w:rPr>
        <w:t xml:space="preserv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1E0D288E"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15.5. Durant l’exécution des travaux, la plupart des monnaies étrangères restant à payer sur le montant du marché peut être révisée d’un commun accord par le </w:t>
      </w:r>
      <w:r>
        <w:rPr>
          <w:rFonts w:ascii="Arial Narrow" w:hAnsi="Arial Narrow"/>
        </w:rPr>
        <w:t>Maître d’Ouvrage</w:t>
      </w:r>
      <w:r w:rsidRPr="00EA28B3">
        <w:rPr>
          <w:rFonts w:ascii="Arial Narrow" w:hAnsi="Arial Narrow"/>
        </w:rPr>
        <w:t xml:space="preserve"> et l’entreprise de façon à tenir compte de toute modification survenue dans les besoins en devises au titre </w:t>
      </w:r>
      <w:r w:rsidRPr="00EA28B3">
        <w:rPr>
          <w:rFonts w:ascii="Arial Narrow" w:hAnsi="Arial Narrow"/>
          <w:spacing w:val="5"/>
        </w:rPr>
        <w:t>de la Lettre Commande.</w:t>
      </w:r>
    </w:p>
    <w:p w14:paraId="79D99BDC" w14:textId="77777777" w:rsidR="00587587" w:rsidRPr="00EA28B3" w:rsidRDefault="00587587" w:rsidP="002914D4">
      <w:pPr>
        <w:pStyle w:val="RGAOarticles"/>
      </w:pPr>
      <w:bookmarkStart w:id="104" w:name="_Toc530307922"/>
      <w:bookmarkStart w:id="105" w:name="_Toc97557043"/>
      <w:bookmarkStart w:id="106" w:name="_Toc163062710"/>
      <w:r w:rsidRPr="00EA28B3">
        <w:t>Validité des offres</w:t>
      </w:r>
      <w:bookmarkEnd w:id="104"/>
      <w:bookmarkEnd w:id="105"/>
      <w:bookmarkEnd w:id="106"/>
    </w:p>
    <w:p w14:paraId="2C3D43AE"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16.1. Les offres doivent demeurer valables pendant </w:t>
      </w:r>
      <w:r w:rsidRPr="00EA28B3">
        <w:rPr>
          <w:rFonts w:ascii="Arial Narrow" w:hAnsi="Arial Narrow"/>
          <w:spacing w:val="5"/>
        </w:rPr>
        <w:t>l</w:t>
      </w:r>
      <w:r w:rsidRPr="00EA28B3">
        <w:rPr>
          <w:rFonts w:ascii="Arial Narrow" w:hAnsi="Arial Narrow"/>
        </w:rPr>
        <w:t xml:space="preserve">a </w:t>
      </w:r>
      <w:r w:rsidRPr="00EA28B3">
        <w:rPr>
          <w:rFonts w:ascii="Arial Narrow" w:hAnsi="Arial Narrow"/>
          <w:spacing w:val="5"/>
        </w:rPr>
        <w:t>périod</w:t>
      </w:r>
      <w:r w:rsidRPr="00EA28B3">
        <w:rPr>
          <w:rFonts w:ascii="Arial Narrow" w:hAnsi="Arial Narrow"/>
        </w:rPr>
        <w:t xml:space="preserve">e </w:t>
      </w:r>
      <w:r w:rsidRPr="00EA28B3">
        <w:rPr>
          <w:rFonts w:ascii="Arial Narrow" w:hAnsi="Arial Narrow"/>
          <w:spacing w:val="5"/>
        </w:rPr>
        <w:t>spécifié</w:t>
      </w:r>
      <w:r w:rsidRPr="00EA28B3">
        <w:rPr>
          <w:rFonts w:ascii="Arial Narrow" w:hAnsi="Arial Narrow"/>
        </w:rPr>
        <w:t xml:space="preserve">e </w:t>
      </w:r>
      <w:r w:rsidRPr="00EA28B3">
        <w:rPr>
          <w:rFonts w:ascii="Arial Narrow" w:hAnsi="Arial Narrow"/>
          <w:spacing w:val="5"/>
        </w:rPr>
        <w:t>dan</w:t>
      </w:r>
      <w:r w:rsidRPr="00EA28B3">
        <w:rPr>
          <w:rFonts w:ascii="Arial Narrow" w:hAnsi="Arial Narrow"/>
        </w:rPr>
        <w:t xml:space="preserve">s </w:t>
      </w:r>
      <w:r w:rsidRPr="00EA28B3">
        <w:rPr>
          <w:rFonts w:ascii="Arial Narrow" w:hAnsi="Arial Narrow"/>
          <w:spacing w:val="5"/>
        </w:rPr>
        <w:t>l</w:t>
      </w:r>
      <w:r w:rsidRPr="00EA28B3">
        <w:rPr>
          <w:rFonts w:ascii="Arial Narrow" w:hAnsi="Arial Narrow"/>
        </w:rPr>
        <w:t xml:space="preserve">e </w:t>
      </w:r>
      <w:r w:rsidRPr="00EA28B3">
        <w:rPr>
          <w:rFonts w:ascii="Arial Narrow" w:hAnsi="Arial Narrow"/>
          <w:spacing w:val="5"/>
        </w:rPr>
        <w:t xml:space="preserve">Règlement </w:t>
      </w:r>
      <w:r w:rsidRPr="00EA28B3">
        <w:rPr>
          <w:rFonts w:ascii="Arial Narrow" w:hAnsi="Arial Narrow"/>
        </w:rPr>
        <w:t xml:space="preserve">Particulier de l'Appel d'Offres pour compter de la date de remise des offres fixée par le </w:t>
      </w:r>
      <w:r>
        <w:rPr>
          <w:rFonts w:ascii="Arial Narrow" w:hAnsi="Arial Narrow"/>
        </w:rPr>
        <w:t>Maître d’Ouvrage</w:t>
      </w:r>
      <w:r w:rsidRPr="00EA28B3">
        <w:rPr>
          <w:rFonts w:ascii="Arial Narrow" w:hAnsi="Arial Narrow"/>
        </w:rPr>
        <w:t xml:space="preserve">, en application de l'article 22 du RGAO. Une offre valable pour une période </w:t>
      </w:r>
      <w:r w:rsidRPr="00EA28B3">
        <w:rPr>
          <w:rFonts w:ascii="Arial Narrow" w:hAnsi="Arial Narrow"/>
          <w:spacing w:val="5"/>
        </w:rPr>
        <w:t>plu</w:t>
      </w:r>
      <w:r w:rsidRPr="00EA28B3">
        <w:rPr>
          <w:rFonts w:ascii="Arial Narrow" w:hAnsi="Arial Narrow"/>
        </w:rPr>
        <w:t xml:space="preserve">s </w:t>
      </w:r>
      <w:r w:rsidRPr="00EA28B3">
        <w:rPr>
          <w:rFonts w:ascii="Arial Narrow" w:hAnsi="Arial Narrow"/>
          <w:spacing w:val="5"/>
        </w:rPr>
        <w:t>court</w:t>
      </w:r>
      <w:r w:rsidRPr="00EA28B3">
        <w:rPr>
          <w:rFonts w:ascii="Arial Narrow" w:hAnsi="Arial Narrow"/>
        </w:rPr>
        <w:t xml:space="preserve">e </w:t>
      </w:r>
      <w:r w:rsidRPr="00EA28B3">
        <w:rPr>
          <w:rFonts w:ascii="Arial Narrow" w:hAnsi="Arial Narrow"/>
          <w:spacing w:val="5"/>
        </w:rPr>
        <w:t>se</w:t>
      </w:r>
      <w:r w:rsidRPr="00EA28B3">
        <w:rPr>
          <w:rFonts w:ascii="Arial Narrow" w:hAnsi="Arial Narrow"/>
        </w:rPr>
        <w:t xml:space="preserve">ra </w:t>
      </w:r>
      <w:r w:rsidRPr="00EA28B3">
        <w:rPr>
          <w:rFonts w:ascii="Arial Narrow" w:hAnsi="Arial Narrow"/>
          <w:spacing w:val="5"/>
        </w:rPr>
        <w:t>considérée</w:t>
      </w:r>
      <w:r w:rsidRPr="00EA28B3">
        <w:rPr>
          <w:rFonts w:ascii="Arial Narrow" w:hAnsi="Arial Narrow"/>
        </w:rPr>
        <w:t xml:space="preserve"> </w:t>
      </w:r>
      <w:r w:rsidRPr="00EA28B3">
        <w:rPr>
          <w:rFonts w:ascii="Arial Narrow" w:hAnsi="Arial Narrow"/>
          <w:spacing w:val="5"/>
        </w:rPr>
        <w:t>pa</w:t>
      </w:r>
      <w:r w:rsidRPr="00EA28B3">
        <w:rPr>
          <w:rFonts w:ascii="Arial Narrow" w:hAnsi="Arial Narrow"/>
        </w:rPr>
        <w:t xml:space="preserve">r </w:t>
      </w:r>
      <w:r w:rsidRPr="00EA28B3">
        <w:rPr>
          <w:rFonts w:ascii="Arial Narrow" w:hAnsi="Arial Narrow"/>
          <w:spacing w:val="5"/>
        </w:rPr>
        <w:t>la Commission de passation des marchés</w:t>
      </w:r>
      <w:r w:rsidRPr="00EA28B3">
        <w:rPr>
          <w:rFonts w:ascii="Arial Narrow" w:hAnsi="Arial Narrow"/>
        </w:rPr>
        <w:t xml:space="preserve"> comme non conforme, sauf si le délai de validité du cautionnement de soumission est conforme. Dans ce </w:t>
      </w:r>
      <w:r w:rsidRPr="009B0063">
        <w:rPr>
          <w:rFonts w:ascii="Arial Narrow" w:hAnsi="Arial Narrow"/>
          <w:sz w:val="22"/>
        </w:rPr>
        <w:t>cas, un délai de quarante-huit (48) heures est accordé au soumissionnaire pour produire une nouvelle lettre de soumission</w:t>
      </w:r>
      <w:r w:rsidRPr="00EA28B3">
        <w:rPr>
          <w:rFonts w:ascii="Arial Narrow" w:hAnsi="Arial Narrow"/>
        </w:rPr>
        <w:t>.</w:t>
      </w:r>
    </w:p>
    <w:p w14:paraId="455A2E52"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16.2. </w:t>
      </w:r>
      <w:r w:rsidRPr="00EA28B3">
        <w:rPr>
          <w:rFonts w:ascii="Arial Narrow" w:hAnsi="Arial Narrow"/>
          <w:spacing w:val="5"/>
        </w:rPr>
        <w:t>Dan</w:t>
      </w:r>
      <w:r w:rsidRPr="00EA28B3">
        <w:rPr>
          <w:rFonts w:ascii="Arial Narrow" w:hAnsi="Arial Narrow"/>
        </w:rPr>
        <w:t xml:space="preserve">s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circonstance</w:t>
      </w:r>
      <w:r w:rsidRPr="00EA28B3">
        <w:rPr>
          <w:rFonts w:ascii="Arial Narrow" w:hAnsi="Arial Narrow"/>
        </w:rPr>
        <w:t xml:space="preserve">s </w:t>
      </w:r>
      <w:r w:rsidRPr="00EA28B3">
        <w:rPr>
          <w:rFonts w:ascii="Arial Narrow" w:hAnsi="Arial Narrow"/>
          <w:spacing w:val="5"/>
        </w:rPr>
        <w:t xml:space="preserve">exceptionnelles, </w:t>
      </w:r>
      <w:r w:rsidRPr="00EA28B3">
        <w:rPr>
          <w:rFonts w:ascii="Arial Narrow" w:hAnsi="Arial Narrow"/>
        </w:rPr>
        <w:t xml:space="preserve">le </w:t>
      </w:r>
      <w:r>
        <w:rPr>
          <w:rFonts w:ascii="Arial Narrow" w:hAnsi="Arial Narrow"/>
        </w:rPr>
        <w:t>Maître d’Ouvrage</w:t>
      </w:r>
      <w:r w:rsidRPr="00EA28B3">
        <w:rPr>
          <w:rFonts w:ascii="Arial Narrow" w:hAnsi="Arial Narrow"/>
        </w:rPr>
        <w:t xml:space="preserve"> peut solliciter le consentement du soumissionnaire à une prolongation du délai de validité. La demande et les réponses qui lui seront faites le </w:t>
      </w:r>
      <w:r w:rsidRPr="00EA28B3">
        <w:rPr>
          <w:rFonts w:ascii="Arial Narrow" w:hAnsi="Arial Narrow"/>
        </w:rPr>
        <w:lastRenderedPageBreak/>
        <w:t xml:space="preserve">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w:t>
      </w:r>
      <w:r w:rsidRPr="00EA28B3">
        <w:rPr>
          <w:rFonts w:ascii="Arial Narrow" w:hAnsi="Arial Narrow"/>
          <w:spacing w:val="5"/>
        </w:rPr>
        <w:t>U</w:t>
      </w:r>
      <w:r w:rsidRPr="00EA28B3">
        <w:rPr>
          <w:rFonts w:ascii="Arial Narrow" w:hAnsi="Arial Narrow"/>
        </w:rPr>
        <w:t xml:space="preserve">n </w:t>
      </w:r>
      <w:r w:rsidRPr="00EA28B3">
        <w:rPr>
          <w:rFonts w:ascii="Arial Narrow" w:hAnsi="Arial Narrow"/>
          <w:spacing w:val="5"/>
        </w:rPr>
        <w:t>soumissionnair</w:t>
      </w:r>
      <w:r w:rsidRPr="00EA28B3">
        <w:rPr>
          <w:rFonts w:ascii="Arial Narrow" w:hAnsi="Arial Narrow"/>
        </w:rPr>
        <w:t xml:space="preserve">e </w:t>
      </w:r>
      <w:r w:rsidRPr="00EA28B3">
        <w:rPr>
          <w:rFonts w:ascii="Arial Narrow" w:hAnsi="Arial Narrow"/>
          <w:spacing w:val="5"/>
        </w:rPr>
        <w:t>qu</w:t>
      </w:r>
      <w:r w:rsidRPr="00EA28B3">
        <w:rPr>
          <w:rFonts w:ascii="Arial Narrow" w:hAnsi="Arial Narrow"/>
        </w:rPr>
        <w:t xml:space="preserve">i </w:t>
      </w:r>
      <w:r w:rsidRPr="00EA28B3">
        <w:rPr>
          <w:rFonts w:ascii="Arial Narrow" w:hAnsi="Arial Narrow"/>
          <w:spacing w:val="5"/>
        </w:rPr>
        <w:t>consen</w:t>
      </w:r>
      <w:r w:rsidRPr="00EA28B3">
        <w:rPr>
          <w:rFonts w:ascii="Arial Narrow" w:hAnsi="Arial Narrow"/>
        </w:rPr>
        <w:t xml:space="preserve">t à </w:t>
      </w:r>
      <w:r w:rsidRPr="00EA28B3">
        <w:rPr>
          <w:rFonts w:ascii="Arial Narrow" w:hAnsi="Arial Narrow"/>
          <w:spacing w:val="5"/>
        </w:rPr>
        <w:t xml:space="preserve">une </w:t>
      </w:r>
      <w:r w:rsidRPr="00EA28B3">
        <w:rPr>
          <w:rFonts w:ascii="Arial Narrow" w:hAnsi="Arial Narrow"/>
        </w:rPr>
        <w:t>prolongation ne se verra pas demander de modifier son offre, ni ne sera autorisé à le faire.</w:t>
      </w:r>
    </w:p>
    <w:p w14:paraId="2FAFDDE6" w14:textId="77777777" w:rsidR="00587587" w:rsidRPr="00EA28B3" w:rsidRDefault="00587587" w:rsidP="002914D4">
      <w:pPr>
        <w:widowControl w:val="0"/>
        <w:tabs>
          <w:tab w:val="left" w:pos="800"/>
          <w:tab w:val="left" w:pos="2000"/>
          <w:tab w:val="left" w:pos="3220"/>
          <w:tab w:val="left" w:pos="3960"/>
        </w:tabs>
        <w:autoSpaceDE w:val="0"/>
        <w:jc w:val="both"/>
        <w:rPr>
          <w:rFonts w:ascii="Arial Narrow" w:hAnsi="Arial Narrow"/>
        </w:rPr>
      </w:pPr>
      <w:r w:rsidRPr="00EA28B3">
        <w:rPr>
          <w:rFonts w:ascii="Arial Narrow" w:hAnsi="Arial Narrow"/>
        </w:rPr>
        <w:t xml:space="preserve">16.3. Lorsque la Lettre Commande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w:t>
      </w:r>
      <w:r w:rsidRPr="00EA28B3">
        <w:rPr>
          <w:rFonts w:ascii="Arial Narrow" w:hAnsi="Arial Narrow"/>
          <w:spacing w:val="5"/>
        </w:rPr>
        <w:t>adresser</w:t>
      </w:r>
      <w:r w:rsidRPr="00EA28B3">
        <w:rPr>
          <w:rFonts w:ascii="Arial Narrow" w:hAnsi="Arial Narrow"/>
        </w:rPr>
        <w:t xml:space="preserve">a </w:t>
      </w:r>
      <w:r w:rsidRPr="00EA28B3">
        <w:rPr>
          <w:rFonts w:ascii="Arial Narrow" w:hAnsi="Arial Narrow"/>
          <w:spacing w:val="5"/>
        </w:rPr>
        <w:t>au(x</w:t>
      </w:r>
      <w:r w:rsidRPr="00EA28B3">
        <w:rPr>
          <w:rFonts w:ascii="Arial Narrow" w:hAnsi="Arial Narrow"/>
        </w:rPr>
        <w:t xml:space="preserve">) </w:t>
      </w:r>
      <w:r w:rsidRPr="00EA28B3">
        <w:rPr>
          <w:rFonts w:ascii="Arial Narrow" w:hAnsi="Arial Narrow"/>
          <w:spacing w:val="5"/>
        </w:rPr>
        <w:t>soumission</w:t>
      </w:r>
      <w:r w:rsidRPr="00EA28B3">
        <w:rPr>
          <w:rFonts w:ascii="Arial Narrow" w:hAnsi="Arial Narrow"/>
        </w:rPr>
        <w:t>naire(s).</w:t>
      </w:r>
    </w:p>
    <w:p w14:paraId="08E09FCB" w14:textId="77777777" w:rsidR="00587587" w:rsidRPr="00EA28B3" w:rsidRDefault="00587587" w:rsidP="002914D4">
      <w:pPr>
        <w:widowControl w:val="0"/>
        <w:tabs>
          <w:tab w:val="left" w:pos="800"/>
          <w:tab w:val="left" w:pos="2000"/>
          <w:tab w:val="left" w:pos="3220"/>
          <w:tab w:val="left" w:pos="3960"/>
        </w:tabs>
        <w:autoSpaceDE w:val="0"/>
        <w:jc w:val="both"/>
        <w:rPr>
          <w:rFonts w:ascii="Arial Narrow" w:hAnsi="Arial Narrow"/>
        </w:rPr>
      </w:pPr>
      <w:r w:rsidRPr="00EA28B3">
        <w:rPr>
          <w:rFonts w:ascii="Arial Narrow" w:hAnsi="Arial Narrow"/>
        </w:rPr>
        <w:t xml:space="preserve">La période d’actualisation ira de la date de dépassement des soixante (60) jours à la date de notification </w:t>
      </w:r>
      <w:r w:rsidRPr="00EA28B3">
        <w:rPr>
          <w:rFonts w:ascii="Arial Narrow" w:hAnsi="Arial Narrow"/>
          <w:spacing w:val="5"/>
        </w:rPr>
        <w:t>de la Lettre Commande </w:t>
      </w:r>
      <w:r w:rsidRPr="00EA28B3">
        <w:rPr>
          <w:rFonts w:ascii="Arial Narrow" w:hAnsi="Arial Narrow"/>
        </w:rPr>
        <w:t>ou de l’ordre de service de démarrage des travaux au soumissionnaire retenu, tel que prévu par le CCAP. L’effet de l’actualisation n’est pas pris en considération aux fins de l’évaluation des offres.</w:t>
      </w:r>
    </w:p>
    <w:p w14:paraId="2C5EDD0E" w14:textId="77777777" w:rsidR="00587587" w:rsidRPr="00EA28B3" w:rsidRDefault="00587587" w:rsidP="00587587">
      <w:pPr>
        <w:pStyle w:val="RGAOarticles"/>
      </w:pPr>
      <w:bookmarkStart w:id="107" w:name="_Toc530307923"/>
      <w:bookmarkStart w:id="108" w:name="_Toc97557044"/>
      <w:bookmarkStart w:id="109" w:name="_Toc163062711"/>
      <w:r w:rsidRPr="00EA28B3">
        <w:t>Cautionnement de soumission</w:t>
      </w:r>
      <w:bookmarkEnd w:id="107"/>
      <w:bookmarkEnd w:id="108"/>
      <w:bookmarkEnd w:id="109"/>
    </w:p>
    <w:p w14:paraId="4E531F4D"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17.1. </w:t>
      </w:r>
      <w:r w:rsidRPr="00EA28B3">
        <w:rPr>
          <w:rFonts w:ascii="Arial Narrow" w:hAnsi="Arial Narrow"/>
          <w:spacing w:val="3"/>
        </w:rPr>
        <w:t>E</w:t>
      </w:r>
      <w:r w:rsidRPr="00EA28B3">
        <w:rPr>
          <w:rFonts w:ascii="Arial Narrow" w:hAnsi="Arial Narrow"/>
        </w:rPr>
        <w:t xml:space="preserve">n </w:t>
      </w:r>
      <w:r w:rsidRPr="00EA28B3">
        <w:rPr>
          <w:rFonts w:ascii="Arial Narrow" w:hAnsi="Arial Narrow"/>
          <w:spacing w:val="3"/>
        </w:rPr>
        <w:t>applicatio</w:t>
      </w:r>
      <w:r w:rsidRPr="00EA28B3">
        <w:rPr>
          <w:rFonts w:ascii="Arial Narrow" w:hAnsi="Arial Narrow"/>
        </w:rPr>
        <w:t xml:space="preserve">n </w:t>
      </w:r>
      <w:r w:rsidRPr="00EA28B3">
        <w:rPr>
          <w:rFonts w:ascii="Arial Narrow" w:hAnsi="Arial Narrow"/>
          <w:spacing w:val="3"/>
        </w:rPr>
        <w:t>d</w:t>
      </w:r>
      <w:r w:rsidRPr="00EA28B3">
        <w:rPr>
          <w:rFonts w:ascii="Arial Narrow" w:hAnsi="Arial Narrow"/>
        </w:rPr>
        <w:t xml:space="preserve">e </w:t>
      </w:r>
      <w:r w:rsidRPr="00EA28B3">
        <w:rPr>
          <w:rFonts w:ascii="Arial Narrow" w:hAnsi="Arial Narrow"/>
          <w:spacing w:val="3"/>
        </w:rPr>
        <w:t>l'articl</w:t>
      </w:r>
      <w:r w:rsidRPr="00EA28B3">
        <w:rPr>
          <w:rFonts w:ascii="Arial Narrow" w:hAnsi="Arial Narrow"/>
        </w:rPr>
        <w:t xml:space="preserve">e </w:t>
      </w:r>
      <w:r w:rsidRPr="00EA28B3">
        <w:rPr>
          <w:rFonts w:ascii="Arial Narrow" w:hAnsi="Arial Narrow"/>
          <w:spacing w:val="3"/>
        </w:rPr>
        <w:t>1</w:t>
      </w:r>
      <w:r w:rsidRPr="00EA28B3">
        <w:rPr>
          <w:rFonts w:ascii="Arial Narrow" w:hAnsi="Arial Narrow"/>
        </w:rPr>
        <w:t xml:space="preserve">3 </w:t>
      </w:r>
      <w:r w:rsidRPr="00EA28B3">
        <w:rPr>
          <w:rFonts w:ascii="Arial Narrow" w:hAnsi="Arial Narrow"/>
          <w:spacing w:val="3"/>
        </w:rPr>
        <w:t>d</w:t>
      </w:r>
      <w:r w:rsidRPr="00EA28B3">
        <w:rPr>
          <w:rFonts w:ascii="Arial Narrow" w:hAnsi="Arial Narrow"/>
        </w:rPr>
        <w:t xml:space="preserve">u </w:t>
      </w:r>
      <w:r w:rsidRPr="00EA28B3">
        <w:rPr>
          <w:rFonts w:ascii="Arial Narrow" w:hAnsi="Arial Narrow"/>
          <w:spacing w:val="3"/>
        </w:rPr>
        <w:t xml:space="preserve">RGAO, </w:t>
      </w:r>
      <w:r w:rsidRPr="00EA28B3">
        <w:rPr>
          <w:rFonts w:ascii="Arial Narrow" w:hAnsi="Arial Narrow"/>
        </w:rPr>
        <w:t xml:space="preserve">le soumissionnaire fournira un cautionnement de soumission </w:t>
      </w:r>
      <w:r w:rsidRPr="00EA28B3">
        <w:rPr>
          <w:rFonts w:ascii="Arial Narrow" w:hAnsi="Arial Narrow"/>
          <w:spacing w:val="5"/>
        </w:rPr>
        <w:t>d</w:t>
      </w:r>
      <w:r w:rsidRPr="00EA28B3">
        <w:rPr>
          <w:rFonts w:ascii="Arial Narrow" w:hAnsi="Arial Narrow"/>
        </w:rPr>
        <w:t xml:space="preserve">u </w:t>
      </w:r>
      <w:r w:rsidRPr="00EA28B3">
        <w:rPr>
          <w:rFonts w:ascii="Arial Narrow" w:hAnsi="Arial Narrow"/>
          <w:spacing w:val="5"/>
        </w:rPr>
        <w:t>montan</w:t>
      </w:r>
      <w:r w:rsidRPr="00EA28B3">
        <w:rPr>
          <w:rFonts w:ascii="Arial Narrow" w:hAnsi="Arial Narrow"/>
        </w:rPr>
        <w:t xml:space="preserve">t </w:t>
      </w:r>
      <w:r w:rsidRPr="00EA28B3">
        <w:rPr>
          <w:rFonts w:ascii="Arial Narrow" w:hAnsi="Arial Narrow"/>
          <w:spacing w:val="5"/>
        </w:rPr>
        <w:t>spécifi</w:t>
      </w:r>
      <w:r w:rsidRPr="00EA28B3">
        <w:rPr>
          <w:rFonts w:ascii="Arial Narrow" w:hAnsi="Arial Narrow"/>
        </w:rPr>
        <w:t xml:space="preserve">é </w:t>
      </w:r>
      <w:r w:rsidRPr="00EA28B3">
        <w:rPr>
          <w:rFonts w:ascii="Arial Narrow" w:hAnsi="Arial Narrow"/>
          <w:spacing w:val="5"/>
        </w:rPr>
        <w:t>dan</w:t>
      </w:r>
      <w:r w:rsidRPr="00EA28B3">
        <w:rPr>
          <w:rFonts w:ascii="Arial Narrow" w:hAnsi="Arial Narrow"/>
        </w:rPr>
        <w:t xml:space="preserve">s </w:t>
      </w:r>
      <w:r w:rsidRPr="00EA28B3">
        <w:rPr>
          <w:rFonts w:ascii="Arial Narrow" w:hAnsi="Arial Narrow"/>
          <w:spacing w:val="5"/>
        </w:rPr>
        <w:t xml:space="preserve">le </w:t>
      </w:r>
      <w:r w:rsidRPr="00EA28B3">
        <w:rPr>
          <w:rFonts w:ascii="Arial Narrow" w:hAnsi="Arial Narrow"/>
          <w:spacing w:val="2"/>
        </w:rPr>
        <w:t>Règlemen</w:t>
      </w:r>
      <w:r w:rsidRPr="00EA28B3">
        <w:rPr>
          <w:rFonts w:ascii="Arial Narrow" w:hAnsi="Arial Narrow"/>
        </w:rPr>
        <w:t xml:space="preserve">t </w:t>
      </w:r>
      <w:r w:rsidRPr="00EA28B3">
        <w:rPr>
          <w:rFonts w:ascii="Arial Narrow" w:hAnsi="Arial Narrow"/>
          <w:spacing w:val="2"/>
        </w:rPr>
        <w:t>Particulie</w:t>
      </w:r>
      <w:r w:rsidRPr="00EA28B3">
        <w:rPr>
          <w:rFonts w:ascii="Arial Narrow" w:hAnsi="Arial Narrow"/>
        </w:rPr>
        <w:t xml:space="preserve">r </w:t>
      </w:r>
      <w:r w:rsidRPr="00EA28B3">
        <w:rPr>
          <w:rFonts w:ascii="Arial Narrow" w:hAnsi="Arial Narrow"/>
          <w:spacing w:val="2"/>
        </w:rPr>
        <w:t>d</w:t>
      </w:r>
      <w:r w:rsidRPr="00EA28B3">
        <w:rPr>
          <w:rFonts w:ascii="Arial Narrow" w:hAnsi="Arial Narrow"/>
        </w:rPr>
        <w:t xml:space="preserve">e </w:t>
      </w:r>
      <w:r w:rsidRPr="00EA28B3">
        <w:rPr>
          <w:rFonts w:ascii="Arial Narrow" w:hAnsi="Arial Narrow"/>
          <w:spacing w:val="2"/>
        </w:rPr>
        <w:t>l'Appe</w:t>
      </w:r>
      <w:r w:rsidRPr="00EA28B3">
        <w:rPr>
          <w:rFonts w:ascii="Arial Narrow" w:hAnsi="Arial Narrow"/>
        </w:rPr>
        <w:t xml:space="preserve">l </w:t>
      </w:r>
      <w:r w:rsidRPr="00EA28B3">
        <w:rPr>
          <w:rFonts w:ascii="Arial Narrow" w:hAnsi="Arial Narrow"/>
          <w:spacing w:val="2"/>
        </w:rPr>
        <w:t xml:space="preserve">d'Offres, </w:t>
      </w:r>
      <w:r w:rsidRPr="00EA28B3">
        <w:rPr>
          <w:rFonts w:ascii="Arial Narrow" w:hAnsi="Arial Narrow"/>
        </w:rPr>
        <w:t>et qui fera partie intégrante de son offre.</w:t>
      </w:r>
    </w:p>
    <w:p w14:paraId="65E4B62C"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 xml:space="preserve">17.2. Le cautionnement de soumission sera conforme au modèle présenté dans le Dossier d’Appel d’Offres ; d’autres modèles peuvent être autorisés, par le </w:t>
      </w:r>
      <w:r>
        <w:rPr>
          <w:rFonts w:ascii="Arial Narrow" w:hAnsi="Arial Narrow"/>
          <w:spacing w:val="5"/>
        </w:rPr>
        <w:t>Maître d’Ouvrage</w:t>
      </w:r>
      <w:r w:rsidRPr="00EA28B3">
        <w:rPr>
          <w:rFonts w:ascii="Arial Narrow" w:hAnsi="Arial Narrow"/>
        </w:rPr>
        <w:t xml:space="preserve">. Le cautionnement </w:t>
      </w:r>
      <w:r w:rsidRPr="00EA28B3">
        <w:rPr>
          <w:rFonts w:ascii="Arial Narrow" w:hAnsi="Arial Narrow"/>
          <w:spacing w:val="5"/>
        </w:rPr>
        <w:t xml:space="preserve">de </w:t>
      </w:r>
      <w:r w:rsidRPr="00EA28B3">
        <w:rPr>
          <w:rFonts w:ascii="Arial Narrow" w:hAnsi="Arial Narrow"/>
        </w:rPr>
        <w:t>soumission demeurera valide pendant trente (30) jours au-delà de la date limite</w:t>
      </w:r>
      <w:r w:rsidRPr="00EA28B3">
        <w:rPr>
          <w:rFonts w:ascii="Arial Narrow" w:hAnsi="Arial Narrow"/>
          <w:spacing w:val="-8"/>
        </w:rPr>
        <w:t xml:space="preserve"> initiale </w:t>
      </w:r>
      <w:r w:rsidRPr="00EA28B3">
        <w:rPr>
          <w:rFonts w:ascii="Arial Narrow" w:hAnsi="Arial Narrow"/>
        </w:rPr>
        <w:t xml:space="preserve">de validité des offres, ou de toute nouvelle date </w:t>
      </w:r>
      <w:r w:rsidRPr="002914D4">
        <w:rPr>
          <w:rFonts w:ascii="Arial Narrow" w:hAnsi="Arial Narrow"/>
          <w:sz w:val="22"/>
        </w:rPr>
        <w:t xml:space="preserve">limite de </w:t>
      </w:r>
      <w:r w:rsidRPr="002914D4">
        <w:rPr>
          <w:rFonts w:ascii="Arial Narrow" w:hAnsi="Arial Narrow"/>
          <w:sz w:val="20"/>
        </w:rPr>
        <w:t>validité demandée par le Maître d’Ouvrage</w:t>
      </w:r>
      <w:r w:rsidRPr="002914D4">
        <w:rPr>
          <w:rFonts w:ascii="Arial Narrow" w:hAnsi="Arial Narrow"/>
          <w:sz w:val="16"/>
        </w:rPr>
        <w:t xml:space="preserve"> et acceptée par le soumission</w:t>
      </w:r>
      <w:r w:rsidRPr="002914D4">
        <w:rPr>
          <w:rFonts w:ascii="Arial Narrow" w:hAnsi="Arial Narrow"/>
          <w:spacing w:val="4"/>
          <w:sz w:val="16"/>
        </w:rPr>
        <w:t>naire</w:t>
      </w:r>
      <w:r w:rsidRPr="002914D4">
        <w:rPr>
          <w:rFonts w:ascii="Arial Narrow" w:hAnsi="Arial Narrow"/>
          <w:sz w:val="16"/>
        </w:rPr>
        <w:t xml:space="preserve">, </w:t>
      </w:r>
      <w:r w:rsidRPr="002914D4">
        <w:rPr>
          <w:rFonts w:ascii="Arial Narrow" w:hAnsi="Arial Narrow"/>
          <w:spacing w:val="4"/>
          <w:sz w:val="16"/>
        </w:rPr>
        <w:t>conformémen</w:t>
      </w:r>
      <w:r w:rsidRPr="002914D4">
        <w:rPr>
          <w:rFonts w:ascii="Arial Narrow" w:hAnsi="Arial Narrow"/>
          <w:sz w:val="16"/>
        </w:rPr>
        <w:t xml:space="preserve">t </w:t>
      </w:r>
      <w:r w:rsidRPr="002914D4">
        <w:rPr>
          <w:rFonts w:ascii="Arial Narrow" w:hAnsi="Arial Narrow"/>
          <w:spacing w:val="4"/>
          <w:sz w:val="16"/>
        </w:rPr>
        <w:t>au</w:t>
      </w:r>
      <w:r w:rsidRPr="002914D4">
        <w:rPr>
          <w:rFonts w:ascii="Arial Narrow" w:hAnsi="Arial Narrow"/>
          <w:sz w:val="16"/>
        </w:rPr>
        <w:t xml:space="preserve">x </w:t>
      </w:r>
      <w:r w:rsidRPr="002914D4">
        <w:rPr>
          <w:rFonts w:ascii="Arial Narrow" w:hAnsi="Arial Narrow"/>
          <w:spacing w:val="4"/>
          <w:sz w:val="16"/>
        </w:rPr>
        <w:t>disposition</w:t>
      </w:r>
      <w:r w:rsidRPr="002914D4">
        <w:rPr>
          <w:rFonts w:ascii="Arial Narrow" w:hAnsi="Arial Narrow"/>
          <w:sz w:val="16"/>
        </w:rPr>
        <w:t xml:space="preserve">s </w:t>
      </w:r>
      <w:r w:rsidRPr="002914D4">
        <w:rPr>
          <w:rFonts w:ascii="Arial Narrow" w:hAnsi="Arial Narrow"/>
          <w:spacing w:val="4"/>
          <w:sz w:val="16"/>
        </w:rPr>
        <w:t xml:space="preserve">de </w:t>
      </w:r>
      <w:r w:rsidRPr="002914D4">
        <w:rPr>
          <w:rFonts w:ascii="Arial Narrow" w:hAnsi="Arial Narrow"/>
          <w:sz w:val="16"/>
        </w:rPr>
        <w:t>l’article 16.2 du RGAO.</w:t>
      </w:r>
    </w:p>
    <w:p w14:paraId="122D90BA" w14:textId="77777777" w:rsidR="00587587" w:rsidRPr="00EA28B3" w:rsidRDefault="00587587" w:rsidP="002914D4">
      <w:pPr>
        <w:widowControl w:val="0"/>
        <w:autoSpaceDE w:val="0"/>
        <w:jc w:val="both"/>
        <w:rPr>
          <w:rFonts w:ascii="Arial Narrow" w:hAnsi="Arial Narrow"/>
        </w:rPr>
      </w:pPr>
      <w:r w:rsidRPr="00EA28B3">
        <w:rPr>
          <w:rFonts w:ascii="Arial Narrow" w:hAnsi="Arial Narrow"/>
        </w:rPr>
        <w:t>Pour les prestations relevant des lettres commandes, les chèques certifiés et les chèques-banques sont admis au titre du cautionnement de soumission.</w:t>
      </w:r>
    </w:p>
    <w:p w14:paraId="7915E1C5" w14:textId="77777777" w:rsidR="00587587" w:rsidRPr="00EA28B3" w:rsidRDefault="00587587" w:rsidP="002914D4">
      <w:pPr>
        <w:widowControl w:val="0"/>
        <w:tabs>
          <w:tab w:val="left" w:pos="1560"/>
          <w:tab w:val="left" w:pos="2140"/>
          <w:tab w:val="left" w:pos="3380"/>
          <w:tab w:val="left" w:pos="3820"/>
          <w:tab w:val="left" w:pos="4820"/>
        </w:tabs>
        <w:autoSpaceDE w:val="0"/>
        <w:jc w:val="both"/>
        <w:rPr>
          <w:rFonts w:ascii="Arial Narrow" w:hAnsi="Arial Narrow"/>
        </w:rPr>
      </w:pPr>
      <w:r w:rsidRPr="00EA28B3">
        <w:rPr>
          <w:rFonts w:ascii="Arial Narrow" w:hAnsi="Arial Narrow"/>
        </w:rPr>
        <w:t xml:space="preserve">17.3. Toute offre non accompagnée d’un cautionnement de soumission acceptable sera rejetée par la </w:t>
      </w:r>
      <w:r w:rsidRPr="00EA28B3">
        <w:rPr>
          <w:rFonts w:ascii="Arial Narrow" w:hAnsi="Arial Narrow"/>
          <w:spacing w:val="5"/>
        </w:rPr>
        <w:t>Commissio</w:t>
      </w:r>
      <w:r w:rsidRPr="00EA28B3">
        <w:rPr>
          <w:rFonts w:ascii="Arial Narrow" w:hAnsi="Arial Narrow"/>
        </w:rPr>
        <w:t xml:space="preserve">n Interne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Passatio</w:t>
      </w:r>
      <w:r w:rsidRPr="00EA28B3">
        <w:rPr>
          <w:rFonts w:ascii="Arial Narrow" w:hAnsi="Arial Narrow"/>
        </w:rPr>
        <w:t xml:space="preserve">n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Marchés comm</w:t>
      </w:r>
      <w:r w:rsidRPr="00EA28B3">
        <w:rPr>
          <w:rFonts w:ascii="Arial Narrow" w:hAnsi="Arial Narrow"/>
        </w:rPr>
        <w:t xml:space="preserve">e </w:t>
      </w:r>
      <w:r w:rsidRPr="00EA28B3">
        <w:rPr>
          <w:rFonts w:ascii="Arial Narrow" w:hAnsi="Arial Narrow"/>
          <w:spacing w:val="5"/>
        </w:rPr>
        <w:t>incomplète</w:t>
      </w:r>
      <w:r w:rsidRPr="00EA28B3">
        <w:rPr>
          <w:rFonts w:ascii="Arial Narrow" w:hAnsi="Arial Narrow"/>
        </w:rPr>
        <w:t xml:space="preserve">. Le cautionnement </w:t>
      </w:r>
      <w:r w:rsidRPr="00EA28B3">
        <w:rPr>
          <w:rFonts w:ascii="Arial Narrow" w:hAnsi="Arial Narrow"/>
          <w:spacing w:val="5"/>
        </w:rPr>
        <w:t xml:space="preserve">de </w:t>
      </w:r>
      <w:r w:rsidRPr="00EA28B3">
        <w:rPr>
          <w:rFonts w:ascii="Arial Narrow" w:hAnsi="Arial Narrow"/>
          <w:spacing w:val="1"/>
        </w:rPr>
        <w:t>soumissio</w:t>
      </w:r>
      <w:r w:rsidRPr="00EA28B3">
        <w:rPr>
          <w:rFonts w:ascii="Arial Narrow" w:hAnsi="Arial Narrow"/>
        </w:rPr>
        <w:t xml:space="preserve">n </w:t>
      </w:r>
      <w:r w:rsidRPr="00EA28B3">
        <w:rPr>
          <w:rFonts w:ascii="Arial Narrow" w:hAnsi="Arial Narrow"/>
          <w:spacing w:val="1"/>
        </w:rPr>
        <w:t>d’u</w:t>
      </w:r>
      <w:r w:rsidRPr="00EA28B3">
        <w:rPr>
          <w:rFonts w:ascii="Arial Narrow" w:hAnsi="Arial Narrow"/>
        </w:rPr>
        <w:t xml:space="preserve">n </w:t>
      </w:r>
      <w:r w:rsidRPr="00EA28B3">
        <w:rPr>
          <w:rFonts w:ascii="Arial Narrow" w:hAnsi="Arial Narrow"/>
          <w:spacing w:val="1"/>
        </w:rPr>
        <w:t>groupemen</w:t>
      </w:r>
      <w:r w:rsidRPr="00EA28B3">
        <w:rPr>
          <w:rFonts w:ascii="Arial Narrow" w:hAnsi="Arial Narrow"/>
        </w:rPr>
        <w:t xml:space="preserve">t </w:t>
      </w:r>
      <w:r w:rsidRPr="00EA28B3">
        <w:rPr>
          <w:rFonts w:ascii="Arial Narrow" w:hAnsi="Arial Narrow"/>
          <w:spacing w:val="1"/>
        </w:rPr>
        <w:t xml:space="preserve">d’entreprises </w:t>
      </w:r>
      <w:r w:rsidRPr="00EA28B3">
        <w:rPr>
          <w:rFonts w:ascii="Arial Narrow" w:hAnsi="Arial Narrow"/>
          <w:spacing w:val="5"/>
        </w:rPr>
        <w:t>doi</w:t>
      </w:r>
      <w:r w:rsidRPr="00EA28B3">
        <w:rPr>
          <w:rFonts w:ascii="Arial Narrow" w:hAnsi="Arial Narrow"/>
        </w:rPr>
        <w:t xml:space="preserve">t </w:t>
      </w:r>
      <w:r w:rsidRPr="00EA28B3">
        <w:rPr>
          <w:rFonts w:ascii="Arial Narrow" w:hAnsi="Arial Narrow"/>
          <w:spacing w:val="5"/>
        </w:rPr>
        <w:t>êtr</w:t>
      </w:r>
      <w:r w:rsidRPr="00EA28B3">
        <w:rPr>
          <w:rFonts w:ascii="Arial Narrow" w:hAnsi="Arial Narrow"/>
        </w:rPr>
        <w:t xml:space="preserve">e </w:t>
      </w:r>
      <w:r w:rsidRPr="00EA28B3">
        <w:rPr>
          <w:rFonts w:ascii="Arial Narrow" w:hAnsi="Arial Narrow"/>
          <w:spacing w:val="5"/>
        </w:rPr>
        <w:t>établi a</w:t>
      </w:r>
      <w:r w:rsidRPr="00EA28B3">
        <w:rPr>
          <w:rFonts w:ascii="Arial Narrow" w:hAnsi="Arial Narrow"/>
        </w:rPr>
        <w:t xml:space="preserve">u </w:t>
      </w:r>
      <w:r w:rsidRPr="00EA28B3">
        <w:rPr>
          <w:rFonts w:ascii="Arial Narrow" w:hAnsi="Arial Narrow"/>
          <w:spacing w:val="5"/>
        </w:rPr>
        <w:t>no</w:t>
      </w:r>
      <w:r w:rsidRPr="00EA28B3">
        <w:rPr>
          <w:rFonts w:ascii="Arial Narrow" w:hAnsi="Arial Narrow"/>
        </w:rPr>
        <w:t xml:space="preserve">m </w:t>
      </w:r>
      <w:r w:rsidRPr="00EA28B3">
        <w:rPr>
          <w:rFonts w:ascii="Arial Narrow" w:hAnsi="Arial Narrow"/>
          <w:spacing w:val="5"/>
        </w:rPr>
        <w:t>d</w:t>
      </w:r>
      <w:r w:rsidRPr="00EA28B3">
        <w:rPr>
          <w:rFonts w:ascii="Arial Narrow" w:hAnsi="Arial Narrow"/>
        </w:rPr>
        <w:t xml:space="preserve">u </w:t>
      </w:r>
      <w:r w:rsidRPr="00EA28B3">
        <w:rPr>
          <w:rFonts w:ascii="Arial Narrow" w:hAnsi="Arial Narrow"/>
          <w:spacing w:val="5"/>
        </w:rPr>
        <w:t xml:space="preserve">mandataire </w:t>
      </w:r>
      <w:r w:rsidRPr="00EA28B3">
        <w:rPr>
          <w:rFonts w:ascii="Arial Narrow" w:hAnsi="Arial Narrow"/>
        </w:rPr>
        <w:t>soumettant l’offre.</w:t>
      </w:r>
    </w:p>
    <w:p w14:paraId="5783373B" w14:textId="77777777" w:rsidR="00587587" w:rsidRPr="00EA28B3" w:rsidRDefault="00587587" w:rsidP="00587587">
      <w:pPr>
        <w:widowControl w:val="0"/>
        <w:tabs>
          <w:tab w:val="left" w:pos="1560"/>
          <w:tab w:val="left" w:pos="2140"/>
          <w:tab w:val="left" w:pos="3380"/>
          <w:tab w:val="left" w:pos="3820"/>
          <w:tab w:val="left" w:pos="4820"/>
        </w:tabs>
        <w:autoSpaceDE w:val="0"/>
        <w:spacing w:after="60"/>
        <w:jc w:val="both"/>
        <w:rPr>
          <w:rFonts w:ascii="Arial Narrow" w:hAnsi="Arial Narrow"/>
        </w:rPr>
      </w:pPr>
      <w:r w:rsidRPr="00EA28B3">
        <w:rPr>
          <w:rFonts w:ascii="Arial Narrow" w:hAnsi="Arial Narrow"/>
        </w:rPr>
        <w:t xml:space="preserve">17.4. Les offres des soumissionnaires non retenues (à l’exception de l’exemplaire destiné à l’Organisme Chargé de la Régulation des Marchés Publics) seront restituées dans un délai de quinze (15) jours ouvrables dès </w:t>
      </w:r>
      <w:r w:rsidRPr="002914D4">
        <w:rPr>
          <w:rFonts w:ascii="Arial Narrow" w:hAnsi="Arial Narrow"/>
          <w:sz w:val="22"/>
        </w:rPr>
        <w:t xml:space="preserve">publication </w:t>
      </w:r>
      <w:r w:rsidRPr="002914D4">
        <w:rPr>
          <w:rFonts w:ascii="Arial Narrow" w:hAnsi="Arial Narrow"/>
          <w:sz w:val="20"/>
        </w:rPr>
        <w:t>des résultats de l’attribution. Les offres non retirées dans ce délai peuvent être détruites, sans qu’il y ait lieu à réclamation.</w:t>
      </w:r>
    </w:p>
    <w:p w14:paraId="5FEAA53A" w14:textId="77777777" w:rsidR="00587587" w:rsidRPr="009B0063" w:rsidRDefault="00587587" w:rsidP="00587587">
      <w:pPr>
        <w:widowControl w:val="0"/>
        <w:tabs>
          <w:tab w:val="left" w:pos="1560"/>
          <w:tab w:val="left" w:pos="2140"/>
          <w:tab w:val="left" w:pos="3380"/>
          <w:tab w:val="left" w:pos="3820"/>
          <w:tab w:val="left" w:pos="4820"/>
        </w:tabs>
        <w:autoSpaceDE w:val="0"/>
        <w:spacing w:after="60"/>
        <w:jc w:val="both"/>
        <w:rPr>
          <w:rFonts w:ascii="Arial Narrow" w:hAnsi="Arial Narrow"/>
        </w:rPr>
      </w:pPr>
      <w:r w:rsidRPr="009B0063">
        <w:rPr>
          <w:rFonts w:ascii="Arial Narrow" w:hAnsi="Arial Narrow"/>
        </w:rPr>
        <w:t>17.5. Le cautionnement de soumission des soumissionnaires non retenus sont restitués dès publication des résultats d’attribution.</w:t>
      </w:r>
    </w:p>
    <w:p w14:paraId="47D19742"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17. 6. Le cautionnement de soumission de l’attributaire </w:t>
      </w:r>
      <w:r w:rsidRPr="00EA28B3">
        <w:rPr>
          <w:rFonts w:ascii="Arial Narrow" w:hAnsi="Arial Narrow"/>
          <w:spacing w:val="5"/>
        </w:rPr>
        <w:t>de la Lettre Commande </w:t>
      </w:r>
      <w:r w:rsidRPr="00EA28B3">
        <w:rPr>
          <w:rFonts w:ascii="Arial Narrow" w:hAnsi="Arial Narrow"/>
        </w:rPr>
        <w:t>sera libéré dès que ce dernier aura fourni le cautionnement définitif requis.</w:t>
      </w:r>
    </w:p>
    <w:p w14:paraId="4EA49C1D"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17. 7. Le cautionnement de soumission peut être saisi :</w:t>
      </w:r>
    </w:p>
    <w:p w14:paraId="1C05D5E9" w14:textId="77777777" w:rsidR="00587587" w:rsidRPr="00EA28B3" w:rsidRDefault="00587587" w:rsidP="00587587">
      <w:pPr>
        <w:widowControl w:val="0"/>
        <w:autoSpaceDE w:val="0"/>
        <w:spacing w:after="60"/>
        <w:ind w:firstLine="720"/>
        <w:jc w:val="both"/>
        <w:rPr>
          <w:rFonts w:ascii="Arial Narrow" w:hAnsi="Arial Narrow"/>
        </w:rPr>
      </w:pPr>
      <w:r w:rsidRPr="00EA28B3">
        <w:rPr>
          <w:rFonts w:ascii="Arial Narrow" w:hAnsi="Arial Narrow"/>
        </w:rPr>
        <w:t>a. Si le soumissionnaire retire son offre durant la période de validité ;</w:t>
      </w:r>
    </w:p>
    <w:p w14:paraId="26EC092A" w14:textId="77777777" w:rsidR="00587587" w:rsidRPr="00EA28B3" w:rsidRDefault="00587587" w:rsidP="00587587">
      <w:pPr>
        <w:widowControl w:val="0"/>
        <w:autoSpaceDE w:val="0"/>
        <w:spacing w:after="60"/>
        <w:ind w:firstLine="720"/>
        <w:jc w:val="both"/>
        <w:rPr>
          <w:rFonts w:ascii="Arial Narrow" w:hAnsi="Arial Narrow"/>
        </w:rPr>
      </w:pPr>
      <w:r w:rsidRPr="00EA28B3">
        <w:rPr>
          <w:rFonts w:ascii="Arial Narrow" w:hAnsi="Arial Narrow"/>
        </w:rPr>
        <w:t>b. Si, le soumissionnaire retenu :</w:t>
      </w:r>
    </w:p>
    <w:p w14:paraId="4828489B" w14:textId="77777777" w:rsidR="00587587" w:rsidRPr="00EA28B3" w:rsidRDefault="00587587" w:rsidP="00587587">
      <w:pPr>
        <w:widowControl w:val="0"/>
        <w:autoSpaceDE w:val="0"/>
        <w:spacing w:after="60"/>
        <w:ind w:left="567" w:hanging="283"/>
        <w:jc w:val="both"/>
        <w:rPr>
          <w:rFonts w:ascii="Arial Narrow" w:hAnsi="Arial Narrow"/>
        </w:rPr>
      </w:pPr>
      <w:r w:rsidRPr="00EA28B3">
        <w:rPr>
          <w:rFonts w:ascii="Arial Narrow" w:hAnsi="Arial Narrow"/>
        </w:rPr>
        <w:t>i. Manque à son obligation de souscrire</w:t>
      </w:r>
      <w:r w:rsidRPr="00EA28B3">
        <w:rPr>
          <w:rFonts w:ascii="Arial Narrow" w:hAnsi="Arial Narrow"/>
          <w:spacing w:val="5"/>
        </w:rPr>
        <w:t xml:space="preserve"> la Lettre Commande </w:t>
      </w:r>
      <w:r w:rsidRPr="00EA28B3">
        <w:rPr>
          <w:rFonts w:ascii="Arial Narrow" w:hAnsi="Arial Narrow"/>
        </w:rPr>
        <w:t xml:space="preserve">en application de l’article 38 du RGAO ; </w:t>
      </w:r>
    </w:p>
    <w:p w14:paraId="4C762C90" w14:textId="77777777" w:rsidR="00587587" w:rsidRPr="00EA28B3" w:rsidRDefault="00587587" w:rsidP="00587587">
      <w:pPr>
        <w:widowControl w:val="0"/>
        <w:autoSpaceDE w:val="0"/>
        <w:spacing w:after="60"/>
        <w:ind w:left="567" w:hanging="283"/>
        <w:jc w:val="both"/>
        <w:rPr>
          <w:rFonts w:ascii="Arial Narrow" w:hAnsi="Arial Narrow"/>
        </w:rPr>
      </w:pPr>
      <w:r w:rsidRPr="00EA28B3">
        <w:rPr>
          <w:rFonts w:ascii="Arial Narrow" w:hAnsi="Arial Narrow"/>
        </w:rPr>
        <w:t xml:space="preserve">ii. Manque à son obligation de fournir le cautionnement définitif en application de l’article 39 du RGAO ;  </w:t>
      </w:r>
    </w:p>
    <w:p w14:paraId="6C986A60" w14:textId="77777777" w:rsidR="00587587" w:rsidRPr="00EA28B3" w:rsidRDefault="00587587" w:rsidP="00587587">
      <w:pPr>
        <w:widowControl w:val="0"/>
        <w:autoSpaceDE w:val="0"/>
        <w:spacing w:after="60"/>
        <w:ind w:left="567" w:hanging="283"/>
        <w:jc w:val="both"/>
        <w:rPr>
          <w:rFonts w:ascii="Arial Narrow" w:hAnsi="Arial Narrow"/>
        </w:rPr>
      </w:pPr>
      <w:r w:rsidRPr="00EA28B3">
        <w:rPr>
          <w:rFonts w:ascii="Arial Narrow" w:hAnsi="Arial Narrow"/>
        </w:rPr>
        <w:t xml:space="preserve">iii.  Refuse de recevoir la notification </w:t>
      </w:r>
      <w:r w:rsidRPr="00EA28B3">
        <w:rPr>
          <w:rFonts w:ascii="Arial Narrow" w:hAnsi="Arial Narrow"/>
          <w:spacing w:val="5"/>
        </w:rPr>
        <w:t>de la Lettre Commande.</w:t>
      </w:r>
      <w:r w:rsidRPr="00EA28B3">
        <w:rPr>
          <w:rFonts w:ascii="Arial Narrow" w:hAnsi="Arial Narrow"/>
        </w:rPr>
        <w:t xml:space="preserve"> </w:t>
      </w:r>
    </w:p>
    <w:p w14:paraId="2E35CB74" w14:textId="77777777" w:rsidR="00587587" w:rsidRPr="00EA28B3" w:rsidRDefault="00587587" w:rsidP="00587587">
      <w:pPr>
        <w:pStyle w:val="RGAOarticles"/>
      </w:pPr>
      <w:bookmarkStart w:id="110" w:name="_Toc530307924"/>
      <w:bookmarkStart w:id="111" w:name="_Toc97557045"/>
      <w:bookmarkStart w:id="112" w:name="_Toc163062712"/>
      <w:r w:rsidRPr="00EA28B3">
        <w:t>Propositions variantes des soumissionnaires</w:t>
      </w:r>
      <w:bookmarkEnd w:id="110"/>
      <w:bookmarkEnd w:id="111"/>
      <w:bookmarkEnd w:id="112"/>
    </w:p>
    <w:p w14:paraId="60CAEE3D"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18.1. Lorsque les travaux peuvent être exécutés </w:t>
      </w:r>
      <w:r w:rsidRPr="00EA28B3">
        <w:rPr>
          <w:rFonts w:ascii="Arial Narrow" w:hAnsi="Arial Narrow"/>
          <w:spacing w:val="2"/>
        </w:rPr>
        <w:t>dan</w:t>
      </w:r>
      <w:r w:rsidRPr="00EA28B3">
        <w:rPr>
          <w:rFonts w:ascii="Arial Narrow" w:hAnsi="Arial Narrow"/>
        </w:rPr>
        <w:t xml:space="preserve">s </w:t>
      </w:r>
      <w:r w:rsidRPr="00EA28B3">
        <w:rPr>
          <w:rFonts w:ascii="Arial Narrow" w:hAnsi="Arial Narrow"/>
          <w:spacing w:val="2"/>
        </w:rPr>
        <w:t>de</w:t>
      </w:r>
      <w:r w:rsidRPr="00EA28B3">
        <w:rPr>
          <w:rFonts w:ascii="Arial Narrow" w:hAnsi="Arial Narrow"/>
        </w:rPr>
        <w:t xml:space="preserve">s </w:t>
      </w:r>
      <w:r w:rsidRPr="00EA28B3">
        <w:rPr>
          <w:rFonts w:ascii="Arial Narrow" w:hAnsi="Arial Narrow"/>
          <w:spacing w:val="2"/>
        </w:rPr>
        <w:t>délai</w:t>
      </w:r>
      <w:r w:rsidRPr="00EA28B3">
        <w:rPr>
          <w:rFonts w:ascii="Arial Narrow" w:hAnsi="Arial Narrow"/>
        </w:rPr>
        <w:t xml:space="preserve">s prévisionnels </w:t>
      </w:r>
      <w:r w:rsidRPr="00EA28B3">
        <w:rPr>
          <w:rFonts w:ascii="Arial Narrow" w:hAnsi="Arial Narrow"/>
          <w:spacing w:val="2"/>
        </w:rPr>
        <w:t>d’exécutio</w:t>
      </w:r>
      <w:r w:rsidRPr="00EA28B3">
        <w:rPr>
          <w:rFonts w:ascii="Arial Narrow" w:hAnsi="Arial Narrow"/>
        </w:rPr>
        <w:t xml:space="preserve">n </w:t>
      </w:r>
      <w:r w:rsidRPr="00EA28B3">
        <w:rPr>
          <w:rFonts w:ascii="Arial Narrow" w:hAnsi="Arial Narrow"/>
          <w:spacing w:val="2"/>
        </w:rPr>
        <w:t>variables</w:t>
      </w:r>
      <w:r w:rsidRPr="00EA28B3">
        <w:rPr>
          <w:rFonts w:ascii="Arial Narrow" w:hAnsi="Arial Narrow"/>
        </w:rPr>
        <w:t xml:space="preserve">, </w:t>
      </w:r>
      <w:r w:rsidRPr="00EA28B3">
        <w:rPr>
          <w:rFonts w:ascii="Arial Narrow" w:hAnsi="Arial Narrow"/>
          <w:spacing w:val="2"/>
        </w:rPr>
        <w:t xml:space="preserve">le </w:t>
      </w:r>
      <w:r w:rsidRPr="00EA28B3">
        <w:rPr>
          <w:rFonts w:ascii="Arial Narrow" w:hAnsi="Arial Narrow"/>
        </w:rPr>
        <w:t xml:space="preserve">RPAO précisera ces délais, et indiquera la méthode retenue pour l’évaluation du délai d’achèvement proposé par le soumissionnaire à l’intérieur des délais prévus. Les offres </w:t>
      </w:r>
      <w:r w:rsidRPr="00EA28B3">
        <w:rPr>
          <w:rFonts w:ascii="Arial Narrow" w:hAnsi="Arial Narrow"/>
          <w:spacing w:val="5"/>
        </w:rPr>
        <w:t>proposan</w:t>
      </w:r>
      <w:r w:rsidRPr="00EA28B3">
        <w:rPr>
          <w:rFonts w:ascii="Arial Narrow" w:hAnsi="Arial Narrow"/>
        </w:rPr>
        <w:t xml:space="preserve">t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délai</w:t>
      </w:r>
      <w:r w:rsidRPr="00EA28B3">
        <w:rPr>
          <w:rFonts w:ascii="Arial Narrow" w:hAnsi="Arial Narrow"/>
        </w:rPr>
        <w:t xml:space="preserve">s </w:t>
      </w:r>
      <w:r w:rsidRPr="00EA28B3">
        <w:rPr>
          <w:rFonts w:ascii="Arial Narrow" w:hAnsi="Arial Narrow"/>
          <w:spacing w:val="5"/>
        </w:rPr>
        <w:t>au-del</w:t>
      </w:r>
      <w:r w:rsidRPr="00EA28B3">
        <w:rPr>
          <w:rFonts w:ascii="Arial Narrow" w:hAnsi="Arial Narrow"/>
        </w:rPr>
        <w:t xml:space="preserve">à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 xml:space="preserve">ceux </w:t>
      </w:r>
      <w:r w:rsidRPr="00EA28B3">
        <w:rPr>
          <w:rFonts w:ascii="Arial Narrow" w:hAnsi="Arial Narrow"/>
          <w:spacing w:val="3"/>
        </w:rPr>
        <w:t>spécifié</w:t>
      </w:r>
      <w:r w:rsidRPr="00EA28B3">
        <w:rPr>
          <w:rFonts w:ascii="Arial Narrow" w:hAnsi="Arial Narrow"/>
        </w:rPr>
        <w:t xml:space="preserve">s ne </w:t>
      </w:r>
      <w:r w:rsidRPr="00EA28B3">
        <w:rPr>
          <w:rFonts w:ascii="Arial Narrow" w:hAnsi="Arial Narrow"/>
          <w:spacing w:val="3"/>
        </w:rPr>
        <w:t>seron</w:t>
      </w:r>
      <w:r w:rsidRPr="00EA28B3">
        <w:rPr>
          <w:rFonts w:ascii="Arial Narrow" w:hAnsi="Arial Narrow"/>
        </w:rPr>
        <w:t xml:space="preserve">t pas </w:t>
      </w:r>
      <w:r w:rsidRPr="00EA28B3">
        <w:rPr>
          <w:rFonts w:ascii="Arial Narrow" w:hAnsi="Arial Narrow"/>
          <w:spacing w:val="3"/>
        </w:rPr>
        <w:t>considérée</w:t>
      </w:r>
      <w:r w:rsidRPr="00EA28B3">
        <w:rPr>
          <w:rFonts w:ascii="Arial Narrow" w:hAnsi="Arial Narrow"/>
        </w:rPr>
        <w:t xml:space="preserve">s </w:t>
      </w:r>
      <w:r w:rsidRPr="00EA28B3">
        <w:rPr>
          <w:rFonts w:ascii="Arial Narrow" w:hAnsi="Arial Narrow"/>
          <w:spacing w:val="3"/>
        </w:rPr>
        <w:t>comm</w:t>
      </w:r>
      <w:r w:rsidRPr="00EA28B3">
        <w:rPr>
          <w:rFonts w:ascii="Arial Narrow" w:hAnsi="Arial Narrow"/>
        </w:rPr>
        <w:t xml:space="preserve">e </w:t>
      </w:r>
      <w:r w:rsidRPr="00EA28B3">
        <w:rPr>
          <w:rFonts w:ascii="Arial Narrow" w:hAnsi="Arial Narrow"/>
          <w:spacing w:val="3"/>
        </w:rPr>
        <w:t xml:space="preserve">non </w:t>
      </w:r>
      <w:r w:rsidRPr="00EA28B3">
        <w:rPr>
          <w:rFonts w:ascii="Arial Narrow" w:hAnsi="Arial Narrow"/>
        </w:rPr>
        <w:t>conformes.</w:t>
      </w:r>
    </w:p>
    <w:p w14:paraId="642296D7"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18.2. Excepté dans le cas mentionné à l’Article 18.3 ci-dessous, les soumissionnaires souhaitant offrir des variantes techniques doivent d’abord chiffrer la solution de base du </w:t>
      </w:r>
      <w:r>
        <w:rPr>
          <w:rFonts w:ascii="Arial Narrow" w:hAnsi="Arial Narrow"/>
        </w:rPr>
        <w:t>Maître d’Ouvrage</w:t>
      </w:r>
      <w:r w:rsidRPr="00EA28B3">
        <w:rPr>
          <w:rFonts w:ascii="Arial Narrow" w:hAnsi="Arial Narrow"/>
        </w:rPr>
        <w:t xml:space="preserve"> telle que décrite dan</w:t>
      </w:r>
      <w:r>
        <w:rPr>
          <w:rFonts w:ascii="Arial Narrow" w:hAnsi="Arial Narrow"/>
        </w:rPr>
        <w:t xml:space="preserve">s le Dossier d’Appel d’Offres, </w:t>
      </w:r>
      <w:r w:rsidRPr="00EA28B3">
        <w:rPr>
          <w:rFonts w:ascii="Arial Narrow" w:hAnsi="Arial Narrow"/>
        </w:rPr>
        <w:t xml:space="preserve">et fournir en outre tous les renseignements dont le </w:t>
      </w:r>
      <w:r>
        <w:rPr>
          <w:rFonts w:ascii="Arial Narrow" w:hAnsi="Arial Narrow"/>
        </w:rPr>
        <w:t>Maître d’Ouvrage</w:t>
      </w:r>
      <w:r w:rsidRPr="00EA28B3">
        <w:rPr>
          <w:rFonts w:ascii="Arial Narrow" w:hAnsi="Arial Narrow"/>
        </w:rPr>
        <w:t xml:space="preserve"> a besoin pour procéder à l’évaluation complète de la variante proposée, y compris les plans, notes de calcul, spécifications techniques, sous-détails de prix et méthodes de construction proposées, et tous autres détails utiles. Le </w:t>
      </w:r>
      <w:r>
        <w:rPr>
          <w:rFonts w:ascii="Arial Narrow" w:hAnsi="Arial Narrow"/>
        </w:rPr>
        <w:t>Maître d’Ouvrage</w:t>
      </w:r>
      <w:r w:rsidRPr="00EA28B3">
        <w:rPr>
          <w:rFonts w:ascii="Arial Narrow" w:hAnsi="Arial Narrow"/>
        </w:rPr>
        <w:t xml:space="preserve"> n’examinera que les variantes techniques, le cas échéant, du soumissionnaire dont l’offre conforme à la solution de base a été évaluée la moins-disante.</w:t>
      </w:r>
    </w:p>
    <w:p w14:paraId="1E01998A" w14:textId="77777777" w:rsidR="00587587" w:rsidRPr="00EA28B3" w:rsidRDefault="00587587" w:rsidP="00587587">
      <w:pPr>
        <w:widowControl w:val="0"/>
        <w:autoSpaceDE w:val="0"/>
        <w:jc w:val="both"/>
        <w:rPr>
          <w:rFonts w:ascii="Arial Narrow" w:hAnsi="Arial Narrow"/>
        </w:rPr>
      </w:pPr>
      <w:r w:rsidRPr="00EA28B3">
        <w:rPr>
          <w:rFonts w:ascii="Arial Narrow" w:hAnsi="Arial Narrow"/>
        </w:rPr>
        <w:t xml:space="preserve">18.3. Quand les soumissionnaires sont autorisés, suivant le RPAO, à soumettre directement des variantes techniques pour certaines parties des travaux, ces parties de travaux doivent être décrites dans les </w:t>
      </w:r>
      <w:r w:rsidRPr="00EA28B3">
        <w:rPr>
          <w:rFonts w:ascii="Arial Narrow" w:hAnsi="Arial Narrow"/>
        </w:rPr>
        <w:lastRenderedPageBreak/>
        <w:t>Spécifications techniques. Le dossier d’appel d’offres doit préciser de manière claire, la façon dont les variantes doivent être prises en considération pour l’évaluation des offres.</w:t>
      </w:r>
    </w:p>
    <w:p w14:paraId="3E6BF808" w14:textId="77777777" w:rsidR="00587587" w:rsidRDefault="00587587" w:rsidP="00587587">
      <w:pPr>
        <w:pStyle w:val="RGAOarticles"/>
      </w:pPr>
      <w:bookmarkStart w:id="113" w:name="_Toc530307925"/>
      <w:bookmarkStart w:id="114" w:name="_Toc97557046"/>
      <w:bookmarkStart w:id="115" w:name="_Toc163062713"/>
      <w:bookmarkStart w:id="116" w:name="_Hlk159247549"/>
      <w:r w:rsidRPr="00EA28B3">
        <w:t>Réunion préparatoire à l’établissement des offres</w:t>
      </w:r>
      <w:bookmarkEnd w:id="113"/>
      <w:bookmarkEnd w:id="114"/>
      <w:bookmarkEnd w:id="115"/>
    </w:p>
    <w:p w14:paraId="4F172DE3" w14:textId="77777777" w:rsidR="00587587" w:rsidRPr="00A80D8C" w:rsidRDefault="00587587" w:rsidP="00587587">
      <w:pPr>
        <w:pStyle w:val="RGAOarticles"/>
        <w:numPr>
          <w:ilvl w:val="0"/>
          <w:numId w:val="0"/>
        </w:numPr>
        <w:rPr>
          <w:b w:val="0"/>
        </w:rPr>
      </w:pPr>
      <w:r w:rsidRPr="00A80D8C">
        <w:rPr>
          <w:b w:val="0"/>
        </w:rPr>
        <w:t>Il n’est pas prévu de réunion préparatoire dans le cadre du présent Appel d’Offres</w:t>
      </w:r>
    </w:p>
    <w:p w14:paraId="47483548" w14:textId="77777777" w:rsidR="00587587" w:rsidRPr="00EA28B3" w:rsidRDefault="00587587" w:rsidP="00587587">
      <w:pPr>
        <w:pStyle w:val="RGAOarticles"/>
      </w:pPr>
      <w:bookmarkStart w:id="117" w:name="_Toc530307926"/>
      <w:bookmarkStart w:id="118" w:name="_Toc97557047"/>
      <w:bookmarkStart w:id="119" w:name="_Toc163062714"/>
      <w:bookmarkEnd w:id="116"/>
      <w:r w:rsidRPr="00EA28B3">
        <w:t>Forme, Format et signature de l’offre</w:t>
      </w:r>
      <w:bookmarkEnd w:id="117"/>
      <w:bookmarkEnd w:id="118"/>
      <w:bookmarkEnd w:id="119"/>
    </w:p>
    <w:p w14:paraId="3830E080"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bCs/>
        </w:rPr>
        <w:t>Pour la soumission hors ligne,</w:t>
      </w:r>
    </w:p>
    <w:p w14:paraId="46216411" w14:textId="77777777" w:rsidR="00587587" w:rsidRPr="00EA28B3" w:rsidRDefault="00587587" w:rsidP="00587587">
      <w:pPr>
        <w:widowControl w:val="0"/>
        <w:autoSpaceDE w:val="0"/>
        <w:jc w:val="both"/>
        <w:rPr>
          <w:rFonts w:ascii="Arial Narrow" w:hAnsi="Arial Narrow"/>
        </w:rPr>
      </w:pPr>
      <w:r w:rsidRPr="00EA28B3">
        <w:rPr>
          <w:rFonts w:ascii="Arial Narrow" w:hAnsi="Arial Narrow"/>
        </w:rPr>
        <w:t xml:space="preserve">20.1. Le Soumissionnaire préparera un original de chaque volume </w:t>
      </w:r>
      <w:r w:rsidRPr="00EA28B3">
        <w:rPr>
          <w:rFonts w:ascii="Arial Narrow" w:hAnsi="Arial Narrow"/>
          <w:spacing w:val="1"/>
        </w:rPr>
        <w:t>constitutif</w:t>
      </w:r>
      <w:r w:rsidRPr="00EA28B3">
        <w:rPr>
          <w:rFonts w:ascii="Arial Narrow" w:hAnsi="Arial Narrow"/>
        </w:rPr>
        <w:t xml:space="preserve"> </w:t>
      </w:r>
      <w:r w:rsidRPr="00EA28B3">
        <w:rPr>
          <w:rFonts w:ascii="Arial Narrow" w:hAnsi="Arial Narrow"/>
          <w:spacing w:val="1"/>
        </w:rPr>
        <w:t>d</w:t>
      </w:r>
      <w:r w:rsidRPr="00EA28B3">
        <w:rPr>
          <w:rFonts w:ascii="Arial Narrow" w:hAnsi="Arial Narrow"/>
        </w:rPr>
        <w:t xml:space="preserve">e </w:t>
      </w:r>
      <w:r w:rsidRPr="00EA28B3">
        <w:rPr>
          <w:rFonts w:ascii="Arial Narrow" w:hAnsi="Arial Narrow"/>
          <w:spacing w:val="1"/>
        </w:rPr>
        <w:t>l’offr</w:t>
      </w:r>
      <w:r w:rsidRPr="00EA28B3">
        <w:rPr>
          <w:rFonts w:ascii="Arial Narrow" w:hAnsi="Arial Narrow"/>
        </w:rPr>
        <w:t xml:space="preserve">e </w:t>
      </w:r>
      <w:r w:rsidRPr="00EA28B3">
        <w:rPr>
          <w:rFonts w:ascii="Arial Narrow" w:hAnsi="Arial Narrow"/>
          <w:spacing w:val="1"/>
        </w:rPr>
        <w:t>décrit</w:t>
      </w:r>
      <w:r w:rsidRPr="00EA28B3">
        <w:rPr>
          <w:rFonts w:ascii="Arial Narrow" w:hAnsi="Arial Narrow"/>
        </w:rPr>
        <w:t xml:space="preserve"> </w:t>
      </w:r>
      <w:r w:rsidRPr="00EA28B3">
        <w:rPr>
          <w:rFonts w:ascii="Arial Narrow" w:hAnsi="Arial Narrow"/>
          <w:spacing w:val="1"/>
        </w:rPr>
        <w:t xml:space="preserve">à </w:t>
      </w:r>
      <w:r w:rsidRPr="00EA28B3">
        <w:rPr>
          <w:rFonts w:ascii="Arial Narrow" w:hAnsi="Arial Narrow"/>
        </w:rPr>
        <w:t>l’Article 13 du RGAO, portant clairement l’indication “ORIGINAL”. De plus, le Soumissionnaire soumettra pour chaque volume le nombre d’exemplaires requis dans les RPAO, portant l’indication “COPIE”. En cas de divergence entre l’original et les copies, l’original fera foi.</w:t>
      </w:r>
    </w:p>
    <w:p w14:paraId="0A08CAA7" w14:textId="77777777" w:rsidR="00587587" w:rsidRPr="00EA28B3" w:rsidRDefault="00587587" w:rsidP="00587587">
      <w:pPr>
        <w:widowControl w:val="0"/>
        <w:tabs>
          <w:tab w:val="left" w:pos="1940"/>
          <w:tab w:val="left" w:pos="2440"/>
          <w:tab w:val="left" w:pos="3420"/>
          <w:tab w:val="left" w:pos="4020"/>
          <w:tab w:val="left" w:pos="4820"/>
        </w:tabs>
        <w:autoSpaceDE w:val="0"/>
        <w:spacing w:after="60"/>
        <w:jc w:val="both"/>
        <w:rPr>
          <w:rFonts w:ascii="Arial Narrow" w:hAnsi="Arial Narrow"/>
        </w:rPr>
      </w:pPr>
      <w:r w:rsidRPr="00EA28B3">
        <w:rPr>
          <w:rFonts w:ascii="Arial Narrow" w:hAnsi="Arial Narrow"/>
        </w:rPr>
        <w:t xml:space="preserve">20.2. </w:t>
      </w:r>
      <w:r w:rsidRPr="00EA28B3">
        <w:rPr>
          <w:rFonts w:ascii="Arial Narrow" w:hAnsi="Arial Narrow"/>
          <w:spacing w:val="5"/>
        </w:rPr>
        <w:t>L’origina</w:t>
      </w:r>
      <w:r w:rsidRPr="00EA28B3">
        <w:rPr>
          <w:rFonts w:ascii="Arial Narrow" w:hAnsi="Arial Narrow"/>
        </w:rPr>
        <w:t xml:space="preserve">l </w:t>
      </w:r>
      <w:r w:rsidRPr="00EA28B3">
        <w:rPr>
          <w:rFonts w:ascii="Arial Narrow" w:hAnsi="Arial Narrow"/>
          <w:spacing w:val="5"/>
        </w:rPr>
        <w:t>e</w:t>
      </w:r>
      <w:r w:rsidRPr="00EA28B3">
        <w:rPr>
          <w:rFonts w:ascii="Arial Narrow" w:hAnsi="Arial Narrow"/>
        </w:rPr>
        <w:t xml:space="preserve">t </w:t>
      </w:r>
      <w:r w:rsidRPr="00EA28B3">
        <w:rPr>
          <w:rFonts w:ascii="Arial Narrow" w:hAnsi="Arial Narrow"/>
          <w:spacing w:val="5"/>
        </w:rPr>
        <w:t>toute</w:t>
      </w:r>
      <w:r w:rsidRPr="00EA28B3">
        <w:rPr>
          <w:rFonts w:ascii="Arial Narrow" w:hAnsi="Arial Narrow"/>
        </w:rPr>
        <w:t xml:space="preserve">s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copie</w:t>
      </w:r>
      <w:r w:rsidRPr="00EA28B3">
        <w:rPr>
          <w:rFonts w:ascii="Arial Narrow" w:hAnsi="Arial Narrow"/>
        </w:rPr>
        <w:t xml:space="preserve">s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 xml:space="preserve">l’offre </w:t>
      </w:r>
      <w:r w:rsidRPr="00EA28B3">
        <w:rPr>
          <w:rFonts w:ascii="Arial Narrow" w:hAnsi="Arial Narrow"/>
        </w:rPr>
        <w:t xml:space="preserve">devront être écrits à l’encre indélébile (dans le cas des copies, des photocopies y compris sous la forme scannée sont également acceptables) et seront signés par la ou les personnes dûment </w:t>
      </w:r>
      <w:r w:rsidRPr="00EA28B3">
        <w:rPr>
          <w:rFonts w:ascii="Arial Narrow" w:hAnsi="Arial Narrow"/>
          <w:spacing w:val="5"/>
        </w:rPr>
        <w:t>habilitée</w:t>
      </w:r>
      <w:r w:rsidRPr="00EA28B3">
        <w:rPr>
          <w:rFonts w:ascii="Arial Narrow" w:hAnsi="Arial Narrow"/>
        </w:rPr>
        <w:t xml:space="preserve">s à </w:t>
      </w:r>
      <w:r w:rsidRPr="00EA28B3">
        <w:rPr>
          <w:rFonts w:ascii="Arial Narrow" w:hAnsi="Arial Narrow"/>
          <w:spacing w:val="5"/>
        </w:rPr>
        <w:t>signe</w:t>
      </w:r>
      <w:r w:rsidRPr="00EA28B3">
        <w:rPr>
          <w:rFonts w:ascii="Arial Narrow" w:hAnsi="Arial Narrow"/>
        </w:rPr>
        <w:t xml:space="preserve">r </w:t>
      </w:r>
      <w:r w:rsidRPr="00EA28B3">
        <w:rPr>
          <w:rFonts w:ascii="Arial Narrow" w:hAnsi="Arial Narrow"/>
          <w:spacing w:val="5"/>
        </w:rPr>
        <w:t>a</w:t>
      </w:r>
      <w:r w:rsidRPr="00EA28B3">
        <w:rPr>
          <w:rFonts w:ascii="Arial Narrow" w:hAnsi="Arial Narrow"/>
        </w:rPr>
        <w:t xml:space="preserve">u </w:t>
      </w:r>
      <w:r w:rsidRPr="00EA28B3">
        <w:rPr>
          <w:rFonts w:ascii="Arial Narrow" w:hAnsi="Arial Narrow"/>
          <w:spacing w:val="5"/>
        </w:rPr>
        <w:t>no</w:t>
      </w:r>
      <w:r w:rsidRPr="00EA28B3">
        <w:rPr>
          <w:rFonts w:ascii="Arial Narrow" w:hAnsi="Arial Narrow"/>
        </w:rPr>
        <w:t xml:space="preserve">m </w:t>
      </w:r>
      <w:r w:rsidRPr="00EA28B3">
        <w:rPr>
          <w:rFonts w:ascii="Arial Narrow" w:hAnsi="Arial Narrow"/>
          <w:spacing w:val="5"/>
        </w:rPr>
        <w:t xml:space="preserve">du </w:t>
      </w:r>
      <w:r w:rsidRPr="00EA28B3">
        <w:rPr>
          <w:rFonts w:ascii="Arial Narrow" w:hAnsi="Arial Narrow"/>
        </w:rPr>
        <w:t>Soumissionnaire, conformément à l’article 6.1(a) ou 6.2(c) du RGAO, selon le cas. Toutes les pages de l’offre comprenant des surcharges ou des changements seront paraphées par le ou les signataires de l’offre.</w:t>
      </w:r>
    </w:p>
    <w:p w14:paraId="0E53206B"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20.3. L’offre ne doit comporter aucune modification, suppression ni surcharge, à moins que de telles corrections ne soient paraphées par le ou les signataires de la soumission.</w:t>
      </w:r>
    </w:p>
    <w:p w14:paraId="260F61BE" w14:textId="77777777" w:rsidR="00587587" w:rsidRPr="00EA28B3" w:rsidRDefault="00587587" w:rsidP="00587587">
      <w:pPr>
        <w:widowControl w:val="0"/>
        <w:autoSpaceDE w:val="0"/>
        <w:adjustRightInd w:val="0"/>
        <w:spacing w:after="60"/>
        <w:ind w:right="95"/>
        <w:jc w:val="both"/>
        <w:rPr>
          <w:rFonts w:ascii="Arial Narrow" w:hAnsi="Arial Narrow"/>
        </w:rPr>
      </w:pPr>
      <w:r w:rsidRPr="00EA28B3">
        <w:rPr>
          <w:rFonts w:ascii="Arial Narrow" w:hAnsi="Arial Narrow"/>
        </w:rPr>
        <w:t>Pour la soumission par voie électronique.</w:t>
      </w:r>
    </w:p>
    <w:p w14:paraId="37258AB1" w14:textId="77777777" w:rsidR="00587587" w:rsidRPr="004A7EEB" w:rsidRDefault="00587587" w:rsidP="00587587">
      <w:pPr>
        <w:widowControl w:val="0"/>
        <w:autoSpaceDE w:val="0"/>
        <w:adjustRightInd w:val="0"/>
        <w:spacing w:after="60"/>
        <w:ind w:right="-20"/>
        <w:jc w:val="both"/>
        <w:rPr>
          <w:rFonts w:ascii="Arial Narrow" w:hAnsi="Arial Narrow"/>
        </w:rPr>
      </w:pPr>
      <w:r w:rsidRPr="00EA28B3">
        <w:rPr>
          <w:rFonts w:ascii="Arial Narrow" w:hAnsi="Arial Narrow"/>
        </w:rPr>
        <w:t xml:space="preserve">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w:t>
      </w:r>
      <w:r w:rsidRPr="00E24F89">
        <w:rPr>
          <w:rFonts w:ascii="Arial Narrow" w:hAnsi="Arial Narrow"/>
          <w:sz w:val="22"/>
        </w:rPr>
        <w:t>scellé avec la mention claire et lisible « copie de sauvegarde » et les références de l’appel d’offres dans les délais impartis</w:t>
      </w:r>
      <w:r w:rsidRPr="00EA28B3">
        <w:rPr>
          <w:rFonts w:ascii="Arial Narrow" w:hAnsi="Arial Narrow"/>
        </w:rPr>
        <w:t>.</w:t>
      </w:r>
    </w:p>
    <w:p w14:paraId="36468BE2" w14:textId="77777777" w:rsidR="00587587" w:rsidRPr="00EA28B3" w:rsidRDefault="00587587" w:rsidP="00587587">
      <w:pPr>
        <w:widowControl w:val="0"/>
        <w:autoSpaceDE w:val="0"/>
        <w:adjustRightInd w:val="0"/>
        <w:spacing w:after="60"/>
        <w:ind w:right="95"/>
        <w:jc w:val="both"/>
        <w:rPr>
          <w:rFonts w:ascii="Arial Narrow" w:hAnsi="Arial Narrow"/>
        </w:rPr>
      </w:pPr>
      <w:r w:rsidRPr="00EA28B3">
        <w:rPr>
          <w:rFonts w:ascii="Arial Narrow" w:hAnsi="Arial Narrow"/>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4B711FF0" w14:textId="77777777" w:rsidR="00587587" w:rsidRPr="00EA28B3" w:rsidRDefault="00587587" w:rsidP="00587587">
      <w:pPr>
        <w:widowControl w:val="0"/>
        <w:autoSpaceDE w:val="0"/>
        <w:adjustRightInd w:val="0"/>
        <w:spacing w:after="60"/>
        <w:ind w:right="95"/>
        <w:jc w:val="both"/>
        <w:rPr>
          <w:rFonts w:ascii="Arial Narrow" w:hAnsi="Arial Narrow"/>
        </w:rPr>
      </w:pPr>
      <w:r w:rsidRPr="00EA28B3">
        <w:rPr>
          <w:rFonts w:ascii="Arial Narrow" w:hAnsi="Arial Narrow"/>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4DE314ED" w14:textId="77777777" w:rsidR="00587587" w:rsidRPr="00EA28B3" w:rsidRDefault="00587587" w:rsidP="00587587">
      <w:pPr>
        <w:widowControl w:val="0"/>
        <w:autoSpaceDE w:val="0"/>
        <w:adjustRightInd w:val="0"/>
        <w:spacing w:after="60"/>
        <w:ind w:right="95"/>
        <w:jc w:val="both"/>
        <w:rPr>
          <w:rFonts w:ascii="Arial Narrow" w:hAnsi="Arial Narrow"/>
        </w:rPr>
      </w:pPr>
      <w:r w:rsidRPr="00EA28B3">
        <w:rPr>
          <w:rFonts w:ascii="Arial Narrow" w:hAnsi="Arial Narrow"/>
        </w:rPr>
        <w:t>20.7. Les documents et pièces transmis dans la plateforme COLEPS sont revêtus d’une signature électronique à travers l’usage du certificat.</w:t>
      </w:r>
    </w:p>
    <w:p w14:paraId="1BA6A0AA" w14:textId="77777777" w:rsidR="00587587" w:rsidRPr="004A7EEB" w:rsidRDefault="00587587" w:rsidP="00587587">
      <w:pPr>
        <w:pStyle w:val="RGAOpartie"/>
      </w:pPr>
      <w:bookmarkStart w:id="120" w:name="_Toc530307927"/>
      <w:bookmarkStart w:id="121" w:name="_Toc97557048"/>
      <w:bookmarkStart w:id="122" w:name="_Toc163062715"/>
      <w:bookmarkEnd w:id="85"/>
      <w:r w:rsidRPr="009B0063">
        <w:t>Dépôt des offres</w:t>
      </w:r>
      <w:bookmarkEnd w:id="120"/>
      <w:bookmarkEnd w:id="121"/>
      <w:bookmarkEnd w:id="122"/>
    </w:p>
    <w:p w14:paraId="626E680E" w14:textId="77777777" w:rsidR="00587587" w:rsidRPr="00EA28B3" w:rsidRDefault="00587587" w:rsidP="00587587">
      <w:pPr>
        <w:pStyle w:val="RGAOarticles"/>
      </w:pPr>
      <w:bookmarkStart w:id="123" w:name="_Toc530307928"/>
      <w:bookmarkStart w:id="124" w:name="_Toc97557049"/>
      <w:bookmarkStart w:id="125" w:name="_Toc163062716"/>
      <w:r w:rsidRPr="00EA28B3">
        <w:t>Cachetage et marquage des offres</w:t>
      </w:r>
      <w:bookmarkEnd w:id="123"/>
      <w:bookmarkEnd w:id="124"/>
      <w:bookmarkEnd w:id="125"/>
    </w:p>
    <w:p w14:paraId="409ADA2C" w14:textId="77777777" w:rsidR="00587587" w:rsidRPr="00EA28B3" w:rsidRDefault="00587587" w:rsidP="00587587">
      <w:pPr>
        <w:widowControl w:val="0"/>
        <w:autoSpaceDE w:val="0"/>
        <w:spacing w:after="60"/>
        <w:jc w:val="both"/>
        <w:rPr>
          <w:rFonts w:ascii="Arial Narrow" w:hAnsi="Arial Narrow"/>
          <w:spacing w:val="2"/>
        </w:rPr>
      </w:pPr>
      <w:bookmarkStart w:id="126" w:name="_Hlk186546054"/>
      <w:r w:rsidRPr="00EA28B3">
        <w:rPr>
          <w:rFonts w:ascii="Arial Narrow" w:hAnsi="Arial Narrow"/>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w:t>
      </w:r>
      <w:r w:rsidRPr="00EA28B3">
        <w:rPr>
          <w:rFonts w:ascii="Arial Narrow" w:hAnsi="Arial Narrow"/>
          <w:spacing w:val="5"/>
        </w:rPr>
        <w:t xml:space="preserve"> Le</w:t>
      </w:r>
      <w:r w:rsidRPr="00EA28B3">
        <w:rPr>
          <w:rFonts w:ascii="Arial Narrow" w:hAnsi="Arial Narrow"/>
          <w:spacing w:val="2"/>
        </w:rPr>
        <w:t xml:space="preserve">s </w:t>
      </w:r>
      <w:r w:rsidRPr="00EA28B3">
        <w:rPr>
          <w:rFonts w:ascii="Arial Narrow" w:hAnsi="Arial Narrow"/>
          <w:spacing w:val="5"/>
        </w:rPr>
        <w:t>Soumissionnaires doiven</w:t>
      </w:r>
      <w:r w:rsidRPr="00EA28B3">
        <w:rPr>
          <w:rFonts w:ascii="Arial Narrow" w:hAnsi="Arial Narrow"/>
          <w:spacing w:val="2"/>
        </w:rPr>
        <w:t xml:space="preserve">t </w:t>
      </w:r>
      <w:r w:rsidRPr="00EA28B3">
        <w:rPr>
          <w:rFonts w:ascii="Arial Narrow" w:hAnsi="Arial Narrow"/>
          <w:spacing w:val="5"/>
        </w:rPr>
        <w:t>place</w:t>
      </w:r>
      <w:r w:rsidRPr="00EA28B3">
        <w:rPr>
          <w:rFonts w:ascii="Arial Narrow" w:hAnsi="Arial Narrow"/>
          <w:spacing w:val="2"/>
        </w:rPr>
        <w:t xml:space="preserve">r </w:t>
      </w:r>
      <w:r w:rsidRPr="00EA28B3">
        <w:rPr>
          <w:rFonts w:ascii="Arial Narrow" w:hAnsi="Arial Narrow"/>
          <w:spacing w:val="5"/>
        </w:rPr>
        <w:t>l’origina</w:t>
      </w:r>
      <w:r w:rsidRPr="00EA28B3">
        <w:rPr>
          <w:rFonts w:ascii="Arial Narrow" w:hAnsi="Arial Narrow"/>
          <w:spacing w:val="2"/>
        </w:rPr>
        <w:t xml:space="preserve">l </w:t>
      </w:r>
      <w:r w:rsidRPr="00EA28B3">
        <w:rPr>
          <w:rFonts w:ascii="Arial Narrow" w:hAnsi="Arial Narrow"/>
          <w:spacing w:val="5"/>
        </w:rPr>
        <w:t xml:space="preserve">et </w:t>
      </w:r>
      <w:r w:rsidRPr="00EA28B3">
        <w:rPr>
          <w:rFonts w:ascii="Arial Narrow" w:hAnsi="Arial Narrow"/>
          <w:spacing w:val="2"/>
        </w:rPr>
        <w:t xml:space="preserve">toutes les copies des pièces administratives énumérées dans le RPAO, dans une enveloppe portant la mention “DOSSIER ADMINISTRATIF ”, l’original et toutes les copies de la </w:t>
      </w:r>
      <w:r w:rsidRPr="00EA28B3">
        <w:rPr>
          <w:rFonts w:ascii="Arial Narrow" w:hAnsi="Arial Narrow"/>
          <w:spacing w:val="4"/>
        </w:rPr>
        <w:t>propositio</w:t>
      </w:r>
      <w:r w:rsidRPr="00EA28B3">
        <w:rPr>
          <w:rFonts w:ascii="Arial Narrow" w:hAnsi="Arial Narrow"/>
          <w:spacing w:val="2"/>
        </w:rPr>
        <w:t xml:space="preserve">n </w:t>
      </w:r>
      <w:r w:rsidRPr="00EA28B3">
        <w:rPr>
          <w:rFonts w:ascii="Arial Narrow" w:hAnsi="Arial Narrow"/>
          <w:spacing w:val="4"/>
        </w:rPr>
        <w:t>techniqu</w:t>
      </w:r>
      <w:r w:rsidRPr="00EA28B3">
        <w:rPr>
          <w:rFonts w:ascii="Arial Narrow" w:hAnsi="Arial Narrow"/>
          <w:spacing w:val="2"/>
        </w:rPr>
        <w:t xml:space="preserve">e </w:t>
      </w:r>
      <w:r w:rsidRPr="00EA28B3">
        <w:rPr>
          <w:rFonts w:ascii="Arial Narrow" w:hAnsi="Arial Narrow"/>
          <w:spacing w:val="4"/>
        </w:rPr>
        <w:t>dan</w:t>
      </w:r>
      <w:r w:rsidRPr="00EA28B3">
        <w:rPr>
          <w:rFonts w:ascii="Arial Narrow" w:hAnsi="Arial Narrow"/>
          <w:spacing w:val="2"/>
        </w:rPr>
        <w:t xml:space="preserve">s </w:t>
      </w:r>
      <w:r w:rsidRPr="00EA28B3">
        <w:rPr>
          <w:rFonts w:ascii="Arial Narrow" w:hAnsi="Arial Narrow"/>
          <w:spacing w:val="4"/>
        </w:rPr>
        <w:t>un</w:t>
      </w:r>
      <w:r w:rsidRPr="00EA28B3">
        <w:rPr>
          <w:rFonts w:ascii="Arial Narrow" w:hAnsi="Arial Narrow"/>
          <w:spacing w:val="2"/>
        </w:rPr>
        <w:t xml:space="preserve">e </w:t>
      </w:r>
      <w:r w:rsidRPr="00EA28B3">
        <w:rPr>
          <w:rFonts w:ascii="Arial Narrow" w:hAnsi="Arial Narrow"/>
          <w:spacing w:val="4"/>
        </w:rPr>
        <w:t xml:space="preserve">enveloppe </w:t>
      </w:r>
      <w:r w:rsidRPr="00EA28B3">
        <w:rPr>
          <w:rFonts w:ascii="Arial Narrow" w:hAnsi="Arial Narrow"/>
          <w:spacing w:val="2"/>
        </w:rPr>
        <w:t>portant clairement la mention “PROPOSITION TECHNIQUE”, et l’original et toutes les copies de la Proposition financière, dans une enveloppe scellée portant clairement la mention “ PROPOSITION FINANCIERE ”</w:t>
      </w:r>
    </w:p>
    <w:p w14:paraId="0FB091D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Les différentes pièces de chaque volume seront numérotées dans l’ordre du RPAO et séparées par un intercalaire de couleur autre que le blanc.</w:t>
      </w:r>
    </w:p>
    <w:p w14:paraId="03D7C65E"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21.2. Les enveloppes intérieures et extérieures :</w:t>
      </w:r>
    </w:p>
    <w:p w14:paraId="07E1AEC9" w14:textId="77777777" w:rsidR="00587587" w:rsidRPr="00EA28B3" w:rsidRDefault="00587587" w:rsidP="00587587">
      <w:pPr>
        <w:widowControl w:val="0"/>
        <w:autoSpaceDE w:val="0"/>
        <w:spacing w:after="60"/>
        <w:ind w:left="426"/>
        <w:jc w:val="both"/>
        <w:rPr>
          <w:rFonts w:ascii="Arial Narrow" w:hAnsi="Arial Narrow"/>
        </w:rPr>
      </w:pPr>
      <w:r w:rsidRPr="00EA28B3">
        <w:rPr>
          <w:rFonts w:ascii="Arial Narrow" w:hAnsi="Arial Narrow"/>
        </w:rPr>
        <w:t xml:space="preserve">a. </w:t>
      </w:r>
      <w:r w:rsidRPr="00EA28B3">
        <w:rPr>
          <w:rFonts w:ascii="Arial Narrow" w:hAnsi="Arial Narrow"/>
          <w:spacing w:val="5"/>
        </w:rPr>
        <w:t>Seron</w:t>
      </w:r>
      <w:r w:rsidRPr="00EA28B3">
        <w:rPr>
          <w:rFonts w:ascii="Arial Narrow" w:hAnsi="Arial Narrow"/>
        </w:rPr>
        <w:t xml:space="preserve">t </w:t>
      </w:r>
      <w:r w:rsidRPr="00EA28B3">
        <w:rPr>
          <w:rFonts w:ascii="Arial Narrow" w:hAnsi="Arial Narrow"/>
          <w:spacing w:val="5"/>
        </w:rPr>
        <w:t>adressée</w:t>
      </w:r>
      <w:r w:rsidRPr="00EA28B3">
        <w:rPr>
          <w:rFonts w:ascii="Arial Narrow" w:hAnsi="Arial Narrow"/>
        </w:rPr>
        <w:t xml:space="preserve">s </w:t>
      </w:r>
      <w:r w:rsidRPr="00EA28B3">
        <w:rPr>
          <w:rFonts w:ascii="Arial Narrow" w:hAnsi="Arial Narrow"/>
          <w:spacing w:val="7"/>
        </w:rPr>
        <w:t xml:space="preserve">au Maître d’Ouvrage ou au Maître d’Ouvrage Délégué </w:t>
      </w:r>
      <w:r w:rsidRPr="00EA28B3">
        <w:rPr>
          <w:rFonts w:ascii="Arial Narrow" w:hAnsi="Arial Narrow"/>
          <w:spacing w:val="5"/>
        </w:rPr>
        <w:t xml:space="preserve">à </w:t>
      </w:r>
      <w:r w:rsidRPr="00EA28B3">
        <w:rPr>
          <w:rFonts w:ascii="Arial Narrow" w:hAnsi="Arial Narrow"/>
        </w:rPr>
        <w:t>l’adresse indiquée dans le Règlement Particulier de l'Appel d'Offres ;</w:t>
      </w:r>
    </w:p>
    <w:p w14:paraId="77FB160E" w14:textId="77777777" w:rsidR="00587587" w:rsidRPr="00EA28B3" w:rsidRDefault="00587587" w:rsidP="00587587">
      <w:pPr>
        <w:widowControl w:val="0"/>
        <w:autoSpaceDE w:val="0"/>
        <w:spacing w:after="60"/>
        <w:ind w:left="426"/>
        <w:jc w:val="both"/>
        <w:rPr>
          <w:rFonts w:ascii="Arial Narrow" w:hAnsi="Arial Narrow"/>
        </w:rPr>
      </w:pPr>
      <w:r w:rsidRPr="00EA28B3">
        <w:rPr>
          <w:rFonts w:ascii="Arial Narrow" w:hAnsi="Arial Narrow"/>
        </w:rPr>
        <w:t>b. Porteront le nom du projet ainsi que l’objet et le numéro de l’Avis d’Appel d’Offres indiqués dans le RPAO, et la mention “A N'OUVRIR QU'EN SEANCE DE DEPOUILLEMENT”.</w:t>
      </w:r>
    </w:p>
    <w:p w14:paraId="768A0A66" w14:textId="77777777" w:rsidR="00587587" w:rsidRPr="00EA28B3" w:rsidRDefault="00587587" w:rsidP="00587587">
      <w:pPr>
        <w:widowControl w:val="0"/>
        <w:tabs>
          <w:tab w:val="left" w:pos="1780"/>
          <w:tab w:val="left" w:pos="2300"/>
          <w:tab w:val="left" w:pos="3100"/>
          <w:tab w:val="left" w:pos="3660"/>
          <w:tab w:val="left" w:pos="4940"/>
        </w:tabs>
        <w:autoSpaceDE w:val="0"/>
        <w:spacing w:after="60"/>
        <w:jc w:val="both"/>
        <w:rPr>
          <w:rFonts w:ascii="Arial Narrow" w:hAnsi="Arial Narrow"/>
        </w:rPr>
      </w:pPr>
      <w:r w:rsidRPr="00EA28B3">
        <w:rPr>
          <w:rFonts w:ascii="Arial Narrow" w:hAnsi="Arial Narrow"/>
        </w:rPr>
        <w:t>21.3. Les enveloppes intérieures porteront éga</w:t>
      </w:r>
      <w:r w:rsidRPr="00EA28B3">
        <w:rPr>
          <w:rFonts w:ascii="Arial Narrow" w:hAnsi="Arial Narrow"/>
          <w:spacing w:val="5"/>
        </w:rPr>
        <w:t>lemen</w:t>
      </w:r>
      <w:r w:rsidRPr="00EA28B3">
        <w:rPr>
          <w:rFonts w:ascii="Arial Narrow" w:hAnsi="Arial Narrow"/>
        </w:rPr>
        <w:t xml:space="preserve">t </w:t>
      </w:r>
      <w:r w:rsidRPr="00EA28B3">
        <w:rPr>
          <w:rFonts w:ascii="Arial Narrow" w:hAnsi="Arial Narrow"/>
          <w:spacing w:val="5"/>
        </w:rPr>
        <w:t>l</w:t>
      </w:r>
      <w:r w:rsidRPr="00EA28B3">
        <w:rPr>
          <w:rFonts w:ascii="Arial Narrow" w:hAnsi="Arial Narrow"/>
        </w:rPr>
        <w:t xml:space="preserve">e </w:t>
      </w:r>
      <w:r w:rsidRPr="00EA28B3">
        <w:rPr>
          <w:rFonts w:ascii="Arial Narrow" w:hAnsi="Arial Narrow"/>
          <w:spacing w:val="5"/>
        </w:rPr>
        <w:t>no</w:t>
      </w:r>
      <w:r w:rsidRPr="00EA28B3">
        <w:rPr>
          <w:rFonts w:ascii="Arial Narrow" w:hAnsi="Arial Narrow"/>
        </w:rPr>
        <w:t xml:space="preserve">m </w:t>
      </w:r>
      <w:r w:rsidRPr="00EA28B3">
        <w:rPr>
          <w:rFonts w:ascii="Arial Narrow" w:hAnsi="Arial Narrow"/>
          <w:spacing w:val="5"/>
        </w:rPr>
        <w:t>e</w:t>
      </w:r>
      <w:r w:rsidRPr="00EA28B3">
        <w:rPr>
          <w:rFonts w:ascii="Arial Narrow" w:hAnsi="Arial Narrow"/>
        </w:rPr>
        <w:t xml:space="preserve">t </w:t>
      </w:r>
      <w:r w:rsidRPr="00EA28B3">
        <w:rPr>
          <w:rFonts w:ascii="Arial Narrow" w:hAnsi="Arial Narrow"/>
          <w:spacing w:val="5"/>
        </w:rPr>
        <w:t>l’adress</w:t>
      </w:r>
      <w:r w:rsidRPr="00EA28B3">
        <w:rPr>
          <w:rFonts w:ascii="Arial Narrow" w:hAnsi="Arial Narrow"/>
        </w:rPr>
        <w:t xml:space="preserve">e </w:t>
      </w:r>
      <w:r w:rsidRPr="00EA28B3">
        <w:rPr>
          <w:rFonts w:ascii="Arial Narrow" w:hAnsi="Arial Narrow"/>
          <w:spacing w:val="5"/>
        </w:rPr>
        <w:t xml:space="preserve">du </w:t>
      </w:r>
      <w:r w:rsidRPr="00EA28B3">
        <w:rPr>
          <w:rFonts w:ascii="Arial Narrow" w:hAnsi="Arial Narrow"/>
        </w:rPr>
        <w:t xml:space="preserve">Soumissionnaire de façon à permettre au </w:t>
      </w:r>
      <w:r>
        <w:rPr>
          <w:rFonts w:ascii="Arial Narrow" w:hAnsi="Arial Narrow"/>
        </w:rPr>
        <w:t>Maître d’Ouvrage</w:t>
      </w:r>
      <w:r w:rsidRPr="00EA28B3">
        <w:rPr>
          <w:rFonts w:ascii="Arial Narrow" w:hAnsi="Arial Narrow"/>
        </w:rPr>
        <w:t xml:space="preserve"> de renvoyer l’offre scellée si elle a été déclarée hors délai conformément aux </w:t>
      </w:r>
      <w:r w:rsidRPr="00EA28B3">
        <w:rPr>
          <w:rFonts w:ascii="Arial Narrow" w:hAnsi="Arial Narrow"/>
        </w:rPr>
        <w:lastRenderedPageBreak/>
        <w:t>dispositions des articles 23 et 24 du RGAO.</w:t>
      </w:r>
    </w:p>
    <w:p w14:paraId="28BDD9E0"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21.4. Si l’enveloppe extérieure n’est pas scellée et marquée comme indiqué aux articles 21.1 et 21.2 susvisés, le </w:t>
      </w:r>
      <w:r>
        <w:rPr>
          <w:rFonts w:ascii="Arial Narrow" w:hAnsi="Arial Narrow"/>
        </w:rPr>
        <w:t>Maître d’Ouvrage</w:t>
      </w:r>
      <w:r w:rsidRPr="00EA28B3">
        <w:rPr>
          <w:rFonts w:ascii="Arial Narrow" w:hAnsi="Arial Narrow"/>
        </w:rPr>
        <w:t xml:space="preserve"> ne sera nullement responsable si l’offre est égarée ou ouverte prématurément.</w:t>
      </w:r>
    </w:p>
    <w:p w14:paraId="165C32BB" w14:textId="77777777" w:rsidR="00587587" w:rsidRPr="00EA28B3" w:rsidRDefault="00587587" w:rsidP="00587587">
      <w:pPr>
        <w:widowControl w:val="0"/>
        <w:autoSpaceDE w:val="0"/>
        <w:adjustRightInd w:val="0"/>
        <w:spacing w:after="60"/>
        <w:ind w:right="-15"/>
        <w:jc w:val="both"/>
        <w:rPr>
          <w:rFonts w:ascii="Arial Narrow" w:hAnsi="Arial Narrow"/>
        </w:rPr>
      </w:pPr>
      <w:r w:rsidRPr="00EA28B3">
        <w:rPr>
          <w:rFonts w:ascii="Arial Narrow" w:hAnsi="Arial Narrow"/>
        </w:rPr>
        <w:t>21.5 Dans le cadre de la soumission en ligne, l’offre à fournir par le soumissionnaire comprend trois fichiers électroniques correspondant aux trois volumes administratifs, technique et financier.</w:t>
      </w:r>
    </w:p>
    <w:p w14:paraId="6A12E6EE" w14:textId="77777777" w:rsidR="00587587" w:rsidRPr="00EA28B3" w:rsidRDefault="00587587" w:rsidP="00587587">
      <w:pPr>
        <w:widowControl w:val="0"/>
        <w:autoSpaceDE w:val="0"/>
        <w:adjustRightInd w:val="0"/>
        <w:spacing w:after="60"/>
        <w:ind w:right="-15"/>
        <w:jc w:val="both"/>
        <w:rPr>
          <w:rFonts w:ascii="Arial Narrow" w:hAnsi="Arial Narrow"/>
        </w:rPr>
      </w:pPr>
      <w:r w:rsidRPr="00EA28B3">
        <w:rPr>
          <w:rFonts w:ascii="Arial Narrow" w:hAnsi="Arial Narrow"/>
        </w:rPr>
        <w:t>Chaque fichier doit explicitement porter un nom qui renvoie à la nature de son contenu (Offre Administrative, Offre Technique, Offre Financière).</w:t>
      </w:r>
    </w:p>
    <w:p w14:paraId="72321EBC" w14:textId="77777777" w:rsidR="00587587" w:rsidRPr="00EA28B3" w:rsidRDefault="00587587" w:rsidP="00587587">
      <w:pPr>
        <w:widowControl w:val="0"/>
        <w:autoSpaceDE w:val="0"/>
        <w:adjustRightInd w:val="0"/>
        <w:spacing w:after="60"/>
        <w:ind w:right="-15"/>
        <w:jc w:val="both"/>
        <w:rPr>
          <w:rFonts w:ascii="Arial Narrow" w:hAnsi="Arial Narrow"/>
        </w:rPr>
      </w:pPr>
      <w:r w:rsidRPr="00EA28B3">
        <w:rPr>
          <w:rFonts w:ascii="Arial Narrow" w:hAnsi="Arial Narrow"/>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07D2102E" w14:textId="77777777" w:rsidR="00587587" w:rsidRPr="00EA28B3" w:rsidRDefault="00587587" w:rsidP="00587587">
      <w:pPr>
        <w:widowControl w:val="0"/>
        <w:autoSpaceDE w:val="0"/>
        <w:adjustRightInd w:val="0"/>
        <w:spacing w:after="60"/>
        <w:ind w:right="-15"/>
        <w:jc w:val="both"/>
        <w:rPr>
          <w:rFonts w:ascii="Arial Narrow" w:hAnsi="Arial Narrow"/>
        </w:rPr>
      </w:pPr>
      <w:r w:rsidRPr="00EA28B3">
        <w:rPr>
          <w:rFonts w:ascii="Arial Narrow" w:hAnsi="Arial Narrow"/>
        </w:rPr>
        <w:t>21.6 Les éléments constitutifs de l’Offre en ligne ou hors ligne du soumissionnaire doivent être les mêmes pour une consultation donnée.</w:t>
      </w:r>
    </w:p>
    <w:p w14:paraId="20C36E2F" w14:textId="77777777" w:rsidR="00587587" w:rsidRPr="00EA28B3" w:rsidRDefault="00587587" w:rsidP="00587587">
      <w:pPr>
        <w:pStyle w:val="RGAOarticles"/>
      </w:pPr>
      <w:bookmarkStart w:id="127" w:name="_Toc530307929"/>
      <w:bookmarkStart w:id="128" w:name="_Toc97557050"/>
      <w:bookmarkStart w:id="129" w:name="_Toc163062717"/>
      <w:r w:rsidRPr="00EA28B3">
        <w:t>Date, heure limites de dépôt des offres</w:t>
      </w:r>
      <w:bookmarkEnd w:id="127"/>
      <w:r w:rsidRPr="00EA28B3">
        <w:t xml:space="preserve"> et Mode de soumission</w:t>
      </w:r>
      <w:bookmarkEnd w:id="128"/>
      <w:bookmarkEnd w:id="129"/>
    </w:p>
    <w:p w14:paraId="0466C0C4" w14:textId="77777777" w:rsidR="00587587" w:rsidRPr="00EA28B3" w:rsidRDefault="00587587" w:rsidP="00587587">
      <w:pPr>
        <w:pStyle w:val="Titre3"/>
        <w:spacing w:before="0"/>
        <w:rPr>
          <w:rFonts w:ascii="Arial Narrow" w:hAnsi="Arial Narrow"/>
          <w:bCs w:val="0"/>
          <w:sz w:val="24"/>
          <w:szCs w:val="24"/>
        </w:rPr>
      </w:pPr>
      <w:bookmarkStart w:id="130" w:name="_Toc97557051"/>
      <w:r w:rsidRPr="00EA28B3">
        <w:rPr>
          <w:rFonts w:ascii="Arial Narrow" w:hAnsi="Arial Narrow"/>
          <w:bCs w:val="0"/>
          <w:sz w:val="24"/>
          <w:szCs w:val="24"/>
        </w:rPr>
        <w:t>22.1- Date et heure limites de dépôt des offres</w:t>
      </w:r>
      <w:bookmarkEnd w:id="130"/>
      <w:r w:rsidRPr="00EA28B3">
        <w:rPr>
          <w:rFonts w:ascii="Arial Narrow" w:hAnsi="Arial Narrow"/>
          <w:bCs w:val="0"/>
          <w:sz w:val="24"/>
          <w:szCs w:val="24"/>
        </w:rPr>
        <w:t xml:space="preserve"> </w:t>
      </w:r>
    </w:p>
    <w:p w14:paraId="74FDE1D0" w14:textId="77777777" w:rsidR="00587587" w:rsidRPr="00EA28B3" w:rsidRDefault="00587587" w:rsidP="00587587">
      <w:pPr>
        <w:widowControl w:val="0"/>
        <w:autoSpaceDE w:val="0"/>
        <w:spacing w:after="60"/>
        <w:ind w:left="567" w:hanging="284"/>
        <w:jc w:val="both"/>
        <w:rPr>
          <w:rFonts w:ascii="Arial Narrow" w:hAnsi="Arial Narrow"/>
        </w:rPr>
      </w:pPr>
      <w:r w:rsidRPr="00EA28B3">
        <w:rPr>
          <w:rFonts w:ascii="Arial Narrow" w:hAnsi="Arial Narrow"/>
        </w:rPr>
        <w:t xml:space="preserve">a. Les offres doivent être reçues par le </w:t>
      </w:r>
      <w:r>
        <w:rPr>
          <w:rFonts w:ascii="Arial Narrow" w:hAnsi="Arial Narrow"/>
        </w:rPr>
        <w:t>Maître d’Ouvrage</w:t>
      </w:r>
      <w:r w:rsidRPr="00EA28B3">
        <w:rPr>
          <w:rFonts w:ascii="Arial Narrow" w:hAnsi="Arial Narrow"/>
        </w:rPr>
        <w:t xml:space="preserve"> </w:t>
      </w:r>
      <w:r w:rsidRPr="00EA28B3">
        <w:rPr>
          <w:rFonts w:ascii="Arial Narrow" w:hAnsi="Arial Narrow"/>
          <w:spacing w:val="-2"/>
        </w:rPr>
        <w:t xml:space="preserve">par l’entremise de leur structure interne de gestion administrative des marchés publics </w:t>
      </w:r>
      <w:r w:rsidRPr="00EA28B3">
        <w:rPr>
          <w:rFonts w:ascii="Arial Narrow" w:hAnsi="Arial Narrow"/>
        </w:rPr>
        <w:t>à l’adresse spécifiée à l'article 21.2 du</w:t>
      </w:r>
      <w:r>
        <w:rPr>
          <w:rFonts w:ascii="Arial Narrow" w:hAnsi="Arial Narrow"/>
        </w:rPr>
        <w:t xml:space="preserve"> </w:t>
      </w:r>
      <w:r w:rsidRPr="00EA28B3">
        <w:rPr>
          <w:rFonts w:ascii="Arial Narrow" w:hAnsi="Arial Narrow"/>
        </w:rPr>
        <w:t>RPAO au plus tard à la date et à l’heure spécifiées dans le Règlement Particulier de l'Appel d'Offres.</w:t>
      </w:r>
    </w:p>
    <w:p w14:paraId="4ACCD4C2" w14:textId="77777777" w:rsidR="00587587" w:rsidRPr="00EA28B3" w:rsidRDefault="00587587" w:rsidP="00587587">
      <w:pPr>
        <w:widowControl w:val="0"/>
        <w:autoSpaceDE w:val="0"/>
        <w:adjustRightInd w:val="0"/>
        <w:spacing w:after="60"/>
        <w:ind w:left="567" w:right="-15" w:hanging="284"/>
        <w:jc w:val="both"/>
        <w:rPr>
          <w:rFonts w:ascii="Arial Narrow" w:hAnsi="Arial Narrow"/>
        </w:rPr>
      </w:pPr>
      <w:r>
        <w:rPr>
          <w:rFonts w:ascii="Arial Narrow" w:hAnsi="Arial Narrow"/>
        </w:rPr>
        <w:t>b</w:t>
      </w:r>
      <w:r w:rsidRPr="00EA28B3">
        <w:rPr>
          <w:rFonts w:ascii="Arial Narrow" w:hAnsi="Arial Narrow"/>
        </w:rPr>
        <w:t>. Pour l’horodatage, le fuseau horaire de référence est l’heure locale (GMT/UTC + 1). Cette heure est visible sur la page de soumission.</w:t>
      </w:r>
    </w:p>
    <w:p w14:paraId="2F0AFB68" w14:textId="77777777" w:rsidR="00587587" w:rsidRPr="00EA28B3" w:rsidRDefault="00587587" w:rsidP="00587587">
      <w:pPr>
        <w:widowControl w:val="0"/>
        <w:autoSpaceDE w:val="0"/>
        <w:spacing w:after="60"/>
        <w:ind w:left="567" w:hanging="284"/>
        <w:jc w:val="both"/>
        <w:rPr>
          <w:rFonts w:ascii="Arial Narrow" w:hAnsi="Arial Narrow"/>
        </w:rPr>
      </w:pPr>
      <w:r>
        <w:rPr>
          <w:rFonts w:ascii="Arial Narrow" w:hAnsi="Arial Narrow"/>
        </w:rPr>
        <w:t>c</w:t>
      </w:r>
      <w:r w:rsidRPr="00EA28B3">
        <w:rPr>
          <w:rFonts w:ascii="Arial Narrow" w:hAnsi="Arial Narrow"/>
        </w:rPr>
        <w:t xml:space="preserve">. Le </w:t>
      </w:r>
      <w:r>
        <w:rPr>
          <w:rFonts w:ascii="Arial Narrow" w:hAnsi="Arial Narrow"/>
        </w:rPr>
        <w:t>Maître d’Ouvrage</w:t>
      </w:r>
      <w:r w:rsidRPr="00EA28B3">
        <w:rPr>
          <w:rFonts w:ascii="Arial Narrow" w:hAnsi="Arial Narrow"/>
        </w:rPr>
        <w:t xml:space="preserve"> peut, à son gré, reporter la date limite fixée pour le dépôt des offres en publiant un additif conformément aux dispositions de l'article 10 du RGAO. Dans ce cas, </w:t>
      </w:r>
      <w:r w:rsidRPr="00EA28B3">
        <w:rPr>
          <w:rFonts w:ascii="Arial Narrow" w:hAnsi="Arial Narrow"/>
          <w:spacing w:val="5"/>
        </w:rPr>
        <w:t>tou</w:t>
      </w:r>
      <w:r w:rsidRPr="00EA28B3">
        <w:rPr>
          <w:rFonts w:ascii="Arial Narrow" w:hAnsi="Arial Narrow"/>
        </w:rPr>
        <w:t xml:space="preserve">s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droit</w:t>
      </w:r>
      <w:r w:rsidRPr="00EA28B3">
        <w:rPr>
          <w:rFonts w:ascii="Arial Narrow" w:hAnsi="Arial Narrow"/>
        </w:rPr>
        <w:t xml:space="preserve">s </w:t>
      </w:r>
      <w:r w:rsidRPr="00EA28B3">
        <w:rPr>
          <w:rFonts w:ascii="Arial Narrow" w:hAnsi="Arial Narrow"/>
          <w:spacing w:val="5"/>
        </w:rPr>
        <w:t>e</w:t>
      </w:r>
      <w:r w:rsidRPr="00EA28B3">
        <w:rPr>
          <w:rFonts w:ascii="Arial Narrow" w:hAnsi="Arial Narrow"/>
        </w:rPr>
        <w:t xml:space="preserve">t </w:t>
      </w:r>
      <w:r w:rsidRPr="00EA28B3">
        <w:rPr>
          <w:rFonts w:ascii="Arial Narrow" w:hAnsi="Arial Narrow"/>
          <w:spacing w:val="5"/>
        </w:rPr>
        <w:t>obligation</w:t>
      </w:r>
      <w:r w:rsidRPr="00EA28B3">
        <w:rPr>
          <w:rFonts w:ascii="Arial Narrow" w:hAnsi="Arial Narrow"/>
        </w:rPr>
        <w:t xml:space="preserve">s </w:t>
      </w:r>
      <w:r w:rsidRPr="00EA28B3">
        <w:rPr>
          <w:rFonts w:ascii="Arial Narrow" w:hAnsi="Arial Narrow"/>
          <w:spacing w:val="5"/>
        </w:rPr>
        <w:t>du Maître d’Ouvrage ou du Maître d’Ouvrage Délégué</w:t>
      </w:r>
      <w:r w:rsidRPr="00EA28B3">
        <w:rPr>
          <w:rFonts w:ascii="Arial Narrow" w:hAnsi="Arial Narrow"/>
        </w:rPr>
        <w:t xml:space="preserve"> et des soumissionnaires précédemment régis par la date limite initiale seront régis par la nouvelle date limite.</w:t>
      </w:r>
    </w:p>
    <w:p w14:paraId="535B91F5" w14:textId="77777777" w:rsidR="00587587" w:rsidRPr="00EA28B3" w:rsidRDefault="00587587" w:rsidP="00587587">
      <w:pPr>
        <w:widowControl w:val="0"/>
        <w:autoSpaceDE w:val="0"/>
        <w:adjustRightInd w:val="0"/>
        <w:spacing w:after="60"/>
        <w:ind w:left="567" w:right="-20" w:hanging="284"/>
        <w:jc w:val="both"/>
        <w:rPr>
          <w:rFonts w:ascii="Arial Narrow" w:hAnsi="Arial Narrow"/>
        </w:rPr>
      </w:pPr>
      <w:bookmarkStart w:id="131" w:name="_Hlk523208859"/>
      <w:r>
        <w:rPr>
          <w:rFonts w:ascii="Arial Narrow" w:hAnsi="Arial Narrow"/>
        </w:rPr>
        <w:t>d.</w:t>
      </w:r>
      <w:r w:rsidRPr="00EA28B3">
        <w:rPr>
          <w:rFonts w:ascii="Arial Narrow" w:hAnsi="Arial Narrow"/>
        </w:rPr>
        <w:t xml:space="preserve"> Les offres transmises par voie électronique donnent lieu à un accusé de réception mentionnant la date et l’heure de réception ainsi que les références de la consultation.</w:t>
      </w:r>
    </w:p>
    <w:bookmarkEnd w:id="131"/>
    <w:p w14:paraId="7AFB4149" w14:textId="77777777" w:rsidR="00587587" w:rsidRPr="00EA28B3" w:rsidRDefault="00587587" w:rsidP="00587587">
      <w:pPr>
        <w:widowControl w:val="0"/>
        <w:autoSpaceDE w:val="0"/>
        <w:adjustRightInd w:val="0"/>
        <w:spacing w:after="60"/>
        <w:ind w:left="624" w:right="-39" w:hanging="624"/>
        <w:rPr>
          <w:rFonts w:ascii="Arial Narrow" w:hAnsi="Arial Narrow"/>
          <w:b/>
          <w:bCs/>
        </w:rPr>
      </w:pPr>
      <w:r w:rsidRPr="00EA28B3">
        <w:rPr>
          <w:rFonts w:ascii="Arial Narrow" w:hAnsi="Arial Narrow"/>
          <w:b/>
          <w:bCs/>
        </w:rPr>
        <w:t>22.2 : Mode de soumission</w:t>
      </w:r>
    </w:p>
    <w:p w14:paraId="14049332" w14:textId="77777777" w:rsidR="00587587" w:rsidRPr="007C1887" w:rsidRDefault="00587587" w:rsidP="00587587">
      <w:pPr>
        <w:widowControl w:val="0"/>
        <w:autoSpaceDE w:val="0"/>
        <w:adjustRightInd w:val="0"/>
        <w:spacing w:after="60"/>
        <w:ind w:left="624" w:right="-39" w:hanging="624"/>
        <w:rPr>
          <w:rFonts w:ascii="Arial Narrow" w:hAnsi="Arial Narrow"/>
        </w:rPr>
      </w:pPr>
      <w:r>
        <w:rPr>
          <w:rFonts w:ascii="Arial Narrow" w:hAnsi="Arial Narrow"/>
        </w:rPr>
        <w:t>Un seul mode de soumissions est possible</w:t>
      </w:r>
      <w:r w:rsidRPr="007C1887">
        <w:rPr>
          <w:rFonts w:ascii="Arial Narrow" w:hAnsi="Arial Narrow"/>
        </w:rPr>
        <w:t> :</w:t>
      </w:r>
    </w:p>
    <w:p w14:paraId="0E8F9A71" w14:textId="77777777" w:rsidR="00587587" w:rsidRPr="004A7EEB" w:rsidRDefault="00587587" w:rsidP="00587587">
      <w:pPr>
        <w:widowControl w:val="0"/>
        <w:numPr>
          <w:ilvl w:val="0"/>
          <w:numId w:val="22"/>
        </w:numPr>
        <w:suppressAutoHyphens w:val="0"/>
        <w:autoSpaceDE w:val="0"/>
        <w:adjustRightInd w:val="0"/>
        <w:spacing w:after="60"/>
        <w:ind w:right="-39"/>
        <w:textAlignment w:val="auto"/>
        <w:rPr>
          <w:rFonts w:ascii="Arial Narrow" w:hAnsi="Arial Narrow"/>
        </w:rPr>
      </w:pPr>
      <w:r w:rsidRPr="007C1887">
        <w:rPr>
          <w:rFonts w:ascii="Arial Narrow" w:hAnsi="Arial Narrow"/>
        </w:rPr>
        <w:t>Hors ligne (offline) : seules les soumissions hors ligne sont acceptées pour cette consultation par l’Autorité Contractante et font foi.</w:t>
      </w:r>
    </w:p>
    <w:p w14:paraId="36249A26" w14:textId="77777777" w:rsidR="00587587" w:rsidRPr="00EA28B3" w:rsidRDefault="00587587" w:rsidP="00587587">
      <w:pPr>
        <w:pStyle w:val="RGAOarticles"/>
      </w:pPr>
      <w:bookmarkStart w:id="132" w:name="_Toc530307930"/>
      <w:bookmarkStart w:id="133" w:name="_Toc97557052"/>
      <w:bookmarkStart w:id="134" w:name="_Toc163062718"/>
      <w:r w:rsidRPr="00EA28B3">
        <w:t>Offres hors délai</w:t>
      </w:r>
      <w:bookmarkEnd w:id="132"/>
      <w:bookmarkEnd w:id="133"/>
      <w:bookmarkEnd w:id="134"/>
    </w:p>
    <w:p w14:paraId="353A6704"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Quel que soit le mode de soumission, toute offre parvenue dans les services du </w:t>
      </w:r>
      <w:r>
        <w:rPr>
          <w:rFonts w:ascii="Arial Narrow" w:hAnsi="Arial Narrow"/>
        </w:rPr>
        <w:t>Maître d’Ouvrage</w:t>
      </w:r>
      <w:r w:rsidRPr="00EA28B3">
        <w:rPr>
          <w:rFonts w:ascii="Arial Narrow" w:hAnsi="Arial Narrow"/>
        </w:rPr>
        <w:t xml:space="preserve"> est irrecevable après les date et heure limites fixées pour le dépôt des offres.</w:t>
      </w:r>
    </w:p>
    <w:p w14:paraId="1C8EDBAC" w14:textId="77777777" w:rsidR="00587587" w:rsidRPr="00EA28B3" w:rsidRDefault="00587587" w:rsidP="00587587">
      <w:pPr>
        <w:pStyle w:val="RGAOarticles"/>
      </w:pPr>
      <w:bookmarkStart w:id="135" w:name="_Toc530307931"/>
      <w:bookmarkStart w:id="136" w:name="_Toc97557053"/>
      <w:bookmarkStart w:id="137" w:name="_Toc163062719"/>
      <w:r w:rsidRPr="00EA28B3">
        <w:t>Modification, substitution et retrait des offres</w:t>
      </w:r>
      <w:bookmarkEnd w:id="135"/>
      <w:bookmarkEnd w:id="136"/>
      <w:bookmarkEnd w:id="137"/>
    </w:p>
    <w:p w14:paraId="2F8E1972" w14:textId="77777777" w:rsidR="00587587" w:rsidRPr="00EA28B3" w:rsidRDefault="00587587" w:rsidP="00587587">
      <w:pPr>
        <w:widowControl w:val="0"/>
        <w:autoSpaceDE w:val="0"/>
        <w:spacing w:after="60"/>
        <w:jc w:val="both"/>
        <w:rPr>
          <w:rFonts w:ascii="Arial Narrow" w:hAnsi="Arial Narrow"/>
          <w:b/>
        </w:rPr>
      </w:pPr>
      <w:r w:rsidRPr="00EA28B3">
        <w:rPr>
          <w:rFonts w:ascii="Arial Narrow" w:hAnsi="Arial Narrow"/>
          <w:b/>
          <w:bCs/>
        </w:rPr>
        <w:t>Pour les soumissions hors ligne,</w:t>
      </w:r>
    </w:p>
    <w:p w14:paraId="7972FA96"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b/>
        </w:rPr>
        <w:t>24.1</w:t>
      </w:r>
      <w:r w:rsidRPr="00EA28B3">
        <w:rPr>
          <w:rFonts w:ascii="Arial Narrow" w:hAnsi="Arial Narrow"/>
        </w:rPr>
        <w:t xml:space="preserve">. Un Soumissionnaire peut modifier, remplacer ou retirer son offre après l’avoir déposé, à condition que la notification écrite de la modification ou du retrait, soit reçue par le </w:t>
      </w:r>
      <w:r>
        <w:rPr>
          <w:rFonts w:ascii="Arial Narrow" w:hAnsi="Arial Narrow"/>
        </w:rPr>
        <w:t>Maître d’Ouvrage</w:t>
      </w:r>
      <w:r w:rsidRPr="00EA28B3">
        <w:rPr>
          <w:rFonts w:ascii="Arial Narrow" w:hAnsi="Arial Narrow"/>
        </w:rPr>
        <w:t xml:space="preserve"> </w:t>
      </w:r>
      <w:r w:rsidRPr="00EA28B3">
        <w:rPr>
          <w:rFonts w:ascii="Arial Narrow" w:hAnsi="Arial Narrow"/>
          <w:spacing w:val="5"/>
        </w:rPr>
        <w:t>avan</w:t>
      </w:r>
      <w:r w:rsidRPr="00EA28B3">
        <w:rPr>
          <w:rFonts w:ascii="Arial Narrow" w:hAnsi="Arial Narrow"/>
        </w:rPr>
        <w:t xml:space="preserve">t </w:t>
      </w:r>
      <w:r w:rsidRPr="00EA28B3">
        <w:rPr>
          <w:rFonts w:ascii="Arial Narrow" w:hAnsi="Arial Narrow"/>
          <w:spacing w:val="5"/>
        </w:rPr>
        <w:t>l’achèvemen</w:t>
      </w:r>
      <w:r w:rsidRPr="00EA28B3">
        <w:rPr>
          <w:rFonts w:ascii="Arial Narrow" w:hAnsi="Arial Narrow"/>
        </w:rPr>
        <w:t xml:space="preserve">t </w:t>
      </w:r>
      <w:r w:rsidRPr="00EA28B3">
        <w:rPr>
          <w:rFonts w:ascii="Arial Narrow" w:hAnsi="Arial Narrow"/>
          <w:spacing w:val="5"/>
        </w:rPr>
        <w:t>d</w:t>
      </w:r>
      <w:r w:rsidRPr="00EA28B3">
        <w:rPr>
          <w:rFonts w:ascii="Arial Narrow" w:hAnsi="Arial Narrow"/>
        </w:rPr>
        <w:t xml:space="preserve">u </w:t>
      </w:r>
      <w:r w:rsidRPr="00EA28B3">
        <w:rPr>
          <w:rFonts w:ascii="Arial Narrow" w:hAnsi="Arial Narrow"/>
          <w:spacing w:val="5"/>
        </w:rPr>
        <w:t xml:space="preserve">délai </w:t>
      </w:r>
      <w:r w:rsidRPr="00EA28B3">
        <w:rPr>
          <w:rFonts w:ascii="Arial Narrow" w:hAnsi="Arial Narrow"/>
        </w:rPr>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4B0433F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b/>
        </w:rPr>
        <w:t>24.2</w:t>
      </w:r>
      <w:r w:rsidRPr="00EA28B3">
        <w:rPr>
          <w:rFonts w:ascii="Arial Narrow" w:hAnsi="Arial Narrow"/>
        </w:rPr>
        <w:t>. La notification de modification, de rempla</w:t>
      </w:r>
      <w:r w:rsidRPr="00EA28B3">
        <w:rPr>
          <w:rFonts w:ascii="Arial Narrow" w:hAnsi="Arial Narrow"/>
          <w:spacing w:val="5"/>
        </w:rPr>
        <w:t>cemen</w:t>
      </w:r>
      <w:r w:rsidRPr="00EA28B3">
        <w:rPr>
          <w:rFonts w:ascii="Arial Narrow" w:hAnsi="Arial Narrow"/>
        </w:rPr>
        <w:t xml:space="preserve">t </w:t>
      </w:r>
      <w:r w:rsidRPr="00EA28B3">
        <w:rPr>
          <w:rFonts w:ascii="Arial Narrow" w:hAnsi="Arial Narrow"/>
          <w:spacing w:val="5"/>
        </w:rPr>
        <w:t>o</w:t>
      </w:r>
      <w:r w:rsidRPr="00EA28B3">
        <w:rPr>
          <w:rFonts w:ascii="Arial Narrow" w:hAnsi="Arial Narrow"/>
        </w:rPr>
        <w:t xml:space="preserve">u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retrai</w:t>
      </w:r>
      <w:r w:rsidRPr="00EA28B3">
        <w:rPr>
          <w:rFonts w:ascii="Arial Narrow" w:hAnsi="Arial Narrow"/>
        </w:rPr>
        <w:t xml:space="preserve">t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l’offr</w:t>
      </w:r>
      <w:r w:rsidRPr="00EA28B3">
        <w:rPr>
          <w:rFonts w:ascii="Arial Narrow" w:hAnsi="Arial Narrow"/>
        </w:rPr>
        <w:t xml:space="preserve">e </w:t>
      </w:r>
      <w:r w:rsidRPr="00EA28B3">
        <w:rPr>
          <w:rFonts w:ascii="Arial Narrow" w:hAnsi="Arial Narrow"/>
          <w:spacing w:val="5"/>
        </w:rPr>
        <w:t>pa</w:t>
      </w:r>
      <w:r w:rsidRPr="00EA28B3">
        <w:rPr>
          <w:rFonts w:ascii="Arial Narrow" w:hAnsi="Arial Narrow"/>
        </w:rPr>
        <w:t xml:space="preserve">r </w:t>
      </w:r>
      <w:r w:rsidRPr="00EA28B3">
        <w:rPr>
          <w:rFonts w:ascii="Arial Narrow" w:hAnsi="Arial Narrow"/>
          <w:spacing w:val="5"/>
        </w:rPr>
        <w:t xml:space="preserve">le </w:t>
      </w:r>
      <w:r w:rsidRPr="00EA28B3">
        <w:rPr>
          <w:rFonts w:ascii="Arial Narrow" w:hAnsi="Arial Narrow"/>
          <w:spacing w:val="1"/>
        </w:rPr>
        <w:t>Soumissionnair</w:t>
      </w:r>
      <w:r w:rsidRPr="00EA28B3">
        <w:rPr>
          <w:rFonts w:ascii="Arial Narrow" w:hAnsi="Arial Narrow"/>
        </w:rPr>
        <w:t xml:space="preserve">e </w:t>
      </w:r>
      <w:r w:rsidRPr="00EA28B3">
        <w:rPr>
          <w:rFonts w:ascii="Arial Narrow" w:hAnsi="Arial Narrow"/>
          <w:spacing w:val="1"/>
        </w:rPr>
        <w:t>ser</w:t>
      </w:r>
      <w:r w:rsidRPr="00EA28B3">
        <w:rPr>
          <w:rFonts w:ascii="Arial Narrow" w:hAnsi="Arial Narrow"/>
        </w:rPr>
        <w:t xml:space="preserve">a </w:t>
      </w:r>
      <w:r w:rsidRPr="00EA28B3">
        <w:rPr>
          <w:rFonts w:ascii="Arial Narrow" w:hAnsi="Arial Narrow"/>
          <w:spacing w:val="1"/>
        </w:rPr>
        <w:t>préparée</w:t>
      </w:r>
      <w:r w:rsidRPr="00EA28B3">
        <w:rPr>
          <w:rFonts w:ascii="Arial Narrow" w:hAnsi="Arial Narrow"/>
        </w:rPr>
        <w:t xml:space="preserve">, </w:t>
      </w:r>
      <w:r w:rsidRPr="00EA28B3">
        <w:rPr>
          <w:rFonts w:ascii="Arial Narrow" w:hAnsi="Arial Narrow"/>
          <w:spacing w:val="1"/>
        </w:rPr>
        <w:t xml:space="preserve">cachetée, </w:t>
      </w:r>
      <w:r w:rsidRPr="00EA28B3">
        <w:rPr>
          <w:rFonts w:ascii="Arial Narrow" w:hAnsi="Arial Narrow"/>
          <w:spacing w:val="5"/>
        </w:rPr>
        <w:t>marqué</w:t>
      </w:r>
      <w:r w:rsidRPr="00EA28B3">
        <w:rPr>
          <w:rFonts w:ascii="Arial Narrow" w:hAnsi="Arial Narrow"/>
        </w:rPr>
        <w:t xml:space="preserve">e </w:t>
      </w:r>
      <w:r w:rsidRPr="00EA28B3">
        <w:rPr>
          <w:rFonts w:ascii="Arial Narrow" w:hAnsi="Arial Narrow"/>
          <w:spacing w:val="5"/>
        </w:rPr>
        <w:t>e</w:t>
      </w:r>
      <w:r w:rsidRPr="00EA28B3">
        <w:rPr>
          <w:rFonts w:ascii="Arial Narrow" w:hAnsi="Arial Narrow"/>
        </w:rPr>
        <w:t xml:space="preserve">t </w:t>
      </w:r>
      <w:r w:rsidRPr="00EA28B3">
        <w:rPr>
          <w:rFonts w:ascii="Arial Narrow" w:hAnsi="Arial Narrow"/>
          <w:spacing w:val="5"/>
        </w:rPr>
        <w:t>envoyé</w:t>
      </w:r>
      <w:r w:rsidRPr="00EA28B3">
        <w:rPr>
          <w:rFonts w:ascii="Arial Narrow" w:hAnsi="Arial Narrow"/>
        </w:rPr>
        <w:t xml:space="preserve">e </w:t>
      </w:r>
      <w:r w:rsidRPr="00EA28B3">
        <w:rPr>
          <w:rFonts w:ascii="Arial Narrow" w:hAnsi="Arial Narrow"/>
          <w:spacing w:val="5"/>
        </w:rPr>
        <w:t>conformémen</w:t>
      </w:r>
      <w:r w:rsidRPr="00EA28B3">
        <w:rPr>
          <w:rFonts w:ascii="Arial Narrow" w:hAnsi="Arial Narrow"/>
        </w:rPr>
        <w:t xml:space="preserve">t </w:t>
      </w:r>
      <w:r w:rsidRPr="00EA28B3">
        <w:rPr>
          <w:rFonts w:ascii="Arial Narrow" w:hAnsi="Arial Narrow"/>
          <w:spacing w:val="5"/>
        </w:rPr>
        <w:t xml:space="preserve">aux </w:t>
      </w:r>
      <w:r w:rsidRPr="00EA28B3">
        <w:rPr>
          <w:rFonts w:ascii="Arial Narrow" w:hAnsi="Arial Narrow"/>
        </w:rPr>
        <w:t>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7B4A8516" w14:textId="77777777" w:rsidR="00587587" w:rsidRPr="00EA28B3" w:rsidRDefault="00587587" w:rsidP="00587587">
      <w:pPr>
        <w:widowControl w:val="0"/>
        <w:tabs>
          <w:tab w:val="left" w:pos="1240"/>
          <w:tab w:val="left" w:pos="2060"/>
          <w:tab w:val="left" w:pos="2760"/>
          <w:tab w:val="left" w:pos="3300"/>
        </w:tabs>
        <w:autoSpaceDE w:val="0"/>
        <w:spacing w:after="60"/>
        <w:jc w:val="both"/>
        <w:rPr>
          <w:rFonts w:ascii="Arial Narrow" w:hAnsi="Arial Narrow"/>
        </w:rPr>
      </w:pPr>
      <w:r w:rsidRPr="00EA28B3">
        <w:rPr>
          <w:rFonts w:ascii="Arial Narrow" w:hAnsi="Arial Narrow"/>
          <w:b/>
        </w:rPr>
        <w:t>24.3</w:t>
      </w:r>
      <w:r w:rsidRPr="00EA28B3">
        <w:rPr>
          <w:rFonts w:ascii="Arial Narrow" w:hAnsi="Arial Narrow"/>
        </w:rPr>
        <w:t xml:space="preserve">.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offre</w:t>
      </w:r>
      <w:r w:rsidRPr="00EA28B3">
        <w:rPr>
          <w:rFonts w:ascii="Arial Narrow" w:hAnsi="Arial Narrow"/>
        </w:rPr>
        <w:t xml:space="preserve">s </w:t>
      </w:r>
      <w:r w:rsidRPr="00EA28B3">
        <w:rPr>
          <w:rFonts w:ascii="Arial Narrow" w:hAnsi="Arial Narrow"/>
          <w:spacing w:val="5"/>
        </w:rPr>
        <w:t>don</w:t>
      </w:r>
      <w:r w:rsidRPr="00EA28B3">
        <w:rPr>
          <w:rFonts w:ascii="Arial Narrow" w:hAnsi="Arial Narrow"/>
        </w:rPr>
        <w:t xml:space="preserve">t </w:t>
      </w:r>
      <w:r w:rsidRPr="00EA28B3">
        <w:rPr>
          <w:rFonts w:ascii="Arial Narrow" w:hAnsi="Arial Narrow"/>
          <w:spacing w:val="5"/>
        </w:rPr>
        <w:t>le</w:t>
      </w:r>
      <w:r w:rsidRPr="00EA28B3">
        <w:rPr>
          <w:rFonts w:ascii="Arial Narrow" w:hAnsi="Arial Narrow"/>
        </w:rPr>
        <w:t xml:space="preserve">s </w:t>
      </w:r>
      <w:r w:rsidRPr="00EA28B3">
        <w:rPr>
          <w:rFonts w:ascii="Arial Narrow" w:hAnsi="Arial Narrow"/>
          <w:spacing w:val="5"/>
        </w:rPr>
        <w:t xml:space="preserve">Soumissionnaires </w:t>
      </w:r>
      <w:r w:rsidRPr="00EA28B3">
        <w:rPr>
          <w:rFonts w:ascii="Arial Narrow" w:hAnsi="Arial Narrow"/>
        </w:rPr>
        <w:t xml:space="preserve">demandent le retrait en application de l’article 24.1 leur seront </w:t>
      </w:r>
      <w:r w:rsidRPr="00EA28B3">
        <w:rPr>
          <w:rFonts w:ascii="Arial Narrow" w:hAnsi="Arial Narrow"/>
        </w:rPr>
        <w:lastRenderedPageBreak/>
        <w:t>retournées sans avoir été ouvertes.</w:t>
      </w:r>
    </w:p>
    <w:p w14:paraId="74E08E95" w14:textId="77777777" w:rsidR="00587587" w:rsidRPr="00533562" w:rsidRDefault="00587587" w:rsidP="00587587">
      <w:pPr>
        <w:widowControl w:val="0"/>
        <w:autoSpaceDE w:val="0"/>
        <w:spacing w:after="60"/>
        <w:jc w:val="both"/>
        <w:rPr>
          <w:rFonts w:ascii="Arial Narrow" w:hAnsi="Arial Narrow"/>
        </w:rPr>
      </w:pPr>
      <w:r w:rsidRPr="00EA28B3">
        <w:rPr>
          <w:rFonts w:ascii="Arial Narrow" w:hAnsi="Arial Narrow"/>
          <w:b/>
        </w:rPr>
        <w:t>24.4</w:t>
      </w:r>
      <w:r w:rsidRPr="00EA28B3">
        <w:rPr>
          <w:rFonts w:ascii="Arial Narrow" w:hAnsi="Arial Narrow"/>
        </w:rPr>
        <w:t xml:space="preserve">. </w:t>
      </w:r>
      <w:r w:rsidRPr="00EA28B3">
        <w:rPr>
          <w:rFonts w:ascii="Arial Narrow" w:hAnsi="Arial Narrow"/>
          <w:spacing w:val="5"/>
        </w:rPr>
        <w:t>Aucun</w:t>
      </w:r>
      <w:r w:rsidRPr="00EA28B3">
        <w:rPr>
          <w:rFonts w:ascii="Arial Narrow" w:hAnsi="Arial Narrow"/>
        </w:rPr>
        <w:t xml:space="preserve">e </w:t>
      </w:r>
      <w:r w:rsidRPr="00EA28B3">
        <w:rPr>
          <w:rFonts w:ascii="Arial Narrow" w:hAnsi="Arial Narrow"/>
          <w:spacing w:val="5"/>
        </w:rPr>
        <w:t>offr</w:t>
      </w:r>
      <w:r w:rsidRPr="00EA28B3">
        <w:rPr>
          <w:rFonts w:ascii="Arial Narrow" w:hAnsi="Arial Narrow"/>
        </w:rPr>
        <w:t xml:space="preserve">e </w:t>
      </w:r>
      <w:r w:rsidRPr="00EA28B3">
        <w:rPr>
          <w:rFonts w:ascii="Arial Narrow" w:hAnsi="Arial Narrow"/>
          <w:spacing w:val="5"/>
        </w:rPr>
        <w:t>n</w:t>
      </w:r>
      <w:r w:rsidRPr="00EA28B3">
        <w:rPr>
          <w:rFonts w:ascii="Arial Narrow" w:hAnsi="Arial Narrow"/>
        </w:rPr>
        <w:t xml:space="preserve">e </w:t>
      </w:r>
      <w:r w:rsidRPr="00EA28B3">
        <w:rPr>
          <w:rFonts w:ascii="Arial Narrow" w:hAnsi="Arial Narrow"/>
          <w:spacing w:val="5"/>
        </w:rPr>
        <w:t>peu</w:t>
      </w:r>
      <w:r w:rsidRPr="00EA28B3">
        <w:rPr>
          <w:rFonts w:ascii="Arial Narrow" w:hAnsi="Arial Narrow"/>
        </w:rPr>
        <w:t xml:space="preserve">t </w:t>
      </w:r>
      <w:r w:rsidRPr="00EA28B3">
        <w:rPr>
          <w:rFonts w:ascii="Arial Narrow" w:hAnsi="Arial Narrow"/>
          <w:spacing w:val="5"/>
        </w:rPr>
        <w:t>êtr</w:t>
      </w:r>
      <w:r w:rsidRPr="00EA28B3">
        <w:rPr>
          <w:rFonts w:ascii="Arial Narrow" w:hAnsi="Arial Narrow"/>
        </w:rPr>
        <w:t xml:space="preserve">e </w:t>
      </w:r>
      <w:r w:rsidRPr="00EA28B3">
        <w:rPr>
          <w:rFonts w:ascii="Arial Narrow" w:hAnsi="Arial Narrow"/>
          <w:spacing w:val="5"/>
        </w:rPr>
        <w:t>retiré</w:t>
      </w:r>
      <w:r w:rsidRPr="00EA28B3">
        <w:rPr>
          <w:rFonts w:ascii="Arial Narrow" w:hAnsi="Arial Narrow"/>
        </w:rPr>
        <w:t xml:space="preserve">e </w:t>
      </w:r>
      <w:r w:rsidRPr="00EA28B3">
        <w:rPr>
          <w:rFonts w:ascii="Arial Narrow" w:hAnsi="Arial Narrow"/>
          <w:spacing w:val="5"/>
        </w:rPr>
        <w:t xml:space="preserve">dans </w:t>
      </w:r>
      <w:r w:rsidRPr="00EA28B3">
        <w:rPr>
          <w:rFonts w:ascii="Arial Narrow" w:hAnsi="Arial Narrow"/>
        </w:rPr>
        <w:t>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65CAD20D" w14:textId="77777777" w:rsidR="00587587" w:rsidRPr="00EA28B3" w:rsidRDefault="00587587" w:rsidP="00587587">
      <w:pPr>
        <w:pStyle w:val="RGAOpartie"/>
      </w:pPr>
      <w:bookmarkStart w:id="138" w:name="_Toc530307932"/>
      <w:bookmarkStart w:id="139" w:name="_Toc97557054"/>
      <w:bookmarkStart w:id="140" w:name="_Toc163062720"/>
      <w:r w:rsidRPr="00EA28B3">
        <w:t>Ouverture des plis et évaluation des offres</w:t>
      </w:r>
      <w:bookmarkEnd w:id="138"/>
      <w:bookmarkEnd w:id="139"/>
      <w:bookmarkEnd w:id="140"/>
    </w:p>
    <w:p w14:paraId="30E93A87" w14:textId="77777777" w:rsidR="00587587" w:rsidRPr="00EA28B3" w:rsidRDefault="00587587" w:rsidP="00587587">
      <w:pPr>
        <w:pStyle w:val="RGAOarticles"/>
      </w:pPr>
      <w:bookmarkStart w:id="141" w:name="_Toc530307933"/>
      <w:bookmarkStart w:id="142" w:name="_Toc97557055"/>
      <w:bookmarkStart w:id="143" w:name="_Toc163062721"/>
      <w:r w:rsidRPr="00EA28B3">
        <w:t>Ouverture des plis et recours</w:t>
      </w:r>
      <w:bookmarkEnd w:id="141"/>
      <w:bookmarkEnd w:id="142"/>
      <w:bookmarkEnd w:id="143"/>
    </w:p>
    <w:p w14:paraId="7E7725E8" w14:textId="77777777" w:rsidR="00587587" w:rsidRPr="00EA28B3" w:rsidRDefault="00587587" w:rsidP="00587587">
      <w:pPr>
        <w:widowControl w:val="0"/>
        <w:autoSpaceDE w:val="0"/>
        <w:spacing w:after="60"/>
        <w:ind w:right="-20"/>
        <w:rPr>
          <w:rFonts w:ascii="Arial Narrow" w:hAnsi="Arial Narrow"/>
        </w:rPr>
      </w:pPr>
      <w:r w:rsidRPr="00EA28B3">
        <w:rPr>
          <w:rFonts w:ascii="Arial Narrow" w:hAnsi="Arial Narrow"/>
        </w:rPr>
        <w:t>25.1 Préalablement à l’ouverture des plis, les offres déposées par voie électronique sont déchiffrées par l’autorité contractante. Le déchiffrement consiste à rendre les offres lisibles et accessibles uniquement pour la Commission Interne de Passation des Marchés.</w:t>
      </w:r>
    </w:p>
    <w:p w14:paraId="3BF61F75" w14:textId="77777777" w:rsidR="00587587" w:rsidRPr="00EA28B3" w:rsidRDefault="00587587" w:rsidP="00587587">
      <w:pPr>
        <w:widowControl w:val="0"/>
        <w:tabs>
          <w:tab w:val="left" w:pos="2340"/>
          <w:tab w:val="left" w:pos="2920"/>
          <w:tab w:val="left" w:pos="4900"/>
        </w:tabs>
        <w:autoSpaceDE w:val="0"/>
        <w:spacing w:after="60"/>
        <w:jc w:val="both"/>
        <w:rPr>
          <w:rFonts w:ascii="Arial Narrow" w:hAnsi="Arial Narrow"/>
        </w:rPr>
      </w:pPr>
      <w:r w:rsidRPr="00EA28B3">
        <w:rPr>
          <w:rFonts w:ascii="Arial Narrow" w:hAnsi="Arial Narrow"/>
        </w:rPr>
        <w:t>25.2. L’ouverture de tous les plis se fait en un temps, y compris pour les travaux de grande importance ou complexes ayant fait l’objet d’une procédure de pré</w:t>
      </w:r>
      <w:r>
        <w:rPr>
          <w:rFonts w:ascii="Arial Narrow" w:hAnsi="Arial Narrow"/>
        </w:rPr>
        <w:t>-</w:t>
      </w:r>
      <w:r w:rsidRPr="00EA28B3">
        <w:rPr>
          <w:rFonts w:ascii="Arial Narrow" w:hAnsi="Arial Narrow"/>
        </w:rPr>
        <w:t>qualification.</w:t>
      </w:r>
    </w:p>
    <w:p w14:paraId="6C218DD0" w14:textId="77777777" w:rsidR="00587587" w:rsidRPr="00EA28B3" w:rsidRDefault="00587587" w:rsidP="00587587">
      <w:pPr>
        <w:widowControl w:val="0"/>
        <w:tabs>
          <w:tab w:val="left" w:pos="2340"/>
          <w:tab w:val="left" w:pos="2920"/>
          <w:tab w:val="left" w:pos="4900"/>
        </w:tabs>
        <w:autoSpaceDE w:val="0"/>
        <w:jc w:val="both"/>
        <w:rPr>
          <w:rFonts w:ascii="Arial Narrow" w:hAnsi="Arial Narrow"/>
        </w:rPr>
      </w:pPr>
      <w:r w:rsidRPr="00EA28B3">
        <w:rPr>
          <w:rFonts w:ascii="Arial Narrow" w:hAnsi="Arial Narrow"/>
        </w:rPr>
        <w:t>La Commission Interne de Passation des Marchés compétente procédera à l’ouverture des plis en un temps et en présence des représentants des soumissionnaires concernés qui souhaitent y assister, aux date, heure et adresse indiquées dans le RPAO. Les repré</w:t>
      </w:r>
      <w:r w:rsidRPr="00EA28B3">
        <w:rPr>
          <w:rFonts w:ascii="Arial Narrow" w:hAnsi="Arial Narrow"/>
          <w:spacing w:val="5"/>
        </w:rPr>
        <w:t>sentant</w:t>
      </w:r>
      <w:r w:rsidRPr="00EA28B3">
        <w:rPr>
          <w:rFonts w:ascii="Arial Narrow" w:hAnsi="Arial Narrow"/>
        </w:rPr>
        <w:t xml:space="preserve">s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soumissionnaire</w:t>
      </w:r>
      <w:r w:rsidRPr="00EA28B3">
        <w:rPr>
          <w:rFonts w:ascii="Arial Narrow" w:hAnsi="Arial Narrow"/>
        </w:rPr>
        <w:t xml:space="preserve">s </w:t>
      </w:r>
      <w:r w:rsidRPr="00EA28B3">
        <w:rPr>
          <w:rFonts w:ascii="Arial Narrow" w:hAnsi="Arial Narrow"/>
          <w:spacing w:val="5"/>
        </w:rPr>
        <w:t>qu</w:t>
      </w:r>
      <w:r w:rsidRPr="00EA28B3">
        <w:rPr>
          <w:rFonts w:ascii="Arial Narrow" w:hAnsi="Arial Narrow"/>
        </w:rPr>
        <w:t xml:space="preserve">i </w:t>
      </w:r>
      <w:r w:rsidRPr="00EA28B3">
        <w:rPr>
          <w:rFonts w:ascii="Arial Narrow" w:hAnsi="Arial Narrow"/>
          <w:spacing w:val="5"/>
        </w:rPr>
        <w:t xml:space="preserve">sont </w:t>
      </w:r>
      <w:r w:rsidRPr="00EA28B3">
        <w:rPr>
          <w:rFonts w:ascii="Arial Narrow" w:hAnsi="Arial Narrow"/>
        </w:rPr>
        <w:t>présents signeront un registre ou une feuille attestant leur présence.</w:t>
      </w:r>
    </w:p>
    <w:p w14:paraId="5E4A5B3F" w14:textId="77777777" w:rsidR="00587587" w:rsidRPr="00EA28B3" w:rsidRDefault="00587587" w:rsidP="00587587">
      <w:pPr>
        <w:widowControl w:val="0"/>
        <w:tabs>
          <w:tab w:val="left" w:pos="2220"/>
          <w:tab w:val="left" w:pos="2860"/>
          <w:tab w:val="left" w:pos="3660"/>
          <w:tab w:val="left" w:pos="4940"/>
        </w:tabs>
        <w:autoSpaceDE w:val="0"/>
        <w:ind w:right="-20"/>
        <w:jc w:val="both"/>
        <w:rPr>
          <w:rFonts w:ascii="Arial Narrow" w:hAnsi="Arial Narrow"/>
        </w:rPr>
      </w:pPr>
      <w:r w:rsidRPr="00EA28B3">
        <w:rPr>
          <w:rFonts w:ascii="Arial Narrow" w:hAnsi="Arial Narrow"/>
        </w:rPr>
        <w:t>Dans</w:t>
      </w:r>
      <w:r w:rsidRPr="00EA28B3">
        <w:rPr>
          <w:rFonts w:ascii="Arial Narrow" w:hAnsi="Arial Narrow"/>
          <w:spacing w:val="21"/>
        </w:rPr>
        <w:t xml:space="preserve"> </w:t>
      </w:r>
      <w:r w:rsidRPr="00EA28B3">
        <w:rPr>
          <w:rFonts w:ascii="Arial Narrow" w:hAnsi="Arial Narrow"/>
        </w:rPr>
        <w:t>un</w:t>
      </w:r>
      <w:r w:rsidRPr="00EA28B3">
        <w:rPr>
          <w:rFonts w:ascii="Arial Narrow" w:hAnsi="Arial Narrow"/>
          <w:spacing w:val="21"/>
        </w:rPr>
        <w:t xml:space="preserve"> </w:t>
      </w:r>
      <w:r w:rsidRPr="00EA28B3">
        <w:rPr>
          <w:rFonts w:ascii="Arial Narrow" w:hAnsi="Arial Narrow"/>
        </w:rPr>
        <w:t>premier</w:t>
      </w:r>
      <w:r w:rsidRPr="00EA28B3">
        <w:rPr>
          <w:rFonts w:ascii="Arial Narrow" w:hAnsi="Arial Narrow"/>
          <w:spacing w:val="21"/>
        </w:rPr>
        <w:t xml:space="preserve"> </w:t>
      </w:r>
      <w:r w:rsidRPr="00EA28B3">
        <w:rPr>
          <w:rFonts w:ascii="Arial Narrow" w:hAnsi="Arial Narrow"/>
        </w:rPr>
        <w:t>temps,</w:t>
      </w:r>
      <w:r w:rsidRPr="00EA28B3">
        <w:rPr>
          <w:rFonts w:ascii="Arial Narrow" w:hAnsi="Arial Narrow"/>
          <w:spacing w:val="21"/>
        </w:rPr>
        <w:t xml:space="preserve"> </w:t>
      </w:r>
      <w:r w:rsidRPr="00EA28B3">
        <w:rPr>
          <w:rFonts w:ascii="Arial Narrow" w:hAnsi="Arial Narrow"/>
        </w:rPr>
        <w:t>les</w:t>
      </w:r>
      <w:r w:rsidRPr="00EA28B3">
        <w:rPr>
          <w:rFonts w:ascii="Arial Narrow" w:hAnsi="Arial Narrow"/>
          <w:spacing w:val="21"/>
        </w:rPr>
        <w:t xml:space="preserve"> </w:t>
      </w:r>
      <w:r w:rsidRPr="00EA28B3">
        <w:rPr>
          <w:rFonts w:ascii="Arial Narrow" w:hAnsi="Arial Narrow"/>
        </w:rPr>
        <w:t>enveloppes</w:t>
      </w:r>
      <w:r w:rsidRPr="00EA28B3">
        <w:rPr>
          <w:rFonts w:ascii="Arial Narrow" w:hAnsi="Arial Narrow"/>
          <w:spacing w:val="21"/>
        </w:rPr>
        <w:t xml:space="preserve"> </w:t>
      </w:r>
      <w:r w:rsidRPr="00EA28B3">
        <w:rPr>
          <w:rFonts w:ascii="Arial Narrow" w:hAnsi="Arial Narrow"/>
        </w:rPr>
        <w:t>marquées « Retrait</w:t>
      </w:r>
      <w:r w:rsidRPr="00EA28B3">
        <w:rPr>
          <w:rFonts w:ascii="Arial Narrow" w:hAnsi="Arial Narrow"/>
          <w:spacing w:val="24"/>
        </w:rPr>
        <w:t xml:space="preserve"> </w:t>
      </w:r>
      <w:r w:rsidRPr="00EA28B3">
        <w:rPr>
          <w:rFonts w:ascii="Arial Narrow" w:hAnsi="Arial Narrow"/>
        </w:rPr>
        <w:t>»</w:t>
      </w:r>
      <w:r w:rsidRPr="00EA28B3">
        <w:rPr>
          <w:rFonts w:ascii="Arial Narrow" w:hAnsi="Arial Narrow"/>
          <w:spacing w:val="24"/>
        </w:rPr>
        <w:t xml:space="preserve"> </w:t>
      </w:r>
      <w:r w:rsidRPr="00EA28B3">
        <w:rPr>
          <w:rFonts w:ascii="Arial Narrow" w:hAnsi="Arial Narrow"/>
        </w:rPr>
        <w:t>seront ouvertes et leur contenu annoncé à haute voix, tandis que l’enveloppe</w:t>
      </w:r>
      <w:r w:rsidRPr="00EA28B3">
        <w:rPr>
          <w:rFonts w:ascii="Arial Narrow" w:hAnsi="Arial Narrow"/>
          <w:spacing w:val="1"/>
        </w:rPr>
        <w:t xml:space="preserve"> </w:t>
      </w:r>
      <w:r w:rsidRPr="00EA28B3">
        <w:rPr>
          <w:rFonts w:ascii="Arial Narrow" w:hAnsi="Arial Narrow"/>
        </w:rPr>
        <w:t>contenant l’offre ou la copie de sauvegarde correspondante sera</w:t>
      </w:r>
      <w:r w:rsidRPr="00EA28B3">
        <w:rPr>
          <w:rFonts w:ascii="Arial Narrow" w:hAnsi="Arial Narrow"/>
          <w:spacing w:val="13"/>
        </w:rPr>
        <w:t xml:space="preserve"> </w:t>
      </w:r>
      <w:r w:rsidRPr="00EA28B3">
        <w:rPr>
          <w:rFonts w:ascii="Arial Narrow" w:hAnsi="Arial Narrow"/>
        </w:rPr>
        <w:t>retournée au</w:t>
      </w:r>
      <w:r w:rsidRPr="00EA28B3">
        <w:rPr>
          <w:rFonts w:ascii="Arial Narrow" w:hAnsi="Arial Narrow"/>
          <w:spacing w:val="13"/>
        </w:rPr>
        <w:t xml:space="preserve"> </w:t>
      </w:r>
      <w:r w:rsidRPr="00EA28B3">
        <w:rPr>
          <w:rFonts w:ascii="Arial Narrow" w:hAnsi="Arial Narrow"/>
        </w:rPr>
        <w:t>Soumissionnaire</w:t>
      </w:r>
      <w:r w:rsidRPr="00EA28B3">
        <w:rPr>
          <w:rFonts w:ascii="Arial Narrow" w:hAnsi="Arial Narrow"/>
          <w:spacing w:val="13"/>
        </w:rPr>
        <w:t xml:space="preserve"> </w:t>
      </w:r>
      <w:r w:rsidRPr="00EA28B3">
        <w:rPr>
          <w:rFonts w:ascii="Arial Narrow" w:hAnsi="Arial Narrow"/>
        </w:rPr>
        <w:t>sans</w:t>
      </w:r>
      <w:r w:rsidRPr="00EA28B3">
        <w:rPr>
          <w:rFonts w:ascii="Arial Narrow" w:hAnsi="Arial Narrow"/>
          <w:spacing w:val="13"/>
        </w:rPr>
        <w:t xml:space="preserve"> </w:t>
      </w:r>
      <w:r w:rsidRPr="00EA28B3">
        <w:rPr>
          <w:rFonts w:ascii="Arial Narrow" w:hAnsi="Arial Narrow"/>
        </w:rPr>
        <w:t>avoir été</w:t>
      </w:r>
      <w:r w:rsidRPr="00EA28B3">
        <w:rPr>
          <w:rFonts w:ascii="Arial Narrow" w:hAnsi="Arial Narrow"/>
          <w:spacing w:val="-4"/>
        </w:rPr>
        <w:t xml:space="preserve"> </w:t>
      </w:r>
      <w:r w:rsidRPr="00EA28B3">
        <w:rPr>
          <w:rFonts w:ascii="Arial Narrow" w:hAnsi="Arial Narrow"/>
        </w:rPr>
        <w:t>ouverte.</w:t>
      </w:r>
      <w:r w:rsidRPr="00EA28B3">
        <w:rPr>
          <w:rFonts w:ascii="Arial Narrow" w:hAnsi="Arial Narrow"/>
          <w:spacing w:val="-4"/>
        </w:rPr>
        <w:t xml:space="preserve"> </w:t>
      </w:r>
      <w:r w:rsidRPr="00EA28B3">
        <w:rPr>
          <w:rFonts w:ascii="Arial Narrow" w:hAnsi="Arial Narrow"/>
        </w:rPr>
        <w:t>Le</w:t>
      </w:r>
      <w:r w:rsidRPr="00EA28B3">
        <w:rPr>
          <w:rFonts w:ascii="Arial Narrow" w:hAnsi="Arial Narrow"/>
          <w:spacing w:val="-4"/>
        </w:rPr>
        <w:t xml:space="preserve"> </w:t>
      </w:r>
      <w:r w:rsidRPr="00EA28B3">
        <w:rPr>
          <w:rFonts w:ascii="Arial Narrow" w:hAnsi="Arial Narrow"/>
        </w:rPr>
        <w:t>retrait</w:t>
      </w:r>
      <w:r w:rsidRPr="00EA28B3">
        <w:rPr>
          <w:rFonts w:ascii="Arial Narrow" w:hAnsi="Arial Narrow"/>
          <w:spacing w:val="-4"/>
        </w:rPr>
        <w:t xml:space="preserve"> </w:t>
      </w:r>
      <w:r w:rsidRPr="00EA28B3">
        <w:rPr>
          <w:rFonts w:ascii="Arial Narrow" w:hAnsi="Arial Narrow"/>
        </w:rPr>
        <w:t>d’une</w:t>
      </w:r>
      <w:r w:rsidRPr="00EA28B3">
        <w:rPr>
          <w:rFonts w:ascii="Arial Narrow" w:hAnsi="Arial Narrow"/>
          <w:spacing w:val="-4"/>
        </w:rPr>
        <w:t xml:space="preserve"> </w:t>
      </w:r>
      <w:r w:rsidRPr="00EA28B3">
        <w:rPr>
          <w:rFonts w:ascii="Arial Narrow" w:hAnsi="Arial Narrow"/>
        </w:rPr>
        <w:t>offre</w:t>
      </w:r>
      <w:r w:rsidRPr="00EA28B3">
        <w:rPr>
          <w:rFonts w:ascii="Arial Narrow" w:hAnsi="Arial Narrow"/>
          <w:spacing w:val="-4"/>
        </w:rPr>
        <w:t xml:space="preserve"> </w:t>
      </w:r>
      <w:r w:rsidRPr="00EA28B3">
        <w:rPr>
          <w:rFonts w:ascii="Arial Narrow" w:hAnsi="Arial Narrow"/>
        </w:rPr>
        <w:t>ou la copie de sauvegarde ne</w:t>
      </w:r>
      <w:r w:rsidRPr="00EA28B3">
        <w:rPr>
          <w:rFonts w:ascii="Arial Narrow" w:hAnsi="Arial Narrow"/>
          <w:spacing w:val="-4"/>
        </w:rPr>
        <w:t xml:space="preserve"> </w:t>
      </w:r>
      <w:r w:rsidRPr="00EA28B3">
        <w:rPr>
          <w:rFonts w:ascii="Arial Narrow" w:hAnsi="Arial Narrow"/>
        </w:rPr>
        <w:t>sera</w:t>
      </w:r>
      <w:r w:rsidRPr="00EA28B3">
        <w:rPr>
          <w:rFonts w:ascii="Arial Narrow" w:hAnsi="Arial Narrow"/>
          <w:spacing w:val="-4"/>
        </w:rPr>
        <w:t xml:space="preserve"> </w:t>
      </w:r>
      <w:r w:rsidRPr="00EA28B3">
        <w:rPr>
          <w:rFonts w:ascii="Arial Narrow" w:hAnsi="Arial Narrow"/>
        </w:rPr>
        <w:t>auto</w:t>
      </w:r>
      <w:r w:rsidRPr="00EA28B3">
        <w:rPr>
          <w:rFonts w:ascii="Arial Narrow" w:hAnsi="Arial Narrow"/>
          <w:spacing w:val="3"/>
        </w:rPr>
        <w:t>ris</w:t>
      </w:r>
      <w:r w:rsidRPr="00EA28B3">
        <w:rPr>
          <w:rFonts w:ascii="Arial Narrow" w:hAnsi="Arial Narrow"/>
        </w:rPr>
        <w:t xml:space="preserve">é </w:t>
      </w:r>
      <w:r w:rsidRPr="00EA28B3">
        <w:rPr>
          <w:rFonts w:ascii="Arial Narrow" w:hAnsi="Arial Narrow"/>
          <w:spacing w:val="3"/>
        </w:rPr>
        <w:t>qu</w:t>
      </w:r>
      <w:r w:rsidRPr="00EA28B3">
        <w:rPr>
          <w:rFonts w:ascii="Arial Narrow" w:hAnsi="Arial Narrow"/>
        </w:rPr>
        <w:t xml:space="preserve">e, </w:t>
      </w:r>
      <w:r w:rsidRPr="00EA28B3">
        <w:rPr>
          <w:rFonts w:ascii="Arial Narrow" w:hAnsi="Arial Narrow"/>
          <w:spacing w:val="3"/>
        </w:rPr>
        <w:t>s</w:t>
      </w:r>
      <w:r w:rsidRPr="00EA28B3">
        <w:rPr>
          <w:rFonts w:ascii="Arial Narrow" w:hAnsi="Arial Narrow"/>
        </w:rPr>
        <w:t xml:space="preserve">i </w:t>
      </w:r>
      <w:r w:rsidRPr="00EA28B3">
        <w:rPr>
          <w:rFonts w:ascii="Arial Narrow" w:hAnsi="Arial Narrow"/>
          <w:spacing w:val="3"/>
        </w:rPr>
        <w:t>l</w:t>
      </w:r>
      <w:r w:rsidRPr="00EA28B3">
        <w:rPr>
          <w:rFonts w:ascii="Arial Narrow" w:hAnsi="Arial Narrow"/>
        </w:rPr>
        <w:t xml:space="preserve">a </w:t>
      </w:r>
      <w:r w:rsidRPr="00EA28B3">
        <w:rPr>
          <w:rFonts w:ascii="Arial Narrow" w:hAnsi="Arial Narrow"/>
          <w:spacing w:val="3"/>
        </w:rPr>
        <w:t>notificatio</w:t>
      </w:r>
      <w:r w:rsidRPr="00EA28B3">
        <w:rPr>
          <w:rFonts w:ascii="Arial Narrow" w:hAnsi="Arial Narrow"/>
        </w:rPr>
        <w:t>n</w:t>
      </w:r>
      <w:r w:rsidRPr="00EA28B3">
        <w:rPr>
          <w:rFonts w:ascii="Arial Narrow" w:hAnsi="Arial Narrow"/>
          <w:spacing w:val="-27"/>
        </w:rPr>
        <w:t xml:space="preserve"> </w:t>
      </w:r>
      <w:r w:rsidRPr="00EA28B3">
        <w:rPr>
          <w:rFonts w:ascii="Arial Narrow" w:hAnsi="Arial Narrow"/>
          <w:spacing w:val="3"/>
        </w:rPr>
        <w:t xml:space="preserve">correspondante </w:t>
      </w:r>
      <w:r w:rsidRPr="00EA28B3">
        <w:rPr>
          <w:rFonts w:ascii="Arial Narrow" w:hAnsi="Arial Narrow"/>
        </w:rPr>
        <w:t>contient</w:t>
      </w:r>
      <w:r w:rsidRPr="00EA28B3">
        <w:rPr>
          <w:rFonts w:ascii="Arial Narrow" w:hAnsi="Arial Narrow"/>
          <w:spacing w:val="11"/>
        </w:rPr>
        <w:t xml:space="preserve"> </w:t>
      </w:r>
      <w:r w:rsidRPr="00EA28B3">
        <w:rPr>
          <w:rFonts w:ascii="Arial Narrow" w:hAnsi="Arial Narrow"/>
        </w:rPr>
        <w:t>une</w:t>
      </w:r>
      <w:r w:rsidRPr="00EA28B3">
        <w:rPr>
          <w:rFonts w:ascii="Arial Narrow" w:hAnsi="Arial Narrow"/>
          <w:spacing w:val="11"/>
        </w:rPr>
        <w:t xml:space="preserve"> </w:t>
      </w:r>
      <w:r w:rsidRPr="00EA28B3">
        <w:rPr>
          <w:rFonts w:ascii="Arial Narrow" w:hAnsi="Arial Narrow"/>
        </w:rPr>
        <w:t>habilitation</w:t>
      </w:r>
      <w:r w:rsidRPr="00EA28B3">
        <w:rPr>
          <w:rFonts w:ascii="Arial Narrow" w:hAnsi="Arial Narrow"/>
          <w:spacing w:val="11"/>
        </w:rPr>
        <w:t xml:space="preserve"> </w:t>
      </w:r>
      <w:r w:rsidRPr="00EA28B3">
        <w:rPr>
          <w:rFonts w:ascii="Arial Narrow" w:hAnsi="Arial Narrow"/>
        </w:rPr>
        <w:t>valide</w:t>
      </w:r>
      <w:r w:rsidRPr="00EA28B3">
        <w:rPr>
          <w:rFonts w:ascii="Arial Narrow" w:hAnsi="Arial Narrow"/>
          <w:spacing w:val="11"/>
        </w:rPr>
        <w:t xml:space="preserve"> </w:t>
      </w:r>
      <w:r w:rsidRPr="00EA28B3">
        <w:rPr>
          <w:rFonts w:ascii="Arial Narrow" w:hAnsi="Arial Narrow"/>
        </w:rPr>
        <w:t>du</w:t>
      </w:r>
      <w:r w:rsidRPr="00EA28B3">
        <w:rPr>
          <w:rFonts w:ascii="Arial Narrow" w:hAnsi="Arial Narrow"/>
          <w:spacing w:val="11"/>
        </w:rPr>
        <w:t xml:space="preserve"> </w:t>
      </w:r>
      <w:r w:rsidRPr="00EA28B3">
        <w:rPr>
          <w:rFonts w:ascii="Arial Narrow" w:hAnsi="Arial Narrow"/>
        </w:rPr>
        <w:t>signataire</w:t>
      </w:r>
      <w:r w:rsidRPr="00EA28B3">
        <w:rPr>
          <w:rFonts w:ascii="Arial Narrow" w:hAnsi="Arial Narrow"/>
          <w:spacing w:val="11"/>
        </w:rPr>
        <w:t xml:space="preserve"> </w:t>
      </w:r>
      <w:r w:rsidRPr="00EA28B3">
        <w:rPr>
          <w:rFonts w:ascii="Arial Narrow" w:hAnsi="Arial Narrow"/>
        </w:rPr>
        <w:t>à demander</w:t>
      </w:r>
      <w:r w:rsidRPr="00EA28B3">
        <w:rPr>
          <w:rFonts w:ascii="Arial Narrow" w:hAnsi="Arial Narrow"/>
          <w:spacing w:val="29"/>
        </w:rPr>
        <w:t xml:space="preserve"> </w:t>
      </w:r>
      <w:r w:rsidRPr="00EA28B3">
        <w:rPr>
          <w:rFonts w:ascii="Arial Narrow" w:hAnsi="Arial Narrow"/>
        </w:rPr>
        <w:t>le</w:t>
      </w:r>
      <w:r w:rsidRPr="00EA28B3">
        <w:rPr>
          <w:rFonts w:ascii="Arial Narrow" w:hAnsi="Arial Narrow"/>
          <w:spacing w:val="29"/>
        </w:rPr>
        <w:t xml:space="preserve"> </w:t>
      </w:r>
      <w:r w:rsidRPr="00EA28B3">
        <w:rPr>
          <w:rFonts w:ascii="Arial Narrow" w:hAnsi="Arial Narrow"/>
        </w:rPr>
        <w:t>retrait</w:t>
      </w:r>
      <w:r w:rsidRPr="00EA28B3">
        <w:rPr>
          <w:rFonts w:ascii="Arial Narrow" w:hAnsi="Arial Narrow"/>
          <w:spacing w:val="29"/>
        </w:rPr>
        <w:t xml:space="preserve"> </w:t>
      </w:r>
      <w:r w:rsidRPr="00EA28B3">
        <w:rPr>
          <w:rFonts w:ascii="Arial Narrow" w:hAnsi="Arial Narrow"/>
        </w:rPr>
        <w:t>et</w:t>
      </w:r>
      <w:r w:rsidRPr="00EA28B3">
        <w:rPr>
          <w:rFonts w:ascii="Arial Narrow" w:hAnsi="Arial Narrow"/>
          <w:spacing w:val="29"/>
        </w:rPr>
        <w:t xml:space="preserve"> </w:t>
      </w:r>
      <w:r w:rsidRPr="00EA28B3">
        <w:rPr>
          <w:rFonts w:ascii="Arial Narrow" w:hAnsi="Arial Narrow"/>
        </w:rPr>
        <w:t>si</w:t>
      </w:r>
      <w:r w:rsidRPr="00EA28B3">
        <w:rPr>
          <w:rFonts w:ascii="Arial Narrow" w:hAnsi="Arial Narrow"/>
          <w:spacing w:val="29"/>
        </w:rPr>
        <w:t xml:space="preserve"> </w:t>
      </w:r>
      <w:r w:rsidRPr="00EA28B3">
        <w:rPr>
          <w:rFonts w:ascii="Arial Narrow" w:hAnsi="Arial Narrow"/>
        </w:rPr>
        <w:t>cette</w:t>
      </w:r>
      <w:r w:rsidRPr="00EA28B3">
        <w:rPr>
          <w:rFonts w:ascii="Arial Narrow" w:hAnsi="Arial Narrow"/>
          <w:spacing w:val="29"/>
        </w:rPr>
        <w:t xml:space="preserve"> </w:t>
      </w:r>
      <w:r w:rsidRPr="00EA28B3">
        <w:rPr>
          <w:rFonts w:ascii="Arial Narrow" w:hAnsi="Arial Narrow"/>
        </w:rPr>
        <w:t>notification</w:t>
      </w:r>
      <w:r w:rsidRPr="00EA28B3">
        <w:rPr>
          <w:rFonts w:ascii="Arial Narrow" w:hAnsi="Arial Narrow"/>
          <w:spacing w:val="29"/>
        </w:rPr>
        <w:t xml:space="preserve"> </w:t>
      </w:r>
      <w:r w:rsidRPr="00EA28B3">
        <w:rPr>
          <w:rFonts w:ascii="Arial Narrow" w:hAnsi="Arial Narrow"/>
        </w:rPr>
        <w:t>est lue à haute</w:t>
      </w:r>
      <w:r w:rsidRPr="00EA28B3">
        <w:rPr>
          <w:rFonts w:ascii="Arial Narrow" w:hAnsi="Arial Narrow"/>
          <w:spacing w:val="27"/>
        </w:rPr>
        <w:t xml:space="preserve"> </w:t>
      </w:r>
      <w:r w:rsidRPr="00EA28B3">
        <w:rPr>
          <w:rFonts w:ascii="Arial Narrow" w:hAnsi="Arial Narrow"/>
        </w:rPr>
        <w:t>voix. Ensuite, les enveloppes marquées</w:t>
      </w:r>
      <w:r w:rsidRPr="00EA28B3">
        <w:rPr>
          <w:rFonts w:ascii="Arial Narrow" w:hAnsi="Arial Narrow"/>
          <w:spacing w:val="17"/>
        </w:rPr>
        <w:t xml:space="preserve"> </w:t>
      </w:r>
      <w:r w:rsidRPr="00EA28B3">
        <w:rPr>
          <w:rFonts w:ascii="Arial Narrow" w:hAnsi="Arial Narrow"/>
        </w:rPr>
        <w:t>«</w:t>
      </w:r>
      <w:r w:rsidRPr="00EA28B3">
        <w:rPr>
          <w:rFonts w:ascii="Arial Narrow" w:hAnsi="Arial Narrow"/>
          <w:spacing w:val="17"/>
        </w:rPr>
        <w:t xml:space="preserve"> </w:t>
      </w:r>
      <w:r w:rsidRPr="00EA28B3">
        <w:rPr>
          <w:rFonts w:ascii="Arial Narrow" w:hAnsi="Arial Narrow"/>
        </w:rPr>
        <w:t>Offre</w:t>
      </w:r>
      <w:r w:rsidRPr="00EA28B3">
        <w:rPr>
          <w:rFonts w:ascii="Arial Narrow" w:hAnsi="Arial Narrow"/>
          <w:spacing w:val="17"/>
        </w:rPr>
        <w:t xml:space="preserve"> </w:t>
      </w:r>
      <w:r w:rsidRPr="00EA28B3">
        <w:rPr>
          <w:rFonts w:ascii="Arial Narrow" w:hAnsi="Arial Narrow"/>
        </w:rPr>
        <w:t>de</w:t>
      </w:r>
      <w:r w:rsidRPr="00EA28B3">
        <w:rPr>
          <w:rFonts w:ascii="Arial Narrow" w:hAnsi="Arial Narrow"/>
          <w:spacing w:val="17"/>
        </w:rPr>
        <w:t xml:space="preserve"> </w:t>
      </w:r>
      <w:r w:rsidRPr="00EA28B3">
        <w:rPr>
          <w:rFonts w:ascii="Arial Narrow" w:hAnsi="Arial Narrow"/>
        </w:rPr>
        <w:t>Remplacement ou la copie de sauvegarde »</w:t>
      </w:r>
      <w:r w:rsidRPr="00EA28B3">
        <w:rPr>
          <w:rFonts w:ascii="Arial Narrow" w:hAnsi="Arial Narrow"/>
          <w:spacing w:val="17"/>
        </w:rPr>
        <w:t xml:space="preserve"> </w:t>
      </w:r>
      <w:r w:rsidRPr="00EA28B3">
        <w:rPr>
          <w:rFonts w:ascii="Arial Narrow" w:hAnsi="Arial Narrow"/>
        </w:rPr>
        <w:t>seront ouvertes</w:t>
      </w:r>
      <w:r w:rsidRPr="00EA28B3">
        <w:rPr>
          <w:rFonts w:ascii="Arial Narrow" w:hAnsi="Arial Narrow"/>
          <w:spacing w:val="20"/>
        </w:rPr>
        <w:t xml:space="preserve"> </w:t>
      </w:r>
      <w:r w:rsidRPr="00EA28B3">
        <w:rPr>
          <w:rFonts w:ascii="Arial Narrow" w:hAnsi="Arial Narrow"/>
        </w:rPr>
        <w:t>et annoncées</w:t>
      </w:r>
      <w:r w:rsidRPr="00EA28B3">
        <w:rPr>
          <w:rFonts w:ascii="Arial Narrow" w:hAnsi="Arial Narrow"/>
          <w:spacing w:val="20"/>
        </w:rPr>
        <w:t xml:space="preserve"> </w:t>
      </w:r>
      <w:r w:rsidRPr="00EA28B3">
        <w:rPr>
          <w:rFonts w:ascii="Arial Narrow" w:hAnsi="Arial Narrow"/>
        </w:rPr>
        <w:t>à haute voix et la nouvelle</w:t>
      </w:r>
      <w:r w:rsidRPr="00EA28B3">
        <w:rPr>
          <w:rFonts w:ascii="Arial Narrow" w:hAnsi="Arial Narrow"/>
          <w:spacing w:val="25"/>
        </w:rPr>
        <w:t xml:space="preserve"> </w:t>
      </w:r>
      <w:r w:rsidRPr="00EA28B3">
        <w:rPr>
          <w:rFonts w:ascii="Arial Narrow" w:hAnsi="Arial Narrow"/>
        </w:rPr>
        <w:t>offre correspondante</w:t>
      </w:r>
      <w:r w:rsidRPr="00EA28B3">
        <w:rPr>
          <w:rFonts w:ascii="Arial Narrow" w:hAnsi="Arial Narrow"/>
          <w:spacing w:val="25"/>
        </w:rPr>
        <w:t xml:space="preserve"> </w:t>
      </w:r>
      <w:r w:rsidRPr="00EA28B3">
        <w:rPr>
          <w:rFonts w:ascii="Arial Narrow" w:hAnsi="Arial Narrow"/>
        </w:rPr>
        <w:t>substituée</w:t>
      </w:r>
      <w:r w:rsidRPr="00EA28B3">
        <w:rPr>
          <w:rFonts w:ascii="Arial Narrow" w:hAnsi="Arial Narrow"/>
          <w:spacing w:val="25"/>
        </w:rPr>
        <w:t xml:space="preserve"> </w:t>
      </w:r>
      <w:r w:rsidRPr="00EA28B3">
        <w:rPr>
          <w:rFonts w:ascii="Arial Narrow" w:hAnsi="Arial Narrow"/>
        </w:rPr>
        <w:t>à</w:t>
      </w:r>
      <w:r w:rsidRPr="00EA28B3">
        <w:rPr>
          <w:rFonts w:ascii="Arial Narrow" w:hAnsi="Arial Narrow"/>
          <w:spacing w:val="25"/>
        </w:rPr>
        <w:t xml:space="preserve"> </w:t>
      </w:r>
      <w:r w:rsidRPr="00EA28B3">
        <w:rPr>
          <w:rFonts w:ascii="Arial Narrow" w:hAnsi="Arial Narrow"/>
        </w:rPr>
        <w:t xml:space="preserve">la </w:t>
      </w:r>
      <w:r w:rsidRPr="00EA28B3">
        <w:rPr>
          <w:rFonts w:ascii="Arial Narrow" w:hAnsi="Arial Narrow"/>
          <w:spacing w:val="5"/>
        </w:rPr>
        <w:t>précédente</w:t>
      </w:r>
      <w:r w:rsidRPr="00EA28B3">
        <w:rPr>
          <w:rFonts w:ascii="Arial Narrow" w:hAnsi="Arial Narrow"/>
        </w:rPr>
        <w:t xml:space="preserve"> </w:t>
      </w:r>
      <w:r w:rsidRPr="00EA28B3">
        <w:rPr>
          <w:rFonts w:ascii="Arial Narrow" w:hAnsi="Arial Narrow"/>
          <w:spacing w:val="5"/>
        </w:rPr>
        <w:t>qu</w:t>
      </w:r>
      <w:r w:rsidRPr="00EA28B3">
        <w:rPr>
          <w:rFonts w:ascii="Arial Narrow" w:hAnsi="Arial Narrow"/>
        </w:rPr>
        <w:t xml:space="preserve">i </w:t>
      </w:r>
      <w:r w:rsidRPr="00EA28B3">
        <w:rPr>
          <w:rFonts w:ascii="Arial Narrow" w:hAnsi="Arial Narrow"/>
          <w:spacing w:val="5"/>
        </w:rPr>
        <w:t>ser</w:t>
      </w:r>
      <w:r w:rsidRPr="00EA28B3">
        <w:rPr>
          <w:rFonts w:ascii="Arial Narrow" w:hAnsi="Arial Narrow"/>
        </w:rPr>
        <w:t xml:space="preserve">a retournée </w:t>
      </w:r>
      <w:r w:rsidRPr="00EA28B3">
        <w:rPr>
          <w:rFonts w:ascii="Arial Narrow" w:hAnsi="Arial Narrow"/>
          <w:spacing w:val="5"/>
        </w:rPr>
        <w:t xml:space="preserve">au </w:t>
      </w:r>
      <w:r w:rsidRPr="00EA28B3">
        <w:rPr>
          <w:rFonts w:ascii="Arial Narrow" w:hAnsi="Arial Narrow"/>
          <w:spacing w:val="4"/>
        </w:rPr>
        <w:t>Soumissionnair</w:t>
      </w:r>
      <w:r w:rsidRPr="00EA28B3">
        <w:rPr>
          <w:rFonts w:ascii="Arial Narrow" w:hAnsi="Arial Narrow"/>
        </w:rPr>
        <w:t xml:space="preserve">e </w:t>
      </w:r>
      <w:r w:rsidRPr="00EA28B3">
        <w:rPr>
          <w:rFonts w:ascii="Arial Narrow" w:hAnsi="Arial Narrow"/>
          <w:spacing w:val="4"/>
        </w:rPr>
        <w:t>concern</w:t>
      </w:r>
      <w:r w:rsidRPr="00EA28B3">
        <w:rPr>
          <w:rFonts w:ascii="Arial Narrow" w:hAnsi="Arial Narrow"/>
        </w:rPr>
        <w:t xml:space="preserve">é </w:t>
      </w:r>
      <w:r w:rsidRPr="00EA28B3">
        <w:rPr>
          <w:rFonts w:ascii="Arial Narrow" w:hAnsi="Arial Narrow"/>
          <w:spacing w:val="4"/>
        </w:rPr>
        <w:t>san</w:t>
      </w:r>
      <w:r w:rsidRPr="00EA28B3">
        <w:rPr>
          <w:rFonts w:ascii="Arial Narrow" w:hAnsi="Arial Narrow"/>
        </w:rPr>
        <w:t xml:space="preserve">s </w:t>
      </w:r>
      <w:r w:rsidRPr="00EA28B3">
        <w:rPr>
          <w:rFonts w:ascii="Arial Narrow" w:hAnsi="Arial Narrow"/>
          <w:spacing w:val="4"/>
        </w:rPr>
        <w:t>avoi</w:t>
      </w:r>
      <w:r w:rsidRPr="00EA28B3">
        <w:rPr>
          <w:rFonts w:ascii="Arial Narrow" w:hAnsi="Arial Narrow"/>
        </w:rPr>
        <w:t xml:space="preserve">r </w:t>
      </w:r>
      <w:r w:rsidRPr="00EA28B3">
        <w:rPr>
          <w:rFonts w:ascii="Arial Narrow" w:hAnsi="Arial Narrow"/>
          <w:spacing w:val="4"/>
        </w:rPr>
        <w:t xml:space="preserve">été </w:t>
      </w:r>
      <w:r w:rsidRPr="00EA28B3">
        <w:rPr>
          <w:rFonts w:ascii="Arial Narrow" w:hAnsi="Arial Narrow"/>
        </w:rPr>
        <w:t>ouverte. Le</w:t>
      </w:r>
      <w:r w:rsidRPr="00EA28B3">
        <w:rPr>
          <w:rFonts w:ascii="Arial Narrow" w:hAnsi="Arial Narrow"/>
          <w:spacing w:val="13"/>
        </w:rPr>
        <w:t xml:space="preserve"> </w:t>
      </w:r>
      <w:r w:rsidRPr="00EA28B3">
        <w:rPr>
          <w:rFonts w:ascii="Arial Narrow" w:hAnsi="Arial Narrow"/>
        </w:rPr>
        <w:t>remplacement</w:t>
      </w:r>
      <w:r w:rsidRPr="00EA28B3">
        <w:rPr>
          <w:rFonts w:ascii="Arial Narrow" w:hAnsi="Arial Narrow"/>
          <w:spacing w:val="13"/>
        </w:rPr>
        <w:t xml:space="preserve"> </w:t>
      </w:r>
      <w:r w:rsidRPr="00EA28B3">
        <w:rPr>
          <w:rFonts w:ascii="Arial Narrow" w:hAnsi="Arial Narrow"/>
        </w:rPr>
        <w:t>d’offre</w:t>
      </w:r>
      <w:r w:rsidRPr="00EA28B3">
        <w:rPr>
          <w:rFonts w:ascii="Arial Narrow" w:hAnsi="Arial Narrow"/>
          <w:spacing w:val="13"/>
        </w:rPr>
        <w:t xml:space="preserve"> </w:t>
      </w:r>
      <w:r w:rsidRPr="00EA28B3">
        <w:rPr>
          <w:rFonts w:ascii="Arial Narrow" w:hAnsi="Arial Narrow"/>
        </w:rPr>
        <w:t>ou de la copie de sauvegarde ne</w:t>
      </w:r>
      <w:r w:rsidRPr="00EA28B3">
        <w:rPr>
          <w:rFonts w:ascii="Arial Narrow" w:hAnsi="Arial Narrow"/>
          <w:spacing w:val="13"/>
        </w:rPr>
        <w:t xml:space="preserve"> </w:t>
      </w:r>
      <w:r w:rsidRPr="00EA28B3">
        <w:rPr>
          <w:rFonts w:ascii="Arial Narrow" w:hAnsi="Arial Narrow"/>
        </w:rPr>
        <w:t>sera</w:t>
      </w:r>
      <w:r w:rsidRPr="00EA28B3">
        <w:rPr>
          <w:rFonts w:ascii="Arial Narrow" w:hAnsi="Arial Narrow"/>
          <w:spacing w:val="13"/>
        </w:rPr>
        <w:t xml:space="preserve"> </w:t>
      </w:r>
      <w:r w:rsidRPr="00EA28B3">
        <w:rPr>
          <w:rFonts w:ascii="Arial Narrow" w:hAnsi="Arial Narrow"/>
        </w:rPr>
        <w:t>autorisé</w:t>
      </w:r>
      <w:r w:rsidRPr="00EA28B3">
        <w:rPr>
          <w:rFonts w:ascii="Arial Narrow" w:hAnsi="Arial Narrow"/>
          <w:spacing w:val="13"/>
        </w:rPr>
        <w:t xml:space="preserve"> </w:t>
      </w:r>
      <w:r w:rsidRPr="00EA28B3">
        <w:rPr>
          <w:rFonts w:ascii="Arial Narrow" w:hAnsi="Arial Narrow"/>
        </w:rPr>
        <w:t>que si</w:t>
      </w:r>
      <w:r w:rsidRPr="00EA28B3">
        <w:rPr>
          <w:rFonts w:ascii="Arial Narrow" w:hAnsi="Arial Narrow"/>
          <w:spacing w:val="-28"/>
        </w:rPr>
        <w:t xml:space="preserve"> </w:t>
      </w:r>
      <w:r w:rsidRPr="00EA28B3">
        <w:rPr>
          <w:rFonts w:ascii="Arial Narrow" w:hAnsi="Arial Narrow"/>
        </w:rPr>
        <w:t>la notification</w:t>
      </w:r>
      <w:r w:rsidRPr="00EA28B3">
        <w:rPr>
          <w:rFonts w:ascii="Arial Narrow" w:hAnsi="Arial Narrow"/>
          <w:spacing w:val="-28"/>
        </w:rPr>
        <w:t xml:space="preserve"> </w:t>
      </w:r>
      <w:r w:rsidRPr="00EA28B3">
        <w:rPr>
          <w:rFonts w:ascii="Arial Narrow" w:hAnsi="Arial Narrow"/>
        </w:rPr>
        <w:t>correspondante contient une habilitation</w:t>
      </w:r>
      <w:r w:rsidRPr="00EA28B3">
        <w:rPr>
          <w:rFonts w:ascii="Arial Narrow" w:hAnsi="Arial Narrow"/>
          <w:spacing w:val="7"/>
        </w:rPr>
        <w:t xml:space="preserve"> </w:t>
      </w:r>
      <w:r w:rsidRPr="00EA28B3">
        <w:rPr>
          <w:rFonts w:ascii="Arial Narrow" w:hAnsi="Arial Narrow"/>
        </w:rPr>
        <w:t>valide</w:t>
      </w:r>
      <w:r w:rsidRPr="00EA28B3">
        <w:rPr>
          <w:rFonts w:ascii="Arial Narrow" w:hAnsi="Arial Narrow"/>
          <w:spacing w:val="7"/>
        </w:rPr>
        <w:t xml:space="preserve"> </w:t>
      </w:r>
      <w:r w:rsidRPr="00EA28B3">
        <w:rPr>
          <w:rFonts w:ascii="Arial Narrow" w:hAnsi="Arial Narrow"/>
        </w:rPr>
        <w:t>du</w:t>
      </w:r>
      <w:r w:rsidRPr="00EA28B3">
        <w:rPr>
          <w:rFonts w:ascii="Arial Narrow" w:hAnsi="Arial Narrow"/>
          <w:spacing w:val="7"/>
        </w:rPr>
        <w:t xml:space="preserve"> </w:t>
      </w:r>
      <w:r w:rsidRPr="00EA28B3">
        <w:rPr>
          <w:rFonts w:ascii="Arial Narrow" w:hAnsi="Arial Narrow"/>
        </w:rPr>
        <w:t>signataire</w:t>
      </w:r>
      <w:r w:rsidRPr="00EA28B3">
        <w:rPr>
          <w:rFonts w:ascii="Arial Narrow" w:hAnsi="Arial Narrow"/>
          <w:spacing w:val="7"/>
        </w:rPr>
        <w:t xml:space="preserve"> </w:t>
      </w:r>
      <w:r w:rsidRPr="00EA28B3">
        <w:rPr>
          <w:rFonts w:ascii="Arial Narrow" w:hAnsi="Arial Narrow"/>
        </w:rPr>
        <w:t>à</w:t>
      </w:r>
      <w:r w:rsidRPr="00EA28B3">
        <w:rPr>
          <w:rFonts w:ascii="Arial Narrow" w:hAnsi="Arial Narrow"/>
          <w:spacing w:val="7"/>
        </w:rPr>
        <w:t xml:space="preserve"> </w:t>
      </w:r>
      <w:r w:rsidRPr="00EA28B3">
        <w:rPr>
          <w:rFonts w:ascii="Arial Narrow" w:hAnsi="Arial Narrow"/>
        </w:rPr>
        <w:t>demander</w:t>
      </w:r>
      <w:r w:rsidRPr="00EA28B3">
        <w:rPr>
          <w:rFonts w:ascii="Arial Narrow" w:hAnsi="Arial Narrow"/>
          <w:spacing w:val="7"/>
        </w:rPr>
        <w:t xml:space="preserve"> </w:t>
      </w:r>
      <w:r w:rsidRPr="00EA28B3">
        <w:rPr>
          <w:rFonts w:ascii="Arial Narrow" w:hAnsi="Arial Narrow"/>
        </w:rPr>
        <w:t>le remplacement et</w:t>
      </w:r>
      <w:r w:rsidRPr="00EA28B3">
        <w:rPr>
          <w:rFonts w:ascii="Arial Narrow" w:hAnsi="Arial Narrow"/>
          <w:spacing w:val="-27"/>
        </w:rPr>
        <w:t xml:space="preserve"> </w:t>
      </w:r>
      <w:r w:rsidRPr="00EA28B3">
        <w:rPr>
          <w:rFonts w:ascii="Arial Narrow" w:hAnsi="Arial Narrow"/>
        </w:rPr>
        <w:t>est lue à</w:t>
      </w:r>
      <w:r w:rsidRPr="00EA28B3">
        <w:rPr>
          <w:rFonts w:ascii="Arial Narrow" w:hAnsi="Arial Narrow"/>
          <w:spacing w:val="-27"/>
        </w:rPr>
        <w:t xml:space="preserve"> </w:t>
      </w:r>
      <w:r w:rsidRPr="00EA28B3">
        <w:rPr>
          <w:rFonts w:ascii="Arial Narrow" w:hAnsi="Arial Narrow"/>
        </w:rPr>
        <w:t>haute</w:t>
      </w:r>
      <w:r w:rsidRPr="00EA28B3">
        <w:rPr>
          <w:rFonts w:ascii="Arial Narrow" w:hAnsi="Arial Narrow"/>
          <w:spacing w:val="-27"/>
        </w:rPr>
        <w:t xml:space="preserve"> </w:t>
      </w:r>
      <w:r w:rsidRPr="00EA28B3">
        <w:rPr>
          <w:rFonts w:ascii="Arial Narrow" w:hAnsi="Arial Narrow"/>
        </w:rPr>
        <w:t>voix. Enfin, les enveloppes marquées</w:t>
      </w:r>
      <w:r w:rsidRPr="00EA28B3">
        <w:rPr>
          <w:rFonts w:ascii="Arial Narrow" w:hAnsi="Arial Narrow"/>
          <w:spacing w:val="21"/>
        </w:rPr>
        <w:t xml:space="preserve"> </w:t>
      </w:r>
      <w:r w:rsidRPr="00EA28B3">
        <w:rPr>
          <w:rFonts w:ascii="Arial Narrow" w:hAnsi="Arial Narrow"/>
        </w:rPr>
        <w:t>«</w:t>
      </w:r>
      <w:r w:rsidRPr="00EA28B3">
        <w:rPr>
          <w:rFonts w:ascii="Arial Narrow" w:hAnsi="Arial Narrow"/>
          <w:spacing w:val="21"/>
        </w:rPr>
        <w:t xml:space="preserve"> </w:t>
      </w:r>
      <w:r w:rsidRPr="00EA28B3">
        <w:rPr>
          <w:rFonts w:ascii="Arial Narrow" w:hAnsi="Arial Narrow"/>
        </w:rPr>
        <w:t xml:space="preserve">modification » seront ouvertes et leur contenu lu à haute voix avec l’offre correspondante. </w:t>
      </w:r>
      <w:r w:rsidRPr="00EA28B3">
        <w:rPr>
          <w:rFonts w:ascii="Arial Narrow" w:hAnsi="Arial Narrow"/>
          <w:spacing w:val="4"/>
        </w:rPr>
        <w:t xml:space="preserve"> </w:t>
      </w:r>
      <w:r w:rsidRPr="00EA28B3">
        <w:rPr>
          <w:rFonts w:ascii="Arial Narrow" w:hAnsi="Arial Narrow"/>
        </w:rPr>
        <w:t>La modification d’offre</w:t>
      </w:r>
      <w:r w:rsidRPr="00EA28B3">
        <w:rPr>
          <w:rFonts w:ascii="Arial Narrow" w:hAnsi="Arial Narrow"/>
          <w:spacing w:val="22"/>
        </w:rPr>
        <w:t xml:space="preserve"> </w:t>
      </w:r>
      <w:r w:rsidRPr="00EA28B3">
        <w:rPr>
          <w:rFonts w:ascii="Arial Narrow" w:hAnsi="Arial Narrow"/>
        </w:rPr>
        <w:t>ou de la copie de sauvegarde ne</w:t>
      </w:r>
      <w:r w:rsidRPr="00EA28B3">
        <w:rPr>
          <w:rFonts w:ascii="Arial Narrow" w:hAnsi="Arial Narrow"/>
          <w:spacing w:val="22"/>
        </w:rPr>
        <w:t xml:space="preserve"> </w:t>
      </w:r>
      <w:r w:rsidRPr="00EA28B3">
        <w:rPr>
          <w:rFonts w:ascii="Arial Narrow" w:hAnsi="Arial Narrow"/>
        </w:rPr>
        <w:t>sera</w:t>
      </w:r>
      <w:r w:rsidRPr="00EA28B3">
        <w:rPr>
          <w:rFonts w:ascii="Arial Narrow" w:hAnsi="Arial Narrow"/>
          <w:spacing w:val="22"/>
        </w:rPr>
        <w:t xml:space="preserve"> </w:t>
      </w:r>
      <w:r w:rsidRPr="00EA28B3">
        <w:rPr>
          <w:rFonts w:ascii="Arial Narrow" w:hAnsi="Arial Narrow"/>
        </w:rPr>
        <w:t>autorisée</w:t>
      </w:r>
      <w:r w:rsidRPr="00EA28B3">
        <w:rPr>
          <w:rFonts w:ascii="Arial Narrow" w:hAnsi="Arial Narrow"/>
          <w:spacing w:val="22"/>
        </w:rPr>
        <w:t xml:space="preserve"> </w:t>
      </w:r>
      <w:r w:rsidRPr="00EA28B3">
        <w:rPr>
          <w:rFonts w:ascii="Arial Narrow" w:hAnsi="Arial Narrow"/>
        </w:rPr>
        <w:t>que</w:t>
      </w:r>
      <w:r w:rsidRPr="00EA28B3">
        <w:rPr>
          <w:rFonts w:ascii="Arial Narrow" w:hAnsi="Arial Narrow"/>
          <w:spacing w:val="22"/>
        </w:rPr>
        <w:t xml:space="preserve"> </w:t>
      </w:r>
      <w:r w:rsidRPr="00EA28B3">
        <w:rPr>
          <w:rFonts w:ascii="Arial Narrow" w:hAnsi="Arial Narrow"/>
        </w:rPr>
        <w:t>si</w:t>
      </w:r>
      <w:r w:rsidRPr="00EA28B3">
        <w:rPr>
          <w:rFonts w:ascii="Arial Narrow" w:hAnsi="Arial Narrow"/>
          <w:spacing w:val="22"/>
        </w:rPr>
        <w:t xml:space="preserve"> </w:t>
      </w:r>
      <w:r w:rsidRPr="00EA28B3">
        <w:rPr>
          <w:rFonts w:ascii="Arial Narrow" w:hAnsi="Arial Narrow"/>
        </w:rPr>
        <w:t>la</w:t>
      </w:r>
      <w:r w:rsidRPr="00EA28B3">
        <w:rPr>
          <w:rFonts w:ascii="Arial Narrow" w:hAnsi="Arial Narrow"/>
          <w:spacing w:val="22"/>
        </w:rPr>
        <w:t xml:space="preserve"> </w:t>
      </w:r>
      <w:r w:rsidRPr="00EA28B3">
        <w:rPr>
          <w:rFonts w:ascii="Arial Narrow" w:hAnsi="Arial Narrow"/>
        </w:rPr>
        <w:t>notification correspondante</w:t>
      </w:r>
      <w:r w:rsidRPr="00EA28B3">
        <w:rPr>
          <w:rFonts w:ascii="Arial Narrow" w:hAnsi="Arial Narrow"/>
          <w:spacing w:val="-5"/>
        </w:rPr>
        <w:t xml:space="preserve"> </w:t>
      </w:r>
      <w:r w:rsidRPr="00EA28B3">
        <w:rPr>
          <w:rFonts w:ascii="Arial Narrow" w:hAnsi="Arial Narrow"/>
        </w:rPr>
        <w:t>contient</w:t>
      </w:r>
      <w:r w:rsidRPr="00EA28B3">
        <w:rPr>
          <w:rFonts w:ascii="Arial Narrow" w:hAnsi="Arial Narrow"/>
          <w:spacing w:val="-5"/>
        </w:rPr>
        <w:t xml:space="preserve"> </w:t>
      </w:r>
      <w:r w:rsidRPr="00EA28B3">
        <w:rPr>
          <w:rFonts w:ascii="Arial Narrow" w:hAnsi="Arial Narrow"/>
        </w:rPr>
        <w:t>une</w:t>
      </w:r>
      <w:r w:rsidRPr="00EA28B3">
        <w:rPr>
          <w:rFonts w:ascii="Arial Narrow" w:hAnsi="Arial Narrow"/>
          <w:spacing w:val="-5"/>
        </w:rPr>
        <w:t xml:space="preserve"> </w:t>
      </w:r>
      <w:r w:rsidRPr="00EA28B3">
        <w:rPr>
          <w:rFonts w:ascii="Arial Narrow" w:hAnsi="Arial Narrow"/>
        </w:rPr>
        <w:t>habilitation</w:t>
      </w:r>
      <w:r w:rsidRPr="00EA28B3">
        <w:rPr>
          <w:rFonts w:ascii="Arial Narrow" w:hAnsi="Arial Narrow"/>
          <w:spacing w:val="-5"/>
        </w:rPr>
        <w:t xml:space="preserve"> </w:t>
      </w:r>
      <w:r w:rsidRPr="00EA28B3">
        <w:rPr>
          <w:rFonts w:ascii="Arial Narrow" w:hAnsi="Arial Narrow"/>
        </w:rPr>
        <w:t>valide du</w:t>
      </w:r>
      <w:r w:rsidRPr="00EA28B3">
        <w:rPr>
          <w:rFonts w:ascii="Arial Narrow" w:hAnsi="Arial Narrow"/>
          <w:spacing w:val="-6"/>
        </w:rPr>
        <w:t xml:space="preserve"> </w:t>
      </w:r>
      <w:r w:rsidRPr="00EA28B3">
        <w:rPr>
          <w:rFonts w:ascii="Arial Narrow" w:hAnsi="Arial Narrow"/>
        </w:rPr>
        <w:t>signataire</w:t>
      </w:r>
      <w:r w:rsidRPr="00EA28B3">
        <w:rPr>
          <w:rFonts w:ascii="Arial Narrow" w:hAnsi="Arial Narrow"/>
          <w:spacing w:val="-6"/>
        </w:rPr>
        <w:t xml:space="preserve"> </w:t>
      </w:r>
      <w:r w:rsidRPr="00EA28B3">
        <w:rPr>
          <w:rFonts w:ascii="Arial Narrow" w:hAnsi="Arial Narrow"/>
        </w:rPr>
        <w:t>à</w:t>
      </w:r>
      <w:r w:rsidRPr="00EA28B3">
        <w:rPr>
          <w:rFonts w:ascii="Arial Narrow" w:hAnsi="Arial Narrow"/>
          <w:spacing w:val="-6"/>
        </w:rPr>
        <w:t xml:space="preserve"> </w:t>
      </w:r>
      <w:r w:rsidRPr="00EA28B3">
        <w:rPr>
          <w:rFonts w:ascii="Arial Narrow" w:hAnsi="Arial Narrow"/>
        </w:rPr>
        <w:t>demander</w:t>
      </w:r>
      <w:r w:rsidRPr="00EA28B3">
        <w:rPr>
          <w:rFonts w:ascii="Arial Narrow" w:hAnsi="Arial Narrow"/>
          <w:spacing w:val="-6"/>
        </w:rPr>
        <w:t xml:space="preserve"> </w:t>
      </w:r>
      <w:r w:rsidRPr="00EA28B3">
        <w:rPr>
          <w:rFonts w:ascii="Arial Narrow" w:hAnsi="Arial Narrow"/>
        </w:rPr>
        <w:t>la</w:t>
      </w:r>
      <w:r w:rsidRPr="00EA28B3">
        <w:rPr>
          <w:rFonts w:ascii="Arial Narrow" w:hAnsi="Arial Narrow"/>
          <w:spacing w:val="-6"/>
        </w:rPr>
        <w:t xml:space="preserve"> </w:t>
      </w:r>
      <w:r w:rsidRPr="00EA28B3">
        <w:rPr>
          <w:rFonts w:ascii="Arial Narrow" w:hAnsi="Arial Narrow"/>
        </w:rPr>
        <w:t>modification</w:t>
      </w:r>
      <w:r w:rsidRPr="00EA28B3">
        <w:rPr>
          <w:rFonts w:ascii="Arial Narrow" w:hAnsi="Arial Narrow"/>
          <w:spacing w:val="-6"/>
        </w:rPr>
        <w:t xml:space="preserve"> </w:t>
      </w:r>
      <w:r w:rsidRPr="00EA28B3">
        <w:rPr>
          <w:rFonts w:ascii="Arial Narrow" w:hAnsi="Arial Narrow"/>
        </w:rPr>
        <w:t>et</w:t>
      </w:r>
      <w:r w:rsidRPr="00EA28B3">
        <w:rPr>
          <w:rFonts w:ascii="Arial Narrow" w:hAnsi="Arial Narrow"/>
          <w:spacing w:val="-6"/>
        </w:rPr>
        <w:t xml:space="preserve"> </w:t>
      </w:r>
      <w:r w:rsidRPr="00EA28B3">
        <w:rPr>
          <w:rFonts w:ascii="Arial Narrow" w:hAnsi="Arial Narrow"/>
        </w:rPr>
        <w:t>est lue</w:t>
      </w:r>
      <w:r w:rsidRPr="00EA28B3">
        <w:rPr>
          <w:rFonts w:ascii="Arial Narrow" w:hAnsi="Arial Narrow"/>
          <w:spacing w:val="15"/>
        </w:rPr>
        <w:t xml:space="preserve"> </w:t>
      </w:r>
      <w:r w:rsidRPr="00EA28B3">
        <w:rPr>
          <w:rFonts w:ascii="Arial Narrow" w:hAnsi="Arial Narrow"/>
        </w:rPr>
        <w:t>à</w:t>
      </w:r>
      <w:r w:rsidRPr="00EA28B3">
        <w:rPr>
          <w:rFonts w:ascii="Arial Narrow" w:hAnsi="Arial Narrow"/>
          <w:spacing w:val="15"/>
        </w:rPr>
        <w:t xml:space="preserve"> </w:t>
      </w:r>
      <w:r w:rsidRPr="00EA28B3">
        <w:rPr>
          <w:rFonts w:ascii="Arial Narrow" w:hAnsi="Arial Narrow"/>
        </w:rPr>
        <w:t>haute</w:t>
      </w:r>
      <w:r w:rsidRPr="00EA28B3">
        <w:rPr>
          <w:rFonts w:ascii="Arial Narrow" w:hAnsi="Arial Narrow"/>
          <w:spacing w:val="15"/>
        </w:rPr>
        <w:t xml:space="preserve"> </w:t>
      </w:r>
      <w:r w:rsidRPr="00EA28B3">
        <w:rPr>
          <w:rFonts w:ascii="Arial Narrow" w:hAnsi="Arial Narrow"/>
        </w:rPr>
        <w:t>voix.</w:t>
      </w:r>
      <w:r w:rsidRPr="00EA28B3">
        <w:rPr>
          <w:rFonts w:ascii="Arial Narrow" w:hAnsi="Arial Narrow"/>
          <w:spacing w:val="15"/>
        </w:rPr>
        <w:t xml:space="preserve"> </w:t>
      </w:r>
      <w:r w:rsidRPr="00EA28B3">
        <w:rPr>
          <w:rFonts w:ascii="Arial Narrow" w:hAnsi="Arial Narrow"/>
        </w:rPr>
        <w:t>Seules</w:t>
      </w:r>
      <w:r w:rsidRPr="00EA28B3">
        <w:rPr>
          <w:rFonts w:ascii="Arial Narrow" w:hAnsi="Arial Narrow"/>
          <w:spacing w:val="15"/>
        </w:rPr>
        <w:t xml:space="preserve"> </w:t>
      </w:r>
      <w:r w:rsidRPr="00EA28B3">
        <w:rPr>
          <w:rFonts w:ascii="Arial Narrow" w:hAnsi="Arial Narrow"/>
        </w:rPr>
        <w:t>les</w:t>
      </w:r>
      <w:r w:rsidRPr="00EA28B3">
        <w:rPr>
          <w:rFonts w:ascii="Arial Narrow" w:hAnsi="Arial Narrow"/>
          <w:spacing w:val="15"/>
        </w:rPr>
        <w:t xml:space="preserve"> </w:t>
      </w:r>
      <w:r w:rsidRPr="00EA28B3">
        <w:rPr>
          <w:rFonts w:ascii="Arial Narrow" w:hAnsi="Arial Narrow"/>
        </w:rPr>
        <w:t>offres</w:t>
      </w:r>
      <w:r w:rsidRPr="00EA28B3">
        <w:rPr>
          <w:rFonts w:ascii="Arial Narrow" w:hAnsi="Arial Narrow"/>
          <w:spacing w:val="15"/>
        </w:rPr>
        <w:t xml:space="preserve"> </w:t>
      </w:r>
      <w:r w:rsidRPr="00EA28B3">
        <w:rPr>
          <w:rFonts w:ascii="Arial Narrow" w:hAnsi="Arial Narrow"/>
        </w:rPr>
        <w:t>ou les copies de sauvegarde</w:t>
      </w:r>
      <w:r w:rsidRPr="00EA28B3">
        <w:rPr>
          <w:rFonts w:ascii="Arial Narrow" w:hAnsi="Arial Narrow"/>
          <w:spacing w:val="11"/>
        </w:rPr>
        <w:t xml:space="preserve"> </w:t>
      </w:r>
      <w:r w:rsidRPr="00EA28B3">
        <w:rPr>
          <w:rFonts w:ascii="Arial Narrow" w:hAnsi="Arial Narrow"/>
        </w:rPr>
        <w:t>qui</w:t>
      </w:r>
      <w:r w:rsidRPr="00EA28B3">
        <w:rPr>
          <w:rFonts w:ascii="Arial Narrow" w:hAnsi="Arial Narrow"/>
          <w:spacing w:val="15"/>
        </w:rPr>
        <w:t xml:space="preserve"> </w:t>
      </w:r>
      <w:r w:rsidRPr="00EA28B3">
        <w:rPr>
          <w:rFonts w:ascii="Arial Narrow" w:hAnsi="Arial Narrow"/>
        </w:rPr>
        <w:t>ont</w:t>
      </w:r>
      <w:r w:rsidRPr="00EA28B3">
        <w:rPr>
          <w:rFonts w:ascii="Arial Narrow" w:hAnsi="Arial Narrow"/>
          <w:spacing w:val="15"/>
        </w:rPr>
        <w:t xml:space="preserve"> </w:t>
      </w:r>
      <w:r w:rsidRPr="00EA28B3">
        <w:rPr>
          <w:rFonts w:ascii="Arial Narrow" w:hAnsi="Arial Narrow"/>
        </w:rPr>
        <w:t>été ouvertes et annoncées à</w:t>
      </w:r>
      <w:r w:rsidRPr="00EA28B3">
        <w:rPr>
          <w:rFonts w:ascii="Arial Narrow" w:hAnsi="Arial Narrow"/>
          <w:spacing w:val="-15"/>
        </w:rPr>
        <w:t xml:space="preserve"> </w:t>
      </w:r>
      <w:r w:rsidRPr="00EA28B3">
        <w:rPr>
          <w:rFonts w:ascii="Arial Narrow" w:hAnsi="Arial Narrow"/>
        </w:rPr>
        <w:t>haute</w:t>
      </w:r>
      <w:r w:rsidRPr="00EA28B3">
        <w:rPr>
          <w:rFonts w:ascii="Arial Narrow" w:hAnsi="Arial Narrow"/>
          <w:spacing w:val="-15"/>
        </w:rPr>
        <w:t xml:space="preserve"> </w:t>
      </w:r>
      <w:r w:rsidRPr="00EA28B3">
        <w:rPr>
          <w:rFonts w:ascii="Arial Narrow" w:hAnsi="Arial Narrow"/>
        </w:rPr>
        <w:t>voix lors</w:t>
      </w:r>
      <w:r w:rsidRPr="00EA28B3">
        <w:rPr>
          <w:rFonts w:ascii="Arial Narrow" w:hAnsi="Arial Narrow"/>
          <w:spacing w:val="-15"/>
        </w:rPr>
        <w:t xml:space="preserve"> </w:t>
      </w:r>
      <w:r w:rsidRPr="00EA28B3">
        <w:rPr>
          <w:rFonts w:ascii="Arial Narrow" w:hAnsi="Arial Narrow"/>
        </w:rPr>
        <w:t>de l’ouverture</w:t>
      </w:r>
      <w:r w:rsidRPr="00EA28B3">
        <w:rPr>
          <w:rFonts w:ascii="Arial Narrow" w:hAnsi="Arial Narrow"/>
          <w:spacing w:val="6"/>
        </w:rPr>
        <w:t xml:space="preserve"> </w:t>
      </w:r>
      <w:r w:rsidRPr="00EA28B3">
        <w:rPr>
          <w:rFonts w:ascii="Arial Narrow" w:hAnsi="Arial Narrow"/>
        </w:rPr>
        <w:t>des</w:t>
      </w:r>
      <w:r w:rsidRPr="00EA28B3">
        <w:rPr>
          <w:rFonts w:ascii="Arial Narrow" w:hAnsi="Arial Narrow"/>
          <w:spacing w:val="6"/>
        </w:rPr>
        <w:t xml:space="preserve"> </w:t>
      </w:r>
      <w:r w:rsidRPr="00EA28B3">
        <w:rPr>
          <w:rFonts w:ascii="Arial Narrow" w:hAnsi="Arial Narrow"/>
        </w:rPr>
        <w:t>plis</w:t>
      </w:r>
      <w:r w:rsidRPr="00EA28B3">
        <w:rPr>
          <w:rFonts w:ascii="Arial Narrow" w:hAnsi="Arial Narrow"/>
          <w:spacing w:val="6"/>
        </w:rPr>
        <w:t xml:space="preserve"> </w:t>
      </w:r>
      <w:r w:rsidRPr="00EA28B3">
        <w:rPr>
          <w:rFonts w:ascii="Arial Narrow" w:hAnsi="Arial Narrow"/>
        </w:rPr>
        <w:t>seront</w:t>
      </w:r>
      <w:r w:rsidRPr="00EA28B3">
        <w:rPr>
          <w:rFonts w:ascii="Arial Narrow" w:hAnsi="Arial Narrow"/>
          <w:spacing w:val="6"/>
        </w:rPr>
        <w:t xml:space="preserve"> </w:t>
      </w:r>
      <w:r w:rsidRPr="00EA28B3">
        <w:rPr>
          <w:rFonts w:ascii="Arial Narrow" w:hAnsi="Arial Narrow"/>
        </w:rPr>
        <w:t>ensuite</w:t>
      </w:r>
      <w:r w:rsidRPr="00EA28B3">
        <w:rPr>
          <w:rFonts w:ascii="Arial Narrow" w:hAnsi="Arial Narrow"/>
          <w:spacing w:val="6"/>
        </w:rPr>
        <w:t xml:space="preserve"> </w:t>
      </w:r>
      <w:r w:rsidRPr="00EA28B3">
        <w:rPr>
          <w:rFonts w:ascii="Arial Narrow" w:hAnsi="Arial Narrow"/>
        </w:rPr>
        <w:t>évaluées</w:t>
      </w:r>
    </w:p>
    <w:p w14:paraId="659B754C" w14:textId="77777777" w:rsidR="00587587" w:rsidRPr="00EA28B3" w:rsidRDefault="00587587" w:rsidP="00587587">
      <w:pPr>
        <w:widowControl w:val="0"/>
        <w:autoSpaceDE w:val="0"/>
        <w:spacing w:after="60"/>
        <w:ind w:right="-15"/>
        <w:jc w:val="both"/>
        <w:rPr>
          <w:rFonts w:ascii="Arial Narrow" w:hAnsi="Arial Narrow"/>
        </w:rPr>
      </w:pPr>
      <w:r w:rsidRPr="00EA28B3">
        <w:rPr>
          <w:rFonts w:ascii="Arial Narrow" w:hAnsi="Arial Narrow"/>
        </w:rPr>
        <w:t>25.3.</w:t>
      </w:r>
      <w:r w:rsidRPr="00EA28B3">
        <w:rPr>
          <w:rFonts w:ascii="Arial Narrow" w:hAnsi="Arial Narrow"/>
          <w:spacing w:val="17"/>
        </w:rPr>
        <w:t xml:space="preserve"> </w:t>
      </w:r>
      <w:r w:rsidRPr="00EA28B3">
        <w:rPr>
          <w:rFonts w:ascii="Arial Narrow" w:hAnsi="Arial Narrow"/>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Interne de Passation des Marchés compétente peut juger utile de mentionner.  Tous les rabais et variantes de l’offre annoncés lors de l’ouverture des plis seront soumis à évaluation.</w:t>
      </w:r>
    </w:p>
    <w:p w14:paraId="17EFD6A7" w14:textId="77777777" w:rsidR="00587587" w:rsidRPr="00EA28B3" w:rsidRDefault="00587587" w:rsidP="00587587">
      <w:pPr>
        <w:widowControl w:val="0"/>
        <w:tabs>
          <w:tab w:val="left" w:pos="2300"/>
          <w:tab w:val="left" w:pos="2880"/>
          <w:tab w:val="left" w:pos="4880"/>
        </w:tabs>
        <w:autoSpaceDE w:val="0"/>
        <w:spacing w:after="60"/>
        <w:ind w:right="-20"/>
        <w:jc w:val="both"/>
        <w:rPr>
          <w:rFonts w:ascii="Arial Narrow" w:hAnsi="Arial Narrow"/>
        </w:rPr>
      </w:pPr>
      <w:r w:rsidRPr="00EA28B3">
        <w:rPr>
          <w:rFonts w:ascii="Arial Narrow" w:hAnsi="Arial Narrow"/>
        </w:rPr>
        <w:t>25.4.</w:t>
      </w:r>
      <w:r w:rsidRPr="00EA28B3">
        <w:rPr>
          <w:rFonts w:ascii="Arial Narrow" w:hAnsi="Arial Narrow"/>
          <w:spacing w:val="17"/>
        </w:rPr>
        <w:t xml:space="preserve"> </w:t>
      </w:r>
      <w:r w:rsidRPr="00EA28B3">
        <w:rPr>
          <w:rFonts w:ascii="Arial Narrow" w:hAnsi="Arial Narrow"/>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670A89AD"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25.5. Il est établi, séance tenante un procès</w:t>
      </w:r>
      <w:r w:rsidRPr="00EA28B3">
        <w:rPr>
          <w:rFonts w:ascii="Arial Narrow" w:hAnsi="Arial Narrow"/>
          <w:spacing w:val="13"/>
        </w:rPr>
        <w:t>-</w:t>
      </w:r>
      <w:r w:rsidRPr="00EA28B3">
        <w:rPr>
          <w:rFonts w:ascii="Arial Narrow" w:hAnsi="Arial Narrow"/>
        </w:rPr>
        <w:t xml:space="preserve">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w:t>
      </w:r>
      <w:r w:rsidRPr="00EA28B3">
        <w:rPr>
          <w:rFonts w:ascii="Arial Narrow" w:hAnsi="Arial Narrow"/>
          <w:spacing w:val="30"/>
        </w:rPr>
        <w:t>sa demande</w:t>
      </w:r>
      <w:r w:rsidRPr="00EA28B3">
        <w:rPr>
          <w:rFonts w:ascii="Arial Narrow" w:hAnsi="Arial Narrow"/>
        </w:rPr>
        <w:t>.</w:t>
      </w:r>
      <w:r w:rsidRPr="00EA28B3">
        <w:rPr>
          <w:rFonts w:ascii="Arial Narrow" w:hAnsi="Arial Narrow"/>
          <w:spacing w:val="2"/>
        </w:rPr>
        <w:t xml:space="preserve"> Enfin seules les offres financières des soumissionnaires ayant atteint la note technique minimale requise sont ouvertes en présence des soumissionnaires concernés</w:t>
      </w:r>
    </w:p>
    <w:p w14:paraId="1A5096DB" w14:textId="77777777" w:rsidR="00587587" w:rsidRPr="00533562" w:rsidRDefault="00587587" w:rsidP="00587587">
      <w:pPr>
        <w:widowControl w:val="0"/>
        <w:autoSpaceDE w:val="0"/>
        <w:spacing w:after="60"/>
        <w:jc w:val="both"/>
        <w:rPr>
          <w:rFonts w:ascii="Arial Narrow" w:hAnsi="Arial Narrow"/>
        </w:rPr>
      </w:pPr>
      <w:r w:rsidRPr="00EA28B3">
        <w:rPr>
          <w:rFonts w:ascii="Arial Narrow" w:hAnsi="Arial Narrow"/>
        </w:rPr>
        <w:t xml:space="preserve">25.6. A la fin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chaqu</w:t>
      </w:r>
      <w:r w:rsidRPr="00EA28B3">
        <w:rPr>
          <w:rFonts w:ascii="Arial Narrow" w:hAnsi="Arial Narrow"/>
        </w:rPr>
        <w:t xml:space="preserve">e </w:t>
      </w:r>
      <w:r w:rsidRPr="00EA28B3">
        <w:rPr>
          <w:rFonts w:ascii="Arial Narrow" w:hAnsi="Arial Narrow"/>
          <w:spacing w:val="5"/>
        </w:rPr>
        <w:t>séanc</w:t>
      </w:r>
      <w:r w:rsidRPr="00EA28B3">
        <w:rPr>
          <w:rFonts w:ascii="Arial Narrow" w:hAnsi="Arial Narrow"/>
        </w:rPr>
        <w:t xml:space="preserve">e </w:t>
      </w:r>
      <w:r w:rsidRPr="00EA28B3">
        <w:rPr>
          <w:rFonts w:ascii="Arial Narrow" w:hAnsi="Arial Narrow"/>
          <w:spacing w:val="5"/>
        </w:rPr>
        <w:t xml:space="preserve">d’ouverture </w:t>
      </w:r>
      <w:r w:rsidRPr="00EA28B3">
        <w:rPr>
          <w:rFonts w:ascii="Arial Narrow" w:hAnsi="Arial Narrow"/>
        </w:rPr>
        <w:t xml:space="preserve">des plis, le Président de la Commission Interne de Passation des Marchés met à la disposition </w:t>
      </w:r>
      <w:r w:rsidRPr="00EA28B3">
        <w:rPr>
          <w:rFonts w:ascii="Arial Narrow" w:hAnsi="Arial Narrow"/>
          <w:spacing w:val="2"/>
        </w:rPr>
        <w:t xml:space="preserve">du point focal désigné </w:t>
      </w:r>
      <w:r w:rsidRPr="00EA28B3">
        <w:rPr>
          <w:rFonts w:ascii="Arial Narrow" w:hAnsi="Arial Narrow"/>
        </w:rPr>
        <w:t xml:space="preserve">par l’Organisme Chargé de la Régulation des Marchés Publics un exemplaire de l’offre de chaque soumissionnaire paraphé par ses soins. </w:t>
      </w:r>
    </w:p>
    <w:p w14:paraId="20B7FD5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25.7. En cas de recours, le soumissionnaire doit adresser sa requête au Comité d’Examen des Recours avec copie au Maître d’Ouvr</w:t>
      </w:r>
      <w:r>
        <w:rPr>
          <w:rFonts w:ascii="Arial Narrow" w:hAnsi="Arial Narrow"/>
        </w:rPr>
        <w:t>age</w:t>
      </w:r>
      <w:r w:rsidRPr="00EA28B3">
        <w:rPr>
          <w:rFonts w:ascii="Arial Narrow" w:hAnsi="Arial Narrow"/>
        </w:rPr>
        <w:t xml:space="preserve"> le cas échéant, au Président de la Commission Interne de Passation des Marchés concerné à l’Organisme Chargé de la Régulation des Marchés Publics</w:t>
      </w:r>
      <w:r w:rsidRPr="00EA28B3">
        <w:rPr>
          <w:rFonts w:ascii="Arial Narrow" w:hAnsi="Arial Narrow"/>
          <w:spacing w:val="24"/>
        </w:rPr>
        <w:t xml:space="preserve"> et à </w:t>
      </w:r>
      <w:r w:rsidRPr="00EA28B3">
        <w:rPr>
          <w:rFonts w:ascii="Arial Narrow" w:hAnsi="Arial Narrow"/>
        </w:rPr>
        <w:t xml:space="preserve">l’Autorité chargée des Marchés </w:t>
      </w:r>
      <w:r w:rsidRPr="00EA28B3">
        <w:rPr>
          <w:rFonts w:ascii="Arial Narrow" w:hAnsi="Arial Narrow"/>
        </w:rPr>
        <w:lastRenderedPageBreak/>
        <w:t>Publics.</w:t>
      </w:r>
    </w:p>
    <w:p w14:paraId="4D7ECBC5"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Il doit parvenir dans un délai maximum de trois (03) jours ouvrables après l’ouverture des plis, sous la forme d’une lettre dûment signée par le requérant.</w:t>
      </w:r>
    </w:p>
    <w:p w14:paraId="145C2441"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Ce recours qui ne peut porter que sur le déroulement de cette étape, notamment le respect des procédures et la régularité des pièces vérifiées, n’est pas suspensif.</w:t>
      </w:r>
    </w:p>
    <w:p w14:paraId="2DE7835E"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 Le cas échéant, l’Observateur Indépendant annexe à son rapport, le feuillet du registre de recours qui lui a été remis, assorti des commentaires ou des observations y afférents.</w:t>
      </w:r>
    </w:p>
    <w:p w14:paraId="25A77801" w14:textId="77777777" w:rsidR="00587587" w:rsidRPr="00EA28B3" w:rsidRDefault="00587587" w:rsidP="00587587">
      <w:pPr>
        <w:widowControl w:val="0"/>
        <w:autoSpaceDE w:val="0"/>
        <w:adjustRightInd w:val="0"/>
        <w:spacing w:after="60"/>
        <w:ind w:right="102"/>
        <w:jc w:val="both"/>
        <w:rPr>
          <w:rFonts w:ascii="Arial Narrow" w:hAnsi="Arial Narrow"/>
        </w:rPr>
      </w:pPr>
      <w:r w:rsidRPr="00EA28B3">
        <w:rPr>
          <w:rFonts w:ascii="Arial Narrow" w:hAnsi="Arial Narrow"/>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24B38373" w14:textId="77777777" w:rsidR="00587587" w:rsidRPr="00EA28B3" w:rsidRDefault="00587587" w:rsidP="00587587">
      <w:pPr>
        <w:pStyle w:val="RGAOarticles"/>
      </w:pPr>
      <w:bookmarkStart w:id="144" w:name="_Toc530307934"/>
      <w:bookmarkStart w:id="145" w:name="_Toc97557056"/>
      <w:bookmarkStart w:id="146" w:name="_Toc163062722"/>
      <w:r w:rsidRPr="00EA28B3">
        <w:t>Caractère confidentiel de la procédure</w:t>
      </w:r>
      <w:bookmarkEnd w:id="144"/>
      <w:bookmarkEnd w:id="145"/>
      <w:bookmarkEnd w:id="146"/>
    </w:p>
    <w:p w14:paraId="15C6986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26.1. Aucune information relative à l’examen, à l’évaluation, à la comparaison des offres, à la vérification de la qualification des soumissionnaires et à la proposition d’attribution  </w:t>
      </w:r>
      <w:r w:rsidRPr="00EA28B3">
        <w:rPr>
          <w:rFonts w:ascii="Arial Narrow" w:hAnsi="Arial Narrow"/>
          <w:spacing w:val="5"/>
        </w:rPr>
        <w:t>de la Lettre Commande </w:t>
      </w:r>
      <w:r w:rsidRPr="00EA28B3">
        <w:rPr>
          <w:rFonts w:ascii="Arial Narrow" w:hAnsi="Arial Narrow"/>
        </w:rPr>
        <w:t xml:space="preserve">  ne  sera  donnée  aux soumissionnaires ni à toute autre personne non concernée par ladite procédure tant que l’attribution </w:t>
      </w:r>
      <w:r w:rsidRPr="00EA28B3">
        <w:rPr>
          <w:rFonts w:ascii="Arial Narrow" w:hAnsi="Arial Narrow"/>
          <w:spacing w:val="5"/>
        </w:rPr>
        <w:t>de la Lettre Commande </w:t>
      </w:r>
      <w:r w:rsidRPr="00EA28B3">
        <w:rPr>
          <w:rFonts w:ascii="Arial Narrow" w:hAnsi="Arial Narrow"/>
        </w:rPr>
        <w:t>n’aura pas été rendue publique, sous peine de disqualification de l’offre du Soumissionnaire et de la suspension des auteurs de toutes activités dans le domaine des Marchés publics.</w:t>
      </w:r>
    </w:p>
    <w:p w14:paraId="7ED0DDFC"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26.2. Toute tentative faite par un soumissionnaire pour influencer la Sous-commission d’analyse dans l’évaluation des offres, la Commission Interne de Passation des Marchés dans la proposition d’attribution, </w:t>
      </w:r>
      <w:r w:rsidRPr="00EA28B3">
        <w:rPr>
          <w:rFonts w:ascii="Arial Narrow" w:hAnsi="Arial Narrow"/>
          <w:strike/>
        </w:rPr>
        <w:t>ou</w:t>
      </w:r>
      <w:r w:rsidRPr="00EA28B3">
        <w:rPr>
          <w:rFonts w:ascii="Arial Narrow" w:hAnsi="Arial Narrow"/>
        </w:rPr>
        <w:t xml:space="preserve"> le </w:t>
      </w:r>
      <w:r>
        <w:rPr>
          <w:rFonts w:ascii="Arial Narrow" w:hAnsi="Arial Narrow"/>
          <w:sz w:val="22"/>
        </w:rPr>
        <w:t>Maître d’Ouvrage</w:t>
      </w:r>
      <w:r w:rsidRPr="00533562">
        <w:rPr>
          <w:rFonts w:ascii="Arial Narrow" w:hAnsi="Arial Narrow"/>
          <w:sz w:val="22"/>
        </w:rPr>
        <w:t xml:space="preserve"> dans la décision d’attribution, peut entraîner le rejet de son offre.</w:t>
      </w:r>
    </w:p>
    <w:p w14:paraId="2DE10C7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26.3. Nonobstant les dispositions de l’alinéa 26.2, entre l’ouverture des plis et l’attribution </w:t>
      </w:r>
      <w:r w:rsidRPr="00EA28B3">
        <w:rPr>
          <w:rFonts w:ascii="Arial Narrow" w:hAnsi="Arial Narrow"/>
          <w:spacing w:val="5"/>
        </w:rPr>
        <w:t>de la Lettre Commande,</w:t>
      </w:r>
      <w:r w:rsidRPr="00EA28B3">
        <w:rPr>
          <w:rFonts w:ascii="Arial Narrow" w:hAnsi="Arial Narrow"/>
        </w:rPr>
        <w:t xml:space="preserve"> </w:t>
      </w:r>
      <w:r w:rsidRPr="00EA28B3">
        <w:rPr>
          <w:rFonts w:ascii="Arial Narrow" w:hAnsi="Arial Narrow"/>
          <w:spacing w:val="5"/>
        </w:rPr>
        <w:t>s</w:t>
      </w:r>
      <w:r w:rsidRPr="00EA28B3">
        <w:rPr>
          <w:rFonts w:ascii="Arial Narrow" w:hAnsi="Arial Narrow"/>
        </w:rPr>
        <w:t xml:space="preserve">i </w:t>
      </w:r>
      <w:r w:rsidRPr="00EA28B3">
        <w:rPr>
          <w:rFonts w:ascii="Arial Narrow" w:hAnsi="Arial Narrow"/>
          <w:spacing w:val="5"/>
        </w:rPr>
        <w:t>u</w:t>
      </w:r>
      <w:r w:rsidRPr="00EA28B3">
        <w:rPr>
          <w:rFonts w:ascii="Arial Narrow" w:hAnsi="Arial Narrow"/>
        </w:rPr>
        <w:t xml:space="preserve">n </w:t>
      </w:r>
      <w:r w:rsidRPr="00EA28B3">
        <w:rPr>
          <w:rFonts w:ascii="Arial Narrow" w:hAnsi="Arial Narrow"/>
          <w:spacing w:val="5"/>
        </w:rPr>
        <w:t>soumissionnair</w:t>
      </w:r>
      <w:r w:rsidRPr="00EA28B3">
        <w:rPr>
          <w:rFonts w:ascii="Arial Narrow" w:hAnsi="Arial Narrow"/>
        </w:rPr>
        <w:t xml:space="preserve">e </w:t>
      </w:r>
      <w:r w:rsidRPr="00EA28B3">
        <w:rPr>
          <w:rFonts w:ascii="Arial Narrow" w:hAnsi="Arial Narrow"/>
          <w:spacing w:val="5"/>
        </w:rPr>
        <w:t xml:space="preserve">souhaite </w:t>
      </w:r>
      <w:r w:rsidRPr="00EA28B3">
        <w:rPr>
          <w:rFonts w:ascii="Arial Narrow" w:hAnsi="Arial Narrow"/>
        </w:rPr>
        <w:t>entrer en contact avec le Maître d’Ouvra</w:t>
      </w:r>
      <w:r>
        <w:rPr>
          <w:rFonts w:ascii="Arial Narrow" w:hAnsi="Arial Narrow"/>
        </w:rPr>
        <w:t>ge</w:t>
      </w:r>
      <w:r w:rsidRPr="00EA28B3">
        <w:rPr>
          <w:rFonts w:ascii="Arial Narrow" w:hAnsi="Arial Narrow"/>
        </w:rPr>
        <w:t xml:space="preserve"> pour des motifs ayant trait à son offre, il devra le faire par écrit.</w:t>
      </w:r>
    </w:p>
    <w:p w14:paraId="2DA77404" w14:textId="77777777" w:rsidR="00587587" w:rsidRPr="00EA28B3" w:rsidRDefault="00587587" w:rsidP="00587587">
      <w:pPr>
        <w:pStyle w:val="RGAOarticles"/>
      </w:pPr>
      <w:bookmarkStart w:id="147" w:name="_Toc530307935"/>
      <w:bookmarkStart w:id="148" w:name="_Toc97557057"/>
      <w:bookmarkStart w:id="149" w:name="_Toc163062723"/>
      <w:r w:rsidRPr="00EA28B3">
        <w:t>Eclaircissements sur les offres et contacts avec le Maître d’Ouvrage</w:t>
      </w:r>
      <w:bookmarkEnd w:id="147"/>
      <w:bookmarkEnd w:id="148"/>
      <w:bookmarkEnd w:id="149"/>
    </w:p>
    <w:p w14:paraId="0C1A87EF"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27.1. Pour faciliter l’examen, l’évaluation et la co</w:t>
      </w:r>
      <w:r w:rsidRPr="00EA28B3">
        <w:rPr>
          <w:rFonts w:ascii="Arial Narrow" w:hAnsi="Arial Narrow"/>
          <w:spacing w:val="5"/>
        </w:rPr>
        <w:t>mparaiso</w:t>
      </w:r>
      <w:r w:rsidRPr="00EA28B3">
        <w:rPr>
          <w:rFonts w:ascii="Arial Narrow" w:hAnsi="Arial Narrow"/>
        </w:rPr>
        <w:t xml:space="preserve">n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offres</w:t>
      </w:r>
      <w:r w:rsidRPr="00EA28B3">
        <w:rPr>
          <w:rFonts w:ascii="Arial Narrow" w:hAnsi="Arial Narrow"/>
        </w:rPr>
        <w:t xml:space="preserve">, le Président de </w:t>
      </w:r>
      <w:r w:rsidRPr="00EA28B3">
        <w:rPr>
          <w:rFonts w:ascii="Arial Narrow" w:hAnsi="Arial Narrow"/>
          <w:spacing w:val="5"/>
        </w:rPr>
        <w:t xml:space="preserve">la </w:t>
      </w:r>
      <w:r w:rsidRPr="00EA28B3">
        <w:rPr>
          <w:rFonts w:ascii="Arial Narrow" w:hAnsi="Arial Narrow"/>
        </w:rPr>
        <w:t xml:space="preserve">Commission Interne de Passation des Marchés peut, sur proposition de la sous-commission d’analyse, demander </w:t>
      </w:r>
      <w:r w:rsidRPr="00EA28B3">
        <w:rPr>
          <w:rFonts w:ascii="Arial Narrow" w:hAnsi="Arial Narrow"/>
          <w:spacing w:val="7"/>
        </w:rPr>
        <w:t xml:space="preserve">aux </w:t>
      </w:r>
      <w:r w:rsidRPr="00533562">
        <w:rPr>
          <w:rFonts w:ascii="Arial Narrow" w:hAnsi="Arial Narrow"/>
          <w:sz w:val="22"/>
        </w:rPr>
        <w:t>soumissionnaires</w:t>
      </w:r>
      <w:r w:rsidRPr="00533562">
        <w:rPr>
          <w:rFonts w:ascii="Arial Narrow" w:hAnsi="Arial Narrow"/>
          <w:spacing w:val="6"/>
          <w:sz w:val="22"/>
        </w:rPr>
        <w:t xml:space="preserve">, aux administrations ou organismes compétents </w:t>
      </w:r>
      <w:r w:rsidRPr="00533562">
        <w:rPr>
          <w:rFonts w:ascii="Arial Narrow" w:hAnsi="Arial Narrow"/>
          <w:sz w:val="22"/>
        </w:rPr>
        <w:t xml:space="preserve">de donner des éclaircissements sur les offres. </w:t>
      </w:r>
    </w:p>
    <w:p w14:paraId="70DDA46D"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w:t>
      </w:r>
      <w:r w:rsidRPr="00EA28B3">
        <w:rPr>
          <w:rFonts w:ascii="Arial Narrow" w:hAnsi="Arial Narrow"/>
          <w:spacing w:val="5"/>
        </w:rPr>
        <w:t>o</w:t>
      </w:r>
      <w:r w:rsidRPr="00EA28B3">
        <w:rPr>
          <w:rFonts w:ascii="Arial Narrow" w:hAnsi="Arial Narrow"/>
        </w:rPr>
        <w:t xml:space="preserve">u </w:t>
      </w:r>
      <w:r w:rsidRPr="00EA28B3">
        <w:rPr>
          <w:rFonts w:ascii="Arial Narrow" w:hAnsi="Arial Narrow"/>
          <w:spacing w:val="5"/>
        </w:rPr>
        <w:t>d</w:t>
      </w:r>
      <w:r w:rsidRPr="00EA28B3">
        <w:rPr>
          <w:rFonts w:ascii="Arial Narrow" w:hAnsi="Arial Narrow"/>
        </w:rPr>
        <w:t xml:space="preserve">u </w:t>
      </w:r>
      <w:r w:rsidRPr="00EA28B3">
        <w:rPr>
          <w:rFonts w:ascii="Arial Narrow" w:hAnsi="Arial Narrow"/>
          <w:spacing w:val="5"/>
        </w:rPr>
        <w:t>conten</w:t>
      </w:r>
      <w:r w:rsidRPr="00EA28B3">
        <w:rPr>
          <w:rFonts w:ascii="Arial Narrow" w:hAnsi="Arial Narrow"/>
        </w:rPr>
        <w:t xml:space="preserve">u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l</w:t>
      </w:r>
      <w:r w:rsidRPr="00EA28B3">
        <w:rPr>
          <w:rFonts w:ascii="Arial Narrow" w:hAnsi="Arial Narrow"/>
        </w:rPr>
        <w:t xml:space="preserve">a </w:t>
      </w:r>
      <w:r w:rsidRPr="00EA28B3">
        <w:rPr>
          <w:rFonts w:ascii="Arial Narrow" w:hAnsi="Arial Narrow"/>
          <w:spacing w:val="5"/>
        </w:rPr>
        <w:t>soumissio</w:t>
      </w:r>
      <w:r w:rsidRPr="00EA28B3">
        <w:rPr>
          <w:rFonts w:ascii="Arial Narrow" w:hAnsi="Arial Narrow"/>
        </w:rPr>
        <w:t xml:space="preserve">n en vue de la rendre plus compétitive </w:t>
      </w:r>
      <w:r w:rsidRPr="00EA28B3">
        <w:rPr>
          <w:rFonts w:ascii="Arial Narrow" w:hAnsi="Arial Narrow"/>
          <w:spacing w:val="5"/>
        </w:rPr>
        <w:t xml:space="preserve">n’est </w:t>
      </w:r>
      <w:r w:rsidRPr="00EA28B3">
        <w:rPr>
          <w:rFonts w:ascii="Arial Narrow" w:hAnsi="Arial Narrow"/>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01F9EA2E"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27.3. Le délai de réponse accordé aux demandes d’éclaircissement ne saurait excéder sept (07) jours ouvrables.</w:t>
      </w:r>
    </w:p>
    <w:p w14:paraId="6B998E7F"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w:t>
      </w:r>
      <w:r w:rsidRPr="00EA28B3">
        <w:rPr>
          <w:rFonts w:ascii="Arial Narrow" w:hAnsi="Arial Narrow"/>
          <w:spacing w:val="5"/>
        </w:rPr>
        <w:t>de la Lettre Commande.</w:t>
      </w:r>
    </w:p>
    <w:p w14:paraId="7CFC8948" w14:textId="77777777" w:rsidR="00587587" w:rsidRPr="00533562" w:rsidRDefault="00587587" w:rsidP="00587587">
      <w:pPr>
        <w:pStyle w:val="RGAOarticles"/>
      </w:pPr>
      <w:bookmarkStart w:id="150" w:name="_Toc530307936"/>
      <w:bookmarkStart w:id="151" w:name="_Toc97557058"/>
      <w:bookmarkStart w:id="152" w:name="_Toc163062724"/>
      <w:r w:rsidRPr="00533562">
        <w:t xml:space="preserve">Détermination de la conformité des offres </w:t>
      </w:r>
      <w:bookmarkStart w:id="153" w:name="_Hlk159250639"/>
      <w:r w:rsidRPr="00533562">
        <w:t>et évaluation au plan technique</w:t>
      </w:r>
      <w:bookmarkEnd w:id="150"/>
      <w:bookmarkEnd w:id="151"/>
      <w:bookmarkEnd w:id="152"/>
      <w:bookmarkEnd w:id="153"/>
    </w:p>
    <w:p w14:paraId="7F2B9CB1" w14:textId="77777777" w:rsidR="00587587" w:rsidRPr="00EA28B3" w:rsidRDefault="00587587" w:rsidP="00587587">
      <w:pPr>
        <w:widowControl w:val="0"/>
        <w:autoSpaceDE w:val="0"/>
        <w:jc w:val="both"/>
        <w:rPr>
          <w:rFonts w:ascii="Arial Narrow" w:hAnsi="Arial Narrow"/>
        </w:rPr>
      </w:pPr>
      <w:r w:rsidRPr="00EA28B3">
        <w:rPr>
          <w:rFonts w:ascii="Arial Narrow" w:hAnsi="Arial Narrow"/>
        </w:rPr>
        <w:t xml:space="preserve">28.1. La Sous-commission d’analyse mise en place par la Commission Interne de Passation des Marchés au préalable procèdera à la vérification de l’éligibilité des soumissionnaires et à un examen détaillé des offres pour déterminer </w:t>
      </w:r>
      <w:r w:rsidRPr="00EA28B3">
        <w:rPr>
          <w:rFonts w:ascii="Arial Narrow" w:hAnsi="Arial Narrow"/>
          <w:spacing w:val="3"/>
        </w:rPr>
        <w:t>s</w:t>
      </w:r>
      <w:r w:rsidRPr="00EA28B3">
        <w:rPr>
          <w:rFonts w:ascii="Arial Narrow" w:hAnsi="Arial Narrow"/>
        </w:rPr>
        <w:t xml:space="preserve">i </w:t>
      </w:r>
      <w:r w:rsidRPr="00EA28B3">
        <w:rPr>
          <w:rFonts w:ascii="Arial Narrow" w:hAnsi="Arial Narrow"/>
          <w:spacing w:val="3"/>
        </w:rPr>
        <w:t>elle</w:t>
      </w:r>
      <w:r w:rsidRPr="00EA28B3">
        <w:rPr>
          <w:rFonts w:ascii="Arial Narrow" w:hAnsi="Arial Narrow"/>
        </w:rPr>
        <w:t xml:space="preserve">s </w:t>
      </w:r>
      <w:r w:rsidRPr="00EA28B3">
        <w:rPr>
          <w:rFonts w:ascii="Arial Narrow" w:hAnsi="Arial Narrow"/>
          <w:spacing w:val="3"/>
        </w:rPr>
        <w:t>son</w:t>
      </w:r>
      <w:r w:rsidRPr="00EA28B3">
        <w:rPr>
          <w:rFonts w:ascii="Arial Narrow" w:hAnsi="Arial Narrow"/>
        </w:rPr>
        <w:t xml:space="preserve">t </w:t>
      </w:r>
      <w:r w:rsidRPr="00EA28B3">
        <w:rPr>
          <w:rFonts w:ascii="Arial Narrow" w:hAnsi="Arial Narrow"/>
          <w:spacing w:val="3"/>
        </w:rPr>
        <w:t>complètes</w:t>
      </w:r>
      <w:r w:rsidRPr="00EA28B3">
        <w:rPr>
          <w:rFonts w:ascii="Arial Narrow" w:hAnsi="Arial Narrow"/>
        </w:rPr>
        <w:t xml:space="preserve">, </w:t>
      </w:r>
      <w:r w:rsidRPr="00EA28B3">
        <w:rPr>
          <w:rFonts w:ascii="Arial Narrow" w:hAnsi="Arial Narrow"/>
          <w:spacing w:val="3"/>
        </w:rPr>
        <w:t>s</w:t>
      </w:r>
      <w:r w:rsidRPr="00EA28B3">
        <w:rPr>
          <w:rFonts w:ascii="Arial Narrow" w:hAnsi="Arial Narrow"/>
        </w:rPr>
        <w:t xml:space="preserve">i </w:t>
      </w:r>
      <w:r w:rsidRPr="00EA28B3">
        <w:rPr>
          <w:rFonts w:ascii="Arial Narrow" w:hAnsi="Arial Narrow"/>
          <w:spacing w:val="3"/>
        </w:rPr>
        <w:t>le</w:t>
      </w:r>
      <w:r w:rsidRPr="00EA28B3">
        <w:rPr>
          <w:rFonts w:ascii="Arial Narrow" w:hAnsi="Arial Narrow"/>
        </w:rPr>
        <w:t xml:space="preserve">s </w:t>
      </w:r>
      <w:r w:rsidRPr="00EA28B3">
        <w:rPr>
          <w:rFonts w:ascii="Arial Narrow" w:hAnsi="Arial Narrow"/>
          <w:spacing w:val="3"/>
        </w:rPr>
        <w:t xml:space="preserve">garanties </w:t>
      </w:r>
      <w:r w:rsidRPr="00EA28B3">
        <w:rPr>
          <w:rFonts w:ascii="Arial Narrow" w:hAnsi="Arial Narrow"/>
        </w:rPr>
        <w:t>exigées ont été fournies, si les documents ont été correctement signés, et si les offres sont d’une façon générale en bon ordre.</w:t>
      </w:r>
    </w:p>
    <w:p w14:paraId="47273726" w14:textId="77777777" w:rsidR="00587587" w:rsidRPr="00EA28B3" w:rsidRDefault="00587587" w:rsidP="00587587">
      <w:pPr>
        <w:widowControl w:val="0"/>
        <w:autoSpaceDE w:val="0"/>
        <w:jc w:val="both"/>
        <w:rPr>
          <w:rFonts w:ascii="Arial Narrow" w:hAnsi="Arial Narrow"/>
        </w:rPr>
      </w:pPr>
      <w:r w:rsidRPr="00EA28B3">
        <w:rPr>
          <w:rFonts w:ascii="Arial Narrow" w:hAnsi="Arial Narrow"/>
        </w:rPr>
        <w:t xml:space="preserve">28.2. La Sous-commission d’analyse déterminera </w:t>
      </w:r>
      <w:r w:rsidRPr="00EA28B3">
        <w:rPr>
          <w:rFonts w:ascii="Arial Narrow" w:hAnsi="Arial Narrow"/>
          <w:spacing w:val="21"/>
        </w:rPr>
        <w:t xml:space="preserve">ensuite </w:t>
      </w:r>
      <w:r w:rsidRPr="00EA28B3">
        <w:rPr>
          <w:rFonts w:ascii="Arial Narrow" w:hAnsi="Arial Narrow"/>
        </w:rPr>
        <w:t xml:space="preserve">si l’offre est conforme pour l’essentiel aux dispositions du Dossier d’Appel d’Offres en se basant sur son contenu sans avoir recours à des éléments de preuve extrinsèques. A ce titre, la </w:t>
      </w:r>
      <w:r w:rsidRPr="00EA28B3">
        <w:rPr>
          <w:rFonts w:ascii="Arial Narrow" w:hAnsi="Arial Narrow"/>
          <w:spacing w:val="1"/>
        </w:rPr>
        <w:t>Sous-commissio</w:t>
      </w:r>
      <w:r w:rsidRPr="00EA28B3">
        <w:rPr>
          <w:rFonts w:ascii="Arial Narrow" w:hAnsi="Arial Narrow"/>
        </w:rPr>
        <w:t xml:space="preserve">n </w:t>
      </w:r>
      <w:r w:rsidRPr="00EA28B3">
        <w:rPr>
          <w:rFonts w:ascii="Arial Narrow" w:hAnsi="Arial Narrow"/>
          <w:spacing w:val="1"/>
        </w:rPr>
        <w:t>d’Analys</w:t>
      </w:r>
      <w:r w:rsidRPr="00EA28B3">
        <w:rPr>
          <w:rFonts w:ascii="Arial Narrow" w:hAnsi="Arial Narrow"/>
        </w:rPr>
        <w:t>e :</w:t>
      </w:r>
    </w:p>
    <w:p w14:paraId="467B8897" w14:textId="77777777" w:rsidR="00587587" w:rsidRPr="00EA28B3" w:rsidRDefault="00587587" w:rsidP="00587587">
      <w:pPr>
        <w:pStyle w:val="Paragraphedeliste"/>
        <w:widowControl w:val="0"/>
        <w:numPr>
          <w:ilvl w:val="0"/>
          <w:numId w:val="13"/>
        </w:numPr>
        <w:autoSpaceDE w:val="0"/>
        <w:spacing w:after="0" w:line="240" w:lineRule="auto"/>
        <w:jc w:val="both"/>
        <w:rPr>
          <w:rFonts w:ascii="Arial Narrow" w:hAnsi="Arial Narrow"/>
          <w:sz w:val="24"/>
          <w:szCs w:val="24"/>
        </w:rPr>
      </w:pPr>
      <w:r w:rsidRPr="00EA28B3">
        <w:rPr>
          <w:rFonts w:ascii="Arial Narrow" w:hAnsi="Arial Narrow"/>
          <w:spacing w:val="1"/>
          <w:sz w:val="24"/>
          <w:szCs w:val="24"/>
        </w:rPr>
        <w:t xml:space="preserve">Examinera </w:t>
      </w:r>
      <w:r w:rsidRPr="00EA28B3">
        <w:rPr>
          <w:rFonts w:ascii="Arial Narrow" w:hAnsi="Arial Narrow"/>
          <w:sz w:val="24"/>
          <w:szCs w:val="24"/>
        </w:rPr>
        <w:t>l’offre pour confirmer que toutes les conditions spécifiées dans le RPAO et le CCAP ont été acceptées par le Soumissionnaire sans divergence ou réserve substantielle ;</w:t>
      </w:r>
    </w:p>
    <w:p w14:paraId="0C33F641" w14:textId="77777777" w:rsidR="00587587" w:rsidRPr="00EA28B3" w:rsidRDefault="00587587" w:rsidP="00587587">
      <w:pPr>
        <w:pStyle w:val="Paragraphedeliste"/>
        <w:widowControl w:val="0"/>
        <w:numPr>
          <w:ilvl w:val="0"/>
          <w:numId w:val="13"/>
        </w:numPr>
        <w:autoSpaceDE w:val="0"/>
        <w:spacing w:after="0" w:line="240" w:lineRule="auto"/>
        <w:jc w:val="both"/>
        <w:rPr>
          <w:rFonts w:ascii="Arial Narrow" w:hAnsi="Arial Narrow"/>
          <w:sz w:val="24"/>
          <w:szCs w:val="24"/>
        </w:rPr>
      </w:pPr>
      <w:r w:rsidRPr="00EA28B3">
        <w:rPr>
          <w:rFonts w:ascii="Arial Narrow" w:hAnsi="Arial Narrow"/>
          <w:sz w:val="24"/>
          <w:szCs w:val="24"/>
        </w:rPr>
        <w:lastRenderedPageBreak/>
        <w:t xml:space="preserve"> évaluera les </w:t>
      </w:r>
      <w:r w:rsidRPr="00EA28B3">
        <w:rPr>
          <w:rFonts w:ascii="Arial Narrow" w:hAnsi="Arial Narrow"/>
          <w:spacing w:val="5"/>
          <w:sz w:val="24"/>
          <w:szCs w:val="24"/>
        </w:rPr>
        <w:t>aspect</w:t>
      </w:r>
      <w:r w:rsidRPr="00EA28B3">
        <w:rPr>
          <w:rFonts w:ascii="Arial Narrow" w:hAnsi="Arial Narrow"/>
          <w:sz w:val="24"/>
          <w:szCs w:val="24"/>
        </w:rPr>
        <w:t xml:space="preserve">s </w:t>
      </w:r>
      <w:r w:rsidRPr="00EA28B3">
        <w:rPr>
          <w:rFonts w:ascii="Arial Narrow" w:hAnsi="Arial Narrow"/>
          <w:spacing w:val="5"/>
          <w:sz w:val="24"/>
          <w:szCs w:val="24"/>
        </w:rPr>
        <w:t>technique</w:t>
      </w:r>
      <w:r w:rsidRPr="00EA28B3">
        <w:rPr>
          <w:rFonts w:ascii="Arial Narrow" w:hAnsi="Arial Narrow"/>
          <w:sz w:val="24"/>
          <w:szCs w:val="24"/>
        </w:rPr>
        <w:t xml:space="preserve">s </w:t>
      </w:r>
      <w:r w:rsidRPr="00EA28B3">
        <w:rPr>
          <w:rFonts w:ascii="Arial Narrow" w:hAnsi="Arial Narrow"/>
          <w:spacing w:val="5"/>
          <w:sz w:val="24"/>
          <w:szCs w:val="24"/>
        </w:rPr>
        <w:t>d</w:t>
      </w:r>
      <w:r w:rsidRPr="00EA28B3">
        <w:rPr>
          <w:rFonts w:ascii="Arial Narrow" w:hAnsi="Arial Narrow"/>
          <w:sz w:val="24"/>
          <w:szCs w:val="24"/>
        </w:rPr>
        <w:t xml:space="preserve">e </w:t>
      </w:r>
      <w:r w:rsidRPr="00EA28B3">
        <w:rPr>
          <w:rFonts w:ascii="Arial Narrow" w:hAnsi="Arial Narrow"/>
          <w:spacing w:val="5"/>
          <w:sz w:val="24"/>
          <w:szCs w:val="24"/>
        </w:rPr>
        <w:t>l’offr</w:t>
      </w:r>
      <w:r w:rsidRPr="00EA28B3">
        <w:rPr>
          <w:rFonts w:ascii="Arial Narrow" w:hAnsi="Arial Narrow"/>
          <w:sz w:val="24"/>
          <w:szCs w:val="24"/>
        </w:rPr>
        <w:t xml:space="preserve">e </w:t>
      </w:r>
      <w:r w:rsidRPr="00EA28B3">
        <w:rPr>
          <w:rFonts w:ascii="Arial Narrow" w:hAnsi="Arial Narrow"/>
          <w:spacing w:val="5"/>
          <w:sz w:val="24"/>
          <w:szCs w:val="24"/>
        </w:rPr>
        <w:t xml:space="preserve">présentée </w:t>
      </w:r>
      <w:r w:rsidRPr="00EA28B3">
        <w:rPr>
          <w:rFonts w:ascii="Arial Narrow" w:hAnsi="Arial Narrow"/>
          <w:sz w:val="24"/>
          <w:szCs w:val="24"/>
        </w:rPr>
        <w:t>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407AD695" w14:textId="77777777" w:rsidR="00587587" w:rsidRPr="00EA28B3" w:rsidRDefault="00587587" w:rsidP="00587587">
      <w:pPr>
        <w:widowControl w:val="0"/>
        <w:autoSpaceDE w:val="0"/>
        <w:jc w:val="both"/>
        <w:rPr>
          <w:rFonts w:ascii="Arial Narrow" w:hAnsi="Arial Narrow"/>
        </w:rPr>
      </w:pPr>
      <w:r w:rsidRPr="00EA28B3">
        <w:rPr>
          <w:rFonts w:ascii="Arial Narrow" w:hAnsi="Arial Narrow"/>
        </w:rPr>
        <w:t xml:space="preserve">28.3. </w:t>
      </w:r>
      <w:r w:rsidRPr="00EA28B3">
        <w:rPr>
          <w:rFonts w:ascii="Arial Narrow" w:hAnsi="Arial Narrow"/>
          <w:spacing w:val="5"/>
        </w:rPr>
        <w:t>Un</w:t>
      </w:r>
      <w:r w:rsidRPr="00EA28B3">
        <w:rPr>
          <w:rFonts w:ascii="Arial Narrow" w:hAnsi="Arial Narrow"/>
        </w:rPr>
        <w:t xml:space="preserve">e </w:t>
      </w:r>
      <w:r w:rsidRPr="00EA28B3">
        <w:rPr>
          <w:rFonts w:ascii="Arial Narrow" w:hAnsi="Arial Narrow"/>
          <w:spacing w:val="5"/>
        </w:rPr>
        <w:t>offr</w:t>
      </w:r>
      <w:r w:rsidRPr="00EA28B3">
        <w:rPr>
          <w:rFonts w:ascii="Arial Narrow" w:hAnsi="Arial Narrow"/>
        </w:rPr>
        <w:t>e conforme pour l’essentiel au</w:t>
      </w:r>
      <w:r w:rsidRPr="00EA28B3">
        <w:rPr>
          <w:rFonts w:ascii="Arial Narrow" w:hAnsi="Arial Narrow"/>
          <w:spacing w:val="5"/>
        </w:rPr>
        <w:t xml:space="preserve"> </w:t>
      </w:r>
      <w:r w:rsidRPr="00EA28B3">
        <w:rPr>
          <w:rFonts w:ascii="Arial Narrow" w:hAnsi="Arial Narrow"/>
        </w:rPr>
        <w:t>Dossier d’Appel d’Offres est une offre qui respecte tous les termes, conditions, et spécifications du Dossier d’Appel d’Offres, sans divergence ni réserve importante. Une divergence ou réserve importante est celle qui :</w:t>
      </w:r>
    </w:p>
    <w:p w14:paraId="4386EA18" w14:textId="77777777" w:rsidR="00587587" w:rsidRPr="00EA28B3" w:rsidRDefault="00587587" w:rsidP="00587587">
      <w:pPr>
        <w:widowControl w:val="0"/>
        <w:autoSpaceDE w:val="0"/>
        <w:spacing w:after="60"/>
        <w:ind w:left="993" w:hanging="142"/>
        <w:jc w:val="both"/>
        <w:rPr>
          <w:rFonts w:ascii="Arial Narrow" w:hAnsi="Arial Narrow"/>
        </w:rPr>
      </w:pPr>
      <w:r w:rsidRPr="00EA28B3">
        <w:rPr>
          <w:rFonts w:ascii="Arial Narrow" w:hAnsi="Arial Narrow"/>
        </w:rPr>
        <w:t>i. Affecte sensiblement l’étendue, la qualité ou la réalisation des Travaux ;</w:t>
      </w:r>
    </w:p>
    <w:p w14:paraId="29CF7E00" w14:textId="77777777" w:rsidR="00587587" w:rsidRPr="00EA28B3" w:rsidRDefault="00587587" w:rsidP="00587587">
      <w:pPr>
        <w:widowControl w:val="0"/>
        <w:autoSpaceDE w:val="0"/>
        <w:spacing w:after="60"/>
        <w:ind w:left="993" w:hanging="142"/>
        <w:jc w:val="both"/>
        <w:rPr>
          <w:rFonts w:ascii="Arial Narrow" w:hAnsi="Arial Narrow"/>
        </w:rPr>
      </w:pPr>
      <w:r w:rsidRPr="00EA28B3">
        <w:rPr>
          <w:rFonts w:ascii="Arial Narrow" w:hAnsi="Arial Narrow"/>
        </w:rPr>
        <w:t xml:space="preserve">ii. Limite sensiblement, </w:t>
      </w:r>
      <w:bookmarkStart w:id="154" w:name="_Hlk159250844"/>
      <w:r w:rsidRPr="00EA28B3">
        <w:rPr>
          <w:rFonts w:ascii="Arial Narrow" w:hAnsi="Arial Narrow"/>
        </w:rPr>
        <w:t xml:space="preserve">en contradiction </w:t>
      </w:r>
      <w:bookmarkEnd w:id="154"/>
      <w:r w:rsidRPr="00EA28B3">
        <w:rPr>
          <w:rFonts w:ascii="Arial Narrow" w:hAnsi="Arial Narrow"/>
        </w:rPr>
        <w:t xml:space="preserve">avec le Dossier d’Appel d’Offres, les droits du </w:t>
      </w:r>
      <w:r>
        <w:rPr>
          <w:rFonts w:ascii="Arial Narrow" w:hAnsi="Arial Narrow"/>
        </w:rPr>
        <w:t>Maître d’Ouvrage</w:t>
      </w:r>
      <w:r w:rsidRPr="00EA28B3">
        <w:rPr>
          <w:rFonts w:ascii="Arial Narrow" w:hAnsi="Arial Narrow"/>
        </w:rPr>
        <w:t xml:space="preserve"> ou ses obligations au titre du Marché ;</w:t>
      </w:r>
    </w:p>
    <w:p w14:paraId="18219354" w14:textId="77777777" w:rsidR="00587587" w:rsidRPr="00EA28B3" w:rsidRDefault="00587587" w:rsidP="00587587">
      <w:pPr>
        <w:widowControl w:val="0"/>
        <w:autoSpaceDE w:val="0"/>
        <w:spacing w:after="60"/>
        <w:ind w:left="993" w:hanging="142"/>
        <w:jc w:val="both"/>
        <w:rPr>
          <w:rFonts w:ascii="Arial Narrow" w:hAnsi="Arial Narrow"/>
        </w:rPr>
      </w:pPr>
      <w:r w:rsidRPr="00EA28B3">
        <w:rPr>
          <w:rFonts w:ascii="Arial Narrow" w:hAnsi="Arial Narrow"/>
        </w:rPr>
        <w:t xml:space="preserve">iii. Est telle que son acceptation ou </w:t>
      </w:r>
      <w:r w:rsidRPr="00EA28B3">
        <w:rPr>
          <w:rFonts w:ascii="Arial Narrow" w:hAnsi="Arial Narrow"/>
          <w:spacing w:val="9"/>
        </w:rPr>
        <w:t xml:space="preserve">sa </w:t>
      </w:r>
      <w:r w:rsidRPr="00EA28B3">
        <w:rPr>
          <w:rFonts w:ascii="Arial Narrow" w:hAnsi="Arial Narrow"/>
        </w:rPr>
        <w:t xml:space="preserve">correction affecterait injustement </w:t>
      </w:r>
      <w:r w:rsidRPr="00EA28B3">
        <w:rPr>
          <w:rFonts w:ascii="Arial Narrow" w:hAnsi="Arial Narrow"/>
          <w:spacing w:val="3"/>
        </w:rPr>
        <w:t>l</w:t>
      </w:r>
      <w:r w:rsidRPr="00EA28B3">
        <w:rPr>
          <w:rFonts w:ascii="Arial Narrow" w:hAnsi="Arial Narrow"/>
        </w:rPr>
        <w:t xml:space="preserve">a </w:t>
      </w:r>
      <w:r w:rsidRPr="00EA28B3">
        <w:rPr>
          <w:rFonts w:ascii="Arial Narrow" w:hAnsi="Arial Narrow"/>
          <w:spacing w:val="3"/>
        </w:rPr>
        <w:t>compétitivit</w:t>
      </w:r>
      <w:r w:rsidRPr="00EA28B3">
        <w:rPr>
          <w:rFonts w:ascii="Arial Narrow" w:hAnsi="Arial Narrow"/>
        </w:rPr>
        <w:t xml:space="preserve">é </w:t>
      </w:r>
      <w:r w:rsidRPr="00EA28B3">
        <w:rPr>
          <w:rFonts w:ascii="Arial Narrow" w:hAnsi="Arial Narrow"/>
          <w:spacing w:val="3"/>
        </w:rPr>
        <w:t>de</w:t>
      </w:r>
      <w:r w:rsidRPr="00EA28B3">
        <w:rPr>
          <w:rFonts w:ascii="Arial Narrow" w:hAnsi="Arial Narrow"/>
        </w:rPr>
        <w:t xml:space="preserve">s </w:t>
      </w:r>
      <w:r w:rsidRPr="00EA28B3">
        <w:rPr>
          <w:rFonts w:ascii="Arial Narrow" w:hAnsi="Arial Narrow"/>
          <w:spacing w:val="3"/>
        </w:rPr>
        <w:t>autre</w:t>
      </w:r>
      <w:r w:rsidRPr="00EA28B3">
        <w:rPr>
          <w:rFonts w:ascii="Arial Narrow" w:hAnsi="Arial Narrow"/>
        </w:rPr>
        <w:t xml:space="preserve">s </w:t>
      </w:r>
      <w:r w:rsidRPr="00533562">
        <w:rPr>
          <w:rFonts w:ascii="Arial Narrow" w:hAnsi="Arial Narrow"/>
          <w:spacing w:val="3"/>
          <w:sz w:val="22"/>
        </w:rPr>
        <w:t xml:space="preserve">soumissionnaires </w:t>
      </w:r>
      <w:r w:rsidRPr="00533562">
        <w:rPr>
          <w:rFonts w:ascii="Arial Narrow" w:hAnsi="Arial Narrow"/>
          <w:spacing w:val="2"/>
          <w:sz w:val="22"/>
        </w:rPr>
        <w:t>qu</w:t>
      </w:r>
      <w:r w:rsidRPr="00533562">
        <w:rPr>
          <w:rFonts w:ascii="Arial Narrow" w:hAnsi="Arial Narrow"/>
          <w:sz w:val="22"/>
        </w:rPr>
        <w:t xml:space="preserve">i </w:t>
      </w:r>
      <w:r w:rsidRPr="00533562">
        <w:rPr>
          <w:rFonts w:ascii="Arial Narrow" w:hAnsi="Arial Narrow"/>
          <w:spacing w:val="2"/>
          <w:sz w:val="22"/>
        </w:rPr>
        <w:t>on</w:t>
      </w:r>
      <w:r w:rsidRPr="00533562">
        <w:rPr>
          <w:rFonts w:ascii="Arial Narrow" w:hAnsi="Arial Narrow"/>
          <w:sz w:val="22"/>
        </w:rPr>
        <w:t xml:space="preserve">t </w:t>
      </w:r>
      <w:r w:rsidRPr="00533562">
        <w:rPr>
          <w:rFonts w:ascii="Arial Narrow" w:hAnsi="Arial Narrow"/>
          <w:spacing w:val="2"/>
          <w:sz w:val="22"/>
        </w:rPr>
        <w:t>présent</w:t>
      </w:r>
      <w:r w:rsidRPr="00533562">
        <w:rPr>
          <w:rFonts w:ascii="Arial Narrow" w:hAnsi="Arial Narrow"/>
          <w:sz w:val="22"/>
        </w:rPr>
        <w:t xml:space="preserve">é </w:t>
      </w:r>
      <w:r w:rsidRPr="00533562">
        <w:rPr>
          <w:rFonts w:ascii="Arial Narrow" w:hAnsi="Arial Narrow"/>
          <w:spacing w:val="2"/>
          <w:sz w:val="22"/>
        </w:rPr>
        <w:t>de</w:t>
      </w:r>
      <w:r w:rsidRPr="00533562">
        <w:rPr>
          <w:rFonts w:ascii="Arial Narrow" w:hAnsi="Arial Narrow"/>
          <w:sz w:val="22"/>
        </w:rPr>
        <w:t xml:space="preserve">s </w:t>
      </w:r>
      <w:r w:rsidRPr="00533562">
        <w:rPr>
          <w:rFonts w:ascii="Arial Narrow" w:hAnsi="Arial Narrow"/>
          <w:spacing w:val="2"/>
          <w:sz w:val="22"/>
        </w:rPr>
        <w:t>offre</w:t>
      </w:r>
      <w:r w:rsidRPr="00533562">
        <w:rPr>
          <w:rFonts w:ascii="Arial Narrow" w:hAnsi="Arial Narrow"/>
          <w:sz w:val="22"/>
        </w:rPr>
        <w:t xml:space="preserve">s </w:t>
      </w:r>
      <w:r w:rsidRPr="00533562">
        <w:rPr>
          <w:rFonts w:ascii="Arial Narrow" w:hAnsi="Arial Narrow"/>
          <w:spacing w:val="2"/>
          <w:sz w:val="22"/>
        </w:rPr>
        <w:t>conforme</w:t>
      </w:r>
      <w:r w:rsidRPr="00533562">
        <w:rPr>
          <w:rFonts w:ascii="Arial Narrow" w:hAnsi="Arial Narrow"/>
          <w:sz w:val="22"/>
        </w:rPr>
        <w:t xml:space="preserve">s </w:t>
      </w:r>
      <w:r w:rsidRPr="00533562">
        <w:rPr>
          <w:rFonts w:ascii="Arial Narrow" w:hAnsi="Arial Narrow"/>
          <w:spacing w:val="2"/>
          <w:sz w:val="22"/>
        </w:rPr>
        <w:t xml:space="preserve">pour </w:t>
      </w:r>
      <w:r w:rsidRPr="00533562">
        <w:rPr>
          <w:rFonts w:ascii="Arial Narrow" w:hAnsi="Arial Narrow"/>
          <w:sz w:val="22"/>
        </w:rPr>
        <w:t>l’essentiel au Dossier d’Appel d’Offres.</w:t>
      </w:r>
    </w:p>
    <w:p w14:paraId="5B1DC260"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28.4. </w:t>
      </w:r>
      <w:r w:rsidRPr="00EA28B3">
        <w:rPr>
          <w:rFonts w:ascii="Arial Narrow" w:hAnsi="Arial Narrow"/>
          <w:spacing w:val="5"/>
        </w:rPr>
        <w:t>S</w:t>
      </w:r>
      <w:r w:rsidRPr="00EA28B3">
        <w:rPr>
          <w:rFonts w:ascii="Arial Narrow" w:hAnsi="Arial Narrow"/>
        </w:rPr>
        <w:t xml:space="preserve">i </w:t>
      </w:r>
      <w:r w:rsidRPr="00EA28B3">
        <w:rPr>
          <w:rFonts w:ascii="Arial Narrow" w:hAnsi="Arial Narrow"/>
          <w:spacing w:val="5"/>
        </w:rPr>
        <w:t>un</w:t>
      </w:r>
      <w:r w:rsidRPr="00EA28B3">
        <w:rPr>
          <w:rFonts w:ascii="Arial Narrow" w:hAnsi="Arial Narrow"/>
        </w:rPr>
        <w:t xml:space="preserve">e </w:t>
      </w:r>
      <w:r w:rsidRPr="00EA28B3">
        <w:rPr>
          <w:rFonts w:ascii="Arial Narrow" w:hAnsi="Arial Narrow"/>
          <w:spacing w:val="5"/>
        </w:rPr>
        <w:t>offr</w:t>
      </w:r>
      <w:r w:rsidRPr="00EA28B3">
        <w:rPr>
          <w:rFonts w:ascii="Arial Narrow" w:hAnsi="Arial Narrow"/>
        </w:rPr>
        <w:t xml:space="preserve">e </w:t>
      </w:r>
      <w:r w:rsidRPr="00EA28B3">
        <w:rPr>
          <w:rFonts w:ascii="Arial Narrow" w:hAnsi="Arial Narrow"/>
          <w:spacing w:val="5"/>
        </w:rPr>
        <w:t>n’es</w:t>
      </w:r>
      <w:r w:rsidRPr="00EA28B3">
        <w:rPr>
          <w:rFonts w:ascii="Arial Narrow" w:hAnsi="Arial Narrow"/>
        </w:rPr>
        <w:t xml:space="preserve">t </w:t>
      </w:r>
      <w:r w:rsidRPr="00EA28B3">
        <w:rPr>
          <w:rFonts w:ascii="Arial Narrow" w:hAnsi="Arial Narrow"/>
          <w:spacing w:val="5"/>
        </w:rPr>
        <w:t>pa</w:t>
      </w:r>
      <w:r w:rsidRPr="00EA28B3">
        <w:rPr>
          <w:rFonts w:ascii="Arial Narrow" w:hAnsi="Arial Narrow"/>
        </w:rPr>
        <w:t xml:space="preserve">s </w:t>
      </w:r>
      <w:r w:rsidRPr="00EA28B3">
        <w:rPr>
          <w:rFonts w:ascii="Arial Narrow" w:hAnsi="Arial Narrow"/>
          <w:spacing w:val="5"/>
        </w:rPr>
        <w:t>conform</w:t>
      </w:r>
      <w:r w:rsidRPr="00EA28B3">
        <w:rPr>
          <w:rFonts w:ascii="Arial Narrow" w:hAnsi="Arial Narrow"/>
        </w:rPr>
        <w:t xml:space="preserve">e </w:t>
      </w:r>
      <w:r w:rsidRPr="00EA28B3">
        <w:rPr>
          <w:rFonts w:ascii="Arial Narrow" w:hAnsi="Arial Narrow"/>
          <w:spacing w:val="5"/>
        </w:rPr>
        <w:t xml:space="preserve">pour l’essentiel </w:t>
      </w:r>
      <w:r w:rsidRPr="00EA28B3">
        <w:rPr>
          <w:rFonts w:ascii="Arial Narrow" w:hAnsi="Arial Narrow"/>
        </w:rPr>
        <w:t xml:space="preserve">au Dossier d’Appel d’Offres, </w:t>
      </w:r>
      <w:r w:rsidRPr="00EA28B3">
        <w:rPr>
          <w:rFonts w:ascii="Arial Narrow" w:hAnsi="Arial Narrow"/>
          <w:spacing w:val="5"/>
        </w:rPr>
        <w:t>ell</w:t>
      </w:r>
      <w:r w:rsidRPr="00EA28B3">
        <w:rPr>
          <w:rFonts w:ascii="Arial Narrow" w:hAnsi="Arial Narrow"/>
        </w:rPr>
        <w:t xml:space="preserve">e </w:t>
      </w:r>
      <w:r w:rsidRPr="00EA28B3">
        <w:rPr>
          <w:rFonts w:ascii="Arial Narrow" w:hAnsi="Arial Narrow"/>
          <w:spacing w:val="5"/>
        </w:rPr>
        <w:t>ser</w:t>
      </w:r>
      <w:r w:rsidRPr="00EA28B3">
        <w:rPr>
          <w:rFonts w:ascii="Arial Narrow" w:hAnsi="Arial Narrow"/>
        </w:rPr>
        <w:t xml:space="preserve">a </w:t>
      </w:r>
      <w:r w:rsidRPr="00EA28B3">
        <w:rPr>
          <w:rFonts w:ascii="Arial Narrow" w:hAnsi="Arial Narrow"/>
          <w:spacing w:val="5"/>
        </w:rPr>
        <w:t>écarté</w:t>
      </w:r>
      <w:r w:rsidRPr="00EA28B3">
        <w:rPr>
          <w:rFonts w:ascii="Arial Narrow" w:hAnsi="Arial Narrow"/>
        </w:rPr>
        <w:t xml:space="preserve">e </w:t>
      </w:r>
      <w:r w:rsidRPr="00EA28B3">
        <w:rPr>
          <w:rFonts w:ascii="Arial Narrow" w:hAnsi="Arial Narrow"/>
          <w:spacing w:val="5"/>
        </w:rPr>
        <w:t>pa</w:t>
      </w:r>
      <w:r w:rsidRPr="00EA28B3">
        <w:rPr>
          <w:rFonts w:ascii="Arial Narrow" w:hAnsi="Arial Narrow"/>
        </w:rPr>
        <w:t xml:space="preserve">r </w:t>
      </w:r>
      <w:r w:rsidRPr="00EA28B3">
        <w:rPr>
          <w:rFonts w:ascii="Arial Narrow" w:hAnsi="Arial Narrow"/>
          <w:spacing w:val="5"/>
        </w:rPr>
        <w:t xml:space="preserve">la </w:t>
      </w:r>
      <w:r w:rsidRPr="00EA28B3">
        <w:rPr>
          <w:rFonts w:ascii="Arial Narrow" w:hAnsi="Arial Narrow"/>
        </w:rPr>
        <w:t>Commission des Marchés Compétente et ne pourra être par la suite rendue conforme.</w:t>
      </w:r>
    </w:p>
    <w:p w14:paraId="1FB6B3F2"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28.5. </w:t>
      </w:r>
      <w:r w:rsidRPr="00EA28B3">
        <w:rPr>
          <w:rFonts w:ascii="Arial Narrow" w:hAnsi="Arial Narrow"/>
          <w:spacing w:val="3"/>
        </w:rPr>
        <w:t xml:space="preserve">Le </w:t>
      </w:r>
      <w:r>
        <w:rPr>
          <w:rFonts w:ascii="Arial Narrow" w:hAnsi="Arial Narrow"/>
          <w:spacing w:val="3"/>
        </w:rPr>
        <w:t>Maître d’Ouvrage</w:t>
      </w:r>
      <w:r w:rsidRPr="00EA28B3">
        <w:rPr>
          <w:rFonts w:ascii="Arial Narrow" w:hAnsi="Arial Narrow"/>
          <w:spacing w:val="3"/>
        </w:rPr>
        <w:t xml:space="preserve"> s</w:t>
      </w:r>
      <w:r w:rsidRPr="00EA28B3">
        <w:rPr>
          <w:rFonts w:ascii="Arial Narrow" w:hAnsi="Arial Narrow"/>
        </w:rPr>
        <w:t xml:space="preserve">e </w:t>
      </w:r>
      <w:r w:rsidRPr="00EA28B3">
        <w:rPr>
          <w:rFonts w:ascii="Arial Narrow" w:hAnsi="Arial Narrow"/>
          <w:spacing w:val="3"/>
        </w:rPr>
        <w:t>réserv</w:t>
      </w:r>
      <w:r w:rsidRPr="00EA28B3">
        <w:rPr>
          <w:rFonts w:ascii="Arial Narrow" w:hAnsi="Arial Narrow"/>
        </w:rPr>
        <w:t xml:space="preserve">e </w:t>
      </w:r>
      <w:r w:rsidRPr="00EA28B3">
        <w:rPr>
          <w:rFonts w:ascii="Arial Narrow" w:hAnsi="Arial Narrow"/>
          <w:spacing w:val="3"/>
        </w:rPr>
        <w:t>l</w:t>
      </w:r>
      <w:r w:rsidRPr="00EA28B3">
        <w:rPr>
          <w:rFonts w:ascii="Arial Narrow" w:hAnsi="Arial Narrow"/>
        </w:rPr>
        <w:t xml:space="preserve">e </w:t>
      </w:r>
      <w:r w:rsidRPr="00EA28B3">
        <w:rPr>
          <w:rFonts w:ascii="Arial Narrow" w:hAnsi="Arial Narrow"/>
          <w:spacing w:val="3"/>
        </w:rPr>
        <w:t xml:space="preserve">droit </w:t>
      </w:r>
      <w:r w:rsidRPr="00EA28B3">
        <w:rPr>
          <w:rFonts w:ascii="Arial Narrow" w:hAnsi="Arial Narrow"/>
        </w:rPr>
        <w:t xml:space="preserve">d’accepter ou de rejeter toute modification, </w:t>
      </w:r>
      <w:r w:rsidRPr="00EA28B3">
        <w:rPr>
          <w:rFonts w:ascii="Arial Narrow" w:hAnsi="Arial Narrow"/>
          <w:spacing w:val="1"/>
        </w:rPr>
        <w:t>divergenc</w:t>
      </w:r>
      <w:r w:rsidRPr="00EA28B3">
        <w:rPr>
          <w:rFonts w:ascii="Arial Narrow" w:hAnsi="Arial Narrow"/>
        </w:rPr>
        <w:t xml:space="preserve">e </w:t>
      </w:r>
      <w:r w:rsidRPr="00EA28B3">
        <w:rPr>
          <w:rFonts w:ascii="Arial Narrow" w:hAnsi="Arial Narrow"/>
          <w:spacing w:val="1"/>
        </w:rPr>
        <w:t>o</w:t>
      </w:r>
      <w:r w:rsidRPr="00EA28B3">
        <w:rPr>
          <w:rFonts w:ascii="Arial Narrow" w:hAnsi="Arial Narrow"/>
        </w:rPr>
        <w:t xml:space="preserve">u </w:t>
      </w:r>
      <w:r w:rsidRPr="00EA28B3">
        <w:rPr>
          <w:rFonts w:ascii="Arial Narrow" w:hAnsi="Arial Narrow"/>
          <w:spacing w:val="1"/>
        </w:rPr>
        <w:t>réserve</w:t>
      </w:r>
      <w:r w:rsidRPr="00EA28B3">
        <w:rPr>
          <w:rFonts w:ascii="Arial Narrow" w:hAnsi="Arial Narrow"/>
        </w:rPr>
        <w:t xml:space="preserve">. </w:t>
      </w:r>
      <w:r w:rsidRPr="00EA28B3">
        <w:rPr>
          <w:rFonts w:ascii="Arial Narrow" w:hAnsi="Arial Narrow"/>
          <w:spacing w:val="1"/>
        </w:rPr>
        <w:t>Le</w:t>
      </w:r>
      <w:r w:rsidRPr="00EA28B3">
        <w:rPr>
          <w:rFonts w:ascii="Arial Narrow" w:hAnsi="Arial Narrow"/>
        </w:rPr>
        <w:t xml:space="preserve">s </w:t>
      </w:r>
      <w:r w:rsidRPr="00EA28B3">
        <w:rPr>
          <w:rFonts w:ascii="Arial Narrow" w:hAnsi="Arial Narrow"/>
          <w:spacing w:val="1"/>
        </w:rPr>
        <w:t xml:space="preserve">modifications, </w:t>
      </w:r>
      <w:r w:rsidRPr="00EA28B3">
        <w:rPr>
          <w:rFonts w:ascii="Arial Narrow" w:hAnsi="Arial Narrow"/>
        </w:rPr>
        <w:t>divergences, variantes et autres facteurs qui dépassent les exigences du Dossier d’Appel d’Offres ne doivent pas être pris en compte lors de l’évaluation des offres.</w:t>
      </w:r>
    </w:p>
    <w:p w14:paraId="3F2200F0" w14:textId="77777777" w:rsidR="00587587" w:rsidRPr="00EA28B3" w:rsidRDefault="00587587" w:rsidP="00587587">
      <w:pPr>
        <w:pStyle w:val="RGAOarticles"/>
      </w:pPr>
      <w:bookmarkStart w:id="155" w:name="_Toc530307937"/>
      <w:bookmarkStart w:id="156" w:name="_Toc97557059"/>
      <w:bookmarkStart w:id="157" w:name="_Toc163062725"/>
      <w:r w:rsidRPr="00EA28B3">
        <w:t>Critères d’évaluation et de qualification du soumissionnaire</w:t>
      </w:r>
      <w:bookmarkEnd w:id="155"/>
      <w:bookmarkEnd w:id="156"/>
      <w:bookmarkEnd w:id="157"/>
      <w:r w:rsidRPr="00EA28B3">
        <w:t xml:space="preserve"> </w:t>
      </w:r>
    </w:p>
    <w:p w14:paraId="168ACF9B" w14:textId="77777777" w:rsidR="00587587" w:rsidRPr="00EA28B3" w:rsidRDefault="00587587" w:rsidP="00587587">
      <w:pPr>
        <w:widowControl w:val="0"/>
        <w:tabs>
          <w:tab w:val="left" w:pos="600"/>
          <w:tab w:val="left" w:pos="2760"/>
          <w:tab w:val="left" w:pos="4160"/>
          <w:tab w:val="left" w:pos="4900"/>
        </w:tabs>
        <w:autoSpaceDE w:val="0"/>
        <w:spacing w:after="60"/>
        <w:jc w:val="both"/>
        <w:rPr>
          <w:rFonts w:ascii="Arial Narrow" w:hAnsi="Arial Narrow"/>
        </w:rPr>
      </w:pPr>
      <w:r w:rsidRPr="00EA28B3">
        <w:rPr>
          <w:rFonts w:ascii="Arial Narrow" w:hAnsi="Arial Narrow"/>
          <w:spacing w:val="5"/>
        </w:rPr>
        <w:t>L</w:t>
      </w:r>
      <w:r w:rsidRPr="00EA28B3">
        <w:rPr>
          <w:rFonts w:ascii="Arial Narrow" w:hAnsi="Arial Narrow"/>
        </w:rPr>
        <w:t xml:space="preserve">a </w:t>
      </w:r>
      <w:r w:rsidRPr="00EA28B3">
        <w:rPr>
          <w:rFonts w:ascii="Arial Narrow" w:hAnsi="Arial Narrow"/>
          <w:spacing w:val="5"/>
        </w:rPr>
        <w:t>Sous-commissio</w:t>
      </w:r>
      <w:r w:rsidRPr="00EA28B3">
        <w:rPr>
          <w:rFonts w:ascii="Arial Narrow" w:hAnsi="Arial Narrow"/>
        </w:rPr>
        <w:t xml:space="preserve">n </w:t>
      </w:r>
      <w:r w:rsidRPr="00EA28B3">
        <w:rPr>
          <w:rFonts w:ascii="Arial Narrow" w:hAnsi="Arial Narrow"/>
          <w:spacing w:val="5"/>
        </w:rPr>
        <w:t>s’assurer</w:t>
      </w:r>
      <w:r w:rsidRPr="00EA28B3">
        <w:rPr>
          <w:rFonts w:ascii="Arial Narrow" w:hAnsi="Arial Narrow"/>
        </w:rPr>
        <w:t xml:space="preserve">a </w:t>
      </w:r>
      <w:r w:rsidRPr="00EA28B3">
        <w:rPr>
          <w:rFonts w:ascii="Arial Narrow" w:hAnsi="Arial Narrow"/>
          <w:spacing w:val="5"/>
        </w:rPr>
        <w:t>qu</w:t>
      </w:r>
      <w:r w:rsidRPr="00EA28B3">
        <w:rPr>
          <w:rFonts w:ascii="Arial Narrow" w:hAnsi="Arial Narrow"/>
        </w:rPr>
        <w:t xml:space="preserve">e </w:t>
      </w:r>
      <w:r w:rsidRPr="00EA28B3">
        <w:rPr>
          <w:rFonts w:ascii="Arial Narrow" w:hAnsi="Arial Narrow"/>
          <w:spacing w:val="5"/>
        </w:rPr>
        <w:t xml:space="preserve">le </w:t>
      </w:r>
      <w:r w:rsidRPr="00EA28B3">
        <w:rPr>
          <w:rFonts w:ascii="Arial Narrow" w:hAnsi="Arial Narrow"/>
        </w:rPr>
        <w:t>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664B2DAC" w14:textId="77777777" w:rsidR="00587587" w:rsidRPr="00EA28B3" w:rsidRDefault="00587587" w:rsidP="00587587">
      <w:pPr>
        <w:pStyle w:val="RGAOarticles"/>
      </w:pPr>
      <w:bookmarkStart w:id="158" w:name="_Toc530307938"/>
      <w:bookmarkStart w:id="159" w:name="_Toc97557060"/>
      <w:bookmarkStart w:id="160" w:name="_Toc163062726"/>
      <w:r w:rsidRPr="00EA28B3">
        <w:t>Correction des erreurs</w:t>
      </w:r>
      <w:bookmarkEnd w:id="158"/>
      <w:bookmarkEnd w:id="159"/>
      <w:bookmarkEnd w:id="160"/>
    </w:p>
    <w:p w14:paraId="6D23FA72"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30.1. La Sous-commission d’analyse vérifiera les offres reconnues conformes pour l’essentiel au Dossier d’Appel d’Offres pour en rectifier les erreurs de calcul éventuelles. La sous- commission d’analyse corrigera les erreurs de la façon suivante :</w:t>
      </w:r>
    </w:p>
    <w:p w14:paraId="184BD4E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3032CA7A"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b. </w:t>
      </w:r>
      <w:r w:rsidRPr="009B0063">
        <w:rPr>
          <w:rFonts w:ascii="Arial Narrow" w:hAnsi="Arial Narrow"/>
          <w:sz w:val="22"/>
        </w:rPr>
        <w:t xml:space="preserve">Si le total obtenu par addition ou soustraction des sous totaux n’est pas exact, les sous totaux feront foi et le total sera corrigé </w:t>
      </w:r>
    </w:p>
    <w:p w14:paraId="278E852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c. En cas de divergence entre les prix en chiffres et ceux en lettres, le prix en lettres fait foi.</w:t>
      </w:r>
    </w:p>
    <w:p w14:paraId="219648E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30.2. Le montant figurant dans la Soumission sera corrigé par la Sous-commission d’analyse, conformément à la procédure de correction d’erreurs susmentionnée et, avec la confirmation du Soumissionnaire, ledit montant sera réputé l’engager.</w:t>
      </w:r>
    </w:p>
    <w:p w14:paraId="1D76F6A5" w14:textId="77777777" w:rsidR="00587587" w:rsidRPr="00533562" w:rsidRDefault="00587587" w:rsidP="00587587">
      <w:pPr>
        <w:widowControl w:val="0"/>
        <w:autoSpaceDE w:val="0"/>
        <w:spacing w:after="60"/>
        <w:jc w:val="both"/>
        <w:rPr>
          <w:rFonts w:ascii="Arial Narrow" w:hAnsi="Arial Narrow"/>
        </w:rPr>
      </w:pPr>
      <w:r w:rsidRPr="00EA28B3">
        <w:rPr>
          <w:rFonts w:ascii="Arial Narrow" w:hAnsi="Arial Narrow"/>
        </w:rPr>
        <w:t>30.3. Si le Soumissionnaire ayant présenté l’offre évaluée la moins-disante, n’accepte pas les corrections apportées, son offre sera écartée et sa caution de soumission saisie.</w:t>
      </w:r>
    </w:p>
    <w:p w14:paraId="77E0EB09" w14:textId="77777777" w:rsidR="00587587" w:rsidRPr="00EA28B3" w:rsidRDefault="00587587" w:rsidP="00587587">
      <w:pPr>
        <w:pStyle w:val="RGAOarticles"/>
      </w:pPr>
      <w:bookmarkStart w:id="161" w:name="_Toc530307939"/>
      <w:bookmarkStart w:id="162" w:name="_Toc97557061"/>
      <w:bookmarkStart w:id="163" w:name="_Toc163062727"/>
      <w:r w:rsidRPr="00EA28B3">
        <w:t>Conversion en une seule monnaie</w:t>
      </w:r>
      <w:bookmarkEnd w:id="161"/>
      <w:bookmarkEnd w:id="162"/>
      <w:bookmarkEnd w:id="163"/>
    </w:p>
    <w:p w14:paraId="0AA5A2F9"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31.1. Pour faciliter l’évaluation et la comparaison des offres, la sous-commission d’analyse convertira les prix </w:t>
      </w:r>
      <w:r w:rsidRPr="008D61F1">
        <w:rPr>
          <w:rFonts w:ascii="Arial Narrow" w:hAnsi="Arial Narrow"/>
          <w:sz w:val="22"/>
        </w:rPr>
        <w:t>des offres exprimés dans les diverses monnaies dans lesquelles le montant de l’offre est payable en francs CFA.</w:t>
      </w:r>
    </w:p>
    <w:p w14:paraId="0F69D0C0"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31.2. La conversion se fera en utilisant le cours vendeur fixé par la Banque des Etats de l’Afrique Centrale (BEAC), dans les conditions définies par le RPAO.</w:t>
      </w:r>
    </w:p>
    <w:p w14:paraId="697A0241" w14:textId="77777777" w:rsidR="00587587" w:rsidRPr="00EA28B3" w:rsidRDefault="00587587" w:rsidP="00587587">
      <w:pPr>
        <w:pStyle w:val="RGAOarticles"/>
      </w:pPr>
      <w:bookmarkStart w:id="164" w:name="_Toc530307940"/>
      <w:bookmarkStart w:id="165" w:name="_Toc97557062"/>
      <w:bookmarkStart w:id="166" w:name="_Toc163062728"/>
      <w:r w:rsidRPr="00EA28B3">
        <w:t>Evaluation et comparaison des offres au plan financier</w:t>
      </w:r>
      <w:bookmarkEnd w:id="164"/>
      <w:bookmarkEnd w:id="165"/>
      <w:bookmarkEnd w:id="166"/>
      <w:r w:rsidRPr="00EA28B3">
        <w:t xml:space="preserve"> </w:t>
      </w:r>
    </w:p>
    <w:p w14:paraId="08B573C6"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32.1. Seules les offres reconnues conformes, selon les dispositions des articles 28, 29 du RGAO, seront évaluées et comparées par la Sous - Commission d’Analyse.</w:t>
      </w:r>
    </w:p>
    <w:p w14:paraId="34272595"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32.2. En évaluant les offres, la sous-commission déterminera pour chaque offre le montant évalué de l’offre en rectifiant son montant comme suit :</w:t>
      </w:r>
    </w:p>
    <w:p w14:paraId="5CD996E0" w14:textId="1C56815E" w:rsidR="00587587" w:rsidRPr="00EA28B3" w:rsidRDefault="00587587" w:rsidP="00AE64B6">
      <w:pPr>
        <w:widowControl w:val="0"/>
        <w:tabs>
          <w:tab w:val="left" w:leader="dot" w:pos="4820"/>
        </w:tabs>
        <w:autoSpaceDE w:val="0"/>
        <w:spacing w:after="60"/>
        <w:ind w:left="567"/>
        <w:jc w:val="both"/>
        <w:rPr>
          <w:rFonts w:ascii="Arial Narrow" w:hAnsi="Arial Narrow"/>
        </w:rPr>
      </w:pPr>
      <w:r w:rsidRPr="00EA28B3">
        <w:rPr>
          <w:rFonts w:ascii="Arial Narrow" w:hAnsi="Arial Narrow"/>
          <w:w w:val="96"/>
        </w:rPr>
        <w:lastRenderedPageBreak/>
        <w:t>a.</w:t>
      </w:r>
      <w:r w:rsidRPr="00EA28B3">
        <w:rPr>
          <w:rFonts w:ascii="Arial Narrow" w:hAnsi="Arial Narrow"/>
        </w:rPr>
        <w:t xml:space="preserve"> En cor</w:t>
      </w:r>
      <w:r w:rsidR="00AE64B6">
        <w:rPr>
          <w:rFonts w:ascii="Arial Narrow" w:hAnsi="Arial Narrow"/>
        </w:rPr>
        <w:t xml:space="preserve">rigeant toute erreur éventuelle </w:t>
      </w:r>
      <w:r w:rsidRPr="00EA28B3">
        <w:rPr>
          <w:rFonts w:ascii="Arial Narrow" w:hAnsi="Arial Narrow"/>
        </w:rPr>
        <w:t>conformément aux dispositions de l’article 30.2 du RGAO ;</w:t>
      </w:r>
    </w:p>
    <w:p w14:paraId="227DEFBC" w14:textId="77777777" w:rsidR="00587587" w:rsidRPr="00EA28B3" w:rsidRDefault="00587587" w:rsidP="00587587">
      <w:pPr>
        <w:widowControl w:val="0"/>
        <w:autoSpaceDE w:val="0"/>
        <w:spacing w:after="60"/>
        <w:ind w:left="567"/>
        <w:jc w:val="both"/>
        <w:rPr>
          <w:rFonts w:ascii="Arial Narrow" w:hAnsi="Arial Narrow"/>
        </w:rPr>
      </w:pPr>
      <w:r w:rsidRPr="00EA28B3">
        <w:rPr>
          <w:rFonts w:ascii="Arial Narrow" w:hAnsi="Arial Narrow"/>
          <w:w w:val="96"/>
        </w:rPr>
        <w:t>b</w:t>
      </w:r>
      <w:r w:rsidRPr="00EA28B3">
        <w:rPr>
          <w:rFonts w:ascii="Arial Narrow" w:hAnsi="Arial Narrow"/>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462C966" w14:textId="77777777" w:rsidR="00587587" w:rsidRPr="00EA28B3" w:rsidRDefault="00587587" w:rsidP="00587587">
      <w:pPr>
        <w:widowControl w:val="0"/>
        <w:autoSpaceDE w:val="0"/>
        <w:spacing w:after="60"/>
        <w:ind w:left="567"/>
        <w:jc w:val="both"/>
        <w:rPr>
          <w:rFonts w:ascii="Arial Narrow" w:hAnsi="Arial Narrow"/>
        </w:rPr>
      </w:pPr>
      <w:r w:rsidRPr="00EA28B3">
        <w:rPr>
          <w:rFonts w:ascii="Arial Narrow" w:hAnsi="Arial Narrow"/>
        </w:rPr>
        <w:t>c. En convertissant en une seule monnaie le montant résultant des rectifications (a) et (b) ci-dessus, conformément aux dispositions de l’article 31.2 du RGAO ;</w:t>
      </w:r>
    </w:p>
    <w:p w14:paraId="6CD5408B" w14:textId="77777777" w:rsidR="00587587" w:rsidRPr="00EA28B3" w:rsidRDefault="00587587" w:rsidP="00587587">
      <w:pPr>
        <w:widowControl w:val="0"/>
        <w:autoSpaceDE w:val="0"/>
        <w:spacing w:after="60"/>
        <w:ind w:left="567"/>
        <w:jc w:val="both"/>
        <w:rPr>
          <w:rFonts w:ascii="Arial Narrow" w:hAnsi="Arial Narrow"/>
        </w:rPr>
      </w:pPr>
      <w:r w:rsidRPr="00EA28B3">
        <w:rPr>
          <w:rFonts w:ascii="Arial Narrow" w:hAnsi="Arial Narrow"/>
          <w:w w:val="96"/>
        </w:rPr>
        <w:t>d.</w:t>
      </w:r>
      <w:r w:rsidRPr="00EA28B3">
        <w:rPr>
          <w:rFonts w:ascii="Arial Narrow" w:hAnsi="Arial Narrow"/>
        </w:rPr>
        <w:t xml:space="preserve"> En ajustant de façon appropriée, sur des bases techniques ou financières, toute autre modification, divergence ou réserve quantifiable ;</w:t>
      </w:r>
    </w:p>
    <w:p w14:paraId="4C1A0351" w14:textId="77777777" w:rsidR="00587587" w:rsidRPr="00EA28B3" w:rsidRDefault="00587587" w:rsidP="00587587">
      <w:pPr>
        <w:widowControl w:val="0"/>
        <w:autoSpaceDE w:val="0"/>
        <w:spacing w:after="60"/>
        <w:ind w:left="567"/>
        <w:jc w:val="both"/>
        <w:rPr>
          <w:rFonts w:ascii="Arial Narrow" w:hAnsi="Arial Narrow"/>
        </w:rPr>
      </w:pPr>
      <w:r w:rsidRPr="00EA28B3">
        <w:rPr>
          <w:rFonts w:ascii="Arial Narrow" w:hAnsi="Arial Narrow"/>
        </w:rPr>
        <w:t>e. En prenant en considération les différents délais d’exécution proposés par les soumissionnaires, s’ils sont autorisés par le RPAO ;</w:t>
      </w:r>
    </w:p>
    <w:p w14:paraId="1CFE06C8" w14:textId="77777777" w:rsidR="00587587" w:rsidRPr="00EA28B3" w:rsidRDefault="00587587" w:rsidP="00587587">
      <w:pPr>
        <w:widowControl w:val="0"/>
        <w:autoSpaceDE w:val="0"/>
        <w:spacing w:after="60"/>
        <w:ind w:left="567"/>
        <w:jc w:val="both"/>
        <w:rPr>
          <w:rFonts w:ascii="Arial Narrow" w:hAnsi="Arial Narrow"/>
        </w:rPr>
      </w:pPr>
      <w:r w:rsidRPr="00EA28B3">
        <w:rPr>
          <w:rFonts w:ascii="Arial Narrow" w:hAnsi="Arial Narrow"/>
        </w:rPr>
        <w:t>f.  Le cas échéant, conformément aux dispositions de l’article 13.2 du RGAO et du RPAO, en appliquant les remises offertes par le Soumissionnaire pour l’attribution de plus d’un lot, si cet appel d’offres est lancé simultanément pour plusieurs lots.</w:t>
      </w:r>
    </w:p>
    <w:p w14:paraId="5856DDA7" w14:textId="77777777" w:rsidR="00587587" w:rsidRPr="00EA28B3" w:rsidRDefault="00587587" w:rsidP="00587587">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rFonts w:ascii="Arial Narrow" w:hAnsi="Arial Narrow"/>
        </w:rPr>
      </w:pPr>
      <w:bookmarkStart w:id="167" w:name="_Hlk159259844"/>
      <w:r w:rsidRPr="00EA28B3">
        <w:rPr>
          <w:rFonts w:ascii="Arial Narrow" w:hAnsi="Arial Narrow"/>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w:t>
      </w:r>
      <w:r>
        <w:rPr>
          <w:rFonts w:ascii="Arial Narrow" w:hAnsi="Arial Narrow"/>
        </w:rPr>
        <w:t xml:space="preserve"> d’Ouvrage</w:t>
      </w:r>
      <w:r w:rsidRPr="00EA28B3">
        <w:rPr>
          <w:rFonts w:ascii="Arial Narrow" w:hAnsi="Arial Narrow"/>
        </w:rPr>
        <w:t xml:space="preserve"> dans le RPAO.</w:t>
      </w:r>
    </w:p>
    <w:bookmarkEnd w:id="167"/>
    <w:p w14:paraId="178235F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32.3. </w:t>
      </w:r>
      <w:r w:rsidRPr="00EA28B3">
        <w:rPr>
          <w:rFonts w:ascii="Arial Narrow" w:hAnsi="Arial Narrow"/>
          <w:spacing w:val="5"/>
        </w:rPr>
        <w:t>L’effe</w:t>
      </w:r>
      <w:r w:rsidRPr="00EA28B3">
        <w:rPr>
          <w:rFonts w:ascii="Arial Narrow" w:hAnsi="Arial Narrow"/>
        </w:rPr>
        <w:t xml:space="preserve">t </w:t>
      </w:r>
      <w:r w:rsidRPr="00EA28B3">
        <w:rPr>
          <w:rFonts w:ascii="Arial Narrow" w:hAnsi="Arial Narrow"/>
          <w:spacing w:val="5"/>
        </w:rPr>
        <w:t>estim</w:t>
      </w:r>
      <w:r w:rsidRPr="00EA28B3">
        <w:rPr>
          <w:rFonts w:ascii="Arial Narrow" w:hAnsi="Arial Narrow"/>
        </w:rPr>
        <w:t xml:space="preserve">é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formule</w:t>
      </w:r>
      <w:r w:rsidRPr="00EA28B3">
        <w:rPr>
          <w:rFonts w:ascii="Arial Narrow" w:hAnsi="Arial Narrow"/>
        </w:rPr>
        <w:t xml:space="preserve">s </w:t>
      </w:r>
      <w:r w:rsidRPr="00EA28B3">
        <w:rPr>
          <w:rFonts w:ascii="Arial Narrow" w:hAnsi="Arial Narrow"/>
          <w:spacing w:val="5"/>
        </w:rPr>
        <w:t>d</w:t>
      </w:r>
      <w:r w:rsidRPr="00EA28B3">
        <w:rPr>
          <w:rFonts w:ascii="Arial Narrow" w:hAnsi="Arial Narrow"/>
        </w:rPr>
        <w:t xml:space="preserve">e </w:t>
      </w:r>
      <w:r w:rsidRPr="00EA28B3">
        <w:rPr>
          <w:rFonts w:ascii="Arial Narrow" w:hAnsi="Arial Narrow"/>
          <w:spacing w:val="5"/>
        </w:rPr>
        <w:t xml:space="preserve">révision </w:t>
      </w:r>
      <w:r w:rsidRPr="00EA28B3">
        <w:rPr>
          <w:rFonts w:ascii="Arial Narrow" w:hAnsi="Arial Narrow"/>
        </w:rPr>
        <w:t xml:space="preserve">des prix figurant dans les CCAG et CCAP, appliquées durant la période d’exécution </w:t>
      </w:r>
      <w:r w:rsidRPr="00EA28B3">
        <w:rPr>
          <w:rFonts w:ascii="Arial Narrow" w:hAnsi="Arial Narrow"/>
          <w:spacing w:val="5"/>
        </w:rPr>
        <w:t>de la Lettre Commande,</w:t>
      </w:r>
      <w:r w:rsidRPr="00EA28B3">
        <w:rPr>
          <w:rFonts w:ascii="Arial Narrow" w:hAnsi="Arial Narrow"/>
        </w:rPr>
        <w:t xml:space="preserve"> ne sera pas pris en considération lors de l’évaluation des offres.</w:t>
      </w:r>
    </w:p>
    <w:p w14:paraId="795C5C6D" w14:textId="77777777" w:rsidR="00587587" w:rsidRPr="00EA28B3" w:rsidRDefault="00587587" w:rsidP="00587587">
      <w:pPr>
        <w:widowControl w:val="0"/>
        <w:tabs>
          <w:tab w:val="left" w:pos="1040"/>
          <w:tab w:val="left" w:pos="1820"/>
          <w:tab w:val="left" w:pos="2840"/>
          <w:tab w:val="left" w:pos="3240"/>
          <w:tab w:val="left" w:pos="4760"/>
        </w:tabs>
        <w:autoSpaceDE w:val="0"/>
        <w:spacing w:after="60"/>
        <w:jc w:val="both"/>
        <w:rPr>
          <w:rFonts w:ascii="Arial Narrow" w:hAnsi="Arial Narrow"/>
        </w:rPr>
      </w:pPr>
      <w:r w:rsidRPr="00EA28B3">
        <w:rPr>
          <w:rFonts w:ascii="Arial Narrow" w:hAnsi="Arial Narrow"/>
        </w:rPr>
        <w:t xml:space="preserve">32.4. </w:t>
      </w:r>
      <w:r w:rsidRPr="00EA28B3">
        <w:rPr>
          <w:rFonts w:ascii="Arial Narrow" w:hAnsi="Arial Narrow"/>
          <w:spacing w:val="5"/>
        </w:rPr>
        <w:t>S</w:t>
      </w:r>
      <w:r w:rsidRPr="00EA28B3">
        <w:rPr>
          <w:rFonts w:ascii="Arial Narrow" w:hAnsi="Arial Narrow"/>
        </w:rPr>
        <w:t xml:space="preserve">i </w:t>
      </w:r>
      <w:r w:rsidRPr="00EA28B3">
        <w:rPr>
          <w:rFonts w:ascii="Arial Narrow" w:hAnsi="Arial Narrow"/>
          <w:spacing w:val="5"/>
        </w:rPr>
        <w:t>l’offr</w:t>
      </w:r>
      <w:r w:rsidRPr="00EA28B3">
        <w:rPr>
          <w:rFonts w:ascii="Arial Narrow" w:hAnsi="Arial Narrow"/>
        </w:rPr>
        <w:t xml:space="preserve">e </w:t>
      </w:r>
      <w:bookmarkStart w:id="168" w:name="_Hlk159259922"/>
      <w:r w:rsidRPr="00EA28B3">
        <w:rPr>
          <w:rFonts w:ascii="Arial Narrow" w:hAnsi="Arial Narrow"/>
        </w:rPr>
        <w:t xml:space="preserve">financière </w:t>
      </w:r>
      <w:r w:rsidRPr="00EA28B3">
        <w:rPr>
          <w:rFonts w:ascii="Arial Narrow" w:hAnsi="Arial Narrow"/>
          <w:spacing w:val="5"/>
        </w:rPr>
        <w:t>évalué</w:t>
      </w:r>
      <w:r w:rsidRPr="00EA28B3">
        <w:rPr>
          <w:rFonts w:ascii="Arial Narrow" w:hAnsi="Arial Narrow"/>
        </w:rPr>
        <w:t xml:space="preserve">e </w:t>
      </w:r>
      <w:r w:rsidRPr="00EA28B3">
        <w:rPr>
          <w:rFonts w:ascii="Arial Narrow" w:hAnsi="Arial Narrow"/>
          <w:spacing w:val="5"/>
        </w:rPr>
        <w:t>l</w:t>
      </w:r>
      <w:r w:rsidRPr="00EA28B3">
        <w:rPr>
          <w:rFonts w:ascii="Arial Narrow" w:hAnsi="Arial Narrow"/>
        </w:rPr>
        <w:t xml:space="preserve">a </w:t>
      </w:r>
      <w:r w:rsidRPr="00EA28B3">
        <w:rPr>
          <w:rFonts w:ascii="Arial Narrow" w:hAnsi="Arial Narrow"/>
          <w:spacing w:val="5"/>
        </w:rPr>
        <w:t>moins-disant</w:t>
      </w:r>
      <w:r w:rsidRPr="00EA28B3">
        <w:rPr>
          <w:rFonts w:ascii="Arial Narrow" w:hAnsi="Arial Narrow"/>
        </w:rPr>
        <w:t xml:space="preserve">e </w:t>
      </w:r>
      <w:bookmarkEnd w:id="168"/>
      <w:r w:rsidRPr="00EA28B3">
        <w:rPr>
          <w:rFonts w:ascii="Arial Narrow" w:hAnsi="Arial Narrow"/>
          <w:spacing w:val="5"/>
        </w:rPr>
        <w:t xml:space="preserve">est </w:t>
      </w:r>
      <w:r w:rsidRPr="00EA28B3">
        <w:rPr>
          <w:rFonts w:ascii="Arial Narrow" w:hAnsi="Arial Narrow"/>
        </w:rPr>
        <w:t xml:space="preserve">jugée anormalement basse </w:t>
      </w:r>
      <w:bookmarkStart w:id="169" w:name="_Hlk159259982"/>
      <w:r w:rsidRPr="00EA28B3">
        <w:rPr>
          <w:rFonts w:ascii="Arial Narrow" w:hAnsi="Arial Narrow"/>
        </w:rPr>
        <w:t xml:space="preserve">ou est fortement déséquilibrée </w:t>
      </w:r>
      <w:bookmarkEnd w:id="169"/>
      <w:r w:rsidRPr="00EA28B3">
        <w:rPr>
          <w:rFonts w:ascii="Arial Narrow" w:hAnsi="Arial Narrow"/>
        </w:rPr>
        <w:t xml:space="preserve">par rapport à l’estimation faite par le Maître </w:t>
      </w:r>
      <w:r>
        <w:rPr>
          <w:rFonts w:ascii="Arial Narrow" w:hAnsi="Arial Narrow"/>
        </w:rPr>
        <w:t>d’Ouvrage</w:t>
      </w:r>
      <w:r w:rsidRPr="00EA28B3">
        <w:rPr>
          <w:rFonts w:ascii="Arial Narrow" w:hAnsi="Arial Narrow"/>
        </w:rPr>
        <w:t xml:space="preserve"> des travaux à exécuter dans le cadre </w:t>
      </w:r>
      <w:r w:rsidRPr="00EA28B3">
        <w:rPr>
          <w:rFonts w:ascii="Arial Narrow" w:hAnsi="Arial Narrow"/>
          <w:spacing w:val="5"/>
        </w:rPr>
        <w:t>de la Lettre Commande </w:t>
      </w:r>
      <w:r w:rsidRPr="00EA28B3">
        <w:rPr>
          <w:rFonts w:ascii="Arial Narrow" w:hAnsi="Arial Narrow"/>
        </w:rPr>
        <w:t xml:space="preserve">, la </w:t>
      </w:r>
      <w:r w:rsidRPr="00EA28B3">
        <w:rPr>
          <w:rFonts w:ascii="Arial Narrow" w:hAnsi="Arial Narrow"/>
          <w:spacing w:val="-3"/>
        </w:rPr>
        <w:t xml:space="preserve">sous-commission </w:t>
      </w:r>
      <w:r w:rsidRPr="00EA28B3">
        <w:rPr>
          <w:rFonts w:ascii="Arial Narrow" w:hAnsi="Arial Narrow"/>
        </w:rPr>
        <w:t xml:space="preserve">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6752C7CB" w14:textId="77777777" w:rsidR="00587587" w:rsidRPr="00EA28B3" w:rsidRDefault="00587587" w:rsidP="00587587">
      <w:pPr>
        <w:widowControl w:val="0"/>
        <w:tabs>
          <w:tab w:val="left" w:pos="1040"/>
          <w:tab w:val="left" w:pos="1820"/>
          <w:tab w:val="left" w:pos="2840"/>
          <w:tab w:val="left" w:pos="3240"/>
          <w:tab w:val="left" w:pos="4760"/>
        </w:tabs>
        <w:autoSpaceDE w:val="0"/>
        <w:spacing w:after="60"/>
        <w:jc w:val="both"/>
        <w:rPr>
          <w:rFonts w:ascii="Arial Narrow" w:hAnsi="Arial Narrow"/>
        </w:rPr>
      </w:pPr>
      <w:r w:rsidRPr="00EA28B3">
        <w:rPr>
          <w:rFonts w:ascii="Arial Narrow" w:hAnsi="Arial Narrow"/>
        </w:rPr>
        <w:t xml:space="preserve">32.5 Sur proposition de la sous-commission d’analyse, le Président de la Commission de Passation de marchés peut </w:t>
      </w:r>
      <w:r w:rsidRPr="009B0063">
        <w:rPr>
          <w:rFonts w:ascii="Arial Narrow" w:hAnsi="Arial Narrow"/>
          <w:sz w:val="22"/>
        </w:rPr>
        <w:t xml:space="preserve">demander aux soumissionnaires ou aux administrations et organismes compétents des éclaircissements sur les offres.  </w:t>
      </w:r>
    </w:p>
    <w:p w14:paraId="6DC79CDF" w14:textId="77777777" w:rsidR="00587587" w:rsidRPr="00EA28B3" w:rsidRDefault="00587587" w:rsidP="00587587">
      <w:pPr>
        <w:widowControl w:val="0"/>
        <w:tabs>
          <w:tab w:val="left" w:pos="1040"/>
          <w:tab w:val="left" w:pos="1820"/>
          <w:tab w:val="left" w:pos="2840"/>
          <w:tab w:val="left" w:pos="3240"/>
          <w:tab w:val="left" w:pos="4760"/>
        </w:tabs>
        <w:autoSpaceDE w:val="0"/>
        <w:spacing w:after="60"/>
        <w:jc w:val="both"/>
        <w:rPr>
          <w:rFonts w:ascii="Arial Narrow" w:hAnsi="Arial Narrow"/>
        </w:rPr>
      </w:pPr>
      <w:r w:rsidRPr="00EA28B3">
        <w:rPr>
          <w:rFonts w:ascii="Arial Narrow" w:hAnsi="Arial Narrow"/>
        </w:rPr>
        <w:t>32.6 Dans le cas où une offre est jugée anormalement basse, la Commission Interne de Passation des Marchés propose au Maître d'Ouvrag</w:t>
      </w:r>
      <w:r>
        <w:rPr>
          <w:rFonts w:ascii="Arial Narrow" w:hAnsi="Arial Narrow"/>
        </w:rPr>
        <w:t>e</w:t>
      </w:r>
      <w:r w:rsidRPr="00EA28B3">
        <w:rPr>
          <w:rFonts w:ascii="Arial Narrow" w:hAnsi="Arial Narrow"/>
        </w:rPr>
        <w:t>, de demander des justificatifs au soumissionnaire concerné. Au cas où ils sont jugés inacceptables, ils sont transmis par le MO/MOD à l'Organisme Chargé de la Régulation des Marchés Publics, pour avis, en même temps que la demande d’éclaircissement.</w:t>
      </w:r>
    </w:p>
    <w:p w14:paraId="1DDA06F5" w14:textId="77777777" w:rsidR="00587587" w:rsidRPr="009B0063" w:rsidRDefault="00587587" w:rsidP="00587587">
      <w:pPr>
        <w:widowControl w:val="0"/>
        <w:tabs>
          <w:tab w:val="left" w:pos="1040"/>
          <w:tab w:val="left" w:pos="1820"/>
          <w:tab w:val="left" w:pos="2840"/>
          <w:tab w:val="left" w:pos="3240"/>
          <w:tab w:val="left" w:pos="4760"/>
        </w:tabs>
        <w:autoSpaceDE w:val="0"/>
        <w:spacing w:after="60"/>
        <w:jc w:val="both"/>
        <w:rPr>
          <w:rFonts w:ascii="Arial Narrow" w:hAnsi="Arial Narrow"/>
          <w:sz w:val="22"/>
        </w:rPr>
      </w:pPr>
      <w:r w:rsidRPr="009B0063">
        <w:rPr>
          <w:rFonts w:ascii="Arial Narrow" w:hAnsi="Arial Narrow"/>
          <w:sz w:val="22"/>
        </w:rPr>
        <w:t>Le Maître d’Ouvrage tient compte de l’avis l’Organisme Chargé de la Régulation des Marchés Publics pour se prononcer.</w:t>
      </w:r>
    </w:p>
    <w:p w14:paraId="5049A6DD" w14:textId="77777777" w:rsidR="00587587" w:rsidRPr="00EA28B3" w:rsidRDefault="00587587" w:rsidP="00587587">
      <w:pPr>
        <w:pStyle w:val="RGAOarticles"/>
      </w:pPr>
      <w:bookmarkStart w:id="170" w:name="_Toc530307941"/>
      <w:bookmarkStart w:id="171" w:name="_Toc97557063"/>
      <w:bookmarkStart w:id="172" w:name="_Toc163062729"/>
      <w:r w:rsidRPr="00EA28B3">
        <w:t>Préférence accordée aux soumissionnaires nationaux</w:t>
      </w:r>
      <w:bookmarkEnd w:id="170"/>
      <w:bookmarkEnd w:id="171"/>
      <w:bookmarkEnd w:id="172"/>
    </w:p>
    <w:p w14:paraId="34935F87" w14:textId="77777777" w:rsidR="00587587" w:rsidRPr="00533562" w:rsidRDefault="00587587" w:rsidP="00587587">
      <w:pPr>
        <w:widowControl w:val="0"/>
        <w:autoSpaceDE w:val="0"/>
        <w:spacing w:after="60"/>
        <w:jc w:val="both"/>
        <w:rPr>
          <w:rFonts w:ascii="Arial Narrow" w:hAnsi="Arial Narrow"/>
        </w:rPr>
      </w:pPr>
      <w:r w:rsidRPr="00EA28B3">
        <w:rPr>
          <w:rFonts w:ascii="Arial Narrow" w:hAnsi="Arial Narrow"/>
        </w:rPr>
        <w:t xml:space="preserve">33.1 Lors de la passation </w:t>
      </w:r>
      <w:r w:rsidRPr="00EA28B3">
        <w:rPr>
          <w:rFonts w:ascii="Arial Narrow" w:hAnsi="Arial Narrow"/>
          <w:spacing w:val="5"/>
        </w:rPr>
        <w:t>d’une Lettre Commande </w:t>
      </w:r>
      <w:r w:rsidRPr="00EA28B3">
        <w:rPr>
          <w:rFonts w:ascii="Arial Narrow" w:hAnsi="Arial Narrow"/>
        </w:rPr>
        <w:t>dans le cadre d’une consultation internationale, une marge de préférence est accordée, à offres équivalentes et dans l’ordre de priorité, aux soumissions présentées par :</w:t>
      </w:r>
    </w:p>
    <w:p w14:paraId="14C47F75" w14:textId="77777777" w:rsidR="00587587" w:rsidRPr="00EA28B3" w:rsidRDefault="00587587" w:rsidP="00587587">
      <w:pPr>
        <w:pStyle w:val="Paragraphedeliste"/>
        <w:widowControl w:val="0"/>
        <w:numPr>
          <w:ilvl w:val="0"/>
          <w:numId w:val="12"/>
        </w:numPr>
        <w:autoSpaceDE w:val="0"/>
        <w:spacing w:after="60" w:line="240" w:lineRule="auto"/>
        <w:ind w:left="284" w:firstLine="76"/>
        <w:jc w:val="both"/>
        <w:rPr>
          <w:rFonts w:ascii="Arial Narrow" w:hAnsi="Arial Narrow"/>
          <w:sz w:val="24"/>
          <w:szCs w:val="24"/>
        </w:rPr>
      </w:pPr>
      <w:r w:rsidRPr="00EA28B3">
        <w:rPr>
          <w:rFonts w:ascii="Arial Narrow" w:hAnsi="Arial Narrow"/>
          <w:sz w:val="24"/>
          <w:szCs w:val="24"/>
        </w:rPr>
        <w:t>Une personne physique de nationalité camerounaise ou une personne morale de droit camerounais ;</w:t>
      </w:r>
    </w:p>
    <w:p w14:paraId="515A74EF" w14:textId="77777777" w:rsidR="00587587" w:rsidRPr="009B0063" w:rsidRDefault="00587587" w:rsidP="00587587">
      <w:pPr>
        <w:pStyle w:val="Paragraphedeliste"/>
        <w:widowControl w:val="0"/>
        <w:numPr>
          <w:ilvl w:val="0"/>
          <w:numId w:val="12"/>
        </w:numPr>
        <w:autoSpaceDE w:val="0"/>
        <w:spacing w:after="60" w:line="240" w:lineRule="auto"/>
        <w:ind w:left="284" w:firstLine="76"/>
        <w:jc w:val="both"/>
        <w:rPr>
          <w:rFonts w:ascii="Arial Narrow" w:hAnsi="Arial Narrow"/>
          <w:sz w:val="24"/>
          <w:szCs w:val="24"/>
        </w:rPr>
      </w:pPr>
      <w:r w:rsidRPr="009B0063">
        <w:rPr>
          <w:rFonts w:ascii="Arial Narrow" w:hAnsi="Arial Narrow"/>
          <w:sz w:val="24"/>
          <w:szCs w:val="24"/>
        </w:rPr>
        <w:t>Une entreprise dont le capital est intégralement ou majoritairement détenu par des personnes de nationalité camerounaise ;</w:t>
      </w:r>
    </w:p>
    <w:p w14:paraId="1644CEF7" w14:textId="77777777" w:rsidR="00587587" w:rsidRPr="009B0063" w:rsidRDefault="00587587" w:rsidP="00587587">
      <w:pPr>
        <w:pStyle w:val="Paragraphedeliste"/>
        <w:widowControl w:val="0"/>
        <w:numPr>
          <w:ilvl w:val="0"/>
          <w:numId w:val="12"/>
        </w:numPr>
        <w:autoSpaceDE w:val="0"/>
        <w:spacing w:after="60" w:line="240" w:lineRule="auto"/>
        <w:ind w:left="284" w:firstLine="76"/>
        <w:jc w:val="both"/>
        <w:rPr>
          <w:rFonts w:ascii="Arial Narrow" w:hAnsi="Arial Narrow"/>
          <w:szCs w:val="24"/>
        </w:rPr>
      </w:pPr>
      <w:r w:rsidRPr="009B0063">
        <w:rPr>
          <w:rFonts w:ascii="Arial Narrow" w:hAnsi="Arial Narrow"/>
          <w:szCs w:val="24"/>
        </w:rPr>
        <w:t>Une personne physique ou une personne morale justifiant d’une activité économique sur le territoire du Cameroun ;</w:t>
      </w:r>
    </w:p>
    <w:p w14:paraId="68C4A0E9" w14:textId="77777777" w:rsidR="00587587" w:rsidRPr="00EA28B3" w:rsidRDefault="00587587" w:rsidP="00587587">
      <w:pPr>
        <w:pStyle w:val="Paragraphedeliste"/>
        <w:widowControl w:val="0"/>
        <w:numPr>
          <w:ilvl w:val="0"/>
          <w:numId w:val="12"/>
        </w:numPr>
        <w:autoSpaceDE w:val="0"/>
        <w:spacing w:after="60" w:line="240" w:lineRule="auto"/>
        <w:jc w:val="both"/>
        <w:rPr>
          <w:rFonts w:ascii="Arial Narrow" w:hAnsi="Arial Narrow"/>
          <w:sz w:val="24"/>
          <w:szCs w:val="24"/>
        </w:rPr>
      </w:pPr>
      <w:r w:rsidRPr="00EA28B3">
        <w:rPr>
          <w:rFonts w:ascii="Arial Narrow" w:hAnsi="Arial Narrow"/>
          <w:sz w:val="24"/>
          <w:szCs w:val="24"/>
        </w:rPr>
        <w:t>Un groupement d’entreprises associant des entreprises camerounaises.</w:t>
      </w:r>
    </w:p>
    <w:p w14:paraId="5A5DF9E9" w14:textId="77777777" w:rsidR="00587587" w:rsidRPr="00EA28B3" w:rsidRDefault="00587587" w:rsidP="00587587">
      <w:pPr>
        <w:pStyle w:val="Paragraphedeliste"/>
        <w:widowControl w:val="0"/>
        <w:numPr>
          <w:ilvl w:val="1"/>
          <w:numId w:val="10"/>
        </w:numPr>
        <w:autoSpaceDE w:val="0"/>
        <w:spacing w:after="60" w:line="240" w:lineRule="auto"/>
        <w:ind w:left="426"/>
        <w:jc w:val="both"/>
        <w:rPr>
          <w:rFonts w:ascii="Arial Narrow" w:hAnsi="Arial Narrow"/>
          <w:sz w:val="24"/>
          <w:szCs w:val="24"/>
        </w:rPr>
      </w:pPr>
      <w:r w:rsidRPr="00EA28B3">
        <w:rPr>
          <w:rFonts w:ascii="Arial Narrow" w:hAnsi="Arial Narrow"/>
          <w:sz w:val="24"/>
          <w:szCs w:val="24"/>
        </w:rPr>
        <w:t>Les offres sont considérées équivalentes lorsqu’elles ont rempli les conditions techniques requises.</w:t>
      </w:r>
    </w:p>
    <w:p w14:paraId="624955BB" w14:textId="77777777" w:rsidR="00587587" w:rsidRPr="00EA28B3" w:rsidRDefault="00587587" w:rsidP="00587587">
      <w:pPr>
        <w:pStyle w:val="Paragraphedeliste"/>
        <w:widowControl w:val="0"/>
        <w:numPr>
          <w:ilvl w:val="1"/>
          <w:numId w:val="10"/>
        </w:numPr>
        <w:autoSpaceDE w:val="0"/>
        <w:spacing w:after="60" w:line="240" w:lineRule="auto"/>
        <w:ind w:left="426"/>
        <w:jc w:val="both"/>
        <w:rPr>
          <w:rFonts w:ascii="Arial Narrow" w:hAnsi="Arial Narrow"/>
          <w:sz w:val="24"/>
          <w:szCs w:val="24"/>
        </w:rPr>
      </w:pPr>
      <w:r w:rsidRPr="00EA28B3">
        <w:rPr>
          <w:rFonts w:ascii="Arial Narrow" w:hAnsi="Arial Narrow"/>
          <w:sz w:val="24"/>
          <w:szCs w:val="24"/>
        </w:rPr>
        <w:t xml:space="preserve">Pour les </w:t>
      </w:r>
      <w:r w:rsidRPr="00EA28B3">
        <w:rPr>
          <w:rFonts w:ascii="Arial Narrow" w:hAnsi="Arial Narrow"/>
          <w:spacing w:val="5"/>
          <w:sz w:val="24"/>
          <w:szCs w:val="24"/>
        </w:rPr>
        <w:t>Lettres Commandes</w:t>
      </w:r>
      <w:r w:rsidRPr="00EA28B3">
        <w:rPr>
          <w:rFonts w:ascii="Arial Narrow" w:hAnsi="Arial Narrow"/>
          <w:spacing w:val="5"/>
        </w:rPr>
        <w:t> </w:t>
      </w:r>
      <w:r w:rsidRPr="00EA28B3">
        <w:rPr>
          <w:rFonts w:ascii="Arial Narrow" w:hAnsi="Arial Narrow"/>
          <w:sz w:val="24"/>
          <w:szCs w:val="24"/>
        </w:rPr>
        <w:t xml:space="preserve">de travaux, la marge de préférence nationale est de dix pour cent (10%).  </w:t>
      </w:r>
    </w:p>
    <w:p w14:paraId="326ACAF7" w14:textId="77777777" w:rsidR="00587587" w:rsidRPr="00EA28B3" w:rsidRDefault="00587587" w:rsidP="00587587">
      <w:pPr>
        <w:pStyle w:val="Paragraphedeliste"/>
        <w:widowControl w:val="0"/>
        <w:numPr>
          <w:ilvl w:val="1"/>
          <w:numId w:val="10"/>
        </w:numPr>
        <w:autoSpaceDE w:val="0"/>
        <w:spacing w:after="60" w:line="240" w:lineRule="auto"/>
        <w:ind w:left="426"/>
        <w:jc w:val="both"/>
        <w:rPr>
          <w:rFonts w:ascii="Arial Narrow" w:hAnsi="Arial Narrow"/>
          <w:sz w:val="24"/>
          <w:szCs w:val="24"/>
        </w:rPr>
      </w:pPr>
      <w:r w:rsidRPr="00EA28B3">
        <w:rPr>
          <w:rFonts w:ascii="Arial Narrow" w:hAnsi="Arial Narrow"/>
          <w:sz w:val="24"/>
          <w:szCs w:val="24"/>
        </w:rPr>
        <w:t>La préférence nationale ne peut être appliquée que lorsque le dossier d’appel d’offres le prévoit.</w:t>
      </w:r>
    </w:p>
    <w:p w14:paraId="45F92C03" w14:textId="77777777" w:rsidR="00587587" w:rsidRPr="00EA28B3" w:rsidRDefault="00587587" w:rsidP="00587587">
      <w:pPr>
        <w:pStyle w:val="RGAOpartie"/>
      </w:pPr>
      <w:bookmarkStart w:id="173" w:name="_Toc530307942"/>
      <w:bookmarkStart w:id="174" w:name="_Toc97557064"/>
      <w:bookmarkStart w:id="175" w:name="_Toc163062730"/>
      <w:bookmarkEnd w:id="126"/>
      <w:r w:rsidRPr="00EA28B3">
        <w:lastRenderedPageBreak/>
        <w:t>Attribution</w:t>
      </w:r>
      <w:bookmarkEnd w:id="173"/>
      <w:bookmarkEnd w:id="174"/>
      <w:bookmarkEnd w:id="175"/>
    </w:p>
    <w:p w14:paraId="031A5778" w14:textId="77777777" w:rsidR="00587587" w:rsidRPr="00EA28B3" w:rsidRDefault="00587587" w:rsidP="00587587">
      <w:pPr>
        <w:pStyle w:val="RGAOarticles"/>
      </w:pPr>
      <w:bookmarkStart w:id="176" w:name="_Toc530307943"/>
      <w:bookmarkStart w:id="177" w:name="_Toc97557065"/>
      <w:bookmarkStart w:id="178" w:name="_Toc163062731"/>
      <w:r w:rsidRPr="00EA28B3">
        <w:t>Attribution</w:t>
      </w:r>
      <w:bookmarkEnd w:id="176"/>
      <w:bookmarkEnd w:id="177"/>
      <w:bookmarkEnd w:id="178"/>
    </w:p>
    <w:p w14:paraId="249A4B0C" w14:textId="77777777" w:rsidR="00587587" w:rsidRPr="00EA28B3" w:rsidRDefault="00587587" w:rsidP="00587587">
      <w:pPr>
        <w:widowControl w:val="0"/>
        <w:tabs>
          <w:tab w:val="left" w:pos="1700"/>
          <w:tab w:val="left" w:pos="2100"/>
          <w:tab w:val="left" w:pos="2620"/>
          <w:tab w:val="left" w:pos="3640"/>
          <w:tab w:val="left" w:pos="4220"/>
        </w:tabs>
        <w:autoSpaceDE w:val="0"/>
        <w:spacing w:after="60"/>
        <w:jc w:val="both"/>
        <w:rPr>
          <w:rFonts w:ascii="Arial Narrow" w:hAnsi="Arial Narrow"/>
        </w:rPr>
      </w:pPr>
      <w:bookmarkStart w:id="179" w:name="_Hlk186546279"/>
      <w:r w:rsidRPr="00EA28B3">
        <w:rPr>
          <w:rFonts w:ascii="Arial Narrow" w:hAnsi="Arial Narrow"/>
        </w:rPr>
        <w:t xml:space="preserve">34.1. Le </w:t>
      </w:r>
      <w:r>
        <w:rPr>
          <w:rFonts w:ascii="Arial Narrow" w:hAnsi="Arial Narrow"/>
        </w:rPr>
        <w:t>Maître d’Ouvrage</w:t>
      </w:r>
      <w:r w:rsidRPr="00EA28B3">
        <w:rPr>
          <w:rFonts w:ascii="Arial Narrow" w:hAnsi="Arial Narrow"/>
        </w:rPr>
        <w:t xml:space="preserve"> attribuera </w:t>
      </w:r>
      <w:r w:rsidRPr="00EA28B3">
        <w:rPr>
          <w:rFonts w:ascii="Arial Narrow" w:hAnsi="Arial Narrow"/>
          <w:spacing w:val="5"/>
        </w:rPr>
        <w:t>la Lettre Commande </w:t>
      </w:r>
      <w:r w:rsidRPr="00EA28B3">
        <w:rPr>
          <w:rFonts w:ascii="Arial Narrow" w:hAnsi="Arial Narrow"/>
        </w:rPr>
        <w:t xml:space="preserve">au Soumissionnaire ayant présenté une offre conforme pour l’essentiel au Dossier d’Appel </w:t>
      </w:r>
      <w:r w:rsidRPr="00EA28B3">
        <w:rPr>
          <w:rFonts w:ascii="Arial Narrow" w:hAnsi="Arial Narrow"/>
          <w:spacing w:val="5"/>
        </w:rPr>
        <w:t>d’offre</w:t>
      </w:r>
      <w:r w:rsidRPr="00EA28B3">
        <w:rPr>
          <w:rFonts w:ascii="Arial Narrow" w:hAnsi="Arial Narrow"/>
        </w:rPr>
        <w:t>s, (</w:t>
      </w:r>
      <w:r w:rsidRPr="00EA28B3">
        <w:rPr>
          <w:rFonts w:ascii="Arial Narrow" w:hAnsi="Arial Narrow"/>
          <w:spacing w:val="5"/>
        </w:rPr>
        <w:t>dispos</w:t>
      </w:r>
      <w:r w:rsidRPr="00EA28B3">
        <w:rPr>
          <w:rFonts w:ascii="Arial Narrow" w:hAnsi="Arial Narrow"/>
        </w:rPr>
        <w:t xml:space="preserve">ant </w:t>
      </w:r>
      <w:r w:rsidRPr="00EA28B3">
        <w:rPr>
          <w:rFonts w:ascii="Arial Narrow" w:hAnsi="Arial Narrow"/>
          <w:spacing w:val="5"/>
        </w:rPr>
        <w:t>de</w:t>
      </w:r>
      <w:r w:rsidRPr="00EA28B3">
        <w:rPr>
          <w:rFonts w:ascii="Arial Narrow" w:hAnsi="Arial Narrow"/>
        </w:rPr>
        <w:t xml:space="preserve">s </w:t>
      </w:r>
      <w:r w:rsidRPr="00EA28B3">
        <w:rPr>
          <w:rFonts w:ascii="Arial Narrow" w:hAnsi="Arial Narrow"/>
          <w:spacing w:val="5"/>
        </w:rPr>
        <w:t xml:space="preserve">capacités </w:t>
      </w:r>
      <w:r w:rsidRPr="00EA28B3">
        <w:rPr>
          <w:rFonts w:ascii="Arial Narrow" w:hAnsi="Arial Narrow"/>
        </w:rPr>
        <w:t xml:space="preserve">techniques et financières requises pour exécuter le marché de façon satisfaisante) et dont </w:t>
      </w:r>
      <w:r w:rsidRPr="00EA28B3">
        <w:rPr>
          <w:rFonts w:ascii="Arial Narrow" w:hAnsi="Arial Narrow"/>
          <w:spacing w:val="1"/>
        </w:rPr>
        <w:t>l’offr</w:t>
      </w:r>
      <w:r w:rsidRPr="00EA28B3">
        <w:rPr>
          <w:rFonts w:ascii="Arial Narrow" w:hAnsi="Arial Narrow"/>
        </w:rPr>
        <w:t xml:space="preserve">e a </w:t>
      </w:r>
      <w:r w:rsidRPr="00EA28B3">
        <w:rPr>
          <w:rFonts w:ascii="Arial Narrow" w:hAnsi="Arial Narrow"/>
          <w:spacing w:val="1"/>
        </w:rPr>
        <w:t>ét</w:t>
      </w:r>
      <w:r w:rsidRPr="00EA28B3">
        <w:rPr>
          <w:rFonts w:ascii="Arial Narrow" w:hAnsi="Arial Narrow"/>
        </w:rPr>
        <w:t xml:space="preserve">é </w:t>
      </w:r>
      <w:r w:rsidRPr="00EA28B3">
        <w:rPr>
          <w:rFonts w:ascii="Arial Narrow" w:hAnsi="Arial Narrow"/>
          <w:spacing w:val="1"/>
        </w:rPr>
        <w:t>évalué</w:t>
      </w:r>
      <w:r w:rsidRPr="00EA28B3">
        <w:rPr>
          <w:rFonts w:ascii="Arial Narrow" w:hAnsi="Arial Narrow"/>
        </w:rPr>
        <w:t xml:space="preserve">e </w:t>
      </w:r>
      <w:r w:rsidRPr="00EA28B3">
        <w:rPr>
          <w:rFonts w:ascii="Arial Narrow" w:hAnsi="Arial Narrow"/>
          <w:spacing w:val="1"/>
        </w:rPr>
        <w:t>l</w:t>
      </w:r>
      <w:r w:rsidRPr="00EA28B3">
        <w:rPr>
          <w:rFonts w:ascii="Arial Narrow" w:hAnsi="Arial Narrow"/>
        </w:rPr>
        <w:t xml:space="preserve">a </w:t>
      </w:r>
      <w:r w:rsidRPr="00EA28B3">
        <w:rPr>
          <w:rFonts w:ascii="Arial Narrow" w:hAnsi="Arial Narrow"/>
          <w:spacing w:val="1"/>
        </w:rPr>
        <w:t>moins-disant</w:t>
      </w:r>
      <w:r w:rsidRPr="00EA28B3">
        <w:rPr>
          <w:rFonts w:ascii="Arial Narrow" w:hAnsi="Arial Narrow"/>
        </w:rPr>
        <w:t xml:space="preserve">e </w:t>
      </w:r>
      <w:r w:rsidRPr="00EA28B3">
        <w:rPr>
          <w:rFonts w:ascii="Arial Narrow" w:hAnsi="Arial Narrow"/>
          <w:spacing w:val="1"/>
        </w:rPr>
        <w:t xml:space="preserve">en </w:t>
      </w:r>
      <w:r w:rsidRPr="00EA28B3">
        <w:rPr>
          <w:rFonts w:ascii="Arial Narrow" w:hAnsi="Arial Narrow"/>
        </w:rPr>
        <w:t xml:space="preserve">considérant le cas échéant les remises proposées. </w:t>
      </w:r>
    </w:p>
    <w:p w14:paraId="4E3DC488" w14:textId="77777777" w:rsidR="00587587" w:rsidRPr="00EA28B3" w:rsidRDefault="00587587" w:rsidP="00587587">
      <w:pPr>
        <w:widowControl w:val="0"/>
        <w:autoSpaceDE w:val="0"/>
        <w:spacing w:after="60"/>
        <w:jc w:val="both"/>
        <w:rPr>
          <w:rFonts w:ascii="Arial Narrow" w:hAnsi="Arial Narrow"/>
          <w:spacing w:val="2"/>
        </w:rPr>
      </w:pPr>
      <w:r w:rsidRPr="00EA28B3">
        <w:rPr>
          <w:rFonts w:ascii="Arial Narrow" w:hAnsi="Arial Narrow"/>
          <w:spacing w:val="1"/>
        </w:rPr>
        <w:t>34 2</w:t>
      </w:r>
      <w:r w:rsidRPr="00EA28B3">
        <w:rPr>
          <w:rFonts w:ascii="Arial Narrow" w:hAnsi="Arial Narrow"/>
        </w:rPr>
        <w:t xml:space="preserve">. Si l’Appel d’Offres porte sur plusieurs lots, l’attribution se fera selon </w:t>
      </w:r>
      <w:r w:rsidRPr="00EA28B3">
        <w:rPr>
          <w:rFonts w:ascii="Arial Narrow" w:hAnsi="Arial Narrow"/>
          <w:spacing w:val="2"/>
        </w:rPr>
        <w:t xml:space="preserve">les prescriptions du RPAO. </w:t>
      </w:r>
    </w:p>
    <w:p w14:paraId="32A97697" w14:textId="77777777" w:rsidR="00587587" w:rsidRPr="00EA28B3" w:rsidRDefault="00587587" w:rsidP="00587587">
      <w:pPr>
        <w:widowControl w:val="0"/>
        <w:tabs>
          <w:tab w:val="left" w:pos="1700"/>
          <w:tab w:val="left" w:pos="2100"/>
          <w:tab w:val="left" w:pos="2620"/>
          <w:tab w:val="left" w:pos="3640"/>
          <w:tab w:val="left" w:pos="4220"/>
        </w:tabs>
        <w:autoSpaceDE w:val="0"/>
        <w:spacing w:after="60"/>
        <w:jc w:val="both"/>
        <w:rPr>
          <w:rFonts w:ascii="Arial Narrow" w:hAnsi="Arial Narrow"/>
        </w:rPr>
      </w:pPr>
      <w:r w:rsidRPr="00EA28B3">
        <w:rPr>
          <w:rFonts w:ascii="Arial Narrow" w:hAnsi="Arial Narrow"/>
          <w:spacing w:val="2"/>
        </w:rPr>
        <w:t xml:space="preserve">34.3-Dans tous les cas, toute attribution </w:t>
      </w:r>
      <w:r w:rsidRPr="00EA28B3">
        <w:rPr>
          <w:rFonts w:ascii="Arial Narrow" w:hAnsi="Arial Narrow"/>
          <w:spacing w:val="5"/>
        </w:rPr>
        <w:t>de la Lettre Commande </w:t>
      </w:r>
      <w:r w:rsidRPr="00EA28B3">
        <w:rPr>
          <w:rFonts w:ascii="Arial Narrow" w:hAnsi="Arial Narrow"/>
          <w:spacing w:val="2"/>
        </w:rPr>
        <w:t xml:space="preserve">est matérialisée par une décision du Maître d’Ouvrage ou du Maître d’Ouvrage Délégué et notifiée à l’attributaire dans un délai maximum de soixante-douze (72) heures à compter de sa signature </w:t>
      </w:r>
    </w:p>
    <w:p w14:paraId="2A3748E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Toute décision d’attribution d’un Marché Public par le Maître d’Ouvrag</w:t>
      </w:r>
      <w:r>
        <w:rPr>
          <w:rFonts w:ascii="Arial Narrow" w:hAnsi="Arial Narrow"/>
        </w:rPr>
        <w:t>e</w:t>
      </w:r>
      <w:r w:rsidRPr="00EA28B3">
        <w:rPr>
          <w:rFonts w:ascii="Arial Narrow" w:hAnsi="Arial Narrow"/>
        </w:rPr>
        <w:t xml:space="preserv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25F3F1A0" w14:textId="77777777" w:rsidR="00587587" w:rsidRPr="00EA28B3" w:rsidRDefault="00587587" w:rsidP="00587587">
      <w:pPr>
        <w:pStyle w:val="RGAOarticles"/>
      </w:pPr>
      <w:bookmarkStart w:id="180" w:name="_Toc530307944"/>
      <w:bookmarkStart w:id="181" w:name="_Toc97557066"/>
      <w:bookmarkStart w:id="182" w:name="_Toc163062732"/>
      <w:r w:rsidRPr="00EA28B3">
        <w:t xml:space="preserve">Droit du </w:t>
      </w:r>
      <w:r>
        <w:t>Maître d’Ouvrage</w:t>
      </w:r>
      <w:r w:rsidRPr="00EA28B3">
        <w:t xml:space="preserve"> de déclarer un Appel d’Offres infructueux ou d’annuler une procédure</w:t>
      </w:r>
      <w:bookmarkEnd w:id="180"/>
      <w:bookmarkEnd w:id="181"/>
      <w:bookmarkEnd w:id="182"/>
    </w:p>
    <w:p w14:paraId="1A8953B4" w14:textId="77777777" w:rsidR="00587587" w:rsidRPr="009B0063" w:rsidRDefault="00587587" w:rsidP="00587587">
      <w:pPr>
        <w:widowControl w:val="0"/>
        <w:tabs>
          <w:tab w:val="left" w:pos="600"/>
          <w:tab w:val="left" w:pos="1500"/>
          <w:tab w:val="left" w:pos="2800"/>
          <w:tab w:val="left" w:pos="3300"/>
          <w:tab w:val="left" w:pos="4320"/>
          <w:tab w:val="left" w:pos="4740"/>
        </w:tabs>
        <w:autoSpaceDE w:val="0"/>
        <w:spacing w:after="60"/>
        <w:ind w:right="-19"/>
        <w:jc w:val="both"/>
        <w:rPr>
          <w:rFonts w:ascii="Arial Narrow" w:hAnsi="Arial Narrow"/>
        </w:rPr>
      </w:pPr>
      <w:r w:rsidRPr="009B0063">
        <w:rPr>
          <w:rFonts w:ascii="Arial Narrow" w:hAnsi="Arial Narrow"/>
        </w:rPr>
        <w:t>35.1 Le Maître d’Ouvrage se réserve le droit d’annuler un Appel d’Offres ou de déclarer un appel d’offres infructueux après avis de la Commission des Marchés compétente sans qu’il y’ait lieu à réclamation.</w:t>
      </w:r>
    </w:p>
    <w:p w14:paraId="215CEC4C" w14:textId="77777777" w:rsidR="00587587" w:rsidRPr="009B0063" w:rsidRDefault="00587587" w:rsidP="00587587">
      <w:pPr>
        <w:widowControl w:val="0"/>
        <w:tabs>
          <w:tab w:val="left" w:pos="600"/>
          <w:tab w:val="left" w:pos="1500"/>
          <w:tab w:val="left" w:pos="2800"/>
          <w:tab w:val="left" w:pos="3300"/>
          <w:tab w:val="left" w:pos="4320"/>
          <w:tab w:val="left" w:pos="4740"/>
        </w:tabs>
        <w:autoSpaceDE w:val="0"/>
        <w:spacing w:after="60"/>
        <w:ind w:right="-19"/>
        <w:jc w:val="both"/>
        <w:rPr>
          <w:rFonts w:ascii="Arial Narrow" w:hAnsi="Arial Narrow"/>
        </w:rPr>
      </w:pPr>
      <w:r w:rsidRPr="009B0063">
        <w:rPr>
          <w:rFonts w:ascii="Arial Narrow" w:hAnsi="Arial Narrow"/>
        </w:rPr>
        <w:t>Toutefois, lorsque les offres ont déjà été ouvertes, l’annulation est subordonnée à l’accord de l’Autorité Chargée des Marchés Publics.</w:t>
      </w:r>
    </w:p>
    <w:p w14:paraId="04E1D32A" w14:textId="77777777" w:rsidR="00587587" w:rsidRPr="00EA28B3" w:rsidRDefault="00587587" w:rsidP="00587587">
      <w:pPr>
        <w:widowControl w:val="0"/>
        <w:autoSpaceDE w:val="0"/>
        <w:spacing w:after="60"/>
        <w:jc w:val="both"/>
        <w:rPr>
          <w:rFonts w:ascii="Arial Narrow" w:hAnsi="Arial Narrow"/>
          <w:spacing w:val="5"/>
        </w:rPr>
      </w:pPr>
      <w:r w:rsidRPr="00EA28B3">
        <w:rPr>
          <w:rFonts w:ascii="Arial Narrow" w:hAnsi="Arial Narrow"/>
        </w:rPr>
        <w:t>35.2 Le Maître d'Ouv</w:t>
      </w:r>
      <w:r>
        <w:rPr>
          <w:rFonts w:ascii="Arial Narrow" w:hAnsi="Arial Narrow"/>
        </w:rPr>
        <w:t>rage</w:t>
      </w:r>
      <w:r w:rsidRPr="00EA28B3">
        <w:rPr>
          <w:rFonts w:ascii="Arial Narrow" w:hAnsi="Arial Narrow"/>
        </w:rPr>
        <w:t xml:space="preserve"> notifie la décision d'annulation ou celle déclarant l’appel d’offres infructueux, au Président </w:t>
      </w:r>
      <w:r w:rsidRPr="009B0063">
        <w:rPr>
          <w:rFonts w:ascii="Arial Narrow" w:hAnsi="Arial Narrow"/>
          <w:sz w:val="22"/>
        </w:rPr>
        <w:t>de la Commission Interne de Passation des Marchés, avec copie à l’Organisme Chargé de la Régulation des Marchés Publics</w:t>
      </w:r>
      <w:r w:rsidRPr="009B0063">
        <w:rPr>
          <w:rFonts w:ascii="Arial Narrow" w:hAnsi="Arial Narrow"/>
          <w:spacing w:val="5"/>
          <w:sz w:val="22"/>
        </w:rPr>
        <w:t xml:space="preserve">. </w:t>
      </w:r>
    </w:p>
    <w:p w14:paraId="666EA488" w14:textId="77777777" w:rsidR="00587587" w:rsidRPr="00EA28B3" w:rsidRDefault="00587587" w:rsidP="00587587">
      <w:pPr>
        <w:suppressAutoHyphens w:val="0"/>
        <w:autoSpaceDN/>
        <w:jc w:val="both"/>
        <w:textAlignment w:val="auto"/>
        <w:rPr>
          <w:rFonts w:ascii="Arial Narrow" w:hAnsi="Arial Narrow"/>
        </w:rPr>
      </w:pPr>
      <w:r w:rsidRPr="00EA28B3">
        <w:rPr>
          <w:rFonts w:ascii="Arial Narrow" w:hAnsi="Arial Narrow"/>
        </w:rPr>
        <w:t>35.3 En cas d'allotissement, les dispositions prévues aux alinéas ci-dessus sont applicables à chacun des lots.</w:t>
      </w:r>
    </w:p>
    <w:p w14:paraId="3DAAF10A" w14:textId="77777777" w:rsidR="00587587" w:rsidRPr="00EA28B3" w:rsidRDefault="00587587" w:rsidP="00587587">
      <w:pPr>
        <w:pStyle w:val="RGAOarticles"/>
      </w:pPr>
      <w:bookmarkStart w:id="183" w:name="_Toc530307945"/>
      <w:bookmarkStart w:id="184" w:name="_Toc97557067"/>
      <w:bookmarkStart w:id="185" w:name="_Toc163062733"/>
      <w:r w:rsidRPr="00EA28B3">
        <w:t>Notification de l’attribution</w:t>
      </w:r>
      <w:bookmarkEnd w:id="183"/>
      <w:bookmarkEnd w:id="184"/>
      <w:bookmarkEnd w:id="185"/>
      <w:r w:rsidRPr="00EA28B3">
        <w:rPr>
          <w:spacing w:val="5"/>
        </w:rPr>
        <w:t xml:space="preserve"> de la Lettre Commande </w:t>
      </w:r>
    </w:p>
    <w:p w14:paraId="61EDDB3B" w14:textId="77777777" w:rsidR="00587587" w:rsidRPr="00EA28B3" w:rsidRDefault="00587587" w:rsidP="00587587">
      <w:pPr>
        <w:widowControl w:val="0"/>
        <w:autoSpaceDE w:val="0"/>
        <w:spacing w:after="60"/>
        <w:ind w:right="-15"/>
        <w:jc w:val="both"/>
        <w:rPr>
          <w:rFonts w:ascii="Arial Narrow" w:hAnsi="Arial Narrow"/>
        </w:rPr>
      </w:pPr>
      <w:r w:rsidRPr="00EA28B3">
        <w:rPr>
          <w:rFonts w:ascii="Arial Narrow" w:hAnsi="Arial Narrow"/>
        </w:rPr>
        <w:t xml:space="preserve">36.1 Toute attribution d’une </w:t>
      </w:r>
      <w:r w:rsidRPr="00EA28B3">
        <w:rPr>
          <w:rFonts w:ascii="Arial Narrow" w:hAnsi="Arial Narrow"/>
          <w:spacing w:val="5"/>
        </w:rPr>
        <w:t>Lettre Commande </w:t>
      </w:r>
      <w:r w:rsidRPr="00EA28B3">
        <w:rPr>
          <w:rFonts w:ascii="Arial Narrow" w:hAnsi="Arial Narrow"/>
        </w:rPr>
        <w:t>est matérialisée par une décision du Maître d’Ouvrag</w:t>
      </w:r>
      <w:r>
        <w:rPr>
          <w:rFonts w:ascii="Arial Narrow" w:hAnsi="Arial Narrow"/>
        </w:rPr>
        <w:t>e</w:t>
      </w:r>
      <w:r w:rsidRPr="00EA28B3">
        <w:rPr>
          <w:rFonts w:ascii="Arial Narrow" w:hAnsi="Arial Narrow"/>
        </w:rPr>
        <w:t xml:space="preserve"> et notifiée à l’attributaire dans un délai maximum de soixante-douze (72) heures à compter de sa signature.</w:t>
      </w:r>
    </w:p>
    <w:p w14:paraId="7D005506" w14:textId="77777777" w:rsidR="00587587" w:rsidRPr="00533562" w:rsidRDefault="00587587" w:rsidP="00587587">
      <w:pPr>
        <w:widowControl w:val="0"/>
        <w:tabs>
          <w:tab w:val="left" w:pos="1140"/>
          <w:tab w:val="left" w:pos="1720"/>
          <w:tab w:val="left" w:pos="2100"/>
          <w:tab w:val="left" w:pos="2960"/>
          <w:tab w:val="left" w:pos="4220"/>
          <w:tab w:val="left" w:pos="5060"/>
        </w:tabs>
        <w:autoSpaceDE w:val="0"/>
        <w:jc w:val="both"/>
        <w:rPr>
          <w:rFonts w:ascii="Arial Narrow" w:hAnsi="Arial Narrow"/>
        </w:rPr>
      </w:pPr>
      <w:r w:rsidRPr="00EA28B3">
        <w:rPr>
          <w:rFonts w:ascii="Arial Narrow" w:hAnsi="Arial Narrow"/>
        </w:rPr>
        <w:t xml:space="preserve">36.2. Avant l’expiration du délai de validité des offres fixé </w:t>
      </w:r>
      <w:r w:rsidRPr="00EA28B3">
        <w:rPr>
          <w:rFonts w:ascii="Arial Narrow" w:hAnsi="Arial Narrow"/>
          <w:spacing w:val="3"/>
        </w:rPr>
        <w:t>pa</w:t>
      </w:r>
      <w:r w:rsidRPr="00EA28B3">
        <w:rPr>
          <w:rFonts w:ascii="Arial Narrow" w:hAnsi="Arial Narrow"/>
        </w:rPr>
        <w:t xml:space="preserve">r </w:t>
      </w:r>
      <w:r w:rsidRPr="00EA28B3">
        <w:rPr>
          <w:rFonts w:ascii="Arial Narrow" w:hAnsi="Arial Narrow"/>
          <w:spacing w:val="3"/>
        </w:rPr>
        <w:t>l</w:t>
      </w:r>
      <w:r w:rsidRPr="00EA28B3">
        <w:rPr>
          <w:rFonts w:ascii="Arial Narrow" w:hAnsi="Arial Narrow"/>
        </w:rPr>
        <w:t xml:space="preserve">e </w:t>
      </w:r>
      <w:r w:rsidRPr="00EA28B3">
        <w:rPr>
          <w:rFonts w:ascii="Arial Narrow" w:hAnsi="Arial Narrow"/>
          <w:spacing w:val="3"/>
        </w:rPr>
        <w:t>RPAO</w:t>
      </w:r>
      <w:r w:rsidRPr="00EA28B3">
        <w:rPr>
          <w:rFonts w:ascii="Arial Narrow" w:hAnsi="Arial Narrow"/>
        </w:rPr>
        <w:t xml:space="preserve">, </w:t>
      </w:r>
      <w:r w:rsidRPr="00EA28B3">
        <w:rPr>
          <w:rFonts w:ascii="Arial Narrow" w:hAnsi="Arial Narrow"/>
          <w:spacing w:val="3"/>
        </w:rPr>
        <w:t xml:space="preserve">le </w:t>
      </w:r>
      <w:r>
        <w:rPr>
          <w:rFonts w:ascii="Arial Narrow" w:hAnsi="Arial Narrow"/>
          <w:spacing w:val="3"/>
        </w:rPr>
        <w:t>Maître d’Ouvrage</w:t>
      </w:r>
      <w:r w:rsidRPr="00EA28B3">
        <w:rPr>
          <w:rFonts w:ascii="Arial Narrow" w:hAnsi="Arial Narrow"/>
          <w:spacing w:val="3"/>
        </w:rPr>
        <w:t xml:space="preserve"> notifier</w:t>
      </w:r>
      <w:r w:rsidRPr="00EA28B3">
        <w:rPr>
          <w:rFonts w:ascii="Arial Narrow" w:hAnsi="Arial Narrow"/>
        </w:rPr>
        <w:t xml:space="preserve">a </w:t>
      </w:r>
      <w:r w:rsidRPr="00EA28B3">
        <w:rPr>
          <w:rFonts w:ascii="Arial Narrow" w:hAnsi="Arial Narrow"/>
          <w:spacing w:val="3"/>
        </w:rPr>
        <w:t xml:space="preserve">à </w:t>
      </w:r>
      <w:r w:rsidRPr="00EA28B3">
        <w:rPr>
          <w:rFonts w:ascii="Arial Narrow" w:hAnsi="Arial Narrow"/>
        </w:rPr>
        <w:t xml:space="preserve">l’attributaire </w:t>
      </w:r>
      <w:r w:rsidRPr="00EA28B3">
        <w:rPr>
          <w:rFonts w:ascii="Arial Narrow" w:hAnsi="Arial Narrow"/>
          <w:spacing w:val="5"/>
        </w:rPr>
        <w:t>de la Lettre Commande </w:t>
      </w:r>
      <w:r w:rsidRPr="00EA28B3">
        <w:rPr>
          <w:rFonts w:ascii="Arial Narrow" w:hAnsi="Arial Narrow"/>
        </w:rPr>
        <w:t xml:space="preserve">par télécopie confirmée par lettre recommandée ou par tout autre moyen que sa soumission a été retenue. Cette lettre indiquera le </w:t>
      </w:r>
      <w:r w:rsidRPr="00EA28B3">
        <w:rPr>
          <w:rFonts w:ascii="Arial Narrow" w:hAnsi="Arial Narrow"/>
          <w:spacing w:val="5"/>
        </w:rPr>
        <w:t>montan</w:t>
      </w:r>
      <w:r w:rsidRPr="00EA28B3">
        <w:rPr>
          <w:rFonts w:ascii="Arial Narrow" w:hAnsi="Arial Narrow"/>
        </w:rPr>
        <w:t xml:space="preserve">t </w:t>
      </w:r>
      <w:r w:rsidRPr="00EA28B3">
        <w:rPr>
          <w:rFonts w:ascii="Arial Narrow" w:hAnsi="Arial Narrow"/>
          <w:spacing w:val="5"/>
        </w:rPr>
        <w:t>qu</w:t>
      </w:r>
      <w:r w:rsidRPr="00EA28B3">
        <w:rPr>
          <w:rFonts w:ascii="Arial Narrow" w:hAnsi="Arial Narrow"/>
        </w:rPr>
        <w:t>e le Maître d’ouvrage</w:t>
      </w:r>
      <w:r w:rsidRPr="00EA28B3">
        <w:rPr>
          <w:rFonts w:ascii="Arial Narrow" w:hAnsi="Arial Narrow"/>
          <w:spacing w:val="3"/>
        </w:rPr>
        <w:t xml:space="preserve"> </w:t>
      </w:r>
      <w:r w:rsidRPr="00EA28B3">
        <w:rPr>
          <w:rFonts w:ascii="Arial Narrow" w:hAnsi="Arial Narrow"/>
          <w:spacing w:val="5"/>
        </w:rPr>
        <w:t>paier</w:t>
      </w:r>
      <w:r w:rsidRPr="00EA28B3">
        <w:rPr>
          <w:rFonts w:ascii="Arial Narrow" w:hAnsi="Arial Narrow"/>
        </w:rPr>
        <w:t>a au cocontractant de l’administration au titre de l’exécution des travaux et le délai d’exécution.</w:t>
      </w:r>
    </w:p>
    <w:p w14:paraId="10CACB48" w14:textId="77777777" w:rsidR="00587587" w:rsidRPr="00EA28B3" w:rsidRDefault="00587587" w:rsidP="00587587">
      <w:pPr>
        <w:pStyle w:val="RGAOarticles"/>
      </w:pPr>
      <w:bookmarkStart w:id="186" w:name="_Toc530307946"/>
      <w:bookmarkStart w:id="187" w:name="_Toc97557068"/>
      <w:bookmarkStart w:id="188" w:name="_Toc163062734"/>
      <w:r w:rsidRPr="00EA28B3">
        <w:t xml:space="preserve">Publication des résultats d’attribution </w:t>
      </w:r>
      <w:r w:rsidRPr="00EA28B3">
        <w:rPr>
          <w:spacing w:val="5"/>
        </w:rPr>
        <w:t>de la Lettre Commande</w:t>
      </w:r>
      <w:r w:rsidRPr="00EA28B3">
        <w:t xml:space="preserve"> et recours</w:t>
      </w:r>
      <w:bookmarkEnd w:id="186"/>
      <w:bookmarkEnd w:id="187"/>
      <w:bookmarkEnd w:id="188"/>
    </w:p>
    <w:p w14:paraId="4EE5459F"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37.1. Le Maître d’Ouvrag</w:t>
      </w:r>
      <w:r>
        <w:rPr>
          <w:rFonts w:ascii="Arial Narrow" w:hAnsi="Arial Narrow"/>
        </w:rPr>
        <w:t>e</w:t>
      </w:r>
      <w:r w:rsidRPr="00EA28B3">
        <w:rPr>
          <w:rFonts w:ascii="Arial Narrow" w:hAnsi="Arial Narrow"/>
        </w:rPr>
        <w:t xml:space="preserv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4CACD501" w14:textId="77777777" w:rsidR="00587587" w:rsidRPr="00EA28B3" w:rsidRDefault="00587587" w:rsidP="00587587">
      <w:pPr>
        <w:widowControl w:val="0"/>
        <w:autoSpaceDE w:val="0"/>
        <w:spacing w:after="60"/>
        <w:jc w:val="both"/>
        <w:rPr>
          <w:rFonts w:ascii="Arial Narrow" w:hAnsi="Arial Narrow"/>
          <w:spacing w:val="5"/>
        </w:rPr>
      </w:pPr>
      <w:r w:rsidRPr="00EA28B3">
        <w:rPr>
          <w:rFonts w:ascii="Arial Narrow" w:hAnsi="Arial Narrow"/>
        </w:rPr>
        <w:t xml:space="preserve">37.2. </w:t>
      </w:r>
      <w:r w:rsidRPr="00EA28B3">
        <w:rPr>
          <w:rFonts w:ascii="Arial Narrow" w:hAnsi="Arial Narrow"/>
          <w:spacing w:val="5"/>
        </w:rPr>
        <w:t>Toute décision d’attribution d’un Marché Public par le Maître d’Ouvrag</w:t>
      </w:r>
      <w:r>
        <w:rPr>
          <w:rFonts w:ascii="Arial Narrow" w:hAnsi="Arial Narrow"/>
          <w:spacing w:val="5"/>
        </w:rPr>
        <w:t>e</w:t>
      </w:r>
      <w:r w:rsidRPr="00EA28B3">
        <w:rPr>
          <w:rFonts w:ascii="Arial Narrow" w:hAnsi="Arial Narrow"/>
          <w:spacing w:val="5"/>
        </w:rPr>
        <w:t>, est insérée avec indication du montant de l’Offre de l’attributaire et du délai, dans le journal des Marchés Publics édité par l’Organisme Chargé de la Régulation des Marchés Publics ou dans toute autre publication habilitée.</w:t>
      </w:r>
    </w:p>
    <w:p w14:paraId="1D7464F3"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37.3 </w:t>
      </w:r>
      <w:r w:rsidRPr="00EA28B3">
        <w:rPr>
          <w:rFonts w:ascii="Arial Narrow" w:hAnsi="Arial Narrow"/>
          <w:spacing w:val="7"/>
        </w:rPr>
        <w:t xml:space="preserve">Dès </w:t>
      </w:r>
      <w:r w:rsidRPr="00EA28B3">
        <w:rPr>
          <w:rFonts w:ascii="Arial Narrow" w:hAnsi="Arial Narrow"/>
        </w:rPr>
        <w:t>publication des résultats</w:t>
      </w:r>
      <w:r w:rsidRPr="00EA28B3">
        <w:rPr>
          <w:rFonts w:ascii="Arial Narrow" w:hAnsi="Arial Narrow"/>
          <w:spacing w:val="30"/>
        </w:rPr>
        <w:t xml:space="preserve"> portant </w:t>
      </w:r>
      <w:r w:rsidRPr="00EA28B3">
        <w:rPr>
          <w:rFonts w:ascii="Arial Narrow" w:hAnsi="Arial Narrow"/>
        </w:rPr>
        <w:t xml:space="preserve">attribution, le </w:t>
      </w:r>
      <w:r>
        <w:rPr>
          <w:rFonts w:ascii="Arial Narrow" w:hAnsi="Arial Narrow"/>
        </w:rPr>
        <w:t>Maître d’Ouvrage</w:t>
      </w:r>
      <w:r w:rsidRPr="00EA28B3">
        <w:rPr>
          <w:rFonts w:ascii="Arial Narrow" w:hAnsi="Arial Narrow"/>
        </w:rPr>
        <w:t xml:space="preserve"> adresse</w:t>
      </w:r>
      <w:r w:rsidRPr="00EA28B3">
        <w:rPr>
          <w:rFonts w:ascii="Arial Narrow" w:hAnsi="Arial Narrow"/>
          <w:spacing w:val="12"/>
        </w:rPr>
        <w:t xml:space="preserve"> à chaque soumissionnaire qui en fait la demande, un extrait du rapport d’analyse le concernant.</w:t>
      </w:r>
    </w:p>
    <w:p w14:paraId="15519319"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7584F13B" w14:textId="77777777" w:rsidR="00587587" w:rsidRPr="009B0063" w:rsidRDefault="00587587" w:rsidP="00587587">
      <w:pPr>
        <w:widowControl w:val="0"/>
        <w:autoSpaceDE w:val="0"/>
        <w:spacing w:after="60"/>
        <w:jc w:val="both"/>
        <w:rPr>
          <w:rFonts w:ascii="Arial Narrow" w:hAnsi="Arial Narrow"/>
          <w:sz w:val="22"/>
        </w:rPr>
      </w:pPr>
      <w:r w:rsidRPr="00EA28B3">
        <w:rPr>
          <w:rFonts w:ascii="Arial Narrow" w:hAnsi="Arial Narrow"/>
        </w:rPr>
        <w:t xml:space="preserve">37. 5. </w:t>
      </w:r>
      <w:r w:rsidRPr="009B0063">
        <w:rPr>
          <w:rFonts w:ascii="Arial Narrow" w:hAnsi="Arial Narrow"/>
          <w:sz w:val="22"/>
        </w:rPr>
        <w:t xml:space="preserve">En cas de recours, il doit être adressé, au Comité Chargé de l’Examen des Recours avec copies </w:t>
      </w:r>
      <w:r w:rsidRPr="009B0063">
        <w:rPr>
          <w:rFonts w:ascii="Arial Narrow" w:hAnsi="Arial Narrow"/>
          <w:spacing w:val="4"/>
          <w:sz w:val="22"/>
        </w:rPr>
        <w:t>au Maître d’Ouvrage</w:t>
      </w:r>
      <w:r w:rsidRPr="009B0063">
        <w:rPr>
          <w:rFonts w:ascii="Arial Narrow" w:hAnsi="Arial Narrow"/>
          <w:sz w:val="22"/>
        </w:rPr>
        <w:t xml:space="preserve">, au Président de la Commission Interne de passation des Marchés concernée, à </w:t>
      </w:r>
      <w:r w:rsidRPr="009B0063">
        <w:rPr>
          <w:rFonts w:ascii="Arial Narrow" w:hAnsi="Arial Narrow"/>
          <w:spacing w:val="26"/>
          <w:sz w:val="22"/>
        </w:rPr>
        <w:t>l’Organisme Chargé de la R</w:t>
      </w:r>
      <w:r w:rsidRPr="009B0063">
        <w:rPr>
          <w:rFonts w:ascii="Arial Narrow" w:hAnsi="Arial Narrow"/>
          <w:sz w:val="22"/>
        </w:rPr>
        <w:t>égulation des</w:t>
      </w:r>
      <w:r w:rsidRPr="009B0063">
        <w:rPr>
          <w:rFonts w:ascii="Arial Narrow" w:hAnsi="Arial Narrow"/>
          <w:spacing w:val="4"/>
          <w:sz w:val="22"/>
        </w:rPr>
        <w:t xml:space="preserve"> M</w:t>
      </w:r>
      <w:r w:rsidRPr="009B0063">
        <w:rPr>
          <w:rFonts w:ascii="Arial Narrow" w:hAnsi="Arial Narrow"/>
          <w:sz w:val="22"/>
        </w:rPr>
        <w:t>archés</w:t>
      </w:r>
      <w:r w:rsidRPr="009B0063">
        <w:rPr>
          <w:rFonts w:ascii="Arial Narrow" w:hAnsi="Arial Narrow"/>
          <w:spacing w:val="4"/>
          <w:sz w:val="22"/>
        </w:rPr>
        <w:t xml:space="preserve"> P</w:t>
      </w:r>
      <w:r w:rsidRPr="009B0063">
        <w:rPr>
          <w:rFonts w:ascii="Arial Narrow" w:hAnsi="Arial Narrow"/>
          <w:sz w:val="22"/>
        </w:rPr>
        <w:t xml:space="preserve">ublics, </w:t>
      </w:r>
      <w:r w:rsidRPr="009B0063">
        <w:rPr>
          <w:rFonts w:ascii="Arial Narrow" w:hAnsi="Arial Narrow"/>
          <w:spacing w:val="4"/>
          <w:sz w:val="22"/>
        </w:rPr>
        <w:t xml:space="preserve">et à </w:t>
      </w:r>
      <w:r w:rsidRPr="009B0063">
        <w:rPr>
          <w:rFonts w:ascii="Arial Narrow" w:hAnsi="Arial Narrow"/>
          <w:sz w:val="22"/>
        </w:rPr>
        <w:t>l’Autorité Chargée des Marchés Publics.</w:t>
      </w:r>
    </w:p>
    <w:p w14:paraId="08276BC2" w14:textId="77777777" w:rsidR="00587587" w:rsidRPr="009B0063" w:rsidRDefault="00587587" w:rsidP="00587587">
      <w:pPr>
        <w:widowControl w:val="0"/>
        <w:autoSpaceDE w:val="0"/>
        <w:spacing w:after="60"/>
        <w:jc w:val="both"/>
        <w:rPr>
          <w:rFonts w:ascii="Arial Narrow" w:hAnsi="Arial Narrow"/>
          <w:sz w:val="22"/>
        </w:rPr>
      </w:pPr>
      <w:r w:rsidRPr="009B0063">
        <w:rPr>
          <w:rFonts w:ascii="Arial Narrow" w:hAnsi="Arial Narrow"/>
          <w:sz w:val="22"/>
        </w:rPr>
        <w:t>Il doit intervenir dans un délai maximum de cinq (05) jours ouvrables après la publication des résultats.</w:t>
      </w:r>
    </w:p>
    <w:p w14:paraId="6B5DA6C0" w14:textId="77777777" w:rsidR="00587587" w:rsidRPr="009B0063" w:rsidRDefault="00587587" w:rsidP="00587587">
      <w:pPr>
        <w:widowControl w:val="0"/>
        <w:autoSpaceDE w:val="0"/>
        <w:spacing w:after="60"/>
        <w:jc w:val="both"/>
        <w:rPr>
          <w:rFonts w:ascii="Arial Narrow" w:hAnsi="Arial Narrow"/>
          <w:sz w:val="22"/>
        </w:rPr>
      </w:pPr>
      <w:r w:rsidRPr="009B0063">
        <w:rPr>
          <w:rFonts w:ascii="Arial Narrow" w:hAnsi="Arial Narrow"/>
          <w:sz w:val="22"/>
        </w:rPr>
        <w:t>37.6 Ce recours peut donner lieu à la suspension de la procédure à l’appréciation de l’organisme chargé de la régulation des marchés publics.</w:t>
      </w:r>
    </w:p>
    <w:p w14:paraId="02D2F336" w14:textId="77777777" w:rsidR="00587587" w:rsidRPr="00EA28B3" w:rsidRDefault="00587587" w:rsidP="00587587">
      <w:pPr>
        <w:pStyle w:val="RGAOarticles"/>
      </w:pPr>
      <w:bookmarkStart w:id="189" w:name="_Toc530307947"/>
      <w:bookmarkStart w:id="190" w:name="_Toc97557069"/>
      <w:bookmarkStart w:id="191" w:name="_Toc163062735"/>
      <w:r w:rsidRPr="00EA28B3">
        <w:lastRenderedPageBreak/>
        <w:t xml:space="preserve">Signature </w:t>
      </w:r>
      <w:bookmarkEnd w:id="189"/>
      <w:bookmarkEnd w:id="190"/>
      <w:bookmarkEnd w:id="191"/>
      <w:r w:rsidRPr="00EA28B3">
        <w:t>de la Lettre Commande </w:t>
      </w:r>
    </w:p>
    <w:p w14:paraId="71C921FA" w14:textId="77777777" w:rsidR="00587587" w:rsidRPr="009B0063" w:rsidRDefault="00587587" w:rsidP="00587587">
      <w:pPr>
        <w:widowControl w:val="0"/>
        <w:autoSpaceDE w:val="0"/>
        <w:spacing w:after="60"/>
        <w:jc w:val="both"/>
        <w:rPr>
          <w:rFonts w:ascii="Arial Narrow" w:hAnsi="Arial Narrow"/>
          <w:sz w:val="22"/>
        </w:rPr>
      </w:pPr>
      <w:r w:rsidRPr="009B0063">
        <w:rPr>
          <w:rFonts w:ascii="Arial Narrow" w:hAnsi="Arial Narrow"/>
          <w:sz w:val="22"/>
        </w:rPr>
        <w:t xml:space="preserve">38.1. Après publication des résultats, le Maître d’Ouvrage dispose d’un délai de cinq (05) jours ouvrables pour la signature </w:t>
      </w:r>
      <w:r w:rsidRPr="009B0063">
        <w:rPr>
          <w:rFonts w:ascii="Arial Narrow" w:hAnsi="Arial Narrow"/>
          <w:spacing w:val="5"/>
          <w:sz w:val="22"/>
        </w:rPr>
        <w:t>de la Lettre Commande </w:t>
      </w:r>
      <w:r w:rsidRPr="009B0063">
        <w:rPr>
          <w:rFonts w:ascii="Arial Narrow" w:hAnsi="Arial Narrow"/>
          <w:sz w:val="22"/>
        </w:rPr>
        <w:t xml:space="preserve">à compter de la date de souscription du projet </w:t>
      </w:r>
      <w:r w:rsidRPr="009B0063">
        <w:rPr>
          <w:rFonts w:ascii="Arial Narrow" w:hAnsi="Arial Narrow"/>
          <w:spacing w:val="5"/>
          <w:sz w:val="22"/>
        </w:rPr>
        <w:t>de Lettre Commande </w:t>
      </w:r>
      <w:r w:rsidRPr="009B0063">
        <w:rPr>
          <w:rFonts w:ascii="Arial Narrow" w:hAnsi="Arial Narrow"/>
          <w:sz w:val="22"/>
        </w:rPr>
        <w:t>par l’attributaire</w:t>
      </w:r>
    </w:p>
    <w:p w14:paraId="4C2958FA" w14:textId="77777777" w:rsidR="00587587" w:rsidRPr="00EA28B3" w:rsidRDefault="00587587" w:rsidP="00587587">
      <w:pPr>
        <w:widowControl w:val="0"/>
        <w:autoSpaceDE w:val="0"/>
        <w:spacing w:after="60"/>
        <w:jc w:val="both"/>
        <w:rPr>
          <w:rFonts w:ascii="Arial Narrow" w:hAnsi="Arial Narrow"/>
          <w:spacing w:val="5"/>
        </w:rPr>
      </w:pPr>
      <w:r w:rsidRPr="00EA28B3">
        <w:rPr>
          <w:rFonts w:ascii="Arial Narrow" w:hAnsi="Arial Narrow"/>
        </w:rPr>
        <w:t xml:space="preserve">38.2. L’attributaire </w:t>
      </w:r>
      <w:r w:rsidRPr="00EA28B3">
        <w:rPr>
          <w:rFonts w:ascii="Arial Narrow" w:hAnsi="Arial Narrow"/>
          <w:spacing w:val="5"/>
        </w:rPr>
        <w:t>de la Lettre Commande</w:t>
      </w:r>
      <w:r w:rsidRPr="00EA28B3">
        <w:rPr>
          <w:rFonts w:ascii="Arial Narrow" w:hAnsi="Arial Narrow"/>
        </w:rPr>
        <w:t xml:space="preserve"> dispose d’un délai de quinze (15) jours ouvrables à compter de sa réception pour souscrire la Lettre Commande. Passé ce délai, le </w:t>
      </w:r>
      <w:r w:rsidRPr="00EA28B3">
        <w:rPr>
          <w:rFonts w:ascii="Arial Narrow" w:hAnsi="Arial Narrow"/>
          <w:spacing w:val="5"/>
        </w:rPr>
        <w:t>Maître d’Ouvrag</w:t>
      </w:r>
      <w:r>
        <w:rPr>
          <w:rFonts w:ascii="Arial Narrow" w:hAnsi="Arial Narrow"/>
          <w:spacing w:val="5"/>
        </w:rPr>
        <w:t>e</w:t>
      </w:r>
      <w:r w:rsidRPr="00EA28B3">
        <w:rPr>
          <w:rFonts w:ascii="Arial Narrow" w:hAnsi="Arial Narrow"/>
          <w:spacing w:val="5"/>
        </w:rPr>
        <w:t xml:space="preserve"> se réserve le droit d’annuler la décision d’attribution après mise en demeure de l’attributaire restée sans suite. Dans ce cas, le cautionnement de soumission est saisi et la Lettre Commande est attribuée au candidat classé en seconde position.</w:t>
      </w:r>
    </w:p>
    <w:p w14:paraId="6947419D" w14:textId="77777777" w:rsidR="00587587" w:rsidRPr="00EA28B3" w:rsidRDefault="00587587" w:rsidP="00587587">
      <w:pPr>
        <w:widowControl w:val="0"/>
        <w:autoSpaceDE w:val="0"/>
        <w:spacing w:after="60"/>
        <w:jc w:val="both"/>
        <w:rPr>
          <w:rFonts w:ascii="Arial Narrow" w:hAnsi="Arial Narrow"/>
          <w:spacing w:val="2"/>
        </w:rPr>
      </w:pPr>
      <w:r w:rsidRPr="00EA28B3">
        <w:rPr>
          <w:rFonts w:ascii="Arial Narrow" w:hAnsi="Arial Narrow"/>
          <w:spacing w:val="2"/>
        </w:rPr>
        <w:t>38.3. Le Maître d’Ouvrag</w:t>
      </w:r>
      <w:r>
        <w:rPr>
          <w:rFonts w:ascii="Arial Narrow" w:hAnsi="Arial Narrow"/>
          <w:spacing w:val="2"/>
        </w:rPr>
        <w:t>e</w:t>
      </w:r>
      <w:r w:rsidRPr="00EA28B3">
        <w:rPr>
          <w:rFonts w:ascii="Arial Narrow" w:hAnsi="Arial Narrow"/>
          <w:spacing w:val="2"/>
        </w:rPr>
        <w:t xml:space="preserve"> dispose d’un délai de cinq (05) jours ouvrables pour la signature </w:t>
      </w:r>
      <w:r w:rsidRPr="00EA28B3">
        <w:rPr>
          <w:rFonts w:ascii="Arial Narrow" w:hAnsi="Arial Narrow"/>
          <w:spacing w:val="5"/>
        </w:rPr>
        <w:t>de la Lettre Commande</w:t>
      </w:r>
      <w:r w:rsidRPr="00EA28B3">
        <w:rPr>
          <w:rFonts w:ascii="Arial Narrow" w:hAnsi="Arial Narrow"/>
          <w:spacing w:val="2"/>
        </w:rPr>
        <w:t xml:space="preserve">, à compter de la date de réception du projet </w:t>
      </w:r>
      <w:r w:rsidRPr="00EA28B3">
        <w:rPr>
          <w:rFonts w:ascii="Arial Narrow" w:hAnsi="Arial Narrow"/>
          <w:spacing w:val="5"/>
        </w:rPr>
        <w:t>de Lettre Commande </w:t>
      </w:r>
      <w:r w:rsidRPr="00EA28B3">
        <w:rPr>
          <w:rFonts w:ascii="Arial Narrow" w:hAnsi="Arial Narrow"/>
          <w:spacing w:val="2"/>
        </w:rPr>
        <w:t xml:space="preserve">souscrit par l’attributaire ; ou pour les marchés de gré à gré, à compter de la date de réception de l’avis de la Commission Centrale de Contrôle des Marchés compétente, </w:t>
      </w:r>
      <w:r w:rsidRPr="00EA28B3">
        <w:rPr>
          <w:rFonts w:ascii="Arial Narrow" w:hAnsi="Arial Narrow"/>
          <w:spacing w:val="6"/>
        </w:rPr>
        <w:t xml:space="preserve">après leur souscription </w:t>
      </w:r>
      <w:r w:rsidRPr="00EA28B3">
        <w:rPr>
          <w:rFonts w:ascii="Arial Narrow" w:hAnsi="Arial Narrow"/>
          <w:spacing w:val="2"/>
        </w:rPr>
        <w:t>par l’attributaire.</w:t>
      </w:r>
    </w:p>
    <w:p w14:paraId="6DAD193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rPr>
        <w:t xml:space="preserve">38.4. </w:t>
      </w:r>
      <w:r>
        <w:rPr>
          <w:rFonts w:ascii="Arial Narrow" w:hAnsi="Arial Narrow"/>
          <w:spacing w:val="5"/>
        </w:rPr>
        <w:t>Le Maître d’Ouvrage</w:t>
      </w:r>
      <w:r w:rsidRPr="00EA28B3">
        <w:rPr>
          <w:rFonts w:ascii="Arial Narrow" w:hAnsi="Arial Narrow"/>
          <w:spacing w:val="5"/>
        </w:rPr>
        <w:t xml:space="preserve"> </w:t>
      </w:r>
      <w:r w:rsidRPr="00EA28B3">
        <w:rPr>
          <w:rFonts w:ascii="Arial Narrow" w:hAnsi="Arial Narrow"/>
        </w:rPr>
        <w:t>notifie</w:t>
      </w:r>
      <w:r w:rsidRPr="00EA28B3">
        <w:rPr>
          <w:rFonts w:ascii="Arial Narrow" w:hAnsi="Arial Narrow"/>
          <w:spacing w:val="5"/>
        </w:rPr>
        <w:t xml:space="preserve"> la Lettre Commande </w:t>
      </w:r>
      <w:r w:rsidRPr="00EA28B3">
        <w:rPr>
          <w:rFonts w:ascii="Arial Narrow" w:hAnsi="Arial Narrow"/>
        </w:rPr>
        <w:t>à son titulaire dans les cinq (5) jours ouvrables qui suivent la date de sa signature.</w:t>
      </w:r>
    </w:p>
    <w:p w14:paraId="24AD7CD8" w14:textId="77777777" w:rsidR="00587587" w:rsidRPr="00EA28B3" w:rsidRDefault="00587587" w:rsidP="00587587">
      <w:pPr>
        <w:widowControl w:val="0"/>
        <w:autoSpaceDE w:val="0"/>
        <w:spacing w:after="60"/>
        <w:jc w:val="both"/>
        <w:rPr>
          <w:rFonts w:ascii="Arial Narrow" w:hAnsi="Arial Narrow"/>
        </w:rPr>
      </w:pPr>
      <w:r w:rsidRPr="00EA28B3">
        <w:rPr>
          <w:rFonts w:ascii="Arial Narrow" w:hAnsi="Arial Narrow"/>
          <w:bCs/>
        </w:rPr>
        <w:t>38.4.</w:t>
      </w:r>
      <w:r w:rsidRPr="00EA28B3">
        <w:rPr>
          <w:rFonts w:ascii="Arial Narrow" w:hAnsi="Arial Narrow"/>
        </w:rPr>
        <w:t xml:space="preserve"> </w:t>
      </w:r>
      <w:r w:rsidRPr="009B0063">
        <w:rPr>
          <w:rFonts w:ascii="Arial Narrow" w:hAnsi="Arial Narrow"/>
          <w:sz w:val="22"/>
        </w:rPr>
        <w:t xml:space="preserve">L’attributaire </w:t>
      </w:r>
      <w:r w:rsidRPr="009B0063">
        <w:rPr>
          <w:rFonts w:ascii="Arial Narrow" w:hAnsi="Arial Narrow"/>
          <w:spacing w:val="5"/>
          <w:sz w:val="22"/>
        </w:rPr>
        <w:t>de la Lettre Commande</w:t>
      </w:r>
      <w:r w:rsidRPr="009B0063">
        <w:rPr>
          <w:rFonts w:ascii="Arial Narrow" w:hAnsi="Arial Narrow"/>
          <w:sz w:val="22"/>
        </w:rPr>
        <w:t xml:space="preserve"> dispose d’un délai de quinze (15) jours ouvrables à compter de sa réception pour souscrire </w:t>
      </w:r>
      <w:r w:rsidRPr="009B0063">
        <w:rPr>
          <w:rFonts w:ascii="Arial Narrow" w:hAnsi="Arial Narrow"/>
          <w:spacing w:val="5"/>
          <w:sz w:val="22"/>
        </w:rPr>
        <w:t>la Lettre Commande</w:t>
      </w:r>
      <w:r w:rsidRPr="009B0063">
        <w:rPr>
          <w:rFonts w:ascii="Arial Narrow" w:hAnsi="Arial Narrow"/>
          <w:sz w:val="22"/>
        </w:rPr>
        <w:t xml:space="preserve">. Passé ce délai, le Maître d’Ouvrage se réserve le droit d’annuler la décision d’attribution après mise en demeure de l’attributaire restée sans suite. Dans ce cas, le cautionnement de soumission est saisi et </w:t>
      </w:r>
      <w:r w:rsidRPr="009B0063">
        <w:rPr>
          <w:rFonts w:ascii="Arial Narrow" w:hAnsi="Arial Narrow"/>
          <w:spacing w:val="5"/>
          <w:sz w:val="22"/>
        </w:rPr>
        <w:t>la Lettre Commande </w:t>
      </w:r>
      <w:r w:rsidRPr="009B0063">
        <w:rPr>
          <w:rFonts w:ascii="Arial Narrow" w:hAnsi="Arial Narrow"/>
          <w:sz w:val="22"/>
        </w:rPr>
        <w:t>est attribuée au candidat classé en seconde position.</w:t>
      </w:r>
    </w:p>
    <w:p w14:paraId="2E9B3BEB" w14:textId="77777777" w:rsidR="00587587" w:rsidRPr="00EA28B3" w:rsidRDefault="00587587" w:rsidP="00587587">
      <w:pPr>
        <w:pStyle w:val="RGAOarticles"/>
      </w:pPr>
      <w:bookmarkStart w:id="192" w:name="_Toc530307948"/>
      <w:bookmarkStart w:id="193" w:name="_Toc97557070"/>
      <w:bookmarkStart w:id="194" w:name="_Toc163062736"/>
      <w:r w:rsidRPr="00EA28B3">
        <w:t>Cautionnement définitif</w:t>
      </w:r>
      <w:bookmarkEnd w:id="192"/>
      <w:bookmarkEnd w:id="193"/>
      <w:bookmarkEnd w:id="194"/>
    </w:p>
    <w:p w14:paraId="14566ADC" w14:textId="77777777" w:rsidR="00587587" w:rsidRPr="009B0063" w:rsidRDefault="00587587" w:rsidP="00587587">
      <w:pPr>
        <w:widowControl w:val="0"/>
        <w:autoSpaceDE w:val="0"/>
        <w:spacing w:after="60"/>
        <w:jc w:val="both"/>
        <w:rPr>
          <w:rFonts w:ascii="Arial Narrow" w:hAnsi="Arial Narrow"/>
          <w:sz w:val="22"/>
        </w:rPr>
      </w:pPr>
      <w:r w:rsidRPr="00EA28B3">
        <w:rPr>
          <w:rFonts w:ascii="Arial Narrow" w:hAnsi="Arial Narrow"/>
        </w:rPr>
        <w:t>3</w:t>
      </w:r>
      <w:r w:rsidRPr="009B0063">
        <w:rPr>
          <w:rFonts w:ascii="Arial Narrow" w:hAnsi="Arial Narrow"/>
          <w:sz w:val="22"/>
        </w:rPr>
        <w:t xml:space="preserve">9.1. Dans les vingt (20) jours calendaires suivant la notification </w:t>
      </w:r>
      <w:r w:rsidRPr="009B0063">
        <w:rPr>
          <w:rFonts w:ascii="Arial Narrow" w:hAnsi="Arial Narrow"/>
          <w:spacing w:val="5"/>
          <w:sz w:val="22"/>
        </w:rPr>
        <w:t>de la Lettre Commande </w:t>
      </w:r>
      <w:r w:rsidRPr="009B0063">
        <w:rPr>
          <w:rFonts w:ascii="Arial Narrow" w:hAnsi="Arial Narrow"/>
          <w:sz w:val="22"/>
        </w:rPr>
        <w:t xml:space="preserve">par le Maître d’Ouvrage, le cocontractant fournira au Maître un cautionnement garantissant l’exécution intégrale des travaux, sous la forme stipulée dans le RPAO, conformément au </w:t>
      </w:r>
      <w:r w:rsidRPr="009B0063">
        <w:rPr>
          <w:rFonts w:ascii="Arial Narrow" w:hAnsi="Arial Narrow"/>
          <w:spacing w:val="5"/>
          <w:sz w:val="22"/>
        </w:rPr>
        <w:t>modèl</w:t>
      </w:r>
      <w:r w:rsidRPr="009B0063">
        <w:rPr>
          <w:rFonts w:ascii="Arial Narrow" w:hAnsi="Arial Narrow"/>
          <w:sz w:val="22"/>
        </w:rPr>
        <w:t xml:space="preserve">e </w:t>
      </w:r>
      <w:r w:rsidRPr="009B0063">
        <w:rPr>
          <w:rFonts w:ascii="Arial Narrow" w:hAnsi="Arial Narrow"/>
          <w:spacing w:val="5"/>
          <w:sz w:val="22"/>
        </w:rPr>
        <w:t>fourn</w:t>
      </w:r>
      <w:r w:rsidRPr="009B0063">
        <w:rPr>
          <w:rFonts w:ascii="Arial Narrow" w:hAnsi="Arial Narrow"/>
          <w:sz w:val="22"/>
        </w:rPr>
        <w:t xml:space="preserve">i </w:t>
      </w:r>
      <w:r w:rsidRPr="009B0063">
        <w:rPr>
          <w:rFonts w:ascii="Arial Narrow" w:hAnsi="Arial Narrow"/>
          <w:spacing w:val="5"/>
          <w:sz w:val="22"/>
        </w:rPr>
        <w:t>dan</w:t>
      </w:r>
      <w:r w:rsidRPr="009B0063">
        <w:rPr>
          <w:rFonts w:ascii="Arial Narrow" w:hAnsi="Arial Narrow"/>
          <w:sz w:val="22"/>
        </w:rPr>
        <w:t xml:space="preserve">s </w:t>
      </w:r>
      <w:r w:rsidRPr="009B0063">
        <w:rPr>
          <w:rFonts w:ascii="Arial Narrow" w:hAnsi="Arial Narrow"/>
          <w:spacing w:val="5"/>
          <w:sz w:val="22"/>
        </w:rPr>
        <w:t>l</w:t>
      </w:r>
      <w:r w:rsidRPr="009B0063">
        <w:rPr>
          <w:rFonts w:ascii="Arial Narrow" w:hAnsi="Arial Narrow"/>
          <w:sz w:val="22"/>
        </w:rPr>
        <w:t xml:space="preserve">e </w:t>
      </w:r>
      <w:r w:rsidRPr="009B0063">
        <w:rPr>
          <w:rFonts w:ascii="Arial Narrow" w:hAnsi="Arial Narrow"/>
          <w:spacing w:val="5"/>
          <w:sz w:val="22"/>
        </w:rPr>
        <w:t>Dossie</w:t>
      </w:r>
      <w:r w:rsidRPr="009B0063">
        <w:rPr>
          <w:rFonts w:ascii="Arial Narrow" w:hAnsi="Arial Narrow"/>
          <w:sz w:val="22"/>
        </w:rPr>
        <w:t xml:space="preserve">r </w:t>
      </w:r>
      <w:r w:rsidRPr="009B0063">
        <w:rPr>
          <w:rFonts w:ascii="Arial Narrow" w:hAnsi="Arial Narrow"/>
          <w:spacing w:val="5"/>
          <w:sz w:val="22"/>
        </w:rPr>
        <w:t xml:space="preserve">d’Appel </w:t>
      </w:r>
      <w:r w:rsidRPr="009B0063">
        <w:rPr>
          <w:rFonts w:ascii="Arial Narrow" w:hAnsi="Arial Narrow"/>
          <w:sz w:val="22"/>
        </w:rPr>
        <w:t>d’Offres</w:t>
      </w:r>
      <w:r w:rsidRPr="009B0063">
        <w:rPr>
          <w:rFonts w:ascii="Arial Narrow" w:hAnsi="Arial Narrow"/>
          <w:i/>
          <w:sz w:val="22"/>
        </w:rPr>
        <w:t>.</w:t>
      </w:r>
    </w:p>
    <w:p w14:paraId="524E2E25" w14:textId="77777777" w:rsidR="00587587" w:rsidRPr="009B0063" w:rsidRDefault="00587587" w:rsidP="00587587">
      <w:pPr>
        <w:widowControl w:val="0"/>
        <w:autoSpaceDE w:val="0"/>
        <w:spacing w:after="60"/>
        <w:jc w:val="both"/>
        <w:rPr>
          <w:rFonts w:ascii="Arial Narrow" w:hAnsi="Arial Narrow"/>
          <w:sz w:val="22"/>
        </w:rPr>
      </w:pPr>
      <w:r w:rsidRPr="009B0063">
        <w:rPr>
          <w:rFonts w:ascii="Arial Narrow" w:hAnsi="Arial Narrow"/>
          <w:sz w:val="22"/>
        </w:rPr>
        <w:t xml:space="preserve">39.2. Le cautionnement définitif dont le taux, fixé dans le RPAO, varie entre 2 et 5% du montant </w:t>
      </w:r>
      <w:r w:rsidRPr="009B0063">
        <w:rPr>
          <w:rFonts w:ascii="Arial Narrow" w:hAnsi="Arial Narrow"/>
          <w:spacing w:val="-30"/>
          <w:sz w:val="22"/>
        </w:rPr>
        <w:t xml:space="preserve">TTC   </w:t>
      </w:r>
      <w:r w:rsidRPr="009B0063">
        <w:rPr>
          <w:rFonts w:ascii="Arial Narrow" w:hAnsi="Arial Narrow"/>
          <w:spacing w:val="5"/>
          <w:sz w:val="22"/>
        </w:rPr>
        <w:t>de la Lettre Commande,</w:t>
      </w:r>
      <w:r w:rsidRPr="009B0063">
        <w:rPr>
          <w:rFonts w:ascii="Arial Narrow" w:hAnsi="Arial Narrow"/>
          <w:sz w:val="22"/>
        </w:rPr>
        <w:t xml:space="preserve"> augmenté le cas échéant du montant des avenants, peut être remplacé par la garantie d’une caution d’un établissement bancaire agréé conformément aux textes en vigueur, et émise au profit du Maître d’ouvrage par une caution personnelle et solidaire.</w:t>
      </w:r>
    </w:p>
    <w:p w14:paraId="1C4D3270" w14:textId="77777777" w:rsidR="00587587" w:rsidRPr="009B0063" w:rsidRDefault="00587587" w:rsidP="00587587">
      <w:pPr>
        <w:widowControl w:val="0"/>
        <w:autoSpaceDE w:val="0"/>
        <w:spacing w:after="60"/>
        <w:jc w:val="both"/>
        <w:rPr>
          <w:rFonts w:ascii="Arial Narrow" w:hAnsi="Arial Narrow"/>
          <w:spacing w:val="-20"/>
          <w:sz w:val="22"/>
        </w:rPr>
      </w:pPr>
      <w:r w:rsidRPr="009B0063">
        <w:rPr>
          <w:rFonts w:ascii="Arial Narrow" w:hAnsi="Arial Narrow"/>
          <w:sz w:val="22"/>
        </w:rPr>
        <w:t xml:space="preserve">39.3. Les petites et moyennes entreprises (PME) à capitaux et dirigeants nationaux ainsi que les organisations de la société civile peuvent produire à la place du cautionnement, soit un chèque certifié, soit </w:t>
      </w:r>
      <w:r w:rsidRPr="009B0063">
        <w:rPr>
          <w:rFonts w:ascii="Arial Narrow" w:hAnsi="Arial Narrow"/>
          <w:spacing w:val="-8"/>
          <w:sz w:val="22"/>
        </w:rPr>
        <w:t xml:space="preserve">un chèque de banque, soit </w:t>
      </w:r>
      <w:r w:rsidRPr="009B0063">
        <w:rPr>
          <w:rFonts w:ascii="Arial Narrow" w:hAnsi="Arial Narrow"/>
          <w:sz w:val="22"/>
        </w:rPr>
        <w:t xml:space="preserve">une </w:t>
      </w:r>
      <w:r w:rsidRPr="009B0063">
        <w:rPr>
          <w:rFonts w:ascii="Arial Narrow" w:hAnsi="Arial Narrow"/>
          <w:spacing w:val="2"/>
          <w:sz w:val="22"/>
        </w:rPr>
        <w:t>hypothèqu</w:t>
      </w:r>
      <w:r w:rsidRPr="009B0063">
        <w:rPr>
          <w:rFonts w:ascii="Arial Narrow" w:hAnsi="Arial Narrow"/>
          <w:sz w:val="22"/>
        </w:rPr>
        <w:t xml:space="preserve">e </w:t>
      </w:r>
      <w:r w:rsidRPr="009B0063">
        <w:rPr>
          <w:rFonts w:ascii="Arial Narrow" w:hAnsi="Arial Narrow"/>
          <w:spacing w:val="2"/>
          <w:sz w:val="22"/>
        </w:rPr>
        <w:t>légale</w:t>
      </w:r>
      <w:r w:rsidRPr="009B0063">
        <w:rPr>
          <w:rFonts w:ascii="Arial Narrow" w:hAnsi="Arial Narrow"/>
          <w:sz w:val="22"/>
        </w:rPr>
        <w:t xml:space="preserve">, </w:t>
      </w:r>
      <w:r w:rsidRPr="009B0063">
        <w:rPr>
          <w:rFonts w:ascii="Arial Narrow" w:hAnsi="Arial Narrow"/>
          <w:spacing w:val="2"/>
          <w:sz w:val="22"/>
        </w:rPr>
        <w:t>soi</w:t>
      </w:r>
      <w:r w:rsidRPr="009B0063">
        <w:rPr>
          <w:rFonts w:ascii="Arial Narrow" w:hAnsi="Arial Narrow"/>
          <w:sz w:val="22"/>
        </w:rPr>
        <w:t xml:space="preserve">t </w:t>
      </w:r>
      <w:r w:rsidRPr="009B0063">
        <w:rPr>
          <w:rFonts w:ascii="Arial Narrow" w:hAnsi="Arial Narrow"/>
          <w:spacing w:val="2"/>
          <w:sz w:val="22"/>
        </w:rPr>
        <w:t>un</w:t>
      </w:r>
      <w:r w:rsidRPr="009B0063">
        <w:rPr>
          <w:rFonts w:ascii="Arial Narrow" w:hAnsi="Arial Narrow"/>
          <w:sz w:val="22"/>
        </w:rPr>
        <w:t xml:space="preserve">e </w:t>
      </w:r>
      <w:r w:rsidRPr="009B0063">
        <w:rPr>
          <w:rFonts w:ascii="Arial Narrow" w:hAnsi="Arial Narrow"/>
          <w:spacing w:val="2"/>
          <w:sz w:val="22"/>
        </w:rPr>
        <w:t>cautio</w:t>
      </w:r>
      <w:r w:rsidRPr="009B0063">
        <w:rPr>
          <w:rFonts w:ascii="Arial Narrow" w:hAnsi="Arial Narrow"/>
          <w:sz w:val="22"/>
        </w:rPr>
        <w:t xml:space="preserve">n </w:t>
      </w:r>
      <w:r w:rsidRPr="009B0063">
        <w:rPr>
          <w:rFonts w:ascii="Arial Narrow" w:hAnsi="Arial Narrow"/>
          <w:spacing w:val="2"/>
          <w:sz w:val="22"/>
        </w:rPr>
        <w:t xml:space="preserve">d’un </w:t>
      </w:r>
      <w:r w:rsidRPr="009B0063">
        <w:rPr>
          <w:rFonts w:ascii="Arial Narrow" w:hAnsi="Arial Narrow"/>
          <w:sz w:val="22"/>
        </w:rPr>
        <w:t xml:space="preserve">établissement bancaire ou d’un organisme </w:t>
      </w:r>
      <w:r w:rsidRPr="009B0063">
        <w:rPr>
          <w:rFonts w:ascii="Arial Narrow" w:hAnsi="Arial Narrow"/>
          <w:spacing w:val="5"/>
          <w:sz w:val="22"/>
        </w:rPr>
        <w:t>financie</w:t>
      </w:r>
      <w:r w:rsidRPr="009B0063">
        <w:rPr>
          <w:rFonts w:ascii="Arial Narrow" w:hAnsi="Arial Narrow"/>
          <w:sz w:val="22"/>
        </w:rPr>
        <w:t xml:space="preserve">r </w:t>
      </w:r>
      <w:r w:rsidRPr="009B0063">
        <w:rPr>
          <w:rFonts w:ascii="Arial Narrow" w:hAnsi="Arial Narrow"/>
          <w:spacing w:val="5"/>
          <w:sz w:val="22"/>
        </w:rPr>
        <w:t>agré</w:t>
      </w:r>
      <w:r w:rsidRPr="009B0063">
        <w:rPr>
          <w:rFonts w:ascii="Arial Narrow" w:hAnsi="Arial Narrow"/>
          <w:sz w:val="22"/>
        </w:rPr>
        <w:t xml:space="preserve">é </w:t>
      </w:r>
      <w:r w:rsidRPr="009B0063">
        <w:rPr>
          <w:rFonts w:ascii="Arial Narrow" w:hAnsi="Arial Narrow"/>
          <w:spacing w:val="-20"/>
          <w:sz w:val="22"/>
        </w:rPr>
        <w:t>c</w:t>
      </w:r>
      <w:r w:rsidRPr="009B0063">
        <w:rPr>
          <w:rFonts w:ascii="Arial Narrow" w:hAnsi="Arial Narrow"/>
          <w:spacing w:val="5"/>
          <w:sz w:val="22"/>
        </w:rPr>
        <w:t>onfor</w:t>
      </w:r>
      <w:r w:rsidRPr="009B0063">
        <w:rPr>
          <w:rFonts w:ascii="Arial Narrow" w:hAnsi="Arial Narrow"/>
          <w:sz w:val="22"/>
        </w:rPr>
        <w:t>mément aux textes en vigueur.</w:t>
      </w:r>
    </w:p>
    <w:p w14:paraId="5894A2DD" w14:textId="77777777" w:rsidR="00587587" w:rsidRPr="009B0063" w:rsidRDefault="00587587" w:rsidP="00587587">
      <w:pPr>
        <w:widowControl w:val="0"/>
        <w:autoSpaceDE w:val="0"/>
        <w:spacing w:after="60"/>
        <w:jc w:val="both"/>
        <w:rPr>
          <w:rFonts w:ascii="Arial Narrow" w:hAnsi="Arial Narrow"/>
          <w:sz w:val="22"/>
        </w:rPr>
      </w:pPr>
      <w:r w:rsidRPr="009B0063">
        <w:rPr>
          <w:rFonts w:ascii="Arial Narrow" w:hAnsi="Arial Narrow"/>
          <w:spacing w:val="1"/>
          <w:w w:val="97"/>
          <w:sz w:val="22"/>
        </w:rPr>
        <w:t>39</w:t>
      </w:r>
      <w:r w:rsidRPr="009B0063">
        <w:rPr>
          <w:rFonts w:ascii="Arial Narrow" w:hAnsi="Arial Narrow"/>
          <w:spacing w:val="1"/>
          <w:w w:val="97"/>
          <w:sz w:val="20"/>
        </w:rPr>
        <w:t>.4</w:t>
      </w:r>
      <w:r w:rsidRPr="009B0063">
        <w:rPr>
          <w:rFonts w:ascii="Arial Narrow" w:hAnsi="Arial Narrow"/>
          <w:w w:val="97"/>
          <w:sz w:val="20"/>
        </w:rPr>
        <w:t>.</w:t>
      </w:r>
      <w:r w:rsidRPr="009B0063">
        <w:rPr>
          <w:rFonts w:ascii="Arial Narrow" w:hAnsi="Arial Narrow"/>
          <w:sz w:val="20"/>
        </w:rPr>
        <w:t xml:space="preserve"> L’absence </w:t>
      </w:r>
      <w:r w:rsidRPr="009B0063">
        <w:rPr>
          <w:rFonts w:ascii="Arial Narrow" w:hAnsi="Arial Narrow"/>
          <w:sz w:val="22"/>
        </w:rPr>
        <w:t xml:space="preserve">de production du cautionnement définitif dans les délais prescrits est susceptible de donner lieu à la résiliation </w:t>
      </w:r>
      <w:r w:rsidRPr="009B0063">
        <w:rPr>
          <w:rFonts w:ascii="Arial Narrow" w:hAnsi="Arial Narrow"/>
          <w:spacing w:val="5"/>
          <w:sz w:val="22"/>
        </w:rPr>
        <w:t xml:space="preserve">de la Lettre </w:t>
      </w:r>
      <w:r w:rsidRPr="00EA28B3">
        <w:rPr>
          <w:rFonts w:ascii="Arial Narrow" w:hAnsi="Arial Narrow"/>
          <w:spacing w:val="5"/>
        </w:rPr>
        <w:t>Commande</w:t>
      </w:r>
      <w:r w:rsidRPr="00EA28B3">
        <w:rPr>
          <w:rFonts w:ascii="Arial Narrow" w:hAnsi="Arial Narrow"/>
        </w:rPr>
        <w:t xml:space="preserve"> dans les conditions prévues dans le CCAG. Dans ce cas, le cautionnement de soumission </w:t>
      </w:r>
      <w:r w:rsidRPr="009B0063">
        <w:rPr>
          <w:rFonts w:ascii="Arial Narrow" w:hAnsi="Arial Narrow"/>
          <w:sz w:val="22"/>
        </w:rPr>
        <w:t>est saisi par le Maître d’ouvrage.</w:t>
      </w:r>
    </w:p>
    <w:p w14:paraId="5938F09E" w14:textId="77777777" w:rsidR="00587587" w:rsidRPr="009B0063" w:rsidRDefault="00587587" w:rsidP="00587587">
      <w:pPr>
        <w:widowControl w:val="0"/>
        <w:tabs>
          <w:tab w:val="left" w:pos="1580"/>
          <w:tab w:val="left" w:pos="2300"/>
          <w:tab w:val="left" w:pos="2840"/>
          <w:tab w:val="left" w:pos="3660"/>
          <w:tab w:val="left" w:pos="4760"/>
        </w:tabs>
        <w:autoSpaceDE w:val="0"/>
        <w:spacing w:after="60"/>
        <w:jc w:val="both"/>
        <w:rPr>
          <w:rFonts w:ascii="Arial Narrow" w:hAnsi="Arial Narrow"/>
          <w:spacing w:val="2"/>
          <w:sz w:val="22"/>
        </w:rPr>
      </w:pPr>
      <w:bookmarkStart w:id="195" w:name="_Hlk159260200"/>
      <w:r w:rsidRPr="009B0063">
        <w:rPr>
          <w:rFonts w:ascii="Arial Narrow" w:hAnsi="Arial Narrow"/>
          <w:spacing w:val="2"/>
          <w:sz w:val="22"/>
        </w:rPr>
        <w:t>39.5. Les titulaires d’une Lettre-commande peuvent être dispensés de l’obligation de fournir le cautionnement définitif.</w:t>
      </w:r>
    </w:p>
    <w:bookmarkEnd w:id="179"/>
    <w:bookmarkEnd w:id="195"/>
    <w:p w14:paraId="4B2C9385" w14:textId="24C082C9" w:rsidR="0087171A" w:rsidRPr="00B41F16" w:rsidRDefault="0087171A" w:rsidP="000C31A2">
      <w:pPr>
        <w:widowControl w:val="0"/>
        <w:tabs>
          <w:tab w:val="left" w:pos="1580"/>
          <w:tab w:val="left" w:pos="2300"/>
          <w:tab w:val="left" w:pos="2840"/>
          <w:tab w:val="left" w:pos="3660"/>
          <w:tab w:val="left" w:pos="4760"/>
        </w:tabs>
        <w:autoSpaceDE w:val="0"/>
        <w:spacing w:after="60"/>
        <w:jc w:val="both"/>
        <w:rPr>
          <w:rFonts w:ascii="Arial Narrow" w:hAnsi="Arial Narrow"/>
          <w:spacing w:val="2"/>
        </w:rPr>
      </w:pPr>
    </w:p>
    <w:p w14:paraId="2C982D0D" w14:textId="7ADB3B1D" w:rsidR="007E6E14" w:rsidRPr="00B41F16" w:rsidRDefault="007E6E14" w:rsidP="000C31A2">
      <w:pPr>
        <w:widowControl w:val="0"/>
        <w:tabs>
          <w:tab w:val="left" w:pos="1580"/>
          <w:tab w:val="left" w:pos="2300"/>
          <w:tab w:val="left" w:pos="2840"/>
          <w:tab w:val="left" w:pos="3660"/>
          <w:tab w:val="left" w:pos="4760"/>
        </w:tabs>
        <w:autoSpaceDE w:val="0"/>
        <w:jc w:val="both"/>
        <w:rPr>
          <w:rFonts w:ascii="Arial Narrow" w:hAnsi="Arial Narrow"/>
          <w:spacing w:val="2"/>
          <w:sz w:val="28"/>
          <w:szCs w:val="28"/>
          <w:lang w:val="x-none" w:eastAsia="x-none"/>
        </w:rPr>
        <w:sectPr w:rsidR="007E6E14" w:rsidRPr="00B41F16" w:rsidSect="00226A17">
          <w:headerReference w:type="default" r:id="rId9"/>
          <w:footerReference w:type="default" r:id="rId10"/>
          <w:type w:val="continuous"/>
          <w:pgSz w:w="11900" w:h="16820"/>
          <w:pgMar w:top="709" w:right="1134" w:bottom="1134" w:left="1134" w:header="720" w:footer="720" w:gutter="0"/>
          <w:cols w:space="720"/>
        </w:sectPr>
      </w:pPr>
      <w:bookmarkStart w:id="196" w:name="_GoBack"/>
      <w:bookmarkEnd w:id="196"/>
    </w:p>
    <w:bookmarkEnd w:id="35"/>
    <w:p w14:paraId="29193D93" w14:textId="793207C7" w:rsidR="00606A16" w:rsidRPr="008F06CC" w:rsidRDefault="00353DCC" w:rsidP="00606A16">
      <w:pPr>
        <w:suppressAutoHyphens w:val="0"/>
        <w:autoSpaceDN/>
        <w:textAlignment w:val="auto"/>
        <w:rPr>
          <w:color w:val="FF0000"/>
        </w:rPr>
      </w:pPr>
      <w:r w:rsidRPr="008F06CC">
        <w:rPr>
          <w:color w:val="FF0000"/>
        </w:rPr>
        <w:lastRenderedPageBreak/>
        <w:t> </w:t>
      </w:r>
      <w:r w:rsidRPr="008F06CC">
        <w:rPr>
          <w:color w:val="FF0000"/>
        </w:rPr>
        <w:br/>
      </w:r>
      <w:bookmarkStart w:id="197" w:name="_Toc390335364"/>
      <w:bookmarkStart w:id="198" w:name="_Toc390418123"/>
      <w:bookmarkStart w:id="199" w:name="_Toc97543359"/>
      <w:bookmarkStart w:id="200" w:name="_Toc97557071"/>
      <w:bookmarkStart w:id="201" w:name="_Toc157306464"/>
    </w:p>
    <w:p w14:paraId="0BF9759B" w14:textId="77777777" w:rsidR="00606A16" w:rsidRPr="008F06CC" w:rsidRDefault="00606A16" w:rsidP="00606A16">
      <w:pPr>
        <w:suppressAutoHyphens w:val="0"/>
        <w:autoSpaceDN/>
        <w:textAlignment w:val="auto"/>
        <w:rPr>
          <w:color w:val="FF0000"/>
        </w:rPr>
      </w:pPr>
    </w:p>
    <w:p w14:paraId="2C1F2A1D" w14:textId="77777777" w:rsidR="00606A16" w:rsidRPr="008F06CC" w:rsidRDefault="00606A16" w:rsidP="00606A16">
      <w:pPr>
        <w:suppressAutoHyphens w:val="0"/>
        <w:autoSpaceDN/>
        <w:textAlignment w:val="auto"/>
        <w:rPr>
          <w:color w:val="FF0000"/>
        </w:rPr>
      </w:pPr>
    </w:p>
    <w:p w14:paraId="75F08A34" w14:textId="77777777" w:rsidR="00606A16" w:rsidRPr="008F06CC" w:rsidRDefault="00606A16" w:rsidP="00606A16">
      <w:pPr>
        <w:suppressAutoHyphens w:val="0"/>
        <w:autoSpaceDN/>
        <w:textAlignment w:val="auto"/>
        <w:rPr>
          <w:color w:val="FF0000"/>
        </w:rPr>
      </w:pPr>
    </w:p>
    <w:p w14:paraId="2EDD33B0" w14:textId="77777777" w:rsidR="00606A16" w:rsidRPr="008F06CC" w:rsidRDefault="00606A16" w:rsidP="00606A16">
      <w:pPr>
        <w:suppressAutoHyphens w:val="0"/>
        <w:autoSpaceDN/>
        <w:textAlignment w:val="auto"/>
        <w:rPr>
          <w:color w:val="FF0000"/>
        </w:rPr>
      </w:pPr>
    </w:p>
    <w:p w14:paraId="72933FB2" w14:textId="5E179656" w:rsidR="00606A16" w:rsidRPr="008F06CC" w:rsidRDefault="00EA28B3" w:rsidP="00606A16">
      <w:pPr>
        <w:suppressAutoHyphens w:val="0"/>
        <w:autoSpaceDN/>
        <w:textAlignment w:val="auto"/>
        <w:rPr>
          <w:color w:val="FF0000"/>
        </w:rPr>
      </w:pPr>
      <w:r w:rsidRPr="008F06CC">
        <w:rPr>
          <w:noProof/>
          <w:color w:val="FF0000"/>
        </w:rPr>
        <mc:AlternateContent>
          <mc:Choice Requires="wps">
            <w:drawing>
              <wp:anchor distT="0" distB="0" distL="114300" distR="114300" simplePos="0" relativeHeight="251711488" behindDoc="0" locked="0" layoutInCell="1" allowOverlap="1" wp14:anchorId="49EF54B5" wp14:editId="6EC84B85">
                <wp:simplePos x="879894" y="1535502"/>
                <wp:positionH relativeFrom="margin">
                  <wp:align>center</wp:align>
                </wp:positionH>
                <wp:positionV relativeFrom="margin">
                  <wp:align>center</wp:align>
                </wp:positionV>
                <wp:extent cx="5572664" cy="2510287"/>
                <wp:effectExtent l="0" t="0" r="0" b="4445"/>
                <wp:wrapSquare wrapText="bothSides"/>
                <wp:docPr id="27" name="Rectangle 27"/>
                <wp:cNvGraphicFramePr/>
                <a:graphic xmlns:a="http://schemas.openxmlformats.org/drawingml/2006/main">
                  <a:graphicData uri="http://schemas.microsoft.com/office/word/2010/wordprocessingShape">
                    <wps:wsp>
                      <wps:cNvSpPr/>
                      <wps:spPr>
                        <a:xfrm>
                          <a:off x="0" y="0"/>
                          <a:ext cx="5572664" cy="251028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39F13D" w14:textId="77777777" w:rsidR="005B1444" w:rsidRPr="00EA28B3" w:rsidRDefault="005B1444" w:rsidP="00EA28B3">
                            <w:pPr>
                              <w:pStyle w:val="DTAOpices"/>
                              <w:rPr>
                                <w:rFonts w:ascii="Arial Narrow" w:hAnsi="Arial Narrow"/>
                              </w:rPr>
                            </w:pPr>
                            <w:r w:rsidRPr="00EA28B3">
                              <w:rPr>
                                <w:rFonts w:ascii="Arial Narrow" w:hAnsi="Arial Narrow"/>
                              </w:rPr>
                              <w:t xml:space="preserve">Pièce n°3 </w:t>
                            </w:r>
                          </w:p>
                          <w:p w14:paraId="70E8A047" w14:textId="77777777" w:rsidR="005B1444" w:rsidRPr="00EA28B3" w:rsidRDefault="005B1444" w:rsidP="00EA28B3">
                            <w:pPr>
                              <w:pStyle w:val="DTAOpices"/>
                              <w:rPr>
                                <w:rFonts w:ascii="Arial Narrow" w:hAnsi="Arial Narrow"/>
                              </w:rPr>
                            </w:pPr>
                            <w:r w:rsidRPr="00EA28B3">
                              <w:rPr>
                                <w:rFonts w:ascii="Arial Narrow" w:hAnsi="Arial Narrow"/>
                              </w:rPr>
                              <w:t>Règlement Particulier de l’Appel d’Offres (RPAO)</w:t>
                            </w:r>
                          </w:p>
                          <w:p w14:paraId="2759ABF2" w14:textId="77777777" w:rsidR="005B1444" w:rsidRPr="00EA28B3" w:rsidRDefault="005B1444" w:rsidP="00EA28B3">
                            <w:pPr>
                              <w:pStyle w:val="DTAOpices"/>
                            </w:pPr>
                          </w:p>
                          <w:p w14:paraId="0C9BC1B7" w14:textId="77777777" w:rsidR="005B1444" w:rsidRDefault="005B1444" w:rsidP="00EA28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F54B5" id="Rectangle 27" o:spid="_x0000_s1030" style="position:absolute;margin-left:0;margin-top:0;width:438.8pt;height:197.65pt;z-index:2517114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" filled="f" stroked="f" strokeweight="1pt">
                <v:textbox>
                  <w:txbxContent>
                    <w:p w14:paraId="5339F13D" w14:textId="77777777" w:rsidR="005B1444" w:rsidRPr="00EA28B3" w:rsidRDefault="005B1444" w:rsidP="00EA28B3">
                      <w:pPr>
                        <w:pStyle w:val="DTAOpices"/>
                        <w:rPr>
                          <w:rFonts w:ascii="Arial Narrow" w:hAnsi="Arial Narrow"/>
                        </w:rPr>
                      </w:pPr>
                      <w:r w:rsidRPr="00EA28B3">
                        <w:rPr>
                          <w:rFonts w:ascii="Arial Narrow" w:hAnsi="Arial Narrow"/>
                        </w:rPr>
                        <w:t xml:space="preserve">Pièce n°3 </w:t>
                      </w:r>
                    </w:p>
                    <w:p w14:paraId="70E8A047" w14:textId="77777777" w:rsidR="005B1444" w:rsidRPr="00EA28B3" w:rsidRDefault="005B1444" w:rsidP="00EA28B3">
                      <w:pPr>
                        <w:pStyle w:val="DTAOpices"/>
                        <w:rPr>
                          <w:rFonts w:ascii="Arial Narrow" w:hAnsi="Arial Narrow"/>
                        </w:rPr>
                      </w:pPr>
                      <w:r w:rsidRPr="00EA28B3">
                        <w:rPr>
                          <w:rFonts w:ascii="Arial Narrow" w:hAnsi="Arial Narrow"/>
                        </w:rPr>
                        <w:t>Règlement Particulier de l’Appel d’Offres (RPAO)</w:t>
                      </w:r>
                    </w:p>
                    <w:p w14:paraId="2759ABF2" w14:textId="77777777" w:rsidR="005B1444" w:rsidRPr="00EA28B3" w:rsidRDefault="005B1444" w:rsidP="00EA28B3">
                      <w:pPr>
                        <w:pStyle w:val="DTAOpices"/>
                      </w:pPr>
                    </w:p>
                    <w:p w14:paraId="0C9BC1B7" w14:textId="77777777" w:rsidR="005B1444" w:rsidRDefault="005B1444" w:rsidP="00EA28B3">
                      <w:pPr>
                        <w:jc w:val="center"/>
                      </w:pPr>
                    </w:p>
                  </w:txbxContent>
                </v:textbox>
                <w10:wrap type="square" anchorx="margin" anchory="margin"/>
              </v:rect>
            </w:pict>
          </mc:Fallback>
        </mc:AlternateContent>
      </w:r>
    </w:p>
    <w:p w14:paraId="050EAE21" w14:textId="77777777" w:rsidR="00606A16" w:rsidRPr="008F06CC" w:rsidRDefault="00606A16" w:rsidP="00606A16">
      <w:pPr>
        <w:suppressAutoHyphens w:val="0"/>
        <w:autoSpaceDN/>
        <w:textAlignment w:val="auto"/>
        <w:rPr>
          <w:color w:val="FF0000"/>
        </w:rPr>
      </w:pPr>
    </w:p>
    <w:p w14:paraId="2E27EB3E" w14:textId="77777777" w:rsidR="00606A16" w:rsidRPr="008F06CC" w:rsidRDefault="00606A16" w:rsidP="00606A16">
      <w:pPr>
        <w:suppressAutoHyphens w:val="0"/>
        <w:autoSpaceDN/>
        <w:textAlignment w:val="auto"/>
        <w:rPr>
          <w:color w:val="FF0000"/>
        </w:rPr>
      </w:pPr>
    </w:p>
    <w:p w14:paraId="44ADCB78" w14:textId="77777777" w:rsidR="00606A16" w:rsidRPr="008F06CC" w:rsidRDefault="00606A16" w:rsidP="00606A16">
      <w:pPr>
        <w:suppressAutoHyphens w:val="0"/>
        <w:autoSpaceDN/>
        <w:textAlignment w:val="auto"/>
        <w:rPr>
          <w:color w:val="FF0000"/>
        </w:rPr>
      </w:pPr>
    </w:p>
    <w:p w14:paraId="37FD669C" w14:textId="5466B85C" w:rsidR="00606A16" w:rsidRPr="008F06CC" w:rsidRDefault="00606A16" w:rsidP="00606A16">
      <w:pPr>
        <w:suppressAutoHyphens w:val="0"/>
        <w:autoSpaceDN/>
        <w:textAlignment w:val="auto"/>
        <w:rPr>
          <w:color w:val="FF0000"/>
        </w:rPr>
      </w:pPr>
    </w:p>
    <w:p w14:paraId="03BB8F6C" w14:textId="4D79C839" w:rsidR="00FA3DD8" w:rsidRPr="008F06CC" w:rsidRDefault="00FA3DD8" w:rsidP="00606A16">
      <w:pPr>
        <w:suppressAutoHyphens w:val="0"/>
        <w:autoSpaceDN/>
        <w:textAlignment w:val="auto"/>
        <w:rPr>
          <w:color w:val="FF0000"/>
        </w:rPr>
      </w:pPr>
    </w:p>
    <w:p w14:paraId="54031011" w14:textId="148C4275" w:rsidR="00FA3DD8" w:rsidRPr="008F06CC" w:rsidRDefault="00FA3DD8" w:rsidP="00606A16">
      <w:pPr>
        <w:suppressAutoHyphens w:val="0"/>
        <w:autoSpaceDN/>
        <w:textAlignment w:val="auto"/>
        <w:rPr>
          <w:color w:val="FF0000"/>
        </w:rPr>
      </w:pPr>
    </w:p>
    <w:p w14:paraId="63DE33A8" w14:textId="5E7093DD" w:rsidR="00FA3DD8" w:rsidRPr="008F06CC" w:rsidRDefault="00FA3DD8" w:rsidP="00606A16">
      <w:pPr>
        <w:suppressAutoHyphens w:val="0"/>
        <w:autoSpaceDN/>
        <w:textAlignment w:val="auto"/>
        <w:rPr>
          <w:color w:val="FF0000"/>
        </w:rPr>
      </w:pPr>
    </w:p>
    <w:p w14:paraId="1FE56B57" w14:textId="3F53AB38" w:rsidR="00FA3DD8" w:rsidRPr="008F06CC" w:rsidRDefault="00FA3DD8" w:rsidP="00606A16">
      <w:pPr>
        <w:suppressAutoHyphens w:val="0"/>
        <w:autoSpaceDN/>
        <w:textAlignment w:val="auto"/>
        <w:rPr>
          <w:color w:val="FF0000"/>
        </w:rPr>
      </w:pPr>
    </w:p>
    <w:p w14:paraId="07DC492E" w14:textId="28F02847" w:rsidR="00FA3DD8" w:rsidRPr="008F06CC" w:rsidRDefault="00FA3DD8" w:rsidP="00606A16">
      <w:pPr>
        <w:suppressAutoHyphens w:val="0"/>
        <w:autoSpaceDN/>
        <w:textAlignment w:val="auto"/>
        <w:rPr>
          <w:color w:val="FF0000"/>
        </w:rPr>
      </w:pPr>
    </w:p>
    <w:p w14:paraId="2045F8F9" w14:textId="77777777" w:rsidR="00FA3DD8" w:rsidRPr="008F06CC" w:rsidRDefault="00FA3DD8" w:rsidP="00606A16">
      <w:pPr>
        <w:suppressAutoHyphens w:val="0"/>
        <w:autoSpaceDN/>
        <w:textAlignment w:val="auto"/>
        <w:rPr>
          <w:color w:val="FF0000"/>
        </w:rPr>
      </w:pPr>
    </w:p>
    <w:p w14:paraId="7CE372DA" w14:textId="77777777" w:rsidR="00606A16" w:rsidRPr="008F06CC" w:rsidRDefault="00606A16" w:rsidP="00606A16">
      <w:pPr>
        <w:suppressAutoHyphens w:val="0"/>
        <w:autoSpaceDN/>
        <w:textAlignment w:val="auto"/>
        <w:rPr>
          <w:color w:val="FF0000"/>
        </w:rPr>
      </w:pPr>
    </w:p>
    <w:p w14:paraId="49DC5B7D" w14:textId="77777777" w:rsidR="00606A16" w:rsidRPr="008F06CC" w:rsidRDefault="00606A16" w:rsidP="00606A16">
      <w:pPr>
        <w:suppressAutoHyphens w:val="0"/>
        <w:autoSpaceDN/>
        <w:textAlignment w:val="auto"/>
        <w:rPr>
          <w:color w:val="FF0000"/>
        </w:rPr>
      </w:pPr>
    </w:p>
    <w:p w14:paraId="380B1AFC" w14:textId="77777777" w:rsidR="00606A16" w:rsidRPr="008F06CC" w:rsidRDefault="00606A16" w:rsidP="00606A16">
      <w:pPr>
        <w:suppressAutoHyphens w:val="0"/>
        <w:autoSpaceDN/>
        <w:textAlignment w:val="auto"/>
        <w:rPr>
          <w:color w:val="FF0000"/>
        </w:rPr>
      </w:pPr>
    </w:p>
    <w:p w14:paraId="152123E5" w14:textId="77777777" w:rsidR="00606A16" w:rsidRPr="008F06CC" w:rsidRDefault="00606A16" w:rsidP="00606A16">
      <w:pPr>
        <w:suppressAutoHyphens w:val="0"/>
        <w:autoSpaceDN/>
        <w:textAlignment w:val="auto"/>
        <w:rPr>
          <w:color w:val="FF0000"/>
        </w:rPr>
      </w:pPr>
    </w:p>
    <w:p w14:paraId="288FE8CB" w14:textId="77777777" w:rsidR="005976EC" w:rsidRPr="008F06CC" w:rsidRDefault="005976EC" w:rsidP="00813C0A">
      <w:pPr>
        <w:pStyle w:val="DTAOpices"/>
        <w:rPr>
          <w:color w:val="FF0000"/>
        </w:rPr>
      </w:pPr>
      <w:bookmarkStart w:id="202" w:name="_Hlk158727780"/>
      <w:bookmarkEnd w:id="197"/>
      <w:bookmarkEnd w:id="198"/>
      <w:bookmarkEnd w:id="199"/>
      <w:bookmarkEnd w:id="200"/>
      <w:bookmarkEnd w:id="201"/>
    </w:p>
    <w:p w14:paraId="15758422" w14:textId="77777777" w:rsidR="005976EC" w:rsidRPr="008F06CC" w:rsidRDefault="005976EC" w:rsidP="00813C0A">
      <w:pPr>
        <w:pStyle w:val="DTAOpices"/>
        <w:rPr>
          <w:color w:val="FF0000"/>
        </w:rPr>
      </w:pPr>
    </w:p>
    <w:p w14:paraId="2D9724F4" w14:textId="77777777" w:rsidR="00CE17BB" w:rsidRPr="008F06CC" w:rsidRDefault="00CE17BB" w:rsidP="00813C0A">
      <w:pPr>
        <w:pStyle w:val="DTAOpices"/>
        <w:rPr>
          <w:color w:val="FF0000"/>
        </w:rPr>
      </w:pPr>
    </w:p>
    <w:p w14:paraId="0EEB87E9" w14:textId="77777777" w:rsidR="00CE17BB" w:rsidRPr="008F06CC" w:rsidRDefault="00CE17BB" w:rsidP="00813C0A">
      <w:pPr>
        <w:pStyle w:val="DTAOpices"/>
        <w:rPr>
          <w:color w:val="FF0000"/>
        </w:rPr>
      </w:pPr>
    </w:p>
    <w:p w14:paraId="61020991" w14:textId="77777777" w:rsidR="00CE17BB" w:rsidRPr="008F06CC" w:rsidRDefault="00CE17BB" w:rsidP="00813C0A">
      <w:pPr>
        <w:pStyle w:val="DTAOpices"/>
        <w:rPr>
          <w:color w:val="FF0000"/>
        </w:rPr>
      </w:pPr>
    </w:p>
    <w:p w14:paraId="7F1F3DFF" w14:textId="77777777" w:rsidR="00CE17BB" w:rsidRPr="008F06CC" w:rsidRDefault="00CE17BB" w:rsidP="00813C0A">
      <w:pPr>
        <w:pStyle w:val="DTAOpices"/>
        <w:rPr>
          <w:color w:val="FF0000"/>
        </w:rPr>
      </w:pPr>
    </w:p>
    <w:p w14:paraId="770B677E" w14:textId="77777777" w:rsidR="00CE17BB" w:rsidRPr="008F06CC" w:rsidRDefault="00CE17BB" w:rsidP="00813C0A">
      <w:pPr>
        <w:pStyle w:val="DTAOpices"/>
        <w:rPr>
          <w:color w:val="FF0000"/>
        </w:rPr>
      </w:pPr>
    </w:p>
    <w:p w14:paraId="6926D2DD" w14:textId="77777777" w:rsidR="00CE17BB" w:rsidRPr="008F06CC" w:rsidRDefault="00CE17BB" w:rsidP="00813C0A">
      <w:pPr>
        <w:pStyle w:val="DTAOpices"/>
        <w:rPr>
          <w:color w:val="FF0000"/>
        </w:rPr>
      </w:pPr>
    </w:p>
    <w:p w14:paraId="37B44DC9" w14:textId="77777777" w:rsidR="00CE17BB" w:rsidRPr="008F06CC" w:rsidRDefault="00CE17BB" w:rsidP="00813C0A">
      <w:pPr>
        <w:pStyle w:val="DTAOpices"/>
        <w:rPr>
          <w:color w:val="FF0000"/>
        </w:rPr>
      </w:pPr>
    </w:p>
    <w:bookmarkEnd w:id="202"/>
    <w:p w14:paraId="0E32F598" w14:textId="3BCF6E05" w:rsidR="00085DBB" w:rsidRDefault="00085DBB" w:rsidP="00E66BB7">
      <w:pPr>
        <w:pStyle w:val="DTAOtitre"/>
        <w:jc w:val="left"/>
        <w:rPr>
          <w:rFonts w:ascii="Times New Roman" w:eastAsia="Calibri" w:hAnsi="Times New Roman" w:cs="Times New Roman"/>
          <w:bCs w:val="0"/>
          <w:caps/>
          <w:color w:val="FF0000"/>
          <w:spacing w:val="45"/>
          <w:sz w:val="36"/>
          <w:szCs w:val="36"/>
          <w:lang w:eastAsia="en-US"/>
        </w:rPr>
      </w:pPr>
    </w:p>
    <w:p w14:paraId="1FBC943A" w14:textId="77777777" w:rsidR="00E66BB7" w:rsidRDefault="00E66BB7" w:rsidP="00E66BB7">
      <w:pPr>
        <w:pStyle w:val="DTAOtitre"/>
        <w:jc w:val="left"/>
      </w:pPr>
    </w:p>
    <w:p w14:paraId="48981661" w14:textId="347F2ECB" w:rsidR="00986DB7" w:rsidRPr="00085DBB" w:rsidRDefault="00986DB7" w:rsidP="0054503A">
      <w:pPr>
        <w:pStyle w:val="DTAOtitre"/>
      </w:pPr>
      <w:r w:rsidRPr="00085DBB">
        <w:lastRenderedPageBreak/>
        <w:t>Règlement Particulier de l’Appel d’Offres</w:t>
      </w:r>
    </w:p>
    <w:p w14:paraId="2AAFB91D" w14:textId="38BC6C35" w:rsidR="0029324D" w:rsidRPr="00B41F16" w:rsidRDefault="0029324D" w:rsidP="0029324D">
      <w:pPr>
        <w:widowControl w:val="0"/>
        <w:autoSpaceDE w:val="0"/>
        <w:spacing w:line="360" w:lineRule="auto"/>
        <w:jc w:val="both"/>
        <w:rPr>
          <w:rFonts w:ascii="Arial Narrow" w:hAnsi="Arial Narrow"/>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8F06CC" w:rsidRPr="00B41F16"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B41F16" w:rsidRDefault="00A85CAC" w:rsidP="003F4763">
            <w:pPr>
              <w:widowControl w:val="0"/>
              <w:autoSpaceDE w:val="0"/>
              <w:jc w:val="center"/>
              <w:rPr>
                <w:rFonts w:ascii="Arial Narrow" w:hAnsi="Arial Narrow"/>
                <w:b/>
              </w:rPr>
            </w:pPr>
            <w:r w:rsidRPr="00B41F16">
              <w:rPr>
                <w:rFonts w:ascii="Arial Narrow" w:hAnsi="Arial Narrow"/>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B41F16" w:rsidRDefault="00A85CAC" w:rsidP="003F4763">
            <w:pPr>
              <w:widowControl w:val="0"/>
              <w:autoSpaceDE w:val="0"/>
              <w:jc w:val="center"/>
              <w:rPr>
                <w:rFonts w:ascii="Arial Narrow" w:hAnsi="Arial Narrow"/>
                <w:b/>
              </w:rPr>
            </w:pPr>
            <w:r w:rsidRPr="00B41F16">
              <w:rPr>
                <w:rFonts w:ascii="Arial Narrow" w:hAnsi="Arial Narrow"/>
                <w:b/>
              </w:rPr>
              <w:t>Description de la Disposition du RPAO</w:t>
            </w:r>
          </w:p>
        </w:tc>
      </w:tr>
      <w:tr w:rsidR="008F06CC" w:rsidRPr="00B41F16"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B41F16" w:rsidRDefault="00A85CAC" w:rsidP="00230C15">
            <w:pPr>
              <w:widowControl w:val="0"/>
              <w:autoSpaceDE w:val="0"/>
              <w:spacing w:line="360" w:lineRule="auto"/>
              <w:jc w:val="center"/>
              <w:rPr>
                <w:rFonts w:ascii="Arial Narrow" w:hAnsi="Arial Narrow"/>
                <w:b/>
                <w:bCs/>
              </w:rPr>
            </w:pPr>
            <w:r w:rsidRPr="00B41F16">
              <w:rPr>
                <w:rFonts w:ascii="Arial Narrow" w:hAnsi="Arial Narrow"/>
                <w:b/>
                <w:bCs/>
              </w:rPr>
              <w:t>A.  GENERALITES</w:t>
            </w:r>
          </w:p>
        </w:tc>
      </w:tr>
      <w:tr w:rsidR="008F06CC" w:rsidRPr="008F06CC" w14:paraId="54AAD7D9" w14:textId="77777777" w:rsidTr="000B784C">
        <w:trPr>
          <w:trHeight w:hRule="exact" w:val="5154"/>
          <w:jc w:val="center"/>
        </w:trPr>
        <w:tc>
          <w:tcPr>
            <w:tcW w:w="1271" w:type="dxa"/>
            <w:shd w:val="clear" w:color="auto" w:fill="auto"/>
            <w:tcMar>
              <w:top w:w="0" w:type="dxa"/>
              <w:left w:w="0" w:type="dxa"/>
              <w:bottom w:w="0" w:type="dxa"/>
              <w:right w:w="0" w:type="dxa"/>
            </w:tcMar>
            <w:vAlign w:val="center"/>
          </w:tcPr>
          <w:p w14:paraId="1F5A964D" w14:textId="77777777" w:rsidR="00A85CAC" w:rsidRPr="00BC0902" w:rsidRDefault="00A85CAC" w:rsidP="00230C15">
            <w:pPr>
              <w:widowControl w:val="0"/>
              <w:autoSpaceDE w:val="0"/>
              <w:spacing w:line="360" w:lineRule="auto"/>
              <w:jc w:val="center"/>
            </w:pPr>
            <w:r w:rsidRPr="00BC0902">
              <w:t>1.1</w:t>
            </w:r>
          </w:p>
        </w:tc>
        <w:tc>
          <w:tcPr>
            <w:tcW w:w="8930" w:type="dxa"/>
            <w:shd w:val="clear" w:color="auto" w:fill="auto"/>
            <w:tcMar>
              <w:top w:w="0" w:type="dxa"/>
              <w:left w:w="0" w:type="dxa"/>
              <w:bottom w:w="0" w:type="dxa"/>
              <w:right w:w="0" w:type="dxa"/>
            </w:tcMar>
            <w:vAlign w:val="center"/>
          </w:tcPr>
          <w:p w14:paraId="4EFF95E7" w14:textId="77777777" w:rsidR="00EA28B3" w:rsidRPr="00B41F16" w:rsidRDefault="00CB6701" w:rsidP="00912DD1">
            <w:pPr>
              <w:pStyle w:val="Paragraphedeliste"/>
              <w:widowControl w:val="0"/>
              <w:numPr>
                <w:ilvl w:val="0"/>
                <w:numId w:val="64"/>
              </w:numPr>
              <w:autoSpaceDE w:val="0"/>
              <w:spacing w:after="0"/>
              <w:ind w:right="135"/>
              <w:jc w:val="both"/>
              <w:rPr>
                <w:rFonts w:ascii="Arial Narrow" w:hAnsi="Arial Narrow"/>
                <w:b/>
                <w:bCs/>
                <w:sz w:val="24"/>
                <w:szCs w:val="24"/>
              </w:rPr>
            </w:pPr>
            <w:r w:rsidRPr="00B41F16">
              <w:rPr>
                <w:rFonts w:ascii="Arial Narrow" w:hAnsi="Arial Narrow"/>
                <w:b/>
                <w:bCs/>
                <w:sz w:val="24"/>
                <w:szCs w:val="24"/>
              </w:rPr>
              <w:t>Maître</w:t>
            </w:r>
            <w:r w:rsidR="00A85CAC" w:rsidRPr="00B41F16">
              <w:rPr>
                <w:rFonts w:ascii="Arial Narrow" w:hAnsi="Arial Narrow"/>
                <w:b/>
                <w:bCs/>
                <w:sz w:val="24"/>
                <w:szCs w:val="24"/>
              </w:rPr>
              <w:t xml:space="preserve"> </w:t>
            </w:r>
            <w:r w:rsidR="000F1A42" w:rsidRPr="00B41F16">
              <w:rPr>
                <w:rFonts w:ascii="Arial Narrow" w:hAnsi="Arial Narrow"/>
                <w:b/>
                <w:bCs/>
                <w:sz w:val="24"/>
                <w:szCs w:val="24"/>
              </w:rPr>
              <w:t xml:space="preserve">d’Ouvrage : </w:t>
            </w:r>
            <w:r w:rsidR="000F1A42" w:rsidRPr="00B41F16">
              <w:rPr>
                <w:rFonts w:ascii="Arial Narrow" w:hAnsi="Arial Narrow"/>
                <w:sz w:val="24"/>
                <w:szCs w:val="24"/>
              </w:rPr>
              <w:t xml:space="preserve">le Maire de la Commune </w:t>
            </w:r>
            <w:r w:rsidR="00EA28B3" w:rsidRPr="00B41F16">
              <w:rPr>
                <w:rFonts w:ascii="Arial Narrow" w:hAnsi="Arial Narrow"/>
                <w:sz w:val="24"/>
                <w:szCs w:val="24"/>
              </w:rPr>
              <w:t>de Kyé-Ossi, BP :02 Kyé-Ossi, Tel : 672 08 17 12/ 698 49 29 26</w:t>
            </w:r>
          </w:p>
          <w:p w14:paraId="3532E754" w14:textId="5E2C3AF8" w:rsidR="008540F2" w:rsidRPr="008540F2" w:rsidRDefault="00875105" w:rsidP="00912DD1">
            <w:pPr>
              <w:pStyle w:val="Paragraphedeliste"/>
              <w:widowControl w:val="0"/>
              <w:numPr>
                <w:ilvl w:val="0"/>
                <w:numId w:val="64"/>
              </w:numPr>
              <w:autoSpaceDE w:val="0"/>
              <w:spacing w:after="0" w:line="240" w:lineRule="auto"/>
              <w:ind w:right="135"/>
              <w:jc w:val="both"/>
              <w:rPr>
                <w:rFonts w:ascii="Arial Narrow" w:hAnsi="Arial Narrow"/>
                <w:sz w:val="24"/>
                <w:szCs w:val="24"/>
              </w:rPr>
            </w:pPr>
            <w:r w:rsidRPr="00B41F16">
              <w:rPr>
                <w:rFonts w:ascii="Arial Narrow" w:hAnsi="Arial Narrow"/>
                <w:b/>
                <w:bCs/>
              </w:rPr>
              <w:t>Référence de l’Appel d’O</w:t>
            </w:r>
            <w:r w:rsidR="00912DD1">
              <w:rPr>
                <w:rFonts w:ascii="Arial Narrow" w:hAnsi="Arial Narrow"/>
                <w:b/>
                <w:bCs/>
              </w:rPr>
              <w:t xml:space="preserve">ffres : </w:t>
            </w:r>
            <w:r w:rsidR="008540F2">
              <w:rPr>
                <w:rFonts w:ascii="Arial Narrow" w:hAnsi="Arial Narrow"/>
                <w:b/>
                <w:bCs/>
              </w:rPr>
              <w:t>APPEL</w:t>
            </w:r>
            <w:r w:rsidR="008540F2" w:rsidRPr="008540F2">
              <w:rPr>
                <w:rFonts w:ascii="Arial Narrow" w:hAnsi="Arial Narrow"/>
                <w:b/>
                <w:bCs/>
              </w:rPr>
              <w:t xml:space="preserve"> D’OFFRES NATIONAL OUVER</w:t>
            </w:r>
            <w:r w:rsidR="000B784C">
              <w:rPr>
                <w:rFonts w:ascii="Arial Narrow" w:hAnsi="Arial Narrow"/>
                <w:b/>
                <w:bCs/>
              </w:rPr>
              <w:t>T EN PROCEDURE D’URGENCE N°007</w:t>
            </w:r>
            <w:r w:rsidR="008540F2" w:rsidRPr="008540F2">
              <w:rPr>
                <w:rFonts w:ascii="Arial Narrow" w:hAnsi="Arial Narrow"/>
                <w:b/>
                <w:bCs/>
              </w:rPr>
              <w:t>/DAONO/PU/</w:t>
            </w:r>
            <w:r w:rsidR="000B784C">
              <w:rPr>
                <w:rFonts w:ascii="Arial Narrow" w:hAnsi="Arial Narrow"/>
                <w:b/>
                <w:bCs/>
              </w:rPr>
              <w:t>RS/DVNT/</w:t>
            </w:r>
            <w:r w:rsidR="008540F2" w:rsidRPr="008540F2">
              <w:rPr>
                <w:rFonts w:ascii="Arial Narrow" w:hAnsi="Arial Narrow"/>
                <w:b/>
                <w:bCs/>
              </w:rPr>
              <w:t xml:space="preserve">CKO/CIPM/2026 </w:t>
            </w:r>
            <w:r w:rsidR="000B784C">
              <w:rPr>
                <w:rFonts w:ascii="Arial Narrow" w:hAnsi="Arial Narrow"/>
                <w:b/>
                <w:bCs/>
              </w:rPr>
              <w:t>DU 28 MAI</w:t>
            </w:r>
            <w:r w:rsidR="008540F2" w:rsidRPr="008540F2">
              <w:rPr>
                <w:rFonts w:ascii="Arial Narrow" w:hAnsi="Arial Narrow"/>
                <w:b/>
                <w:bCs/>
              </w:rPr>
              <w:t xml:space="preserve"> 2026, POUR L’EXTENSION DU RESEAU ELECTRIQUE TRONCON MEYO-NKOULOU – ADJOU’OU POUR 2,5 KM DANS LA COMMUNE DE KYE-OSSI, DEPARTEMENT DE LA VALLEE DU NTEM, REGION DU SUD</w:t>
            </w:r>
            <w:r w:rsidR="008540F2">
              <w:rPr>
                <w:rFonts w:ascii="Arial Narrow" w:hAnsi="Arial Narrow"/>
                <w:b/>
                <w:bCs/>
                <w:sz w:val="32"/>
                <w:szCs w:val="32"/>
              </w:rPr>
              <w:t>.</w:t>
            </w:r>
          </w:p>
          <w:p w14:paraId="0F9468EB" w14:textId="51794AAE" w:rsidR="00FF6598" w:rsidRPr="00B41F16" w:rsidRDefault="00FF6598" w:rsidP="00912DD1">
            <w:pPr>
              <w:pStyle w:val="Paragraphedeliste"/>
              <w:widowControl w:val="0"/>
              <w:numPr>
                <w:ilvl w:val="0"/>
                <w:numId w:val="64"/>
              </w:numPr>
              <w:autoSpaceDE w:val="0"/>
              <w:spacing w:after="0" w:line="240" w:lineRule="auto"/>
              <w:ind w:right="135"/>
              <w:jc w:val="both"/>
              <w:rPr>
                <w:rFonts w:ascii="Arial Narrow" w:hAnsi="Arial Narrow"/>
                <w:sz w:val="24"/>
                <w:szCs w:val="24"/>
              </w:rPr>
            </w:pPr>
            <w:r w:rsidRPr="00B41F16">
              <w:rPr>
                <w:rFonts w:ascii="Arial Narrow" w:hAnsi="Arial Narrow"/>
                <w:b/>
                <w:bCs/>
                <w:sz w:val="24"/>
                <w:szCs w:val="24"/>
              </w:rPr>
              <w:t>Nombre de Lots</w:t>
            </w:r>
            <w:r w:rsidRPr="00B41F16">
              <w:rPr>
                <w:rFonts w:ascii="Arial Narrow" w:hAnsi="Arial Narrow"/>
                <w:sz w:val="24"/>
                <w:szCs w:val="24"/>
              </w:rPr>
              <w:t xml:space="preserve"> :</w:t>
            </w:r>
            <w:r w:rsidR="00B41F16" w:rsidRPr="00B41F16">
              <w:rPr>
                <w:rFonts w:ascii="Arial Narrow" w:hAnsi="Arial Narrow"/>
                <w:sz w:val="24"/>
                <w:szCs w:val="24"/>
              </w:rPr>
              <w:t xml:space="preserve"> un seul</w:t>
            </w:r>
          </w:p>
          <w:p w14:paraId="57590B82" w14:textId="77777777" w:rsidR="007156F7" w:rsidRPr="008F06CC" w:rsidRDefault="007156F7" w:rsidP="00912DD1">
            <w:pPr>
              <w:widowControl w:val="0"/>
              <w:autoSpaceDE w:val="0"/>
              <w:ind w:right="135"/>
              <w:jc w:val="both"/>
              <w:rPr>
                <w:rFonts w:ascii="Arial Narrow" w:hAnsi="Arial Narrow"/>
                <w:b/>
                <w:bCs/>
                <w:color w:val="FF0000"/>
                <w:sz w:val="8"/>
                <w:szCs w:val="8"/>
              </w:rPr>
            </w:pPr>
          </w:p>
          <w:p w14:paraId="164D2F10" w14:textId="693C55C6" w:rsidR="00A85CAC" w:rsidRPr="00B41F16" w:rsidRDefault="00A85CAC" w:rsidP="00912DD1">
            <w:pPr>
              <w:widowControl w:val="0"/>
              <w:autoSpaceDE w:val="0"/>
              <w:ind w:right="135"/>
              <w:jc w:val="both"/>
              <w:rPr>
                <w:rFonts w:ascii="Arial Narrow" w:hAnsi="Arial Narrow"/>
                <w:b/>
                <w:bCs/>
              </w:rPr>
            </w:pPr>
            <w:r w:rsidRPr="008F06CC">
              <w:rPr>
                <w:rFonts w:ascii="Arial Narrow" w:hAnsi="Arial Narrow"/>
                <w:color w:val="FF0000"/>
              </w:rPr>
              <w:t xml:space="preserve"> </w:t>
            </w:r>
            <w:r w:rsidRPr="00B41F16">
              <w:rPr>
                <w:rFonts w:ascii="Arial Narrow" w:hAnsi="Arial Narrow"/>
                <w:b/>
                <w:bCs/>
              </w:rPr>
              <w:t>Définition des Travaux :</w:t>
            </w:r>
          </w:p>
          <w:p w14:paraId="4070D832" w14:textId="4A7B5D11" w:rsidR="00A85CAC" w:rsidRPr="00B41F16" w:rsidRDefault="00A85CAC" w:rsidP="00912DD1">
            <w:pPr>
              <w:widowControl w:val="0"/>
              <w:autoSpaceDE w:val="0"/>
              <w:adjustRightInd w:val="0"/>
              <w:ind w:left="352" w:right="135"/>
              <w:rPr>
                <w:rFonts w:ascii="Arial Narrow" w:hAnsi="Arial Narrow"/>
              </w:rPr>
            </w:pPr>
            <w:r w:rsidRPr="00B41F16">
              <w:rPr>
                <w:rFonts w:ascii="Arial Narrow" w:hAnsi="Arial Narrow"/>
              </w:rPr>
              <w:t>Les travaux consistent à :</w:t>
            </w:r>
          </w:p>
          <w:p w14:paraId="3D4B4661" w14:textId="77777777" w:rsidR="008540F2" w:rsidRPr="0022629E" w:rsidRDefault="008540F2" w:rsidP="000C5468">
            <w:pPr>
              <w:widowControl w:val="0"/>
              <w:numPr>
                <w:ilvl w:val="0"/>
                <w:numId w:val="72"/>
              </w:numPr>
              <w:suppressAutoHyphens w:val="0"/>
              <w:autoSpaceDE w:val="0"/>
              <w:adjustRightInd w:val="0"/>
              <w:ind w:right="-16"/>
              <w:jc w:val="both"/>
              <w:textAlignment w:val="auto"/>
              <w:rPr>
                <w:rFonts w:ascii="Tahoma" w:hAnsi="Tahoma" w:cs="Tahoma"/>
                <w:sz w:val="20"/>
                <w:szCs w:val="20"/>
              </w:rPr>
            </w:pPr>
            <w:r>
              <w:rPr>
                <w:rFonts w:ascii="Tahoma" w:hAnsi="Tahoma" w:cs="Tahoma"/>
                <w:bCs/>
                <w:sz w:val="20"/>
                <w:szCs w:val="20"/>
              </w:rPr>
              <w:t>Construction d’un Réseau Monophasé moyenne tension</w:t>
            </w:r>
            <w:r w:rsidRPr="0022629E">
              <w:rPr>
                <w:rFonts w:ascii="Tahoma" w:hAnsi="Tahoma" w:cs="Tahoma"/>
                <w:sz w:val="20"/>
                <w:szCs w:val="20"/>
              </w:rPr>
              <w:t xml:space="preserve"> ;</w:t>
            </w:r>
          </w:p>
          <w:p w14:paraId="0BD7D487" w14:textId="77777777" w:rsidR="008540F2" w:rsidRPr="0022629E" w:rsidRDefault="008540F2"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Mixte MT/BT</w:t>
            </w:r>
            <w:r w:rsidRPr="0022629E">
              <w:rPr>
                <w:rFonts w:ascii="Tahoma" w:hAnsi="Tahoma" w:cs="Tahoma"/>
                <w:sz w:val="20"/>
                <w:szCs w:val="20"/>
              </w:rPr>
              <w:t xml:space="preserve"> ;</w:t>
            </w:r>
          </w:p>
          <w:p w14:paraId="7200F7FC" w14:textId="77777777" w:rsidR="008540F2" w:rsidRPr="0022629E" w:rsidRDefault="008540F2"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sz w:val="20"/>
                <w:szCs w:val="20"/>
                <w:lang w:eastAsia="en-US"/>
              </w:rPr>
              <w:t>Poste de transformation H61</w:t>
            </w:r>
            <w:r w:rsidRPr="0022629E">
              <w:rPr>
                <w:rFonts w:ascii="Tahoma" w:hAnsi="Tahoma" w:cs="Tahoma"/>
                <w:sz w:val="20"/>
                <w:szCs w:val="20"/>
              </w:rPr>
              <w:t xml:space="preserve"> ;</w:t>
            </w:r>
          </w:p>
          <w:p w14:paraId="2A36808D" w14:textId="77777777" w:rsidR="008540F2" w:rsidRPr="0022629E" w:rsidRDefault="008540F2"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monophasé 4x25mm²</w:t>
            </w:r>
            <w:r w:rsidRPr="0022629E">
              <w:rPr>
                <w:rFonts w:ascii="Tahoma" w:hAnsi="Tahoma" w:cs="Tahoma"/>
                <w:sz w:val="20"/>
                <w:szCs w:val="20"/>
              </w:rPr>
              <w:t xml:space="preserve"> ;</w:t>
            </w:r>
          </w:p>
          <w:p w14:paraId="07EE5A66" w14:textId="77777777" w:rsidR="008540F2" w:rsidRPr="0022629E" w:rsidRDefault="008540F2"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Prestations diverses</w:t>
            </w:r>
            <w:r w:rsidRPr="0022629E">
              <w:rPr>
                <w:rFonts w:ascii="Tahoma" w:hAnsi="Tahoma" w:cs="Tahoma"/>
                <w:bCs/>
                <w:sz w:val="20"/>
                <w:szCs w:val="20"/>
                <w:lang w:eastAsia="en-US"/>
              </w:rPr>
              <w:t xml:space="preserve"> ;</w:t>
            </w:r>
          </w:p>
          <w:p w14:paraId="5E0E9EDE" w14:textId="77777777" w:rsidR="008540F2" w:rsidRPr="0022629E" w:rsidRDefault="008540F2"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Branchement ménage</w:t>
            </w:r>
            <w:r w:rsidRPr="0022629E">
              <w:rPr>
                <w:rFonts w:ascii="Tahoma" w:hAnsi="Tahoma" w:cs="Tahoma"/>
                <w:bCs/>
                <w:sz w:val="20"/>
                <w:szCs w:val="20"/>
                <w:lang w:eastAsia="en-US"/>
              </w:rPr>
              <w:t> ;</w:t>
            </w:r>
          </w:p>
          <w:p w14:paraId="4817D09C" w14:textId="116C007E" w:rsidR="00A85CAC" w:rsidRPr="008F06CC" w:rsidRDefault="00A85CAC" w:rsidP="00912DD1">
            <w:pPr>
              <w:widowControl w:val="0"/>
              <w:autoSpaceDE w:val="0"/>
              <w:ind w:right="135"/>
              <w:jc w:val="both"/>
              <w:rPr>
                <w:rFonts w:ascii="Arial Narrow" w:hAnsi="Arial Narrow"/>
                <w:color w:val="FF0000"/>
              </w:rPr>
            </w:pPr>
            <w:r w:rsidRPr="00B41F16">
              <w:rPr>
                <w:rFonts w:ascii="Arial Narrow" w:hAnsi="Arial Narrow"/>
                <w:b/>
                <w:u w:val="single"/>
              </w:rPr>
              <w:t>NB</w:t>
            </w:r>
            <w:r w:rsidRPr="00B41F16">
              <w:rPr>
                <w:rFonts w:ascii="Arial Narrow" w:hAnsi="Arial Narrow"/>
              </w:rPr>
              <w:t xml:space="preserve"> : </w:t>
            </w:r>
            <w:r w:rsidRPr="00B41F16">
              <w:rPr>
                <w:rFonts w:ascii="Arial Narrow" w:hAnsi="Arial Narrow"/>
                <w:b/>
                <w:bCs/>
              </w:rPr>
              <w:t>Les informations sur les travaux à exécuter sont détaillées dans le Bordereau des Prix Unitaires, le Détail Quantitatif et Estimatif et le Cahier des Clauses Techniques Particulières</w:t>
            </w:r>
            <w:r w:rsidRPr="00B41F16">
              <w:rPr>
                <w:rFonts w:ascii="Arial Narrow" w:hAnsi="Arial Narrow"/>
              </w:rPr>
              <w:t>.</w:t>
            </w:r>
          </w:p>
        </w:tc>
      </w:tr>
      <w:tr w:rsidR="008F06CC" w:rsidRPr="008F06CC" w14:paraId="7D7850B1" w14:textId="77777777" w:rsidTr="00D10121">
        <w:trPr>
          <w:trHeight w:hRule="exact" w:val="706"/>
          <w:jc w:val="center"/>
        </w:trPr>
        <w:tc>
          <w:tcPr>
            <w:tcW w:w="1271" w:type="dxa"/>
            <w:shd w:val="clear" w:color="auto" w:fill="auto"/>
            <w:tcMar>
              <w:top w:w="0" w:type="dxa"/>
              <w:left w:w="0" w:type="dxa"/>
              <w:bottom w:w="0" w:type="dxa"/>
              <w:right w:w="0" w:type="dxa"/>
            </w:tcMar>
            <w:vAlign w:val="center"/>
          </w:tcPr>
          <w:p w14:paraId="3B22E545" w14:textId="77777777" w:rsidR="00A85CAC" w:rsidRPr="008F06CC" w:rsidRDefault="00A85CAC" w:rsidP="00230C15">
            <w:pPr>
              <w:widowControl w:val="0"/>
              <w:autoSpaceDE w:val="0"/>
              <w:spacing w:line="360" w:lineRule="auto"/>
              <w:jc w:val="center"/>
              <w:rPr>
                <w:rFonts w:ascii="Arial Narrow" w:hAnsi="Arial Narrow"/>
                <w:color w:val="FF0000"/>
              </w:rPr>
            </w:pPr>
            <w:r w:rsidRPr="00B41F16">
              <w:rPr>
                <w:rFonts w:ascii="Arial Narrow" w:hAnsi="Arial Narrow"/>
              </w:rPr>
              <w:t>1.2.</w:t>
            </w:r>
          </w:p>
        </w:tc>
        <w:tc>
          <w:tcPr>
            <w:tcW w:w="8930" w:type="dxa"/>
            <w:shd w:val="clear" w:color="auto" w:fill="auto"/>
            <w:tcMar>
              <w:top w:w="0" w:type="dxa"/>
              <w:left w:w="0" w:type="dxa"/>
              <w:bottom w:w="0" w:type="dxa"/>
              <w:right w:w="0" w:type="dxa"/>
            </w:tcMar>
            <w:vAlign w:val="center"/>
          </w:tcPr>
          <w:p w14:paraId="6CF41853" w14:textId="15043858" w:rsidR="00A85CAC" w:rsidRPr="00B41F16" w:rsidRDefault="00A85CAC" w:rsidP="00912DD1">
            <w:pPr>
              <w:widowControl w:val="0"/>
              <w:autoSpaceDE w:val="0"/>
              <w:ind w:right="135"/>
              <w:jc w:val="both"/>
              <w:rPr>
                <w:rFonts w:ascii="Arial Narrow" w:hAnsi="Arial Narrow"/>
              </w:rPr>
            </w:pPr>
            <w:r w:rsidRPr="00B41F16">
              <w:rPr>
                <w:rFonts w:ascii="Arial Narrow" w:hAnsi="Arial Narrow"/>
              </w:rPr>
              <w:t>Le délai prévisionnel d’exécution des travaux est de :</w:t>
            </w:r>
            <w:r w:rsidR="00C93AFD">
              <w:rPr>
                <w:rFonts w:ascii="Arial Narrow" w:hAnsi="Arial Narrow"/>
              </w:rPr>
              <w:t xml:space="preserve"> trois (03</w:t>
            </w:r>
            <w:r w:rsidR="00D54423" w:rsidRPr="00B41F16">
              <w:rPr>
                <w:rFonts w:ascii="Arial Narrow" w:hAnsi="Arial Narrow"/>
              </w:rPr>
              <w:t>) mois.</w:t>
            </w:r>
          </w:p>
          <w:p w14:paraId="6DD77389" w14:textId="732B401E" w:rsidR="00A85CAC" w:rsidRPr="008F06CC" w:rsidRDefault="00A85CAC" w:rsidP="00912DD1">
            <w:pPr>
              <w:pStyle w:val="Retrait1religne"/>
              <w:spacing w:after="0"/>
              <w:ind w:right="135" w:firstLine="0"/>
              <w:rPr>
                <w:rFonts w:ascii="Arial Narrow" w:hAnsi="Arial Narrow"/>
                <w:color w:val="FF0000"/>
                <w:szCs w:val="24"/>
                <w:lang w:val="fr-FR"/>
              </w:rPr>
            </w:pPr>
            <w:r w:rsidRPr="00B41F16">
              <w:rPr>
                <w:rFonts w:ascii="Arial Narrow" w:hAnsi="Arial Narrow"/>
                <w:b w:val="0"/>
                <w:szCs w:val="24"/>
                <w:lang w:val="fr-FR"/>
              </w:rPr>
              <w:t>Ce délai court à compter de la date de notification de l’Ordre de Service de commencer les travaux.</w:t>
            </w:r>
          </w:p>
        </w:tc>
      </w:tr>
      <w:tr w:rsidR="008F06CC" w:rsidRPr="008F06CC" w14:paraId="15E198AF" w14:textId="77777777" w:rsidTr="008540F2">
        <w:trPr>
          <w:trHeight w:hRule="exact" w:val="1838"/>
          <w:jc w:val="center"/>
        </w:trPr>
        <w:tc>
          <w:tcPr>
            <w:tcW w:w="1271" w:type="dxa"/>
            <w:shd w:val="clear" w:color="auto" w:fill="auto"/>
            <w:tcMar>
              <w:top w:w="0" w:type="dxa"/>
              <w:left w:w="0" w:type="dxa"/>
              <w:bottom w:w="0" w:type="dxa"/>
              <w:right w:w="0" w:type="dxa"/>
            </w:tcMar>
            <w:vAlign w:val="center"/>
          </w:tcPr>
          <w:p w14:paraId="72863708" w14:textId="55258AC6" w:rsidR="00A85CAC" w:rsidRPr="008F06CC" w:rsidRDefault="00A85CAC" w:rsidP="00230C15">
            <w:pPr>
              <w:widowControl w:val="0"/>
              <w:autoSpaceDE w:val="0"/>
              <w:spacing w:line="360" w:lineRule="auto"/>
              <w:jc w:val="center"/>
              <w:rPr>
                <w:rFonts w:ascii="Arial Narrow" w:hAnsi="Arial Narrow"/>
                <w:color w:val="FF0000"/>
              </w:rPr>
            </w:pPr>
            <w:r w:rsidRPr="00B41F16">
              <w:rPr>
                <w:rFonts w:ascii="Arial Narrow" w:hAnsi="Arial Narrow"/>
              </w:rPr>
              <w:t>1.</w:t>
            </w:r>
            <w:r w:rsidR="003741F9" w:rsidRPr="00B41F16">
              <w:rPr>
                <w:rFonts w:ascii="Arial Narrow" w:hAnsi="Arial Narrow"/>
              </w:rPr>
              <w:t>3</w:t>
            </w:r>
          </w:p>
        </w:tc>
        <w:tc>
          <w:tcPr>
            <w:tcW w:w="8930" w:type="dxa"/>
            <w:shd w:val="clear" w:color="auto" w:fill="auto"/>
            <w:tcMar>
              <w:top w:w="0" w:type="dxa"/>
              <w:left w:w="0" w:type="dxa"/>
              <w:bottom w:w="0" w:type="dxa"/>
              <w:right w:w="0" w:type="dxa"/>
            </w:tcMar>
            <w:vAlign w:val="center"/>
          </w:tcPr>
          <w:p w14:paraId="491688C1" w14:textId="77777777" w:rsidR="008540F2" w:rsidRPr="008540F2" w:rsidRDefault="00A85CAC" w:rsidP="008540F2">
            <w:pPr>
              <w:widowControl w:val="0"/>
              <w:autoSpaceDE w:val="0"/>
              <w:ind w:right="135"/>
              <w:jc w:val="both"/>
              <w:rPr>
                <w:rFonts w:ascii="Arial Narrow" w:hAnsi="Arial Narrow"/>
              </w:rPr>
            </w:pPr>
            <w:r w:rsidRPr="008540F2">
              <w:rPr>
                <w:rFonts w:ascii="Arial Narrow" w:hAnsi="Arial Narrow"/>
                <w:b/>
                <w:bCs/>
              </w:rPr>
              <w:t>Object des travaux :</w:t>
            </w:r>
            <w:r w:rsidR="00C93AFD" w:rsidRPr="008540F2">
              <w:rPr>
                <w:rFonts w:ascii="Arial Narrow" w:hAnsi="Arial Narrow"/>
              </w:rPr>
              <w:t xml:space="preserve"> </w:t>
            </w:r>
            <w:r w:rsidR="008540F2" w:rsidRPr="008540F2">
              <w:rPr>
                <w:rFonts w:ascii="Arial Narrow" w:hAnsi="Arial Narrow"/>
                <w:b/>
                <w:bCs/>
              </w:rPr>
              <w:t>L’EXTENSION DU RESEAU ELECTRIQUE TRONCON MEYO-NKOULOU – ADJOU’OU POUR 2,5 KM DANS LA COMMUNE DE KYE-OSSI, DEPARTEMENT DE LA VALLEE DU NTEM, REGION DU SUD</w:t>
            </w:r>
            <w:r w:rsidR="008540F2" w:rsidRPr="008540F2">
              <w:rPr>
                <w:rFonts w:ascii="Arial Narrow" w:hAnsi="Arial Narrow"/>
                <w:b/>
                <w:bCs/>
                <w:sz w:val="32"/>
                <w:szCs w:val="32"/>
              </w:rPr>
              <w:t>.</w:t>
            </w:r>
          </w:p>
          <w:p w14:paraId="36526042" w14:textId="644BC020" w:rsidR="00533306" w:rsidRPr="008540F2" w:rsidRDefault="00533306" w:rsidP="008540F2">
            <w:pPr>
              <w:widowControl w:val="0"/>
              <w:autoSpaceDE w:val="0"/>
              <w:ind w:right="135"/>
              <w:jc w:val="both"/>
              <w:rPr>
                <w:rFonts w:ascii="Arial Narrow" w:hAnsi="Arial Narrow"/>
              </w:rPr>
            </w:pPr>
            <w:r w:rsidRPr="008540F2">
              <w:rPr>
                <w:rFonts w:ascii="Arial Narrow" w:hAnsi="Arial Narrow"/>
                <w:b/>
                <w:bCs/>
              </w:rPr>
              <w:t>Nombre de lots :</w:t>
            </w:r>
            <w:r w:rsidRPr="008540F2">
              <w:rPr>
                <w:rFonts w:ascii="Arial Narrow" w:hAnsi="Arial Narrow"/>
              </w:rPr>
              <w:t xml:space="preserve"> </w:t>
            </w:r>
            <w:r w:rsidR="00B41F16" w:rsidRPr="008540F2">
              <w:rPr>
                <w:rFonts w:ascii="Arial Narrow" w:hAnsi="Arial Narrow"/>
              </w:rPr>
              <w:t>un seul</w:t>
            </w:r>
          </w:p>
          <w:p w14:paraId="053DAE04" w14:textId="6C7A9927" w:rsidR="00A85CAC" w:rsidRPr="00B41F16" w:rsidRDefault="00A85CAC" w:rsidP="00912DD1">
            <w:pPr>
              <w:widowControl w:val="0"/>
              <w:autoSpaceDE w:val="0"/>
              <w:ind w:right="135"/>
              <w:jc w:val="both"/>
              <w:rPr>
                <w:rFonts w:ascii="Arial Narrow" w:hAnsi="Arial Narrow"/>
              </w:rPr>
            </w:pPr>
            <w:r w:rsidRPr="00B41F16">
              <w:rPr>
                <w:rFonts w:ascii="Arial Narrow" w:hAnsi="Arial Narrow"/>
              </w:rPr>
              <w:t xml:space="preserve">Les travaux comportent plusieurs phases : </w:t>
            </w:r>
            <w:r w:rsidRPr="00B41F16">
              <w:rPr>
                <w:rFonts w:ascii="Arial Narrow" w:hAnsi="Arial Narrow"/>
                <w:b/>
                <w:bCs/>
              </w:rPr>
              <w:t>Non</w:t>
            </w:r>
          </w:p>
          <w:p w14:paraId="2A497837" w14:textId="5B01762D" w:rsidR="00A85CAC" w:rsidRPr="00B41F16" w:rsidRDefault="00A85CAC" w:rsidP="00912DD1">
            <w:pPr>
              <w:widowControl w:val="0"/>
              <w:autoSpaceDE w:val="0"/>
              <w:ind w:right="135"/>
              <w:jc w:val="both"/>
              <w:rPr>
                <w:rFonts w:ascii="Arial Narrow" w:hAnsi="Arial Narrow"/>
              </w:rPr>
            </w:pPr>
            <w:r w:rsidRPr="00B41F16">
              <w:rPr>
                <w:rFonts w:ascii="Arial Narrow" w:hAnsi="Arial Narrow"/>
              </w:rPr>
              <w:t xml:space="preserve">Conférence préalable à l’établissement des propositions : </w:t>
            </w:r>
            <w:r w:rsidRPr="00B41F16">
              <w:rPr>
                <w:rFonts w:ascii="Arial Narrow" w:hAnsi="Arial Narrow"/>
                <w:b/>
                <w:bCs/>
              </w:rPr>
              <w:t>Non</w:t>
            </w:r>
          </w:p>
          <w:p w14:paraId="21FA2EC9" w14:textId="23E4A2C5" w:rsidR="00A85CAC" w:rsidRPr="008F06CC" w:rsidRDefault="00A85CAC" w:rsidP="00912DD1">
            <w:pPr>
              <w:widowControl w:val="0"/>
              <w:autoSpaceDE w:val="0"/>
              <w:spacing w:line="360" w:lineRule="auto"/>
              <w:ind w:right="135"/>
              <w:jc w:val="both"/>
              <w:rPr>
                <w:rFonts w:ascii="Arial Narrow" w:hAnsi="Arial Narrow"/>
                <w:color w:val="FF0000"/>
              </w:rPr>
            </w:pPr>
          </w:p>
        </w:tc>
      </w:tr>
      <w:tr w:rsidR="008F06CC" w:rsidRPr="008F06CC" w14:paraId="7417B51F" w14:textId="77777777" w:rsidTr="00AF2921">
        <w:trPr>
          <w:trHeight w:hRule="exact" w:val="974"/>
          <w:jc w:val="center"/>
        </w:trPr>
        <w:tc>
          <w:tcPr>
            <w:tcW w:w="1271" w:type="dxa"/>
            <w:shd w:val="clear" w:color="auto" w:fill="auto"/>
            <w:tcMar>
              <w:top w:w="0" w:type="dxa"/>
              <w:left w:w="0" w:type="dxa"/>
              <w:bottom w:w="0" w:type="dxa"/>
              <w:right w:w="0" w:type="dxa"/>
            </w:tcMar>
            <w:vAlign w:val="center"/>
          </w:tcPr>
          <w:p w14:paraId="5CB8A6AE" w14:textId="1AE29CB3" w:rsidR="00A85CAC" w:rsidRPr="006C7C1F" w:rsidRDefault="003741F9" w:rsidP="00230C15">
            <w:pPr>
              <w:widowControl w:val="0"/>
              <w:autoSpaceDE w:val="0"/>
              <w:spacing w:line="360" w:lineRule="auto"/>
              <w:jc w:val="center"/>
              <w:rPr>
                <w:rFonts w:ascii="Arial Narrow" w:hAnsi="Arial Narrow"/>
              </w:rPr>
            </w:pPr>
            <w:r w:rsidRPr="006C7C1F">
              <w:rPr>
                <w:rFonts w:ascii="Arial Narrow" w:hAnsi="Arial Narrow"/>
              </w:rPr>
              <w:t>1.4</w:t>
            </w:r>
          </w:p>
        </w:tc>
        <w:tc>
          <w:tcPr>
            <w:tcW w:w="8930" w:type="dxa"/>
            <w:shd w:val="clear" w:color="auto" w:fill="auto"/>
            <w:tcMar>
              <w:top w:w="0" w:type="dxa"/>
              <w:left w:w="0" w:type="dxa"/>
              <w:bottom w:w="0" w:type="dxa"/>
              <w:right w:w="0" w:type="dxa"/>
            </w:tcMar>
            <w:vAlign w:val="center"/>
          </w:tcPr>
          <w:p w14:paraId="38455AC4" w14:textId="1B6FF86F" w:rsidR="00A85CAC" w:rsidRPr="006C7C1F" w:rsidRDefault="00A85CAC" w:rsidP="00912DD1">
            <w:pPr>
              <w:widowControl w:val="0"/>
              <w:autoSpaceDE w:val="0"/>
              <w:ind w:right="135"/>
              <w:jc w:val="both"/>
              <w:rPr>
                <w:rFonts w:ascii="Arial Narrow" w:hAnsi="Arial Narrow"/>
                <w:b/>
                <w:bCs/>
              </w:rPr>
            </w:pPr>
            <w:r w:rsidRPr="006C7C1F">
              <w:rPr>
                <w:rFonts w:ascii="Arial Narrow" w:hAnsi="Arial Narrow"/>
                <w:b/>
                <w:bCs/>
              </w:rPr>
              <w:t>Source(s) de financement :</w:t>
            </w:r>
            <w:r w:rsidR="00DC1DF3" w:rsidRPr="006C7C1F">
              <w:rPr>
                <w:rFonts w:ascii="Arial Narrow" w:hAnsi="Arial Narrow"/>
                <w:b/>
                <w:bCs/>
              </w:rPr>
              <w:t xml:space="preserve">  </w:t>
            </w:r>
          </w:p>
          <w:p w14:paraId="1A838395" w14:textId="5F460473" w:rsidR="003F1750" w:rsidRPr="006C7C1F" w:rsidRDefault="00A85CAC" w:rsidP="00912DD1">
            <w:pPr>
              <w:widowControl w:val="0"/>
              <w:autoSpaceDE w:val="0"/>
              <w:ind w:right="135"/>
              <w:jc w:val="both"/>
              <w:rPr>
                <w:rFonts w:ascii="Arial Narrow" w:hAnsi="Arial Narrow"/>
              </w:rPr>
            </w:pPr>
            <w:r w:rsidRPr="006C7C1F">
              <w:rPr>
                <w:rFonts w:ascii="Arial Narrow" w:hAnsi="Arial Narrow"/>
              </w:rPr>
              <w:t>Les travaux objet du présent Appel d’Offres sont financés par</w:t>
            </w:r>
            <w:r w:rsidR="00BC0902">
              <w:rPr>
                <w:rFonts w:ascii="Arial Narrow" w:hAnsi="Arial Narrow"/>
              </w:rPr>
              <w:t> : BIP MINEE</w:t>
            </w:r>
            <w:r w:rsidR="00912DD1">
              <w:rPr>
                <w:rFonts w:ascii="Arial Narrow" w:hAnsi="Arial Narrow"/>
              </w:rPr>
              <w:t xml:space="preserve"> exercice 2026</w:t>
            </w:r>
            <w:r w:rsidR="00D47900" w:rsidRPr="006C7C1F">
              <w:rPr>
                <w:rFonts w:ascii="Arial Narrow" w:hAnsi="Arial Narrow"/>
              </w:rPr>
              <w:t xml:space="preserve">, </w:t>
            </w:r>
          </w:p>
          <w:p w14:paraId="4A9338B8" w14:textId="0FC2C02C" w:rsidR="00D47900" w:rsidRPr="006C7C1F" w:rsidRDefault="003F1750" w:rsidP="00912DD1">
            <w:pPr>
              <w:widowControl w:val="0"/>
              <w:autoSpaceDE w:val="0"/>
              <w:ind w:right="135"/>
              <w:jc w:val="both"/>
              <w:rPr>
                <w:rFonts w:ascii="Arial Narrow" w:hAnsi="Arial Narrow"/>
              </w:rPr>
            </w:pPr>
            <w:r w:rsidRPr="006C7C1F">
              <w:rPr>
                <w:rFonts w:ascii="Arial Narrow" w:hAnsi="Arial Narrow"/>
              </w:rPr>
              <w:t>Imputation</w:t>
            </w:r>
            <w:r w:rsidR="00D47900" w:rsidRPr="006C7C1F">
              <w:rPr>
                <w:rFonts w:ascii="Arial Narrow" w:hAnsi="Arial Narrow"/>
              </w:rPr>
              <w:t xml:space="preserve"> : </w:t>
            </w:r>
            <w:r w:rsidR="00912DD1">
              <w:rPr>
                <w:rFonts w:ascii="Arial Narrow" w:hAnsi="Arial Narrow"/>
                <w:sz w:val="22"/>
              </w:rPr>
              <w:t>__________________________</w:t>
            </w:r>
          </w:p>
          <w:p w14:paraId="57B7EF50" w14:textId="0CF3D41F" w:rsidR="00A85CAC" w:rsidRPr="006C7C1F" w:rsidRDefault="00A85CAC" w:rsidP="00912DD1">
            <w:pPr>
              <w:widowControl w:val="0"/>
              <w:autoSpaceDE w:val="0"/>
              <w:spacing w:line="360" w:lineRule="auto"/>
              <w:ind w:right="135"/>
              <w:jc w:val="both"/>
              <w:rPr>
                <w:rFonts w:ascii="Arial Narrow" w:hAnsi="Arial Narrow"/>
              </w:rPr>
            </w:pPr>
          </w:p>
          <w:p w14:paraId="4E7B87DB" w14:textId="6CF8DD8D" w:rsidR="00A85CAC" w:rsidRPr="006C7C1F" w:rsidRDefault="00A85CAC" w:rsidP="00912DD1">
            <w:pPr>
              <w:widowControl w:val="0"/>
              <w:autoSpaceDE w:val="0"/>
              <w:spacing w:line="360" w:lineRule="auto"/>
              <w:ind w:right="135"/>
              <w:jc w:val="both"/>
              <w:rPr>
                <w:rFonts w:ascii="Arial Narrow" w:hAnsi="Arial Narrow"/>
              </w:rPr>
            </w:pPr>
          </w:p>
        </w:tc>
      </w:tr>
      <w:tr w:rsidR="008F06CC" w:rsidRPr="008F06CC" w14:paraId="068D24BB" w14:textId="77777777" w:rsidTr="008540F2">
        <w:trPr>
          <w:trHeight w:val="1135"/>
          <w:jc w:val="center"/>
        </w:trPr>
        <w:tc>
          <w:tcPr>
            <w:tcW w:w="1271" w:type="dxa"/>
            <w:shd w:val="clear" w:color="auto" w:fill="auto"/>
            <w:tcMar>
              <w:top w:w="0" w:type="dxa"/>
              <w:left w:w="0" w:type="dxa"/>
              <w:bottom w:w="0" w:type="dxa"/>
              <w:right w:w="0" w:type="dxa"/>
            </w:tcMar>
            <w:vAlign w:val="center"/>
          </w:tcPr>
          <w:p w14:paraId="3F8908E5" w14:textId="39C39DA6" w:rsidR="00A85CAC" w:rsidRPr="006C7C1F" w:rsidRDefault="003741F9" w:rsidP="00230C15">
            <w:pPr>
              <w:widowControl w:val="0"/>
              <w:autoSpaceDE w:val="0"/>
              <w:spacing w:line="360" w:lineRule="auto"/>
              <w:jc w:val="center"/>
              <w:rPr>
                <w:rFonts w:ascii="Arial Narrow" w:hAnsi="Arial Narrow"/>
              </w:rPr>
            </w:pPr>
            <w:r w:rsidRPr="006C7C1F">
              <w:rPr>
                <w:rFonts w:ascii="Arial Narrow" w:hAnsi="Arial Narrow"/>
              </w:rPr>
              <w:t>1.5</w:t>
            </w:r>
          </w:p>
        </w:tc>
        <w:tc>
          <w:tcPr>
            <w:tcW w:w="8930" w:type="dxa"/>
            <w:shd w:val="clear" w:color="auto" w:fill="auto"/>
            <w:tcMar>
              <w:top w:w="0" w:type="dxa"/>
              <w:left w:w="0" w:type="dxa"/>
              <w:bottom w:w="0" w:type="dxa"/>
              <w:right w:w="0" w:type="dxa"/>
            </w:tcMar>
            <w:vAlign w:val="center"/>
          </w:tcPr>
          <w:p w14:paraId="7F6B5E96" w14:textId="51A266FC" w:rsidR="00A85CAC" w:rsidRPr="006C7C1F" w:rsidRDefault="00A85CAC" w:rsidP="00912DD1">
            <w:pPr>
              <w:widowControl w:val="0"/>
              <w:autoSpaceDE w:val="0"/>
              <w:ind w:right="135"/>
              <w:jc w:val="both"/>
              <w:rPr>
                <w:rFonts w:ascii="Arial Narrow" w:hAnsi="Arial Narrow"/>
                <w:b/>
                <w:bCs/>
                <w:i/>
              </w:rPr>
            </w:pPr>
            <w:r w:rsidRPr="006C7C1F">
              <w:rPr>
                <w:rFonts w:ascii="Arial Narrow" w:hAnsi="Arial Narrow"/>
                <w:b/>
                <w:bCs/>
              </w:rPr>
              <w:t xml:space="preserve">L’Appel d’Offres est Ouvert </w:t>
            </w:r>
          </w:p>
          <w:p w14:paraId="2B94CD1A" w14:textId="4E7322A9" w:rsidR="00A85CAC" w:rsidRPr="008540F2" w:rsidRDefault="008540F2" w:rsidP="008540F2">
            <w:pPr>
              <w:widowControl w:val="0"/>
              <w:autoSpaceDE w:val="0"/>
              <w:jc w:val="both"/>
              <w:rPr>
                <w:rFonts w:ascii="Arial Narrow" w:hAnsi="Arial Narrow"/>
              </w:rPr>
            </w:pPr>
            <w:r w:rsidRPr="003633AE">
              <w:rPr>
                <w:rFonts w:ascii="Arial Narrow" w:hAnsi="Arial Narrow"/>
                <w:spacing w:val="5"/>
              </w:rPr>
              <w:t>L</w:t>
            </w:r>
            <w:r w:rsidRPr="003633AE">
              <w:rPr>
                <w:rFonts w:ascii="Arial Narrow" w:hAnsi="Arial Narrow"/>
              </w:rPr>
              <w:t xml:space="preserve">a </w:t>
            </w:r>
            <w:r w:rsidRPr="003633AE">
              <w:rPr>
                <w:rFonts w:ascii="Arial Narrow" w:hAnsi="Arial Narrow"/>
                <w:spacing w:val="5"/>
              </w:rPr>
              <w:t>participatio</w:t>
            </w:r>
            <w:r w:rsidRPr="003633AE">
              <w:rPr>
                <w:rFonts w:ascii="Arial Narrow" w:hAnsi="Arial Narrow"/>
              </w:rPr>
              <w:t xml:space="preserve">n </w:t>
            </w:r>
            <w:r w:rsidRPr="003633AE">
              <w:rPr>
                <w:rFonts w:ascii="Arial Narrow" w:hAnsi="Arial Narrow"/>
                <w:spacing w:val="5"/>
              </w:rPr>
              <w:t>a</w:t>
            </w:r>
            <w:r w:rsidRPr="003633AE">
              <w:rPr>
                <w:rFonts w:ascii="Arial Narrow" w:hAnsi="Arial Narrow"/>
              </w:rPr>
              <w:t xml:space="preserve">u </w:t>
            </w:r>
            <w:r w:rsidRPr="003633AE">
              <w:rPr>
                <w:rFonts w:ascii="Arial Narrow" w:hAnsi="Arial Narrow"/>
                <w:spacing w:val="5"/>
              </w:rPr>
              <w:t>présen</w:t>
            </w:r>
            <w:r w:rsidRPr="003633AE">
              <w:rPr>
                <w:rFonts w:ascii="Arial Narrow" w:hAnsi="Arial Narrow"/>
              </w:rPr>
              <w:t xml:space="preserve">t </w:t>
            </w:r>
            <w:r w:rsidRPr="003633AE">
              <w:rPr>
                <w:rFonts w:ascii="Arial Narrow" w:hAnsi="Arial Narrow"/>
                <w:spacing w:val="5"/>
              </w:rPr>
              <w:t>Appe</w:t>
            </w:r>
            <w:r w:rsidRPr="003633AE">
              <w:rPr>
                <w:rFonts w:ascii="Arial Narrow" w:hAnsi="Arial Narrow"/>
              </w:rPr>
              <w:t xml:space="preserve">l </w:t>
            </w:r>
            <w:r w:rsidRPr="003633AE">
              <w:rPr>
                <w:rFonts w:ascii="Arial Narrow" w:hAnsi="Arial Narrow"/>
                <w:spacing w:val="5"/>
              </w:rPr>
              <w:t>d’Offre</w:t>
            </w:r>
            <w:r w:rsidRPr="003633AE">
              <w:rPr>
                <w:rFonts w:ascii="Arial Narrow" w:hAnsi="Arial Narrow"/>
              </w:rPr>
              <w:t xml:space="preserve">s </w:t>
            </w:r>
            <w:r w:rsidRPr="003633AE">
              <w:rPr>
                <w:rFonts w:ascii="Arial Narrow" w:hAnsi="Arial Narrow"/>
                <w:spacing w:val="5"/>
              </w:rPr>
              <w:t xml:space="preserve">est </w:t>
            </w:r>
            <w:r w:rsidRPr="003633AE">
              <w:rPr>
                <w:rFonts w:ascii="Arial Narrow" w:hAnsi="Arial Narrow"/>
              </w:rPr>
              <w:t>ouverte aux entreprises</w:t>
            </w:r>
            <w:r>
              <w:rPr>
                <w:rFonts w:ascii="Arial Narrow" w:hAnsi="Arial Narrow"/>
              </w:rPr>
              <w:t xml:space="preserve"> ou Groupement d’entreprises</w:t>
            </w:r>
            <w:r w:rsidRPr="003633AE">
              <w:rPr>
                <w:rFonts w:ascii="Arial Narrow" w:hAnsi="Arial Narrow"/>
              </w:rPr>
              <w:t xml:space="preserve"> de droit Camerounais ayant des compétences dans le domaine des Marchés Publics </w:t>
            </w:r>
            <w:r w:rsidRPr="003633AE">
              <w:rPr>
                <w:rFonts w:ascii="Arial Narrow" w:hAnsi="Arial Narrow"/>
                <w:sz w:val="23"/>
                <w:szCs w:val="23"/>
              </w:rPr>
              <w:t>et ju</w:t>
            </w:r>
            <w:r>
              <w:rPr>
                <w:rFonts w:ascii="Arial Narrow" w:hAnsi="Arial Narrow"/>
                <w:sz w:val="23"/>
                <w:szCs w:val="23"/>
              </w:rPr>
              <w:t xml:space="preserve">stifiant de bonnes aptitudes </w:t>
            </w:r>
            <w:r w:rsidRPr="00A16BE3">
              <w:rPr>
                <w:rFonts w:ascii="Arial Narrow" w:hAnsi="Arial Narrow"/>
                <w:sz w:val="23"/>
                <w:szCs w:val="23"/>
              </w:rPr>
              <w:t>dans le domaine de l’électrification.</w:t>
            </w:r>
          </w:p>
        </w:tc>
      </w:tr>
      <w:tr w:rsidR="008F06CC" w:rsidRPr="008F06CC" w14:paraId="0EE90DFE" w14:textId="77777777" w:rsidTr="00CD76B5">
        <w:trPr>
          <w:trHeight w:hRule="exact" w:val="879"/>
          <w:jc w:val="center"/>
        </w:trPr>
        <w:tc>
          <w:tcPr>
            <w:tcW w:w="1271" w:type="dxa"/>
            <w:shd w:val="clear" w:color="auto" w:fill="auto"/>
            <w:tcMar>
              <w:top w:w="0" w:type="dxa"/>
              <w:left w:w="0" w:type="dxa"/>
              <w:bottom w:w="0" w:type="dxa"/>
              <w:right w:w="0" w:type="dxa"/>
            </w:tcMar>
            <w:vAlign w:val="center"/>
          </w:tcPr>
          <w:p w14:paraId="6FC6DBF1" w14:textId="30D8BECF" w:rsidR="00A85CAC" w:rsidRPr="006C7C1F" w:rsidRDefault="003741F9" w:rsidP="00230C15">
            <w:pPr>
              <w:widowControl w:val="0"/>
              <w:autoSpaceDE w:val="0"/>
              <w:spacing w:line="360" w:lineRule="auto"/>
              <w:jc w:val="center"/>
              <w:rPr>
                <w:rFonts w:ascii="Arial Narrow" w:hAnsi="Arial Narrow"/>
              </w:rPr>
            </w:pPr>
            <w:r w:rsidRPr="006C7C1F">
              <w:rPr>
                <w:rFonts w:ascii="Arial Narrow" w:hAnsi="Arial Narrow"/>
              </w:rPr>
              <w:t>1.6</w:t>
            </w:r>
          </w:p>
        </w:tc>
        <w:tc>
          <w:tcPr>
            <w:tcW w:w="8930" w:type="dxa"/>
            <w:shd w:val="clear" w:color="auto" w:fill="auto"/>
            <w:tcMar>
              <w:top w:w="0" w:type="dxa"/>
              <w:left w:w="0" w:type="dxa"/>
              <w:bottom w:w="0" w:type="dxa"/>
              <w:right w:w="0" w:type="dxa"/>
            </w:tcMar>
            <w:vAlign w:val="center"/>
          </w:tcPr>
          <w:p w14:paraId="3AF0ADBA" w14:textId="77777777" w:rsidR="00A85CAC" w:rsidRPr="006C7C1F" w:rsidRDefault="00A85CAC" w:rsidP="00912DD1">
            <w:pPr>
              <w:widowControl w:val="0"/>
              <w:autoSpaceDE w:val="0"/>
              <w:ind w:right="135"/>
              <w:jc w:val="both"/>
              <w:rPr>
                <w:rFonts w:ascii="Arial Narrow" w:hAnsi="Arial Narrow"/>
              </w:rPr>
            </w:pPr>
            <w:r w:rsidRPr="006C7C1F">
              <w:rPr>
                <w:rFonts w:ascii="Arial Narrow" w:hAnsi="Arial Narrow"/>
              </w:rPr>
              <w:t>Provenance des matériaux, matériels et fournitures d’équipement et services.</w:t>
            </w:r>
          </w:p>
          <w:p w14:paraId="3E45981B" w14:textId="067169D9" w:rsidR="00A85CAC" w:rsidRPr="006C7C1F" w:rsidRDefault="00A85CAC" w:rsidP="00912DD1">
            <w:pPr>
              <w:widowControl w:val="0"/>
              <w:autoSpaceDE w:val="0"/>
              <w:ind w:right="135"/>
              <w:jc w:val="both"/>
              <w:rPr>
                <w:rFonts w:ascii="Arial Narrow" w:hAnsi="Arial Narrow"/>
              </w:rPr>
            </w:pPr>
            <w:r w:rsidRPr="006C7C1F">
              <w:rPr>
                <w:rFonts w:ascii="Arial Narrow" w:hAnsi="Arial Narrow"/>
              </w:rPr>
              <w:t xml:space="preserve">Aucun matériau, </w:t>
            </w:r>
            <w:r w:rsidR="00BF08B0" w:rsidRPr="006C7C1F">
              <w:rPr>
                <w:rFonts w:ascii="Arial Narrow" w:hAnsi="Arial Narrow"/>
              </w:rPr>
              <w:t xml:space="preserve">ni </w:t>
            </w:r>
            <w:r w:rsidRPr="006C7C1F">
              <w:rPr>
                <w:rFonts w:ascii="Arial Narrow" w:hAnsi="Arial Narrow"/>
              </w:rPr>
              <w:t>matériel</w:t>
            </w:r>
            <w:r w:rsidR="00BF08B0" w:rsidRPr="006C7C1F">
              <w:rPr>
                <w:rFonts w:ascii="Arial Narrow" w:hAnsi="Arial Narrow"/>
              </w:rPr>
              <w:t xml:space="preserve">, </w:t>
            </w:r>
            <w:r w:rsidRPr="006C7C1F">
              <w:rPr>
                <w:rFonts w:ascii="Arial Narrow" w:hAnsi="Arial Narrow"/>
              </w:rPr>
              <w:t xml:space="preserve">ni </w:t>
            </w:r>
            <w:r w:rsidR="00DF2AD1" w:rsidRPr="006C7C1F">
              <w:rPr>
                <w:rFonts w:ascii="Arial Narrow" w:hAnsi="Arial Narrow"/>
              </w:rPr>
              <w:t>fourniture destinée</w:t>
            </w:r>
            <w:r w:rsidRPr="006C7C1F">
              <w:rPr>
                <w:rFonts w:ascii="Arial Narrow" w:hAnsi="Arial Narrow"/>
              </w:rPr>
              <w:t xml:space="preserve"> à l’utilisation dans le cadre de ce projet, ne devra provenir des lieux ci-après : </w:t>
            </w:r>
            <w:r w:rsidR="006E3228" w:rsidRPr="006C7C1F">
              <w:rPr>
                <w:rFonts w:ascii="Arial Narrow" w:hAnsi="Arial Narrow"/>
                <w:b/>
                <w:bCs/>
              </w:rPr>
              <w:t>RAS</w:t>
            </w:r>
          </w:p>
        </w:tc>
      </w:tr>
      <w:tr w:rsidR="008F06CC" w:rsidRPr="008F06CC"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0D762612" w:rsidR="00A85CAC" w:rsidRPr="006C7C1F" w:rsidRDefault="005502C3" w:rsidP="00230C15">
            <w:pPr>
              <w:widowControl w:val="0"/>
              <w:autoSpaceDE w:val="0"/>
              <w:spacing w:line="360" w:lineRule="auto"/>
              <w:jc w:val="center"/>
              <w:rPr>
                <w:rFonts w:ascii="Arial Narrow" w:hAnsi="Arial Narrow"/>
              </w:rPr>
            </w:pPr>
            <w:r>
              <w:rPr>
                <w:rFonts w:ascii="Arial Narrow" w:hAnsi="Arial Narrow"/>
              </w:rPr>
              <w:t>1.7</w:t>
            </w:r>
          </w:p>
        </w:tc>
        <w:tc>
          <w:tcPr>
            <w:tcW w:w="8930" w:type="dxa"/>
            <w:shd w:val="clear" w:color="auto" w:fill="auto"/>
            <w:tcMar>
              <w:top w:w="0" w:type="dxa"/>
              <w:left w:w="0" w:type="dxa"/>
              <w:bottom w:w="0" w:type="dxa"/>
              <w:right w:w="0" w:type="dxa"/>
            </w:tcMar>
            <w:vAlign w:val="center"/>
          </w:tcPr>
          <w:p w14:paraId="27B5F94D" w14:textId="381F770D" w:rsidR="00A85CAC" w:rsidRPr="006C7C1F" w:rsidRDefault="00A85CAC" w:rsidP="00912DD1">
            <w:pPr>
              <w:widowControl w:val="0"/>
              <w:autoSpaceDE w:val="0"/>
              <w:ind w:right="135"/>
              <w:jc w:val="both"/>
              <w:rPr>
                <w:rFonts w:ascii="Arial Narrow" w:hAnsi="Arial Narrow"/>
              </w:rPr>
            </w:pPr>
            <w:r w:rsidRPr="006C7C1F">
              <w:rPr>
                <w:rFonts w:ascii="Arial Narrow" w:hAnsi="Arial Narrow"/>
                <w:spacing w:val="2"/>
              </w:rPr>
              <w:t>Renseignement</w:t>
            </w:r>
            <w:r w:rsidRPr="006C7C1F">
              <w:rPr>
                <w:rFonts w:ascii="Arial Narrow" w:hAnsi="Arial Narrow"/>
              </w:rPr>
              <w:t xml:space="preserve">s </w:t>
            </w:r>
            <w:r w:rsidRPr="006C7C1F">
              <w:rPr>
                <w:rFonts w:ascii="Arial Narrow" w:hAnsi="Arial Narrow"/>
                <w:spacing w:val="2"/>
              </w:rPr>
              <w:t>nécessaire</w:t>
            </w:r>
            <w:r w:rsidRPr="006C7C1F">
              <w:rPr>
                <w:rFonts w:ascii="Arial Narrow" w:hAnsi="Arial Narrow"/>
              </w:rPr>
              <w:t xml:space="preserve">s à produire </w:t>
            </w:r>
            <w:r w:rsidRPr="006C7C1F">
              <w:rPr>
                <w:rFonts w:ascii="Arial Narrow" w:hAnsi="Arial Narrow"/>
                <w:spacing w:val="2"/>
              </w:rPr>
              <w:t xml:space="preserve">pour </w:t>
            </w:r>
            <w:r w:rsidRPr="006C7C1F">
              <w:rPr>
                <w:rFonts w:ascii="Arial Narrow" w:hAnsi="Arial Narrow"/>
              </w:rPr>
              <w:t xml:space="preserve">justifier la satisfaction aux critères d’éligibilité à la préférence nationale : </w:t>
            </w:r>
            <w:r w:rsidR="009D1AF6" w:rsidRPr="006C7C1F">
              <w:rPr>
                <w:rFonts w:ascii="Arial Narrow" w:hAnsi="Arial Narrow"/>
                <w:b/>
                <w:bCs/>
              </w:rPr>
              <w:t>RAS</w:t>
            </w:r>
          </w:p>
        </w:tc>
      </w:tr>
      <w:tr w:rsidR="008F06CC" w:rsidRPr="008F06CC" w14:paraId="1B20BB4A" w14:textId="77777777" w:rsidTr="00A85CAC">
        <w:trPr>
          <w:trHeight w:val="2725"/>
          <w:jc w:val="center"/>
        </w:trPr>
        <w:tc>
          <w:tcPr>
            <w:tcW w:w="1271" w:type="dxa"/>
            <w:shd w:val="clear" w:color="auto" w:fill="auto"/>
            <w:tcMar>
              <w:top w:w="0" w:type="dxa"/>
              <w:left w:w="0" w:type="dxa"/>
              <w:bottom w:w="0" w:type="dxa"/>
              <w:right w:w="0" w:type="dxa"/>
            </w:tcMar>
            <w:vAlign w:val="center"/>
          </w:tcPr>
          <w:p w14:paraId="001E1BCC" w14:textId="0D6C4990" w:rsidR="00A85CAC" w:rsidRPr="006C7C1F" w:rsidRDefault="005502C3" w:rsidP="00230C15">
            <w:pPr>
              <w:widowControl w:val="0"/>
              <w:autoSpaceDE w:val="0"/>
              <w:spacing w:line="360" w:lineRule="auto"/>
              <w:jc w:val="center"/>
              <w:rPr>
                <w:rFonts w:ascii="Arial Narrow" w:hAnsi="Arial Narrow"/>
              </w:rPr>
            </w:pPr>
            <w:r>
              <w:rPr>
                <w:rFonts w:ascii="Arial Narrow" w:hAnsi="Arial Narrow"/>
              </w:rPr>
              <w:lastRenderedPageBreak/>
              <w:t>1.8</w:t>
            </w:r>
            <w:r w:rsidR="00A85CAC" w:rsidRPr="006C7C1F">
              <w:rPr>
                <w:rFonts w:ascii="Arial Narrow" w:hAnsi="Arial Narrow"/>
              </w:rPr>
              <w:t>.</w:t>
            </w:r>
          </w:p>
        </w:tc>
        <w:tc>
          <w:tcPr>
            <w:tcW w:w="8930" w:type="dxa"/>
            <w:shd w:val="clear" w:color="auto" w:fill="auto"/>
            <w:tcMar>
              <w:top w:w="0" w:type="dxa"/>
              <w:left w:w="0" w:type="dxa"/>
              <w:bottom w:w="0" w:type="dxa"/>
              <w:right w:w="0" w:type="dxa"/>
            </w:tcMar>
            <w:vAlign w:val="center"/>
          </w:tcPr>
          <w:p w14:paraId="5D2CEA58" w14:textId="3E519254" w:rsidR="00A85CAC" w:rsidRPr="006C7C1F" w:rsidRDefault="00A85CAC" w:rsidP="00912DD1">
            <w:pPr>
              <w:widowControl w:val="0"/>
              <w:tabs>
                <w:tab w:val="left" w:pos="1320"/>
              </w:tabs>
              <w:autoSpaceDE w:val="0"/>
              <w:ind w:right="135"/>
              <w:jc w:val="both"/>
              <w:rPr>
                <w:rFonts w:ascii="Arial Narrow" w:eastAsia="Calibri" w:hAnsi="Arial Narrow"/>
              </w:rPr>
            </w:pPr>
            <w:r w:rsidRPr="006C7C1F">
              <w:rPr>
                <w:rFonts w:ascii="Arial Narrow" w:eastAsia="Calibri" w:hAnsi="Arial Narrow"/>
              </w:rPr>
              <w:t>Aux fins de la visite</w:t>
            </w:r>
            <w:r w:rsidRPr="006C7C1F">
              <w:rPr>
                <w:rFonts w:ascii="Arial Narrow" w:eastAsia="Calibri" w:hAnsi="Arial Narrow"/>
                <w:spacing w:val="6"/>
              </w:rPr>
              <w:t xml:space="preserve"> </w:t>
            </w:r>
            <w:r w:rsidRPr="006C7C1F">
              <w:rPr>
                <w:rFonts w:ascii="Arial Narrow" w:eastAsia="Calibri" w:hAnsi="Arial Narrow"/>
              </w:rPr>
              <w:t>du</w:t>
            </w:r>
            <w:r w:rsidRPr="006C7C1F">
              <w:rPr>
                <w:rFonts w:ascii="Arial Narrow" w:eastAsia="Calibri" w:hAnsi="Arial Narrow"/>
                <w:spacing w:val="6"/>
              </w:rPr>
              <w:t xml:space="preserve"> </w:t>
            </w:r>
            <w:r w:rsidRPr="006C7C1F">
              <w:rPr>
                <w:rFonts w:ascii="Arial Narrow" w:eastAsia="Calibri" w:hAnsi="Arial Narrow"/>
              </w:rPr>
              <w:t>site</w:t>
            </w:r>
            <w:r w:rsidRPr="006C7C1F">
              <w:rPr>
                <w:rFonts w:ascii="Arial Narrow" w:eastAsia="Calibri" w:hAnsi="Arial Narrow"/>
                <w:spacing w:val="6"/>
              </w:rPr>
              <w:t xml:space="preserve"> </w:t>
            </w:r>
            <w:r w:rsidRPr="006C7C1F">
              <w:rPr>
                <w:rFonts w:ascii="Arial Narrow" w:eastAsia="Calibri" w:hAnsi="Arial Narrow"/>
              </w:rPr>
              <w:t>des</w:t>
            </w:r>
            <w:r w:rsidRPr="006C7C1F">
              <w:rPr>
                <w:rFonts w:ascii="Arial Narrow" w:eastAsia="Calibri" w:hAnsi="Arial Narrow"/>
                <w:spacing w:val="6"/>
              </w:rPr>
              <w:t xml:space="preserve"> </w:t>
            </w:r>
            <w:r w:rsidR="00945208">
              <w:rPr>
                <w:rFonts w:ascii="Arial Narrow" w:eastAsia="Calibri" w:hAnsi="Arial Narrow"/>
              </w:rPr>
              <w:t>travaux à organiser</w:t>
            </w:r>
            <w:r w:rsidRPr="006C7C1F">
              <w:rPr>
                <w:rFonts w:ascii="Arial Narrow" w:eastAsia="Calibri" w:hAnsi="Arial Narrow"/>
              </w:rPr>
              <w:t xml:space="preserve"> après la publication de l’Avis d’Appel d’Offres,</w:t>
            </w:r>
            <w:r w:rsidR="00945208">
              <w:rPr>
                <w:rFonts w:ascii="Arial Narrow" w:eastAsia="Calibri" w:hAnsi="Arial Narrow"/>
              </w:rPr>
              <w:t xml:space="preserve"> le service du Maître d’Ouvrage</w:t>
            </w:r>
            <w:r w:rsidRPr="006C7C1F">
              <w:rPr>
                <w:rFonts w:ascii="Arial Narrow" w:hAnsi="Arial Narrow"/>
                <w:spacing w:val="2"/>
              </w:rPr>
              <w:t xml:space="preserve"> </w:t>
            </w:r>
            <w:r w:rsidRPr="006C7C1F">
              <w:rPr>
                <w:rFonts w:ascii="Arial Narrow" w:eastAsia="Calibri" w:hAnsi="Arial Narrow"/>
              </w:rPr>
              <w:t xml:space="preserve">à contacter est le </w:t>
            </w:r>
            <w:r w:rsidR="009D1AF6" w:rsidRPr="006C7C1F">
              <w:rPr>
                <w:rFonts w:ascii="Arial Narrow" w:eastAsia="Calibri" w:hAnsi="Arial Narrow"/>
              </w:rPr>
              <w:t>suivant :</w:t>
            </w:r>
            <w:r w:rsidRPr="006C7C1F">
              <w:rPr>
                <w:rFonts w:ascii="Arial Narrow" w:eastAsia="Calibri" w:hAnsi="Arial Narrow"/>
              </w:rPr>
              <w:t xml:space="preserve"> </w:t>
            </w:r>
          </w:p>
          <w:p w14:paraId="3B07D2D3" w14:textId="33C97CDB" w:rsidR="00A85CAC" w:rsidRPr="006C7C1F" w:rsidRDefault="00A85CAC" w:rsidP="00912DD1">
            <w:pPr>
              <w:pStyle w:val="Paragraphedeliste"/>
              <w:widowControl w:val="0"/>
              <w:numPr>
                <w:ilvl w:val="0"/>
                <w:numId w:val="8"/>
              </w:numPr>
              <w:tabs>
                <w:tab w:val="left" w:pos="1320"/>
              </w:tabs>
              <w:autoSpaceDE w:val="0"/>
              <w:spacing w:after="0" w:line="240" w:lineRule="auto"/>
              <w:ind w:left="1003" w:right="135" w:hanging="357"/>
              <w:jc w:val="both"/>
              <w:rPr>
                <w:rFonts w:ascii="Arial Narrow" w:hAnsi="Arial Narrow"/>
                <w:b/>
                <w:bCs/>
                <w:sz w:val="24"/>
                <w:szCs w:val="24"/>
              </w:rPr>
            </w:pPr>
            <w:r w:rsidRPr="006C7C1F">
              <w:rPr>
                <w:rFonts w:ascii="Arial Narrow" w:hAnsi="Arial Narrow"/>
                <w:b/>
                <w:bCs/>
                <w:sz w:val="24"/>
                <w:szCs w:val="24"/>
              </w:rPr>
              <w:t>BP</w:t>
            </w:r>
            <w:r w:rsidRPr="006C7C1F">
              <w:rPr>
                <w:rFonts w:ascii="Arial Narrow" w:hAnsi="Arial Narrow"/>
                <w:b/>
                <w:bCs/>
                <w:sz w:val="24"/>
                <w:szCs w:val="24"/>
                <w:lang w:val="en-US"/>
              </w:rPr>
              <w:t xml:space="preserve"> : </w:t>
            </w:r>
            <w:r w:rsidR="00C11761" w:rsidRPr="006C7C1F">
              <w:rPr>
                <w:rFonts w:ascii="Arial Narrow" w:hAnsi="Arial Narrow"/>
                <w:b/>
                <w:bCs/>
                <w:sz w:val="24"/>
                <w:szCs w:val="24"/>
              </w:rPr>
              <w:t>02 Kyé-Ossi</w:t>
            </w:r>
          </w:p>
          <w:p w14:paraId="362FBDC6" w14:textId="67896374" w:rsidR="00A85CAC" w:rsidRPr="006C7C1F" w:rsidRDefault="00C11761" w:rsidP="00912DD1">
            <w:pPr>
              <w:widowControl w:val="0"/>
              <w:autoSpaceDE w:val="0"/>
              <w:ind w:right="135"/>
              <w:jc w:val="both"/>
              <w:rPr>
                <w:rFonts w:ascii="Arial Narrow" w:hAnsi="Arial Narrow"/>
                <w:b/>
                <w:bCs/>
              </w:rPr>
            </w:pPr>
            <w:r w:rsidRPr="006C7C1F">
              <w:rPr>
                <w:rFonts w:ascii="Arial Narrow" w:hAnsi="Arial Narrow"/>
                <w:b/>
                <w:bCs/>
              </w:rPr>
              <w:t xml:space="preserve">                   </w:t>
            </w:r>
            <w:r w:rsidR="00A85CAC" w:rsidRPr="006C7C1F">
              <w:rPr>
                <w:rFonts w:ascii="Arial Narrow" w:hAnsi="Arial Narrow"/>
                <w:b/>
                <w:bCs/>
              </w:rPr>
              <w:t>Tél</w:t>
            </w:r>
            <w:r w:rsidR="00A85CAC" w:rsidRPr="006C7C1F">
              <w:rPr>
                <w:rFonts w:ascii="Arial Narrow" w:hAnsi="Arial Narrow"/>
                <w:b/>
                <w:bCs/>
                <w:lang w:val="en-US"/>
              </w:rPr>
              <w:t xml:space="preserve"> : </w:t>
            </w:r>
            <w:r w:rsidR="009D1AF6" w:rsidRPr="006C7C1F">
              <w:rPr>
                <w:rFonts w:ascii="Arial Narrow" w:hAnsi="Arial Narrow"/>
                <w:b/>
                <w:bCs/>
                <w:lang w:val="en-US"/>
              </w:rPr>
              <w:t xml:space="preserve">(+237 </w:t>
            </w:r>
            <w:r w:rsidRPr="006C7C1F">
              <w:rPr>
                <w:rFonts w:ascii="Arial Narrow" w:hAnsi="Arial Narrow"/>
              </w:rPr>
              <w:t>672 08 17 12/ 698 49 29 26)</w:t>
            </w:r>
          </w:p>
          <w:p w14:paraId="60901597" w14:textId="78A0C92B" w:rsidR="00A85CAC" w:rsidRPr="006C7C1F" w:rsidRDefault="00A85CAC" w:rsidP="00912DD1">
            <w:pPr>
              <w:pStyle w:val="Paragraphedeliste"/>
              <w:widowControl w:val="0"/>
              <w:numPr>
                <w:ilvl w:val="0"/>
                <w:numId w:val="8"/>
              </w:numPr>
              <w:tabs>
                <w:tab w:val="left" w:pos="1320"/>
              </w:tabs>
              <w:autoSpaceDE w:val="0"/>
              <w:spacing w:after="0" w:line="240" w:lineRule="auto"/>
              <w:ind w:left="1003" w:right="135" w:hanging="357"/>
              <w:jc w:val="both"/>
              <w:rPr>
                <w:rFonts w:ascii="Arial Narrow" w:hAnsi="Arial Narrow"/>
                <w:b/>
                <w:bCs/>
                <w:sz w:val="24"/>
                <w:szCs w:val="24"/>
              </w:rPr>
            </w:pPr>
            <w:r w:rsidRPr="006C7C1F">
              <w:rPr>
                <w:rFonts w:ascii="Arial Narrow" w:hAnsi="Arial Narrow"/>
                <w:b/>
                <w:bCs/>
                <w:sz w:val="24"/>
                <w:szCs w:val="24"/>
              </w:rPr>
              <w:t>Fax</w:t>
            </w:r>
            <w:r w:rsidRPr="006C7C1F">
              <w:rPr>
                <w:rFonts w:ascii="Arial Narrow" w:hAnsi="Arial Narrow"/>
                <w:b/>
                <w:bCs/>
                <w:sz w:val="24"/>
                <w:szCs w:val="24"/>
                <w:lang w:val="en-US"/>
              </w:rPr>
              <w:t xml:space="preserve"> : </w:t>
            </w:r>
          </w:p>
          <w:p w14:paraId="4FE323B8" w14:textId="61FA1B63" w:rsidR="009D1AF6" w:rsidRPr="006C7C1F" w:rsidRDefault="00D41A01" w:rsidP="00912DD1">
            <w:pPr>
              <w:pStyle w:val="Paragraphedeliste"/>
              <w:widowControl w:val="0"/>
              <w:numPr>
                <w:ilvl w:val="0"/>
                <w:numId w:val="8"/>
              </w:numPr>
              <w:tabs>
                <w:tab w:val="left" w:pos="1320"/>
              </w:tabs>
              <w:autoSpaceDE w:val="0"/>
              <w:spacing w:after="0" w:line="240" w:lineRule="auto"/>
              <w:ind w:left="1003" w:right="135" w:hanging="357"/>
              <w:jc w:val="both"/>
              <w:rPr>
                <w:rFonts w:ascii="Arial Narrow" w:hAnsi="Arial Narrow"/>
                <w:b/>
                <w:bCs/>
                <w:spacing w:val="2"/>
              </w:rPr>
            </w:pPr>
            <w:r w:rsidRPr="006C7C1F">
              <w:rPr>
                <w:rFonts w:ascii="Arial Narrow" w:hAnsi="Arial Narrow"/>
                <w:b/>
                <w:bCs/>
                <w:sz w:val="24"/>
                <w:szCs w:val="24"/>
              </w:rPr>
              <w:t>Email :</w:t>
            </w:r>
          </w:p>
          <w:p w14:paraId="129938B2" w14:textId="0E2C2DBB" w:rsidR="00A85CAC" w:rsidRPr="006C7C1F" w:rsidRDefault="00A85CAC" w:rsidP="00912DD1">
            <w:pPr>
              <w:widowControl w:val="0"/>
              <w:tabs>
                <w:tab w:val="left" w:pos="1320"/>
              </w:tabs>
              <w:autoSpaceDE w:val="0"/>
              <w:ind w:right="135"/>
              <w:jc w:val="both"/>
              <w:rPr>
                <w:rFonts w:ascii="Arial Narrow" w:hAnsi="Arial Narrow"/>
                <w:spacing w:val="2"/>
              </w:rPr>
            </w:pPr>
            <w:r w:rsidRPr="006C7C1F">
              <w:rPr>
                <w:rFonts w:ascii="Arial Narrow" w:hAnsi="Arial Narrow"/>
                <w:spacing w:val="2"/>
              </w:rPr>
              <w:t xml:space="preserve"> </w:t>
            </w:r>
            <w:r w:rsidRPr="006C7C1F">
              <w:rPr>
                <w:rFonts w:ascii="Arial Narrow" w:hAnsi="Arial Narrow"/>
                <w:spacing w:val="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6C7C1F">
              <w:rPr>
                <w:rFonts w:ascii="Arial Narrow" w:hAnsi="Arial Narrow"/>
                <w:spacing w:val="2"/>
              </w:rPr>
              <w:t xml:space="preserve"> </w:t>
            </w:r>
          </w:p>
        </w:tc>
      </w:tr>
      <w:tr w:rsidR="008F06CC" w:rsidRPr="008F06CC" w14:paraId="47E6AD4C" w14:textId="77777777" w:rsidTr="004924FB">
        <w:trPr>
          <w:trHeight w:val="2341"/>
          <w:jc w:val="center"/>
        </w:trPr>
        <w:tc>
          <w:tcPr>
            <w:tcW w:w="1271" w:type="dxa"/>
            <w:shd w:val="clear" w:color="auto" w:fill="auto"/>
            <w:tcMar>
              <w:top w:w="0" w:type="dxa"/>
              <w:left w:w="0" w:type="dxa"/>
              <w:bottom w:w="0" w:type="dxa"/>
              <w:right w:w="0" w:type="dxa"/>
            </w:tcMar>
            <w:vAlign w:val="center"/>
          </w:tcPr>
          <w:p w14:paraId="51BDC951" w14:textId="0E2CA9CC" w:rsidR="00A85CAC" w:rsidRPr="006C7C1F" w:rsidRDefault="005502C3" w:rsidP="00230C15">
            <w:pPr>
              <w:widowControl w:val="0"/>
              <w:autoSpaceDE w:val="0"/>
              <w:spacing w:line="360" w:lineRule="auto"/>
              <w:jc w:val="center"/>
              <w:rPr>
                <w:rFonts w:ascii="Arial Narrow" w:hAnsi="Arial Narrow"/>
              </w:rPr>
            </w:pPr>
            <w:r>
              <w:rPr>
                <w:rFonts w:ascii="Arial Narrow" w:hAnsi="Arial Narrow"/>
              </w:rPr>
              <w:t>1.9</w:t>
            </w:r>
          </w:p>
        </w:tc>
        <w:tc>
          <w:tcPr>
            <w:tcW w:w="8930" w:type="dxa"/>
            <w:shd w:val="clear" w:color="auto" w:fill="auto"/>
            <w:tcMar>
              <w:top w:w="0" w:type="dxa"/>
              <w:left w:w="0" w:type="dxa"/>
              <w:bottom w:w="0" w:type="dxa"/>
              <w:right w:w="0" w:type="dxa"/>
            </w:tcMar>
            <w:vAlign w:val="center"/>
          </w:tcPr>
          <w:p w14:paraId="090F399A" w14:textId="31DA054B" w:rsidR="00A85CAC" w:rsidRPr="006C7C1F" w:rsidRDefault="00A85CAC" w:rsidP="00912DD1">
            <w:pPr>
              <w:widowControl w:val="0"/>
              <w:autoSpaceDE w:val="0"/>
              <w:ind w:right="135"/>
              <w:jc w:val="both"/>
              <w:rPr>
                <w:rFonts w:ascii="Arial Narrow" w:hAnsi="Arial Narrow"/>
                <w:b/>
                <w:caps/>
              </w:rPr>
            </w:pPr>
            <w:r w:rsidRPr="006C7C1F">
              <w:rPr>
                <w:rFonts w:ascii="Arial Narrow" w:hAnsi="Arial Narrow"/>
              </w:rPr>
              <w:t>Les</w:t>
            </w:r>
            <w:r w:rsidRPr="006C7C1F">
              <w:rPr>
                <w:rFonts w:ascii="Arial Narrow" w:hAnsi="Arial Narrow"/>
                <w:spacing w:val="20"/>
              </w:rPr>
              <w:t xml:space="preserve"> </w:t>
            </w:r>
            <w:r w:rsidRPr="006C7C1F">
              <w:rPr>
                <w:rFonts w:ascii="Arial Narrow" w:hAnsi="Arial Narrow"/>
              </w:rPr>
              <w:t>renseignements</w:t>
            </w:r>
            <w:r w:rsidRPr="006C7C1F">
              <w:rPr>
                <w:rFonts w:ascii="Arial Narrow" w:hAnsi="Arial Narrow"/>
                <w:spacing w:val="20"/>
              </w:rPr>
              <w:t xml:space="preserve"> </w:t>
            </w:r>
            <w:r w:rsidRPr="006C7C1F">
              <w:rPr>
                <w:rFonts w:ascii="Arial Narrow" w:hAnsi="Arial Narrow"/>
              </w:rPr>
              <w:t>complémentaires</w:t>
            </w:r>
            <w:r w:rsidRPr="006C7C1F">
              <w:rPr>
                <w:rFonts w:ascii="Arial Narrow" w:hAnsi="Arial Narrow"/>
                <w:spacing w:val="20"/>
              </w:rPr>
              <w:t xml:space="preserve"> </w:t>
            </w:r>
            <w:r w:rsidRPr="006C7C1F">
              <w:rPr>
                <w:rFonts w:ascii="Arial Narrow" w:hAnsi="Arial Narrow"/>
              </w:rPr>
              <w:t>peuvent</w:t>
            </w:r>
            <w:r w:rsidRPr="006C7C1F">
              <w:rPr>
                <w:rFonts w:ascii="Arial Narrow" w:hAnsi="Arial Narrow"/>
                <w:spacing w:val="20"/>
              </w:rPr>
              <w:t xml:space="preserve"> </w:t>
            </w:r>
            <w:r w:rsidRPr="006C7C1F">
              <w:rPr>
                <w:rFonts w:ascii="Arial Narrow" w:hAnsi="Arial Narrow"/>
              </w:rPr>
              <w:t xml:space="preserve">être obtenus </w:t>
            </w:r>
            <w:r w:rsidRPr="006C7C1F">
              <w:rPr>
                <w:rFonts w:ascii="Arial Narrow" w:hAnsi="Arial Narrow"/>
                <w:spacing w:val="-14"/>
              </w:rPr>
              <w:t>aux</w:t>
            </w:r>
            <w:r w:rsidRPr="006C7C1F">
              <w:rPr>
                <w:rFonts w:ascii="Arial Narrow" w:hAnsi="Arial Narrow"/>
              </w:rPr>
              <w:t xml:space="preserve"> </w:t>
            </w:r>
            <w:r w:rsidRPr="006C7C1F">
              <w:rPr>
                <w:rFonts w:ascii="Arial Narrow" w:hAnsi="Arial Narrow"/>
                <w:spacing w:val="-14"/>
              </w:rPr>
              <w:t>heures</w:t>
            </w:r>
            <w:r w:rsidRPr="006C7C1F">
              <w:rPr>
                <w:rFonts w:ascii="Arial Narrow" w:hAnsi="Arial Narrow"/>
              </w:rPr>
              <w:t xml:space="preserve"> ouvrables</w:t>
            </w:r>
            <w:r w:rsidRPr="006C7C1F">
              <w:rPr>
                <w:rFonts w:ascii="Arial Narrow" w:hAnsi="Arial Narrow"/>
                <w:spacing w:val="-14"/>
              </w:rPr>
              <w:t xml:space="preserve"> </w:t>
            </w:r>
            <w:r w:rsidR="00C072ED" w:rsidRPr="006C7C1F">
              <w:rPr>
                <w:rFonts w:ascii="Arial Narrow" w:hAnsi="Arial Narrow"/>
              </w:rPr>
              <w:t>à</w:t>
            </w:r>
            <w:r w:rsidR="00C072ED" w:rsidRPr="006C7C1F">
              <w:rPr>
                <w:rFonts w:ascii="Arial Narrow" w:hAnsi="Arial Narrow"/>
                <w:spacing w:val="4"/>
              </w:rPr>
              <w:t xml:space="preserve"> la Commune </w:t>
            </w:r>
            <w:r w:rsidR="00622789">
              <w:rPr>
                <w:rFonts w:ascii="Arial Narrow" w:hAnsi="Arial Narrow"/>
                <w:spacing w:val="4"/>
              </w:rPr>
              <w:t>de Kyé-Ossi</w:t>
            </w:r>
            <w:r w:rsidR="00C072ED" w:rsidRPr="006C7C1F">
              <w:rPr>
                <w:rFonts w:ascii="Arial Narrow" w:hAnsi="Arial Narrow"/>
                <w:spacing w:val="4"/>
              </w:rPr>
              <w:t xml:space="preserve">, </w:t>
            </w:r>
            <w:r w:rsidR="00C11761" w:rsidRPr="006C7C1F">
              <w:rPr>
                <w:rFonts w:ascii="Arial Narrow" w:hAnsi="Arial Narrow"/>
                <w:spacing w:val="3"/>
              </w:rPr>
              <w:t>à la Structure Interne de Gestion Administrative des Marchés Publics (SIGAMP)</w:t>
            </w:r>
            <w:r w:rsidR="00C11761" w:rsidRPr="006C7C1F">
              <w:rPr>
                <w:rFonts w:ascii="Arial Narrow" w:hAnsi="Arial Narrow"/>
              </w:rPr>
              <w:t>,</w:t>
            </w:r>
            <w:r w:rsidR="00C11761" w:rsidRPr="006C7C1F">
              <w:rPr>
                <w:rFonts w:ascii="Arial Narrow" w:hAnsi="Arial Narrow"/>
                <w:spacing w:val="4"/>
              </w:rPr>
              <w:t xml:space="preserve"> </w:t>
            </w:r>
            <w:r w:rsidR="00C11761" w:rsidRPr="006C7C1F">
              <w:rPr>
                <w:rFonts w:ascii="Arial Narrow" w:hAnsi="Arial Narrow"/>
                <w:b/>
                <w:bCs/>
              </w:rPr>
              <w:t>porte numéro 03,</w:t>
            </w:r>
            <w:r w:rsidR="00C11761" w:rsidRPr="006C7C1F">
              <w:rPr>
                <w:rFonts w:ascii="Arial Narrow" w:hAnsi="Arial Narrow"/>
                <w:b/>
                <w:bCs/>
                <w:spacing w:val="-4"/>
              </w:rPr>
              <w:t xml:space="preserve"> </w:t>
            </w:r>
            <w:r w:rsidR="00C11761" w:rsidRPr="006C7C1F">
              <w:rPr>
                <w:rFonts w:ascii="Arial Narrow" w:hAnsi="Arial Narrow"/>
                <w:b/>
                <w:bCs/>
              </w:rPr>
              <w:t>téléphone : 694 94 91 70</w:t>
            </w:r>
          </w:p>
          <w:p w14:paraId="2DCB5C68" w14:textId="72EDE350" w:rsidR="00A85CAC" w:rsidRPr="006C7C1F" w:rsidRDefault="00A85CAC" w:rsidP="00912DD1">
            <w:pPr>
              <w:widowControl w:val="0"/>
              <w:autoSpaceDE w:val="0"/>
              <w:spacing w:before="11"/>
              <w:ind w:right="135"/>
              <w:jc w:val="both"/>
              <w:rPr>
                <w:rFonts w:ascii="Arial Narrow" w:hAnsi="Arial Narrow"/>
                <w:lang w:val="fr-CM"/>
              </w:rPr>
            </w:pPr>
            <w:r w:rsidRPr="006C7C1F">
              <w:rPr>
                <w:rFonts w:ascii="Arial Narrow" w:hAnsi="Arial Narrow"/>
                <w:lang w:val="fr-CM"/>
              </w:rPr>
              <w:t xml:space="preserve"> Des éclaircissements peuvent être demandés au plus tard </w:t>
            </w:r>
            <w:r w:rsidR="00FF25AB" w:rsidRPr="006C7C1F">
              <w:rPr>
                <w:rFonts w:ascii="Arial Narrow" w:hAnsi="Arial Narrow"/>
                <w:lang w:val="fr-CM"/>
              </w:rPr>
              <w:t>10</w:t>
            </w:r>
            <w:r w:rsidRPr="006C7C1F">
              <w:rPr>
                <w:rFonts w:ascii="Arial Narrow" w:hAnsi="Arial Narrow"/>
                <w:lang w:val="fr-CM"/>
              </w:rPr>
              <w:t xml:space="preserve"> jours avant la date de remise des offres. </w:t>
            </w:r>
          </w:p>
          <w:p w14:paraId="54FE78BB" w14:textId="7623CD18" w:rsidR="00A85CAC" w:rsidRPr="006C7C1F" w:rsidRDefault="00A85CAC" w:rsidP="00912DD1">
            <w:pPr>
              <w:widowControl w:val="0"/>
              <w:autoSpaceDE w:val="0"/>
              <w:spacing w:before="11"/>
              <w:ind w:right="135"/>
              <w:jc w:val="both"/>
              <w:rPr>
                <w:rFonts w:ascii="Arial Narrow" w:hAnsi="Arial Narrow"/>
                <w:lang w:val="fr-CM"/>
              </w:rPr>
            </w:pPr>
            <w:r w:rsidRPr="006C7C1F">
              <w:rPr>
                <w:rFonts w:ascii="Arial Narrow" w:hAnsi="Arial Narrow"/>
                <w:lang w:val="fr-CM"/>
              </w:rPr>
              <w:t xml:space="preserve">Les demandes d’éclaircissement doivent mentionner le nom et l’adresse complète du requérant et être expédiées à l’adresse suivante : </w:t>
            </w:r>
          </w:p>
          <w:p w14:paraId="1041A6D3" w14:textId="77777777" w:rsidR="00C11761" w:rsidRPr="006C7C1F" w:rsidRDefault="00C11761" w:rsidP="00912DD1">
            <w:pPr>
              <w:widowControl w:val="0"/>
              <w:numPr>
                <w:ilvl w:val="0"/>
                <w:numId w:val="43"/>
              </w:numPr>
              <w:autoSpaceDE w:val="0"/>
              <w:spacing w:before="11"/>
              <w:ind w:right="135"/>
              <w:jc w:val="both"/>
              <w:rPr>
                <w:rFonts w:ascii="Arial Narrow" w:hAnsi="Arial Narrow"/>
                <w:lang w:val="fr-CM"/>
              </w:rPr>
            </w:pPr>
            <w:r w:rsidRPr="006C7C1F">
              <w:rPr>
                <w:rFonts w:ascii="Arial Narrow" w:hAnsi="Arial Narrow"/>
                <w:spacing w:val="3"/>
              </w:rPr>
              <w:t>Structure Interne de Gestion Administrative des Marchés Publics (SIGAMP)</w:t>
            </w:r>
          </w:p>
          <w:p w14:paraId="504D7DFA" w14:textId="7EB715B3" w:rsidR="00A85CAC" w:rsidRPr="006C7C1F" w:rsidRDefault="00A85CAC" w:rsidP="00912DD1">
            <w:pPr>
              <w:widowControl w:val="0"/>
              <w:numPr>
                <w:ilvl w:val="0"/>
                <w:numId w:val="43"/>
              </w:numPr>
              <w:autoSpaceDE w:val="0"/>
              <w:spacing w:before="11"/>
              <w:ind w:right="135"/>
              <w:jc w:val="both"/>
              <w:rPr>
                <w:rFonts w:ascii="Arial Narrow" w:hAnsi="Arial Narrow"/>
                <w:lang w:val="fr-CM"/>
              </w:rPr>
            </w:pPr>
            <w:r w:rsidRPr="006C7C1F">
              <w:rPr>
                <w:rFonts w:ascii="Arial Narrow" w:hAnsi="Arial Narrow"/>
                <w:b/>
                <w:bCs/>
                <w:lang w:val="fr-CM"/>
              </w:rPr>
              <w:t>Télé</w:t>
            </w:r>
            <w:r w:rsidR="00F34BF3" w:rsidRPr="006C7C1F">
              <w:rPr>
                <w:rFonts w:ascii="Arial Narrow" w:hAnsi="Arial Narrow"/>
                <w:b/>
                <w:bCs/>
                <w:lang w:val="fr-CM"/>
              </w:rPr>
              <w:t>phone</w:t>
            </w:r>
            <w:r w:rsidRPr="006C7C1F">
              <w:rPr>
                <w:rFonts w:ascii="Arial Narrow" w:hAnsi="Arial Narrow"/>
                <w:b/>
                <w:bCs/>
                <w:lang w:val="fr-CM"/>
              </w:rPr>
              <w:t xml:space="preserve"> : </w:t>
            </w:r>
            <w:r w:rsidR="00F34BF3" w:rsidRPr="006C7C1F">
              <w:rPr>
                <w:rFonts w:ascii="Arial Narrow" w:hAnsi="Arial Narrow"/>
                <w:b/>
                <w:bCs/>
              </w:rPr>
              <w:t xml:space="preserve">(+237 </w:t>
            </w:r>
            <w:r w:rsidR="002E27D7" w:rsidRPr="006C7C1F">
              <w:rPr>
                <w:rFonts w:ascii="Arial Narrow" w:hAnsi="Arial Narrow"/>
                <w:b/>
                <w:bCs/>
              </w:rPr>
              <w:t xml:space="preserve">694 94 91 70) </w:t>
            </w:r>
            <w:r w:rsidRPr="006C7C1F">
              <w:rPr>
                <w:rFonts w:ascii="Arial Narrow" w:hAnsi="Arial Narrow"/>
                <w:b/>
                <w:bCs/>
                <w:lang w:val="fr-CM"/>
              </w:rPr>
              <w:t>BP</w:t>
            </w:r>
            <w:r w:rsidR="00F34BF3" w:rsidRPr="006C7C1F">
              <w:rPr>
                <w:rFonts w:ascii="Arial Narrow" w:hAnsi="Arial Narrow"/>
                <w:b/>
                <w:bCs/>
                <w:lang w:val="fr-CM"/>
              </w:rPr>
              <w:t> :</w:t>
            </w:r>
            <w:r w:rsidRPr="006C7C1F">
              <w:rPr>
                <w:rFonts w:ascii="Arial Narrow" w:hAnsi="Arial Narrow"/>
                <w:b/>
                <w:bCs/>
                <w:lang w:val="fr-CM"/>
              </w:rPr>
              <w:t xml:space="preserve"> </w:t>
            </w:r>
            <w:r w:rsidR="00C11761" w:rsidRPr="006C7C1F">
              <w:rPr>
                <w:rFonts w:ascii="Arial Narrow" w:hAnsi="Arial Narrow"/>
                <w:b/>
                <w:bCs/>
                <w:lang w:val="fr-CM"/>
              </w:rPr>
              <w:t>02 Kyé-Ossi</w:t>
            </w:r>
            <w:r w:rsidR="00D41A01" w:rsidRPr="006C7C1F">
              <w:rPr>
                <w:rFonts w:ascii="Arial Narrow" w:hAnsi="Arial Narrow"/>
                <w:b/>
                <w:bCs/>
                <w:lang w:val="fr-CM"/>
              </w:rPr>
              <w:t xml:space="preserve"> </w:t>
            </w:r>
          </w:p>
        </w:tc>
      </w:tr>
      <w:tr w:rsidR="008F06CC" w:rsidRPr="008F06CC"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1DF117F8" w:rsidR="00A85CAC" w:rsidRPr="006C7C1F" w:rsidRDefault="006B7CC0" w:rsidP="00912DD1">
            <w:pPr>
              <w:widowControl w:val="0"/>
              <w:autoSpaceDE w:val="0"/>
              <w:ind w:right="135"/>
              <w:jc w:val="center"/>
              <w:rPr>
                <w:rFonts w:ascii="Arial Narrow" w:hAnsi="Arial Narrow"/>
                <w:b/>
              </w:rPr>
            </w:pPr>
            <w:r w:rsidRPr="006C7C1F">
              <w:rPr>
                <w:rFonts w:ascii="Arial Narrow" w:hAnsi="Arial Narrow"/>
                <w:b/>
              </w:rPr>
              <w:t>B</w:t>
            </w:r>
            <w:r w:rsidR="00A85CAC" w:rsidRPr="006C7C1F">
              <w:rPr>
                <w:rFonts w:ascii="Arial Narrow" w:hAnsi="Arial Narrow"/>
                <w:b/>
              </w:rPr>
              <w:t>- PREPARATION DES OFFRES</w:t>
            </w:r>
          </w:p>
        </w:tc>
      </w:tr>
      <w:tr w:rsidR="008F06CC" w:rsidRPr="008F06CC"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BB0E054" w:rsidR="00A85CAC" w:rsidRPr="006C7C1F" w:rsidRDefault="003741F9" w:rsidP="00230C15">
            <w:pPr>
              <w:widowControl w:val="0"/>
              <w:autoSpaceDE w:val="0"/>
              <w:spacing w:line="360" w:lineRule="auto"/>
              <w:jc w:val="center"/>
              <w:rPr>
                <w:rFonts w:ascii="Arial Narrow" w:hAnsi="Arial Narrow"/>
              </w:rPr>
            </w:pPr>
            <w:r w:rsidRPr="006C7C1F">
              <w:rPr>
                <w:rFonts w:ascii="Arial Narrow" w:hAnsi="Arial Narrow"/>
              </w:rPr>
              <w:t>2.1</w:t>
            </w:r>
          </w:p>
        </w:tc>
        <w:tc>
          <w:tcPr>
            <w:tcW w:w="8930" w:type="dxa"/>
            <w:shd w:val="clear" w:color="auto" w:fill="auto"/>
            <w:tcMar>
              <w:top w:w="0" w:type="dxa"/>
              <w:left w:w="0" w:type="dxa"/>
              <w:bottom w:w="0" w:type="dxa"/>
              <w:right w:w="0" w:type="dxa"/>
            </w:tcMar>
            <w:vAlign w:val="center"/>
          </w:tcPr>
          <w:p w14:paraId="778E1AF4" w14:textId="0402C11F" w:rsidR="00A85CAC" w:rsidRPr="006C7C1F" w:rsidRDefault="00A85CAC" w:rsidP="00912DD1">
            <w:pPr>
              <w:pStyle w:val="i"/>
              <w:tabs>
                <w:tab w:val="right" w:pos="7254"/>
              </w:tabs>
              <w:suppressAutoHyphens w:val="0"/>
              <w:ind w:right="135"/>
              <w:rPr>
                <w:rFonts w:ascii="Arial Narrow" w:hAnsi="Arial Narrow"/>
                <w:spacing w:val="2"/>
                <w:szCs w:val="24"/>
                <w:lang w:val="fr-FR"/>
              </w:rPr>
            </w:pPr>
            <w:r w:rsidRPr="006C7C1F">
              <w:rPr>
                <w:rFonts w:ascii="Arial Narrow" w:hAnsi="Arial Narrow"/>
                <w:szCs w:val="24"/>
                <w:lang w:val="fr-FR"/>
              </w:rPr>
              <w:t>La langue de soumission est</w:t>
            </w:r>
            <w:r w:rsidR="00F34BF3" w:rsidRPr="006C7C1F">
              <w:rPr>
                <w:rFonts w:ascii="Arial Narrow" w:hAnsi="Arial Narrow"/>
                <w:szCs w:val="24"/>
                <w:lang w:val="fr-FR"/>
              </w:rPr>
              <w:t> </w:t>
            </w:r>
            <w:r w:rsidR="00F34BF3" w:rsidRPr="006C7C1F">
              <w:rPr>
                <w:rFonts w:ascii="Arial Narrow" w:hAnsi="Arial Narrow"/>
                <w:b/>
                <w:bCs/>
                <w:szCs w:val="24"/>
                <w:lang w:val="fr-FR"/>
              </w:rPr>
              <w:t>:</w:t>
            </w:r>
            <w:r w:rsidRPr="006C7C1F">
              <w:rPr>
                <w:rFonts w:ascii="Arial Narrow" w:hAnsi="Arial Narrow"/>
                <w:b/>
                <w:bCs/>
                <w:szCs w:val="24"/>
                <w:lang w:val="fr-FR"/>
              </w:rPr>
              <w:t xml:space="preserve"> « le Français »</w:t>
            </w:r>
            <w:r w:rsidR="00F34BF3" w:rsidRPr="006C7C1F">
              <w:rPr>
                <w:rFonts w:ascii="Arial Narrow" w:hAnsi="Arial Narrow"/>
                <w:b/>
                <w:bCs/>
                <w:szCs w:val="24"/>
                <w:lang w:val="fr-FR"/>
              </w:rPr>
              <w:t xml:space="preserve"> ou « l’Anglais »</w:t>
            </w:r>
          </w:p>
        </w:tc>
      </w:tr>
      <w:tr w:rsidR="008F06CC" w:rsidRPr="008F06CC" w14:paraId="5F2D7A11" w14:textId="77777777" w:rsidTr="001D5AC0">
        <w:trPr>
          <w:trHeight w:val="62"/>
          <w:jc w:val="center"/>
        </w:trPr>
        <w:tc>
          <w:tcPr>
            <w:tcW w:w="1271" w:type="dxa"/>
            <w:shd w:val="clear" w:color="auto" w:fill="auto"/>
            <w:tcMar>
              <w:top w:w="0" w:type="dxa"/>
              <w:left w:w="0" w:type="dxa"/>
              <w:bottom w:w="0" w:type="dxa"/>
              <w:right w:w="0" w:type="dxa"/>
            </w:tcMar>
            <w:vAlign w:val="center"/>
          </w:tcPr>
          <w:p w14:paraId="055E69B4" w14:textId="264A7603" w:rsidR="00A85CAC" w:rsidRPr="008F06CC" w:rsidRDefault="003741F9" w:rsidP="00230C15">
            <w:pPr>
              <w:widowControl w:val="0"/>
              <w:autoSpaceDE w:val="0"/>
              <w:spacing w:line="360" w:lineRule="auto"/>
              <w:jc w:val="center"/>
              <w:rPr>
                <w:rFonts w:ascii="Arial Narrow" w:hAnsi="Arial Narrow"/>
                <w:color w:val="FF0000"/>
              </w:rPr>
            </w:pPr>
            <w:r w:rsidRPr="006C7C1F">
              <w:rPr>
                <w:rFonts w:ascii="Arial Narrow" w:hAnsi="Arial Narrow"/>
              </w:rPr>
              <w:t>2.2</w:t>
            </w:r>
          </w:p>
        </w:tc>
        <w:tc>
          <w:tcPr>
            <w:tcW w:w="8930" w:type="dxa"/>
            <w:shd w:val="clear" w:color="auto" w:fill="auto"/>
            <w:tcMar>
              <w:top w:w="0" w:type="dxa"/>
              <w:left w:w="0" w:type="dxa"/>
              <w:bottom w:w="0" w:type="dxa"/>
              <w:right w:w="0" w:type="dxa"/>
            </w:tcMar>
            <w:vAlign w:val="center"/>
          </w:tcPr>
          <w:p w14:paraId="1209C7E7" w14:textId="21309AE4" w:rsidR="00A85CAC" w:rsidRPr="006C7C1F" w:rsidRDefault="00A85CAC" w:rsidP="00912DD1">
            <w:pPr>
              <w:widowControl w:val="0"/>
              <w:tabs>
                <w:tab w:val="left" w:pos="1320"/>
              </w:tabs>
              <w:autoSpaceDE w:val="0"/>
              <w:ind w:right="135"/>
              <w:jc w:val="both"/>
              <w:rPr>
                <w:rFonts w:ascii="Arial Narrow" w:hAnsi="Arial Narrow"/>
              </w:rPr>
            </w:pPr>
            <w:r w:rsidRPr="006C7C1F">
              <w:rPr>
                <w:rFonts w:ascii="Arial Narrow" w:hAnsi="Arial Narrow"/>
              </w:rPr>
              <w:t>Le soumissionnaire devra produire une offre regroupée en trois volumes et présentée comme suit :</w:t>
            </w:r>
          </w:p>
          <w:p w14:paraId="5F8836B8" w14:textId="3E0A3D7F" w:rsidR="00A85CAC" w:rsidRPr="006C7C1F" w:rsidRDefault="00A85CAC" w:rsidP="00912DD1">
            <w:pPr>
              <w:widowControl w:val="0"/>
              <w:autoSpaceDE w:val="0"/>
              <w:ind w:right="135"/>
              <w:jc w:val="both"/>
              <w:rPr>
                <w:rFonts w:ascii="Arial Narrow" w:hAnsi="Arial Narrow"/>
                <w:b/>
              </w:rPr>
            </w:pPr>
            <w:r w:rsidRPr="006C7C1F">
              <w:rPr>
                <w:rFonts w:ascii="Arial Narrow" w:hAnsi="Arial Narrow"/>
                <w:b/>
              </w:rPr>
              <w:t xml:space="preserve">A–Volume I : Pièces </w:t>
            </w:r>
            <w:r w:rsidR="00C072ED" w:rsidRPr="006C7C1F">
              <w:rPr>
                <w:rFonts w:ascii="Arial Narrow" w:hAnsi="Arial Narrow"/>
                <w:b/>
              </w:rPr>
              <w:t>A</w:t>
            </w:r>
            <w:r w:rsidRPr="006C7C1F">
              <w:rPr>
                <w:rFonts w:ascii="Arial Narrow" w:hAnsi="Arial Narrow"/>
                <w:b/>
              </w:rPr>
              <w:t>dministratives</w:t>
            </w:r>
          </w:p>
          <w:p w14:paraId="56F912DD" w14:textId="07FDF12F" w:rsidR="00A85CAC" w:rsidRPr="006C7C1F" w:rsidRDefault="00A85CAC" w:rsidP="00912DD1">
            <w:pPr>
              <w:widowControl w:val="0"/>
              <w:autoSpaceDE w:val="0"/>
              <w:ind w:right="135"/>
              <w:jc w:val="both"/>
              <w:rPr>
                <w:rFonts w:ascii="Arial Narrow" w:hAnsi="Arial Narrow"/>
              </w:rPr>
            </w:pPr>
            <w:r w:rsidRPr="006C7C1F">
              <w:rPr>
                <w:rFonts w:ascii="Arial Narrow" w:hAnsi="Arial Narrow"/>
                <w:b/>
              </w:rPr>
              <w:t>Pour les soumissionnaires installés au Cameroun</w:t>
            </w:r>
            <w:r w:rsidRPr="006C7C1F">
              <w:rPr>
                <w:rFonts w:ascii="Arial Narrow" w:hAnsi="Arial Narrow"/>
              </w:rPr>
              <w:t>, elles comprendront notamment :</w:t>
            </w:r>
          </w:p>
          <w:p w14:paraId="7229F5CF" w14:textId="2DD16AD1" w:rsidR="00A85CAC" w:rsidRPr="006C7C1F" w:rsidRDefault="00A85CAC" w:rsidP="00912DD1">
            <w:pPr>
              <w:pStyle w:val="Paragraphedeliste"/>
              <w:numPr>
                <w:ilvl w:val="0"/>
                <w:numId w:val="16"/>
              </w:numPr>
              <w:spacing w:after="0" w:line="240" w:lineRule="auto"/>
              <w:ind w:right="135"/>
              <w:jc w:val="both"/>
              <w:rPr>
                <w:rFonts w:ascii="Arial Narrow" w:eastAsia="Times New Roman" w:hAnsi="Arial Narrow"/>
                <w:sz w:val="24"/>
                <w:szCs w:val="24"/>
                <w:lang w:eastAsia="fr-FR"/>
              </w:rPr>
            </w:pPr>
            <w:r w:rsidRPr="006C7C1F">
              <w:rPr>
                <w:rFonts w:ascii="Arial Narrow" w:eastAsia="Times New Roman" w:hAnsi="Arial Narrow"/>
                <w:sz w:val="24"/>
                <w:szCs w:val="24"/>
                <w:lang w:eastAsia="fr-FR"/>
              </w:rPr>
              <w:t>La déclaration d’intention de soumissionner timbrée, signée du représentant légal ou du mandataire dument désigné ;</w:t>
            </w:r>
          </w:p>
          <w:p w14:paraId="40583587" w14:textId="565D18F5" w:rsidR="00A85CAC" w:rsidRPr="006C7C1F" w:rsidRDefault="00297DC2" w:rsidP="00912DD1">
            <w:pPr>
              <w:widowControl w:val="0"/>
              <w:numPr>
                <w:ilvl w:val="0"/>
                <w:numId w:val="16"/>
              </w:numPr>
              <w:suppressAutoHyphens w:val="0"/>
              <w:autoSpaceDE w:val="0"/>
              <w:adjustRightInd w:val="0"/>
              <w:ind w:left="421" w:right="135"/>
              <w:jc w:val="both"/>
              <w:textAlignment w:val="auto"/>
              <w:rPr>
                <w:rFonts w:ascii="Arial Narrow" w:eastAsia="Calibri" w:hAnsi="Arial Narrow"/>
                <w:lang w:val="fr-CM"/>
              </w:rPr>
            </w:pPr>
            <w:r w:rsidRPr="006C7C1F">
              <w:rPr>
                <w:rFonts w:ascii="Arial Narrow" w:hAnsi="Arial Narrow"/>
              </w:rPr>
              <w:t>La caution de soumission acquittée à la main</w:t>
            </w:r>
            <w:r w:rsidR="00157F1D">
              <w:rPr>
                <w:rFonts w:ascii="Arial Narrow" w:hAnsi="Arial Narrow"/>
              </w:rPr>
              <w:t>, timbrée accompagnée d’un récépissé CDEC</w:t>
            </w:r>
            <w:r w:rsidRPr="006C7C1F">
              <w:rPr>
                <w:rFonts w:ascii="Arial Narrow" w:hAnsi="Arial Narrow"/>
              </w:rPr>
              <w:t xml:space="preserve"> </w:t>
            </w:r>
            <w:r w:rsidR="00A85CAC" w:rsidRPr="006C7C1F">
              <w:rPr>
                <w:rFonts w:ascii="Arial Narrow" w:hAnsi="Arial Narrow"/>
              </w:rPr>
              <w:t>(suivant modèle joint)</w:t>
            </w:r>
            <w:r w:rsidRPr="006C7C1F">
              <w:rPr>
                <w:rFonts w:ascii="Arial Narrow" w:hAnsi="Arial Narrow"/>
              </w:rPr>
              <w:t xml:space="preserve"> </w:t>
            </w:r>
            <w:r w:rsidR="00E476CD" w:rsidRPr="006C7C1F">
              <w:rPr>
                <w:rFonts w:ascii="Arial Narrow" w:hAnsi="Arial Narrow"/>
              </w:rPr>
              <w:t xml:space="preserve">et </w:t>
            </w:r>
            <w:r w:rsidRPr="006C7C1F">
              <w:rPr>
                <w:rFonts w:ascii="Arial Narrow" w:hAnsi="Arial Narrow"/>
              </w:rPr>
              <w:t xml:space="preserve">timbrée, </w:t>
            </w:r>
            <w:r w:rsidR="00A85CAC" w:rsidRPr="006C7C1F">
              <w:rPr>
                <w:rFonts w:ascii="Arial Narrow" w:hAnsi="Arial Narrow"/>
              </w:rPr>
              <w:t xml:space="preserve"> d’un </w:t>
            </w:r>
            <w:r w:rsidR="00A85CAC" w:rsidRPr="006C7C1F">
              <w:rPr>
                <w:rFonts w:ascii="Arial Narrow" w:hAnsi="Arial Narrow"/>
                <w:b/>
                <w:bCs/>
              </w:rPr>
              <w:t>montant de</w:t>
            </w:r>
            <w:r w:rsidR="00A85CAC" w:rsidRPr="006C7C1F">
              <w:rPr>
                <w:rFonts w:ascii="Arial Narrow" w:hAnsi="Arial Narrow"/>
                <w:b/>
                <w:bCs/>
              </w:rPr>
              <w:tab/>
            </w:r>
            <w:r w:rsidR="00922D9B">
              <w:rPr>
                <w:rFonts w:ascii="Arial Narrow" w:hAnsi="Arial Narrow"/>
                <w:b/>
                <w:bCs/>
              </w:rPr>
              <w:t>un million (</w:t>
            </w:r>
            <w:r w:rsidR="007207D2">
              <w:rPr>
                <w:rFonts w:ascii="Arial Narrow" w:hAnsi="Arial Narrow"/>
                <w:b/>
                <w:bCs/>
              </w:rPr>
              <w:t>1 000 000</w:t>
            </w:r>
            <w:r w:rsidR="006C7C1F" w:rsidRPr="006C7C1F">
              <w:rPr>
                <w:rFonts w:ascii="Arial Narrow" w:hAnsi="Arial Narrow"/>
                <w:b/>
                <w:bCs/>
              </w:rPr>
              <w:t>)</w:t>
            </w:r>
            <w:r w:rsidR="00F66B0D" w:rsidRPr="006C7C1F">
              <w:rPr>
                <w:rFonts w:ascii="Arial Narrow" w:hAnsi="Arial Narrow"/>
                <w:b/>
                <w:bCs/>
              </w:rPr>
              <w:t xml:space="preserve"> </w:t>
            </w:r>
            <w:r w:rsidR="00A85CAC" w:rsidRPr="006C7C1F">
              <w:rPr>
                <w:rFonts w:ascii="Arial Narrow" w:hAnsi="Arial Narrow"/>
                <w:b/>
                <w:bCs/>
              </w:rPr>
              <w:t xml:space="preserve">francs CFA et d’une durée de validité </w:t>
            </w:r>
            <w:r w:rsidR="00F34BF3" w:rsidRPr="006C7C1F">
              <w:rPr>
                <w:rFonts w:ascii="Arial Narrow" w:hAnsi="Arial Narrow"/>
                <w:b/>
                <w:bCs/>
              </w:rPr>
              <w:t>Trois</w:t>
            </w:r>
            <w:r w:rsidR="00F66B0D" w:rsidRPr="006C7C1F">
              <w:rPr>
                <w:rFonts w:ascii="Arial Narrow" w:hAnsi="Arial Narrow"/>
                <w:b/>
                <w:bCs/>
              </w:rPr>
              <w:t>(0</w:t>
            </w:r>
            <w:r w:rsidR="00F34BF3" w:rsidRPr="006C7C1F">
              <w:rPr>
                <w:rFonts w:ascii="Arial Narrow" w:hAnsi="Arial Narrow"/>
                <w:b/>
                <w:bCs/>
              </w:rPr>
              <w:t>3</w:t>
            </w:r>
            <w:r w:rsidR="00F66B0D" w:rsidRPr="006C7C1F">
              <w:rPr>
                <w:rFonts w:ascii="Arial Narrow" w:hAnsi="Arial Narrow"/>
                <w:b/>
                <w:bCs/>
              </w:rPr>
              <w:t xml:space="preserve">) </w:t>
            </w:r>
            <w:r w:rsidR="00A85CAC" w:rsidRPr="006C7C1F">
              <w:rPr>
                <w:rFonts w:ascii="Arial Narrow" w:hAnsi="Arial Narrow"/>
                <w:b/>
                <w:bCs/>
              </w:rPr>
              <w:t>mois</w:t>
            </w:r>
            <w:r w:rsidR="00A85CAC" w:rsidRPr="006C7C1F">
              <w:rPr>
                <w:rFonts w:ascii="Arial Narrow" w:hAnsi="Arial Narrow"/>
              </w:rPr>
              <w:t>, timbrée, établi par une banque de premier ordre ou un organisme financier</w:t>
            </w:r>
            <w:r w:rsidR="00A85CAC" w:rsidRPr="006C7C1F">
              <w:rPr>
                <w:rFonts w:ascii="Arial Narrow" w:hAnsi="Arial Narrow"/>
                <w:sz w:val="28"/>
                <w:szCs w:val="28"/>
              </w:rPr>
              <w:t xml:space="preserve"> </w:t>
            </w:r>
            <w:r w:rsidR="00A85CAC" w:rsidRPr="006C7C1F">
              <w:rPr>
                <w:rFonts w:ascii="Arial Narrow" w:hAnsi="Arial Narrow"/>
              </w:rPr>
              <w:t xml:space="preserve">de première catégorie habilité par le Ministre en charge des Finances du Cameroun pour émettre des cautions dans le cadre des Marchés Publics ou toute autre forme </w:t>
            </w:r>
            <w:r w:rsidR="00A85CAC" w:rsidRPr="006C7C1F">
              <w:rPr>
                <w:rFonts w:ascii="Arial Narrow" w:hAnsi="Arial Narrow"/>
                <w:lang w:val="fr-CM"/>
              </w:rPr>
              <w:t xml:space="preserve">prévue par la règlementation en vigueur (Chèque certifié, chèque banque, hypothèque légale), </w:t>
            </w:r>
            <w:r w:rsidR="00A85CAC" w:rsidRPr="006C7C1F">
              <w:rPr>
                <w:rFonts w:ascii="Arial Narrow" w:eastAsia="Calibri" w:hAnsi="Arial Narrow"/>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00B3EB5B" w:rsidR="00A85CAC" w:rsidRPr="006C7C1F" w:rsidRDefault="00A85CAC" w:rsidP="00912DD1">
            <w:pPr>
              <w:widowControl w:val="0"/>
              <w:numPr>
                <w:ilvl w:val="0"/>
                <w:numId w:val="16"/>
              </w:numPr>
              <w:autoSpaceDE w:val="0"/>
              <w:ind w:right="135"/>
              <w:jc w:val="both"/>
              <w:rPr>
                <w:rFonts w:ascii="Arial Narrow" w:hAnsi="Arial Narrow"/>
              </w:rPr>
            </w:pPr>
            <w:r w:rsidRPr="006C7C1F">
              <w:rPr>
                <w:rFonts w:ascii="Arial Narrow" w:hAnsi="Arial Narrow"/>
              </w:rPr>
              <w:t xml:space="preserve">L’Accord de groupement </w:t>
            </w:r>
            <w:r w:rsidR="00F66B0D" w:rsidRPr="006C7C1F">
              <w:rPr>
                <w:rFonts w:ascii="Arial Narrow" w:hAnsi="Arial Narrow"/>
              </w:rPr>
              <w:t>notarié</w:t>
            </w:r>
            <w:r w:rsidRPr="006C7C1F">
              <w:rPr>
                <w:rFonts w:ascii="Arial Narrow" w:hAnsi="Arial Narrow"/>
              </w:rPr>
              <w:t xml:space="preserve"> et spécifiant le mandataire le cas </w:t>
            </w:r>
            <w:r w:rsidR="00857159" w:rsidRPr="006C7C1F">
              <w:rPr>
                <w:rFonts w:ascii="Arial Narrow" w:hAnsi="Arial Narrow"/>
              </w:rPr>
              <w:t>échéant ;</w:t>
            </w:r>
          </w:p>
          <w:p w14:paraId="0502DB14" w14:textId="52DFBCE5" w:rsidR="00A85CAC" w:rsidRPr="006C7C1F" w:rsidRDefault="00A85CAC" w:rsidP="00912DD1">
            <w:pPr>
              <w:widowControl w:val="0"/>
              <w:numPr>
                <w:ilvl w:val="0"/>
                <w:numId w:val="16"/>
              </w:numPr>
              <w:autoSpaceDE w:val="0"/>
              <w:ind w:right="135"/>
              <w:jc w:val="both"/>
              <w:rPr>
                <w:rFonts w:ascii="Arial Narrow" w:hAnsi="Arial Narrow"/>
              </w:rPr>
            </w:pPr>
            <w:r w:rsidRPr="006C7C1F">
              <w:rPr>
                <w:rFonts w:ascii="Arial Narrow" w:hAnsi="Arial Narrow"/>
              </w:rPr>
              <w:t>Le Pouvoir de signature, le cas échéant ;</w:t>
            </w:r>
          </w:p>
          <w:p w14:paraId="2AD94032" w14:textId="197281A5" w:rsidR="00A85CAC" w:rsidRDefault="00A85CAC" w:rsidP="00912DD1">
            <w:pPr>
              <w:widowControl w:val="0"/>
              <w:numPr>
                <w:ilvl w:val="0"/>
                <w:numId w:val="16"/>
              </w:numPr>
              <w:autoSpaceDE w:val="0"/>
              <w:ind w:right="135"/>
              <w:jc w:val="both"/>
              <w:rPr>
                <w:rFonts w:ascii="Arial Narrow" w:hAnsi="Arial Narrow"/>
              </w:rPr>
            </w:pPr>
            <w:r w:rsidRPr="006C7C1F">
              <w:rPr>
                <w:rFonts w:ascii="Arial Narrow" w:hAnsi="Arial Narrow"/>
              </w:rPr>
              <w:t>Le Certificat de Conformité Fiscale</w:t>
            </w:r>
            <w:r w:rsidR="00945208">
              <w:rPr>
                <w:rFonts w:ascii="Arial Narrow" w:hAnsi="Arial Narrow"/>
              </w:rPr>
              <w:t xml:space="preserve"> timbré délivré</w:t>
            </w:r>
            <w:r w:rsidRPr="006C7C1F">
              <w:rPr>
                <w:rFonts w:ascii="Arial Narrow" w:hAnsi="Arial Narrow"/>
              </w:rPr>
              <w:t xml:space="preserve"> par l’Administration Fiscale ; </w:t>
            </w:r>
          </w:p>
          <w:p w14:paraId="3EBBD6E4" w14:textId="6F198A54" w:rsidR="00A85CAC" w:rsidRPr="006C7C1F" w:rsidRDefault="00A85CAC" w:rsidP="00912DD1">
            <w:pPr>
              <w:widowControl w:val="0"/>
              <w:numPr>
                <w:ilvl w:val="0"/>
                <w:numId w:val="16"/>
              </w:numPr>
              <w:autoSpaceDE w:val="0"/>
              <w:ind w:right="135"/>
              <w:jc w:val="both"/>
              <w:rPr>
                <w:rFonts w:ascii="Arial Narrow" w:hAnsi="Arial Narrow"/>
                <w:sz w:val="22"/>
                <w:szCs w:val="22"/>
              </w:rPr>
            </w:pPr>
            <w:r w:rsidRPr="006C7C1F">
              <w:rPr>
                <w:rFonts w:ascii="Arial Narrow" w:hAnsi="Arial Narrow"/>
              </w:rPr>
              <w:t>Une Attestation de non-faillite établie par le Tribunal de Première Instance</w:t>
            </w:r>
            <w:r w:rsidR="000B784C">
              <w:rPr>
                <w:rFonts w:ascii="Arial Narrow" w:hAnsi="Arial Narrow"/>
              </w:rPr>
              <w:t xml:space="preserve"> </w:t>
            </w:r>
            <w:r w:rsidRPr="006C7C1F">
              <w:rPr>
                <w:rFonts w:ascii="Arial Narrow" w:hAnsi="Arial Narrow"/>
                <w:sz w:val="22"/>
                <w:szCs w:val="22"/>
              </w:rPr>
              <w:t>;</w:t>
            </w:r>
          </w:p>
          <w:p w14:paraId="0C7A40BF" w14:textId="65422B8C" w:rsidR="00A85CAC" w:rsidRPr="006C7C1F" w:rsidRDefault="00A85CAC" w:rsidP="00912DD1">
            <w:pPr>
              <w:widowControl w:val="0"/>
              <w:numPr>
                <w:ilvl w:val="0"/>
                <w:numId w:val="16"/>
              </w:numPr>
              <w:autoSpaceDE w:val="0"/>
              <w:ind w:right="135"/>
              <w:jc w:val="both"/>
              <w:rPr>
                <w:rFonts w:ascii="Arial Narrow" w:hAnsi="Arial Narrow"/>
              </w:rPr>
            </w:pPr>
            <w:r w:rsidRPr="006C7C1F">
              <w:rPr>
                <w:rFonts w:ascii="Arial Narrow" w:hAnsi="Arial Narrow"/>
              </w:rPr>
              <w:t xml:space="preserve">L’attestation de domiciliation bancaire du soumissionnaire, délivrée par un établissement bancaire ou organisme habilité par le Ministre en charge des Finances du Cameroun, </w:t>
            </w:r>
          </w:p>
          <w:p w14:paraId="3390C3F5" w14:textId="6569567B" w:rsidR="00A85CAC" w:rsidRPr="005502C3" w:rsidRDefault="00F66B0D" w:rsidP="00912DD1">
            <w:pPr>
              <w:pStyle w:val="Paragraphedeliste"/>
              <w:numPr>
                <w:ilvl w:val="0"/>
                <w:numId w:val="16"/>
              </w:numPr>
              <w:spacing w:after="0" w:line="240" w:lineRule="auto"/>
              <w:ind w:right="135"/>
              <w:jc w:val="both"/>
              <w:rPr>
                <w:rFonts w:ascii="Arial Narrow" w:eastAsia="Times New Roman" w:hAnsi="Arial Narrow"/>
                <w:iCs/>
                <w:szCs w:val="24"/>
                <w:lang w:eastAsia="fr-FR"/>
              </w:rPr>
            </w:pPr>
            <w:r w:rsidRPr="006C7C1F">
              <w:rPr>
                <w:rFonts w:ascii="Arial Narrow" w:eastAsia="Times New Roman" w:hAnsi="Arial Narrow"/>
                <w:iCs/>
                <w:sz w:val="24"/>
                <w:szCs w:val="24"/>
                <w:lang w:eastAsia="fr-FR"/>
              </w:rPr>
              <w:t xml:space="preserve">La quittance d’achat du Dossier d’Appel d’Offres d’une somme non remboursable de </w:t>
            </w:r>
            <w:r w:rsidR="007207D2">
              <w:rPr>
                <w:rFonts w:ascii="Arial Narrow" w:eastAsia="Times New Roman" w:hAnsi="Arial Narrow"/>
                <w:b/>
                <w:bCs/>
                <w:iCs/>
                <w:szCs w:val="24"/>
                <w:lang w:eastAsia="fr-FR"/>
              </w:rPr>
              <w:t>Soixante Quinze</w:t>
            </w:r>
            <w:r w:rsidR="00605171" w:rsidRPr="005502C3">
              <w:rPr>
                <w:rFonts w:ascii="Arial Narrow" w:eastAsia="Times New Roman" w:hAnsi="Arial Narrow"/>
                <w:b/>
                <w:bCs/>
                <w:iCs/>
                <w:szCs w:val="24"/>
                <w:lang w:eastAsia="fr-FR"/>
              </w:rPr>
              <w:t xml:space="preserve"> mille</w:t>
            </w:r>
            <w:r w:rsidR="002165CA" w:rsidRPr="005502C3">
              <w:rPr>
                <w:rFonts w:ascii="Arial Narrow" w:eastAsia="Times New Roman" w:hAnsi="Arial Narrow"/>
                <w:b/>
                <w:bCs/>
                <w:iCs/>
                <w:szCs w:val="24"/>
                <w:lang w:eastAsia="fr-FR"/>
              </w:rPr>
              <w:t xml:space="preserve"> (</w:t>
            </w:r>
            <w:r w:rsidR="007207D2">
              <w:rPr>
                <w:rFonts w:ascii="Arial Narrow" w:eastAsia="Times New Roman" w:hAnsi="Arial Narrow"/>
                <w:b/>
                <w:bCs/>
                <w:iCs/>
                <w:szCs w:val="24"/>
                <w:lang w:eastAsia="fr-FR"/>
              </w:rPr>
              <w:t>75</w:t>
            </w:r>
            <w:r w:rsidR="002165CA" w:rsidRPr="005502C3">
              <w:rPr>
                <w:rFonts w:ascii="Arial Narrow" w:eastAsia="Times New Roman" w:hAnsi="Arial Narrow"/>
                <w:b/>
                <w:bCs/>
                <w:iCs/>
                <w:szCs w:val="24"/>
                <w:lang w:eastAsia="fr-FR"/>
              </w:rPr>
              <w:t> 000)</w:t>
            </w:r>
            <w:r w:rsidRPr="005502C3">
              <w:rPr>
                <w:rFonts w:ascii="Arial Narrow" w:eastAsia="Times New Roman" w:hAnsi="Arial Narrow"/>
                <w:b/>
                <w:bCs/>
                <w:iCs/>
                <w:szCs w:val="24"/>
                <w:lang w:eastAsia="fr-FR"/>
              </w:rPr>
              <w:t xml:space="preserve"> francs CFA</w:t>
            </w:r>
            <w:r w:rsidRPr="005502C3">
              <w:rPr>
                <w:rFonts w:ascii="Arial Narrow" w:eastAsia="Times New Roman" w:hAnsi="Arial Narrow"/>
                <w:iCs/>
                <w:szCs w:val="24"/>
                <w:lang w:eastAsia="fr-FR"/>
              </w:rPr>
              <w:t xml:space="preserve"> payable à la Recette Municipale de la Commune </w:t>
            </w:r>
            <w:r w:rsidR="00E142DB" w:rsidRPr="005502C3">
              <w:rPr>
                <w:rFonts w:ascii="Arial Narrow" w:eastAsia="Times New Roman" w:hAnsi="Arial Narrow"/>
                <w:iCs/>
                <w:szCs w:val="24"/>
                <w:lang w:eastAsia="fr-FR"/>
              </w:rPr>
              <w:t>de Kyé-Ossi</w:t>
            </w:r>
            <w:r w:rsidRPr="005502C3">
              <w:rPr>
                <w:rFonts w:ascii="Arial Narrow" w:eastAsia="Times New Roman" w:hAnsi="Arial Narrow"/>
                <w:iCs/>
                <w:szCs w:val="24"/>
                <w:lang w:eastAsia="fr-FR"/>
              </w:rPr>
              <w:t>.</w:t>
            </w:r>
            <w:r w:rsidR="00A85CAC" w:rsidRPr="005502C3">
              <w:rPr>
                <w:rFonts w:ascii="Arial Narrow" w:eastAsia="Times New Roman" w:hAnsi="Arial Narrow"/>
                <w:iCs/>
                <w:szCs w:val="24"/>
                <w:lang w:eastAsia="fr-FR"/>
              </w:rPr>
              <w:t xml:space="preserve">  </w:t>
            </w:r>
          </w:p>
          <w:p w14:paraId="14CBC6A8" w14:textId="4C79BC6F" w:rsidR="00A85CAC" w:rsidRPr="006C7C1F" w:rsidRDefault="00A85CAC" w:rsidP="00912DD1">
            <w:pPr>
              <w:widowControl w:val="0"/>
              <w:numPr>
                <w:ilvl w:val="0"/>
                <w:numId w:val="16"/>
              </w:numPr>
              <w:autoSpaceDE w:val="0"/>
              <w:ind w:right="135"/>
              <w:jc w:val="both"/>
              <w:rPr>
                <w:rFonts w:ascii="Arial Narrow" w:hAnsi="Arial Narrow"/>
                <w:iCs/>
              </w:rPr>
            </w:pPr>
            <w:r w:rsidRPr="006C7C1F">
              <w:rPr>
                <w:rFonts w:ascii="Arial Narrow" w:hAnsi="Arial Narrow"/>
                <w:iCs/>
              </w:rPr>
              <w:t>Une Attestation de non-exclusion des Marchés Publics délivrée par l’organisme chargé de la régulation des marchés publics portant le numéro et l’objet de l’Appel d’Offres ;</w:t>
            </w:r>
          </w:p>
          <w:p w14:paraId="1574ACBB" w14:textId="04305000" w:rsidR="00A85CAC" w:rsidRPr="006C7C1F" w:rsidRDefault="00A85CAC" w:rsidP="00912DD1">
            <w:pPr>
              <w:widowControl w:val="0"/>
              <w:numPr>
                <w:ilvl w:val="0"/>
                <w:numId w:val="16"/>
              </w:numPr>
              <w:autoSpaceDE w:val="0"/>
              <w:ind w:right="135"/>
              <w:jc w:val="both"/>
              <w:rPr>
                <w:rFonts w:ascii="Arial Narrow" w:hAnsi="Arial Narrow"/>
                <w:iCs/>
              </w:rPr>
            </w:pPr>
            <w:r w:rsidRPr="006C7C1F">
              <w:rPr>
                <w:rFonts w:ascii="Arial Narrow" w:hAnsi="Arial Narrow"/>
                <w:iCs/>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618988A4" w:rsidR="00A85CAC" w:rsidRDefault="00A85CAC" w:rsidP="00912DD1">
            <w:pPr>
              <w:widowControl w:val="0"/>
              <w:numPr>
                <w:ilvl w:val="0"/>
                <w:numId w:val="16"/>
              </w:numPr>
              <w:autoSpaceDE w:val="0"/>
              <w:ind w:right="135"/>
              <w:jc w:val="both"/>
              <w:rPr>
                <w:rFonts w:ascii="Arial Narrow" w:hAnsi="Arial Narrow"/>
                <w:iCs/>
              </w:rPr>
            </w:pPr>
            <w:r w:rsidRPr="006C7C1F">
              <w:rPr>
                <w:rFonts w:ascii="Arial Narrow" w:hAnsi="Arial Narrow"/>
                <w:iCs/>
              </w:rPr>
              <w:t>L’attestation de catégorisation, le cas échéant ;</w:t>
            </w:r>
          </w:p>
          <w:p w14:paraId="744BF329" w14:textId="0FAB6D43" w:rsidR="00157F1D" w:rsidRPr="006C7C1F" w:rsidRDefault="00157F1D" w:rsidP="00912DD1">
            <w:pPr>
              <w:widowControl w:val="0"/>
              <w:numPr>
                <w:ilvl w:val="0"/>
                <w:numId w:val="16"/>
              </w:numPr>
              <w:autoSpaceDE w:val="0"/>
              <w:ind w:right="135"/>
              <w:jc w:val="both"/>
              <w:rPr>
                <w:rFonts w:ascii="Arial Narrow" w:hAnsi="Arial Narrow"/>
                <w:iCs/>
              </w:rPr>
            </w:pPr>
            <w:r>
              <w:rPr>
                <w:rFonts w:ascii="Arial Narrow" w:hAnsi="Arial Narrow"/>
                <w:iCs/>
              </w:rPr>
              <w:lastRenderedPageBreak/>
              <w:t>Attestation de visite de site signée sur l’honneur suivant le modèle du DAO ;</w:t>
            </w:r>
          </w:p>
          <w:p w14:paraId="67E3E5E9" w14:textId="5F3497C7" w:rsidR="00A85CAC" w:rsidRPr="006C7C1F" w:rsidRDefault="00A85CAC" w:rsidP="00912DD1">
            <w:pPr>
              <w:widowControl w:val="0"/>
              <w:autoSpaceDE w:val="0"/>
              <w:ind w:right="135"/>
              <w:jc w:val="both"/>
              <w:rPr>
                <w:rFonts w:ascii="Arial Narrow" w:hAnsi="Arial Narrow"/>
                <w:b/>
              </w:rPr>
            </w:pPr>
            <w:r w:rsidRPr="006C7C1F">
              <w:rPr>
                <w:rFonts w:ascii="Arial Narrow" w:hAnsi="Arial Narrow"/>
                <w:b/>
              </w:rPr>
              <w:t>B–Volume II : Offre technique</w:t>
            </w:r>
          </w:p>
          <w:p w14:paraId="4545A605" w14:textId="522FA9A5" w:rsidR="00A85CAC" w:rsidRPr="006C7C1F" w:rsidRDefault="00857159" w:rsidP="00912DD1">
            <w:pPr>
              <w:widowControl w:val="0"/>
              <w:autoSpaceDE w:val="0"/>
              <w:ind w:right="135"/>
              <w:jc w:val="both"/>
              <w:rPr>
                <w:rFonts w:ascii="Arial Narrow" w:hAnsi="Arial Narrow"/>
              </w:rPr>
            </w:pPr>
            <w:r w:rsidRPr="006C7C1F">
              <w:rPr>
                <w:rFonts w:ascii="Arial Narrow" w:hAnsi="Arial Narrow"/>
              </w:rPr>
              <w:t xml:space="preserve"> </w:t>
            </w:r>
            <w:r w:rsidR="00A85CAC" w:rsidRPr="006C7C1F">
              <w:rPr>
                <w:rFonts w:ascii="Arial Narrow" w:hAnsi="Arial Narrow"/>
              </w:rPr>
              <w:t>Elle comprend notamment :</w:t>
            </w:r>
          </w:p>
          <w:p w14:paraId="1BFEF7B1" w14:textId="0FCE07C3" w:rsidR="00A85CAC" w:rsidRPr="006C7C1F" w:rsidRDefault="00A85CAC" w:rsidP="00912DD1">
            <w:pPr>
              <w:widowControl w:val="0"/>
              <w:autoSpaceDE w:val="0"/>
              <w:ind w:right="135"/>
              <w:jc w:val="both"/>
              <w:rPr>
                <w:rFonts w:ascii="Arial Narrow" w:hAnsi="Arial Narrow"/>
                <w:b/>
              </w:rPr>
            </w:pPr>
            <w:r w:rsidRPr="006C7C1F">
              <w:rPr>
                <w:rFonts w:ascii="Arial Narrow" w:hAnsi="Arial Narrow"/>
                <w:b/>
              </w:rPr>
              <w:t>b1. Les renseignements sur la qualification</w:t>
            </w:r>
          </w:p>
          <w:p w14:paraId="1F710E08" w14:textId="2616C27B" w:rsidR="00A85CAC" w:rsidRPr="006C7C1F" w:rsidRDefault="00857159" w:rsidP="00912DD1">
            <w:pPr>
              <w:widowControl w:val="0"/>
              <w:autoSpaceDE w:val="0"/>
              <w:ind w:right="135"/>
              <w:jc w:val="both"/>
              <w:rPr>
                <w:rFonts w:ascii="Arial Narrow" w:hAnsi="Arial Narrow"/>
              </w:rPr>
            </w:pPr>
            <w:r w:rsidRPr="006C7C1F">
              <w:rPr>
                <w:rFonts w:ascii="Arial Narrow" w:hAnsi="Arial Narrow"/>
              </w:rPr>
              <w:t xml:space="preserve"> </w:t>
            </w:r>
            <w:r w:rsidR="00A85CAC" w:rsidRPr="006C7C1F">
              <w:rPr>
                <w:rFonts w:ascii="Arial Narrow" w:hAnsi="Arial Narrow"/>
              </w:rPr>
              <w:t>La liste des documents à fournir par les soumissionnaires pour justifier leur qualification, notamment en ce qui concerne les références, le matériel et le personnel comprend :</w:t>
            </w:r>
          </w:p>
          <w:p w14:paraId="5DDBD12F" w14:textId="587212AD" w:rsidR="00A85CAC" w:rsidRPr="006C7C1F" w:rsidRDefault="00A85CAC" w:rsidP="00912DD1">
            <w:pPr>
              <w:widowControl w:val="0"/>
              <w:autoSpaceDE w:val="0"/>
              <w:ind w:right="135"/>
              <w:jc w:val="both"/>
              <w:rPr>
                <w:rFonts w:ascii="Arial Narrow" w:hAnsi="Arial Narrow"/>
              </w:rPr>
            </w:pPr>
            <w:r w:rsidRPr="006C7C1F">
              <w:rPr>
                <w:rFonts w:ascii="Arial Narrow" w:hAnsi="Arial Narrow"/>
                <w:b/>
              </w:rPr>
              <w:t xml:space="preserve">b.1.1 </w:t>
            </w:r>
            <w:r w:rsidRPr="006C7C1F">
              <w:rPr>
                <w:rFonts w:ascii="Arial Narrow" w:hAnsi="Arial Narrow"/>
                <w:b/>
                <w:bCs/>
              </w:rPr>
              <w:t>la lettre de soumission de la proposition technique</w:t>
            </w:r>
            <w:r w:rsidRPr="006C7C1F">
              <w:rPr>
                <w:rFonts w:ascii="Arial Narrow" w:hAnsi="Arial Narrow"/>
              </w:rPr>
              <w:t xml:space="preserve"> </w:t>
            </w:r>
          </w:p>
          <w:p w14:paraId="18660D47" w14:textId="245245C9" w:rsidR="00A85CAC" w:rsidRPr="006C7C1F" w:rsidRDefault="00A85CAC" w:rsidP="00912DD1">
            <w:pPr>
              <w:widowControl w:val="0"/>
              <w:autoSpaceDE w:val="0"/>
              <w:ind w:right="135"/>
              <w:jc w:val="both"/>
              <w:rPr>
                <w:rFonts w:ascii="Arial Narrow" w:hAnsi="Arial Narrow"/>
                <w:b/>
              </w:rPr>
            </w:pPr>
            <w:r w:rsidRPr="006C7C1F">
              <w:rPr>
                <w:rFonts w:ascii="Arial Narrow" w:hAnsi="Arial Narrow"/>
                <w:b/>
              </w:rPr>
              <w:t>b.1.2 Références du soumissionnaire</w:t>
            </w:r>
          </w:p>
          <w:p w14:paraId="7CA950D5" w14:textId="3A1C8B2B" w:rsidR="00857159" w:rsidRPr="005838A9" w:rsidRDefault="00A85CAC" w:rsidP="000C5468">
            <w:pPr>
              <w:pStyle w:val="Paragraphedeliste"/>
              <w:numPr>
                <w:ilvl w:val="0"/>
                <w:numId w:val="66"/>
              </w:numPr>
              <w:spacing w:after="0"/>
              <w:ind w:right="135"/>
              <w:jc w:val="both"/>
              <w:rPr>
                <w:rFonts w:ascii="Arial Narrow" w:hAnsi="Arial Narrow"/>
                <w:b/>
                <w:bCs/>
              </w:rPr>
            </w:pPr>
            <w:bookmarkStart w:id="203" w:name="_Hlk520475362"/>
            <w:r w:rsidRPr="006C7C1F">
              <w:rPr>
                <w:rFonts w:ascii="Arial Narrow" w:hAnsi="Arial Narrow"/>
              </w:rPr>
              <w:t xml:space="preserve">La liste des marchés réalisés (Maître d’Ouvrage, Objet, Montant, Date de réception) par le soumissionnaire en tant qu’entrepreneur principal (ou sous-traitant) au cours des </w:t>
            </w:r>
            <w:r w:rsidR="00BC0638" w:rsidRPr="005838A9">
              <w:rPr>
                <w:rFonts w:ascii="Arial Narrow" w:hAnsi="Arial Narrow"/>
                <w:b/>
                <w:bCs/>
              </w:rPr>
              <w:t>Cinq</w:t>
            </w:r>
            <w:r w:rsidR="00857159" w:rsidRPr="005838A9">
              <w:rPr>
                <w:rFonts w:ascii="Arial Narrow" w:hAnsi="Arial Narrow"/>
                <w:b/>
                <w:bCs/>
              </w:rPr>
              <w:t xml:space="preserve"> (</w:t>
            </w:r>
            <w:r w:rsidR="002165CA" w:rsidRPr="005838A9">
              <w:rPr>
                <w:rFonts w:ascii="Arial Narrow" w:hAnsi="Arial Narrow"/>
                <w:b/>
                <w:bCs/>
              </w:rPr>
              <w:t>0</w:t>
            </w:r>
            <w:r w:rsidR="00BC0638" w:rsidRPr="005838A9">
              <w:rPr>
                <w:rFonts w:ascii="Arial Narrow" w:hAnsi="Arial Narrow"/>
                <w:b/>
                <w:bCs/>
              </w:rPr>
              <w:t>5</w:t>
            </w:r>
            <w:r w:rsidR="002165CA" w:rsidRPr="005838A9">
              <w:rPr>
                <w:rFonts w:ascii="Arial Narrow" w:hAnsi="Arial Narrow"/>
                <w:b/>
                <w:bCs/>
              </w:rPr>
              <w:t>)</w:t>
            </w:r>
            <w:r w:rsidRPr="005838A9">
              <w:rPr>
                <w:rFonts w:ascii="Arial Narrow" w:hAnsi="Arial Narrow"/>
                <w:b/>
                <w:bCs/>
              </w:rPr>
              <w:t xml:space="preserve"> dernières années.</w:t>
            </w:r>
          </w:p>
          <w:p w14:paraId="5C99E262" w14:textId="0714156D" w:rsidR="00857159" w:rsidRPr="00562A03" w:rsidRDefault="00857159" w:rsidP="000C5468">
            <w:pPr>
              <w:pStyle w:val="Paragraphedeliste"/>
              <w:numPr>
                <w:ilvl w:val="0"/>
                <w:numId w:val="65"/>
              </w:numPr>
              <w:spacing w:after="0"/>
              <w:ind w:right="135"/>
              <w:jc w:val="both"/>
              <w:rPr>
                <w:rFonts w:ascii="Arial Narrow" w:hAnsi="Arial Narrow"/>
                <w:b/>
                <w:bCs/>
              </w:rPr>
            </w:pPr>
            <w:r w:rsidRPr="00562A03">
              <w:rPr>
                <w:rFonts w:ascii="Arial Narrow" w:hAnsi="Arial Narrow"/>
                <w:b/>
                <w:bCs/>
              </w:rPr>
              <w:t>Expériences générales des travaux :</w:t>
            </w:r>
          </w:p>
          <w:p w14:paraId="28869D7D" w14:textId="0A33B0EE" w:rsidR="00857159" w:rsidRPr="00562A03" w:rsidRDefault="00BC0638" w:rsidP="00912DD1">
            <w:pPr>
              <w:ind w:right="135"/>
              <w:jc w:val="both"/>
              <w:rPr>
                <w:rFonts w:ascii="Arial Narrow" w:hAnsi="Arial Narrow"/>
              </w:rPr>
            </w:pPr>
            <w:r w:rsidRPr="00562A03">
              <w:rPr>
                <w:rFonts w:ascii="Arial Narrow" w:hAnsi="Arial Narrow"/>
              </w:rPr>
              <w:t xml:space="preserve">      </w:t>
            </w:r>
            <w:r w:rsidR="00857159" w:rsidRPr="00562A03">
              <w:rPr>
                <w:rFonts w:ascii="Arial Narrow" w:hAnsi="Arial Narrow"/>
              </w:rPr>
              <w:t xml:space="preserve">Avoir effectivement exécuté </w:t>
            </w:r>
            <w:r w:rsidR="00920F2D" w:rsidRPr="00562A03">
              <w:rPr>
                <w:rFonts w:ascii="Arial Narrow" w:hAnsi="Arial Narrow"/>
              </w:rPr>
              <w:t xml:space="preserve">de manière satisfaisante et achevé pour l’essentiel, </w:t>
            </w:r>
            <w:r w:rsidR="00857159" w:rsidRPr="00562A03">
              <w:rPr>
                <w:rFonts w:ascii="Arial Narrow" w:hAnsi="Arial Narrow"/>
              </w:rPr>
              <w:t xml:space="preserve">en tant qu’entrepreneur principal ou membre d’un groupement au moins deux (02) marchés </w:t>
            </w:r>
            <w:r w:rsidRPr="00562A03">
              <w:rPr>
                <w:rFonts w:ascii="Arial Narrow" w:hAnsi="Arial Narrow"/>
              </w:rPr>
              <w:t xml:space="preserve">publics au cours des </w:t>
            </w:r>
            <w:r w:rsidRPr="00562A03">
              <w:rPr>
                <w:rFonts w:ascii="Arial Narrow" w:hAnsi="Arial Narrow"/>
                <w:b/>
                <w:bCs/>
              </w:rPr>
              <w:t>Cinq (05) dernières années</w:t>
            </w:r>
            <w:r w:rsidRPr="00562A03">
              <w:rPr>
                <w:rFonts w:ascii="Arial Narrow" w:hAnsi="Arial Narrow"/>
              </w:rPr>
              <w:t xml:space="preserve"> ;</w:t>
            </w:r>
          </w:p>
          <w:p w14:paraId="7B6649EB" w14:textId="13E0A597" w:rsidR="00857159" w:rsidRPr="00562A03" w:rsidRDefault="00BC0638" w:rsidP="000C5468">
            <w:pPr>
              <w:pStyle w:val="Paragraphedeliste"/>
              <w:numPr>
                <w:ilvl w:val="0"/>
                <w:numId w:val="65"/>
              </w:numPr>
              <w:spacing w:after="0"/>
              <w:ind w:right="135"/>
              <w:jc w:val="both"/>
              <w:rPr>
                <w:rFonts w:ascii="Arial Narrow" w:hAnsi="Arial Narrow"/>
                <w:b/>
                <w:bCs/>
              </w:rPr>
            </w:pPr>
            <w:r w:rsidRPr="00562A03">
              <w:rPr>
                <w:rFonts w:ascii="Arial Narrow" w:hAnsi="Arial Narrow"/>
                <w:b/>
                <w:bCs/>
              </w:rPr>
              <w:t>Expériences spécifiques en travaux similaires :</w:t>
            </w:r>
          </w:p>
          <w:p w14:paraId="2C3D4EC6" w14:textId="6F1668A6" w:rsidR="00BC0638" w:rsidRPr="00562A03" w:rsidRDefault="00BC0638" w:rsidP="00912DD1">
            <w:pPr>
              <w:ind w:right="135"/>
              <w:jc w:val="both"/>
              <w:rPr>
                <w:rFonts w:ascii="Arial Narrow" w:hAnsi="Arial Narrow"/>
              </w:rPr>
            </w:pPr>
            <w:r w:rsidRPr="00562A03">
              <w:rPr>
                <w:rFonts w:ascii="Arial Narrow" w:hAnsi="Arial Narrow"/>
              </w:rPr>
              <w:t xml:space="preserve">       Avoir effectivement exécuté en tant qu’entrepreneur principal ou membre d’un groupement au moins deux (02) marchés </w:t>
            </w:r>
            <w:r w:rsidR="004924FB">
              <w:rPr>
                <w:rFonts w:ascii="Arial Narrow" w:hAnsi="Arial Narrow"/>
              </w:rPr>
              <w:t>similaires aux tr</w:t>
            </w:r>
            <w:r w:rsidR="00945208">
              <w:rPr>
                <w:rFonts w:ascii="Arial Narrow" w:hAnsi="Arial Narrow"/>
              </w:rPr>
              <w:t>avaux de réalisation de l’éclairage public</w:t>
            </w:r>
            <w:r w:rsidRPr="00562A03">
              <w:rPr>
                <w:rFonts w:ascii="Arial Narrow" w:hAnsi="Arial Narrow"/>
              </w:rPr>
              <w:t xml:space="preserve"> au cours des </w:t>
            </w:r>
            <w:r w:rsidRPr="00562A03">
              <w:rPr>
                <w:rFonts w:ascii="Arial Narrow" w:hAnsi="Arial Narrow"/>
                <w:b/>
                <w:bCs/>
              </w:rPr>
              <w:t>Cinq (05) dernières années</w:t>
            </w:r>
            <w:r w:rsidRPr="00562A03">
              <w:rPr>
                <w:rFonts w:ascii="Arial Narrow" w:hAnsi="Arial Narrow"/>
              </w:rPr>
              <w:t xml:space="preserve"> ;</w:t>
            </w:r>
          </w:p>
          <w:bookmarkEnd w:id="203"/>
          <w:p w14:paraId="2190C8B5" w14:textId="77777777" w:rsidR="00A85CAC" w:rsidRPr="00562A03" w:rsidRDefault="00A85CAC" w:rsidP="00912DD1">
            <w:pPr>
              <w:pStyle w:val="Paragraphedeliste"/>
              <w:spacing w:after="0" w:line="240" w:lineRule="auto"/>
              <w:ind w:left="0" w:right="135"/>
              <w:jc w:val="both"/>
              <w:rPr>
                <w:rFonts w:ascii="Arial Narrow" w:hAnsi="Arial Narrow"/>
                <w:b/>
                <w:bCs/>
                <w:sz w:val="24"/>
                <w:szCs w:val="24"/>
              </w:rPr>
            </w:pPr>
            <w:r w:rsidRPr="00562A03">
              <w:rPr>
                <w:rFonts w:ascii="Arial Narrow" w:hAnsi="Arial Narrow"/>
                <w:b/>
                <w:bCs/>
                <w:sz w:val="24"/>
                <w:szCs w:val="24"/>
              </w:rPr>
              <w:t xml:space="preserve">Ces références devront être accompagnées des pièces justificatives, en l’occurrence : </w:t>
            </w:r>
          </w:p>
          <w:p w14:paraId="4A7093BB" w14:textId="6C75505C" w:rsidR="00A85CAC" w:rsidRPr="00562A03" w:rsidRDefault="00A85CAC" w:rsidP="00912DD1">
            <w:pPr>
              <w:pStyle w:val="Paragraphedeliste"/>
              <w:numPr>
                <w:ilvl w:val="0"/>
                <w:numId w:val="24"/>
              </w:numPr>
              <w:spacing w:after="0" w:line="240" w:lineRule="auto"/>
              <w:ind w:right="135"/>
              <w:jc w:val="both"/>
              <w:rPr>
                <w:rFonts w:ascii="Arial Narrow" w:hAnsi="Arial Narrow"/>
                <w:sz w:val="24"/>
                <w:szCs w:val="24"/>
              </w:rPr>
            </w:pPr>
            <w:r w:rsidRPr="00562A03">
              <w:rPr>
                <w:rFonts w:ascii="Arial Narrow" w:hAnsi="Arial Narrow"/>
                <w:sz w:val="24"/>
                <w:szCs w:val="24"/>
              </w:rPr>
              <w:t xml:space="preserve">Copies des première, </w:t>
            </w:r>
            <w:r w:rsidR="00F66B0D" w:rsidRPr="00562A03">
              <w:rPr>
                <w:rFonts w:ascii="Arial Narrow" w:hAnsi="Arial Narrow"/>
                <w:sz w:val="24"/>
                <w:szCs w:val="24"/>
              </w:rPr>
              <w:t>deuxième et dernière page</w:t>
            </w:r>
            <w:r w:rsidRPr="00562A03">
              <w:rPr>
                <w:rFonts w:ascii="Arial Narrow" w:hAnsi="Arial Narrow"/>
                <w:sz w:val="24"/>
                <w:szCs w:val="24"/>
              </w:rPr>
              <w:t xml:space="preserve"> du contrat</w:t>
            </w:r>
            <w:r w:rsidR="00945208">
              <w:rPr>
                <w:rFonts w:ascii="Arial Narrow" w:hAnsi="Arial Narrow"/>
                <w:sz w:val="24"/>
                <w:szCs w:val="24"/>
              </w:rPr>
              <w:t xml:space="preserve"> paraphé</w:t>
            </w:r>
            <w:r w:rsidRPr="00562A03">
              <w:rPr>
                <w:rFonts w:ascii="Arial Narrow" w:hAnsi="Arial Narrow"/>
                <w:sz w:val="24"/>
                <w:szCs w:val="24"/>
              </w:rPr>
              <w:t> ;</w:t>
            </w:r>
          </w:p>
          <w:p w14:paraId="2C10C087" w14:textId="33752E69" w:rsidR="00A85CAC" w:rsidRPr="0008554A" w:rsidRDefault="00A85CAC" w:rsidP="00912DD1">
            <w:pPr>
              <w:pStyle w:val="Paragraphedeliste"/>
              <w:numPr>
                <w:ilvl w:val="0"/>
                <w:numId w:val="24"/>
              </w:numPr>
              <w:spacing w:after="0" w:line="240" w:lineRule="auto"/>
              <w:ind w:right="135"/>
              <w:jc w:val="both"/>
              <w:rPr>
                <w:rFonts w:ascii="Arial Narrow" w:hAnsi="Arial Narrow"/>
                <w:sz w:val="24"/>
                <w:szCs w:val="24"/>
              </w:rPr>
            </w:pPr>
            <w:r w:rsidRPr="00562A03">
              <w:rPr>
                <w:rFonts w:ascii="Arial Narrow" w:hAnsi="Arial Narrow"/>
                <w:sz w:val="24"/>
                <w:szCs w:val="24"/>
              </w:rPr>
              <w:t>PV de réception définitive ou provisoire, ou l’Attestation de bonne fin</w:t>
            </w:r>
            <w:r w:rsidR="00945208">
              <w:rPr>
                <w:rFonts w:ascii="Arial Narrow" w:hAnsi="Arial Narrow"/>
                <w:sz w:val="24"/>
                <w:szCs w:val="24"/>
              </w:rPr>
              <w:t xml:space="preserve"> paraphé</w:t>
            </w:r>
            <w:r w:rsidRPr="00562A03">
              <w:rPr>
                <w:rFonts w:ascii="Arial Narrow" w:hAnsi="Arial Narrow"/>
                <w:sz w:val="24"/>
                <w:szCs w:val="24"/>
              </w:rPr>
              <w:t> ;</w:t>
            </w:r>
          </w:p>
          <w:p w14:paraId="16177385" w14:textId="045AB6AA" w:rsidR="00A85CAC" w:rsidRPr="00562A03" w:rsidRDefault="00A85CAC" w:rsidP="00912DD1">
            <w:pPr>
              <w:widowControl w:val="0"/>
              <w:autoSpaceDE w:val="0"/>
              <w:ind w:right="135"/>
              <w:jc w:val="both"/>
              <w:rPr>
                <w:rFonts w:ascii="Arial Narrow" w:hAnsi="Arial Narrow"/>
                <w:b/>
              </w:rPr>
            </w:pPr>
            <w:r w:rsidRPr="00562A03">
              <w:rPr>
                <w:rFonts w:ascii="Arial Narrow" w:hAnsi="Arial Narrow"/>
                <w:b/>
                <w:iCs/>
              </w:rPr>
              <w:t xml:space="preserve">b.1.3. Personnel </w:t>
            </w:r>
          </w:p>
          <w:p w14:paraId="1968FEA4" w14:textId="187F8F8C" w:rsidR="0002723B" w:rsidRPr="0008554A" w:rsidRDefault="00A85CAC" w:rsidP="00912DD1">
            <w:pPr>
              <w:pStyle w:val="Paragraphedeliste"/>
              <w:widowControl w:val="0"/>
              <w:numPr>
                <w:ilvl w:val="0"/>
                <w:numId w:val="27"/>
              </w:numPr>
              <w:autoSpaceDE w:val="0"/>
              <w:spacing w:after="0" w:line="240" w:lineRule="auto"/>
              <w:ind w:right="135" w:hanging="294"/>
              <w:jc w:val="both"/>
              <w:rPr>
                <w:rFonts w:ascii="Arial Narrow" w:hAnsi="Arial Narrow"/>
                <w:iCs/>
                <w:sz w:val="24"/>
                <w:szCs w:val="24"/>
              </w:rPr>
            </w:pPr>
            <w:r w:rsidRPr="00562A03">
              <w:rPr>
                <w:rFonts w:ascii="Arial Narrow" w:hAnsi="Arial Narrow"/>
                <w:iCs/>
                <w:sz w:val="24"/>
                <w:szCs w:val="24"/>
              </w:rPr>
              <w:t>Une liste du personnel clé qualifié pour l’exécution des travaux selon le modèle annexé au DAO</w:t>
            </w:r>
          </w:p>
          <w:tbl>
            <w:tblPr>
              <w:tblW w:w="8179" w:type="dxa"/>
              <w:tblInd w:w="457" w:type="dxa"/>
              <w:tblLayout w:type="fixed"/>
              <w:tblCellMar>
                <w:left w:w="0" w:type="dxa"/>
                <w:right w:w="0" w:type="dxa"/>
              </w:tblCellMar>
              <w:tblLook w:val="0000" w:firstRow="0" w:lastRow="0" w:firstColumn="0" w:lastColumn="0" w:noHBand="0" w:noVBand="0"/>
            </w:tblPr>
            <w:tblGrid>
              <w:gridCol w:w="2091"/>
              <w:gridCol w:w="6088"/>
            </w:tblGrid>
            <w:tr w:rsidR="008F06CC" w:rsidRPr="008F06CC" w14:paraId="6A9FBE58" w14:textId="77777777" w:rsidTr="004B08AF">
              <w:trPr>
                <w:trHeight w:hRule="exact" w:val="393"/>
              </w:trPr>
              <w:tc>
                <w:tcPr>
                  <w:tcW w:w="209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86B5668" w14:textId="1F25B312" w:rsidR="0002723B" w:rsidRPr="00562A03" w:rsidRDefault="0002723B" w:rsidP="00912DD1">
                  <w:pPr>
                    <w:widowControl w:val="0"/>
                    <w:tabs>
                      <w:tab w:val="left" w:pos="3295"/>
                    </w:tabs>
                    <w:autoSpaceDE w:val="0"/>
                    <w:adjustRightInd w:val="0"/>
                    <w:ind w:right="135"/>
                    <w:jc w:val="center"/>
                    <w:rPr>
                      <w:rFonts w:ascii="Arial Narrow" w:hAnsi="Arial Narrow"/>
                      <w:b/>
                      <w:bCs/>
                    </w:rPr>
                  </w:pPr>
                  <w:r w:rsidRPr="00562A03">
                    <w:rPr>
                      <w:rFonts w:ascii="Arial Narrow" w:hAnsi="Arial Narrow"/>
                      <w:b/>
                      <w:bCs/>
                    </w:rPr>
                    <w:t>POSTE</w:t>
                  </w:r>
                </w:p>
              </w:tc>
              <w:tc>
                <w:tcPr>
                  <w:tcW w:w="608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F9AE48" w14:textId="0539DAE5" w:rsidR="0002723B" w:rsidRPr="00562A03" w:rsidRDefault="0002723B" w:rsidP="00912DD1">
                  <w:pPr>
                    <w:widowControl w:val="0"/>
                    <w:autoSpaceDE w:val="0"/>
                    <w:adjustRightInd w:val="0"/>
                    <w:ind w:right="135"/>
                    <w:jc w:val="center"/>
                    <w:rPr>
                      <w:rFonts w:ascii="Arial Narrow" w:hAnsi="Arial Narrow"/>
                      <w:b/>
                      <w:bCs/>
                    </w:rPr>
                  </w:pPr>
                  <w:r w:rsidRPr="00562A03">
                    <w:rPr>
                      <w:rFonts w:ascii="Arial Narrow" w:hAnsi="Arial Narrow"/>
                      <w:b/>
                      <w:bCs/>
                    </w:rPr>
                    <w:t>QUALIFICATIONS/EXPERIENCES</w:t>
                  </w:r>
                </w:p>
              </w:tc>
            </w:tr>
            <w:tr w:rsidR="008F06CC" w:rsidRPr="008F06CC" w14:paraId="123A7FB4" w14:textId="77777777" w:rsidTr="000639F3">
              <w:trPr>
                <w:trHeight w:hRule="exact" w:val="1982"/>
              </w:trPr>
              <w:tc>
                <w:tcPr>
                  <w:tcW w:w="2091" w:type="dxa"/>
                  <w:tcBorders>
                    <w:top w:val="single" w:sz="4" w:space="0" w:color="221F1F"/>
                    <w:left w:val="single" w:sz="4" w:space="0" w:color="221F1F"/>
                    <w:bottom w:val="single" w:sz="4" w:space="0" w:color="221F1F"/>
                    <w:right w:val="single" w:sz="4" w:space="0" w:color="221F1F"/>
                  </w:tcBorders>
                  <w:vAlign w:val="center"/>
                </w:tcPr>
                <w:p w14:paraId="6C8E293F" w14:textId="77777777" w:rsidR="0002723B" w:rsidRPr="00562A03" w:rsidRDefault="0002723B" w:rsidP="00912DD1">
                  <w:pPr>
                    <w:widowControl w:val="0"/>
                    <w:autoSpaceDE w:val="0"/>
                    <w:adjustRightInd w:val="0"/>
                    <w:spacing w:before="60" w:after="60"/>
                    <w:ind w:right="135"/>
                    <w:jc w:val="center"/>
                    <w:rPr>
                      <w:rFonts w:ascii="Arial Narrow" w:hAnsi="Arial Narrow"/>
                      <w:b/>
                      <w:bCs/>
                    </w:rPr>
                  </w:pPr>
                  <w:r w:rsidRPr="00562A03">
                    <w:rPr>
                      <w:rFonts w:ascii="Arial Narrow" w:hAnsi="Arial Narrow"/>
                      <w:b/>
                      <w:bCs/>
                    </w:rPr>
                    <w:t>Conducteur des Travaux</w:t>
                  </w:r>
                </w:p>
                <w:p w14:paraId="0D562D09" w14:textId="524BFBC4" w:rsidR="004B08AF" w:rsidRPr="00562A03" w:rsidRDefault="004B08AF" w:rsidP="00912DD1">
                  <w:pPr>
                    <w:widowControl w:val="0"/>
                    <w:autoSpaceDE w:val="0"/>
                    <w:adjustRightInd w:val="0"/>
                    <w:spacing w:before="60" w:after="60"/>
                    <w:ind w:right="135"/>
                    <w:jc w:val="center"/>
                    <w:rPr>
                      <w:rFonts w:ascii="Arial Narrow" w:hAnsi="Arial Narrow"/>
                      <w:b/>
                      <w:bCs/>
                    </w:rPr>
                  </w:pPr>
                  <w:r w:rsidRPr="00562A03">
                    <w:rPr>
                      <w:rFonts w:ascii="Arial Narrow" w:hAnsi="Arial Narrow"/>
                      <w:b/>
                      <w:bCs/>
                    </w:rPr>
                    <w:t>(Ingénieur)</w:t>
                  </w:r>
                </w:p>
              </w:tc>
              <w:tc>
                <w:tcPr>
                  <w:tcW w:w="6088" w:type="dxa"/>
                  <w:tcBorders>
                    <w:top w:val="single" w:sz="4" w:space="0" w:color="221F1F"/>
                    <w:left w:val="single" w:sz="4" w:space="0" w:color="221F1F"/>
                    <w:bottom w:val="single" w:sz="4" w:space="0" w:color="221F1F"/>
                    <w:right w:val="single" w:sz="4" w:space="0" w:color="221F1F"/>
                  </w:tcBorders>
                  <w:vAlign w:val="center"/>
                </w:tcPr>
                <w:p w14:paraId="51CC7174" w14:textId="741C1975" w:rsidR="0002723B" w:rsidRPr="00562A03" w:rsidRDefault="005B3296" w:rsidP="000C5468">
                  <w:pPr>
                    <w:pStyle w:val="Paragraphedeliste"/>
                    <w:widowControl w:val="0"/>
                    <w:numPr>
                      <w:ilvl w:val="0"/>
                      <w:numId w:val="67"/>
                    </w:numPr>
                    <w:autoSpaceDE w:val="0"/>
                    <w:adjustRightInd w:val="0"/>
                    <w:spacing w:before="60" w:after="60"/>
                    <w:ind w:right="135"/>
                    <w:rPr>
                      <w:rFonts w:ascii="Arial Narrow" w:hAnsi="Arial Narrow"/>
                      <w:sz w:val="20"/>
                      <w:szCs w:val="20"/>
                    </w:rPr>
                  </w:pPr>
                  <w:r w:rsidRPr="00562A03">
                    <w:rPr>
                      <w:rFonts w:ascii="Arial Narrow" w:hAnsi="Arial Narrow"/>
                      <w:b/>
                      <w:bCs/>
                      <w:sz w:val="20"/>
                      <w:szCs w:val="20"/>
                    </w:rPr>
                    <w:t>Formation de base :</w:t>
                  </w:r>
                  <w:r w:rsidR="007B3788">
                    <w:rPr>
                      <w:rFonts w:ascii="Arial Narrow" w:hAnsi="Arial Narrow"/>
                      <w:sz w:val="20"/>
                      <w:szCs w:val="20"/>
                    </w:rPr>
                    <w:t xml:space="preserve"> </w:t>
                  </w:r>
                  <w:r w:rsidR="007B3788" w:rsidRPr="007B3788">
                    <w:rPr>
                      <w:rFonts w:ascii="Arial Narrow" w:hAnsi="Arial Narrow"/>
                      <w:sz w:val="20"/>
                      <w:szCs w:val="20"/>
                    </w:rPr>
                    <w:t>Ingénieur de Génie Industriel ou Génie Electrique</w:t>
                  </w:r>
                </w:p>
                <w:p w14:paraId="429370F0" w14:textId="6B8056C8" w:rsidR="005B3296" w:rsidRPr="00562A03" w:rsidRDefault="005B3296" w:rsidP="000C5468">
                  <w:pPr>
                    <w:pStyle w:val="Paragraphedeliste"/>
                    <w:widowControl w:val="0"/>
                    <w:numPr>
                      <w:ilvl w:val="0"/>
                      <w:numId w:val="67"/>
                    </w:numPr>
                    <w:autoSpaceDE w:val="0"/>
                    <w:adjustRightInd w:val="0"/>
                    <w:spacing w:before="60" w:after="60"/>
                    <w:ind w:right="135"/>
                    <w:rPr>
                      <w:rFonts w:ascii="Arial Narrow" w:hAnsi="Arial Narrow"/>
                      <w:sz w:val="20"/>
                      <w:szCs w:val="20"/>
                    </w:rPr>
                  </w:pPr>
                  <w:r w:rsidRPr="00562A03">
                    <w:rPr>
                      <w:rFonts w:ascii="Arial Narrow" w:hAnsi="Arial Narrow"/>
                      <w:b/>
                      <w:bCs/>
                      <w:sz w:val="20"/>
                      <w:szCs w:val="20"/>
                    </w:rPr>
                    <w:t xml:space="preserve">Expérience générale dans les </w:t>
                  </w:r>
                  <w:r w:rsidR="00562A03" w:rsidRPr="00562A03">
                    <w:rPr>
                      <w:rFonts w:ascii="Arial Narrow" w:hAnsi="Arial Narrow"/>
                      <w:b/>
                      <w:bCs/>
                      <w:sz w:val="20"/>
                      <w:szCs w:val="20"/>
                    </w:rPr>
                    <w:t>marchés publics</w:t>
                  </w:r>
                  <w:r w:rsidR="004B08AF" w:rsidRPr="00562A03">
                    <w:rPr>
                      <w:rFonts w:ascii="Arial Narrow" w:hAnsi="Arial Narrow"/>
                      <w:sz w:val="20"/>
                      <w:szCs w:val="20"/>
                    </w:rPr>
                    <w:t xml:space="preserve"> (</w:t>
                  </w:r>
                  <w:r w:rsidRPr="00562A03">
                    <w:rPr>
                      <w:rFonts w:ascii="Arial Narrow" w:hAnsi="Arial Narrow"/>
                      <w:sz w:val="20"/>
                      <w:szCs w:val="20"/>
                    </w:rPr>
                    <w:t xml:space="preserve">Oui si l’Ingénieur a une expérience professionnelle supérieure ou égale à </w:t>
                  </w:r>
                  <w:r w:rsidR="00945208">
                    <w:rPr>
                      <w:rFonts w:ascii="Arial Narrow" w:hAnsi="Arial Narrow"/>
                      <w:sz w:val="20"/>
                      <w:szCs w:val="20"/>
                    </w:rPr>
                    <w:t>trois</w:t>
                  </w:r>
                  <w:r w:rsidR="004B08AF" w:rsidRPr="00562A03">
                    <w:rPr>
                      <w:rFonts w:ascii="Arial Narrow" w:hAnsi="Arial Narrow"/>
                      <w:sz w:val="20"/>
                      <w:szCs w:val="20"/>
                    </w:rPr>
                    <w:t xml:space="preserve"> (</w:t>
                  </w:r>
                  <w:r w:rsidR="00945208">
                    <w:rPr>
                      <w:rFonts w:ascii="Arial Narrow" w:hAnsi="Arial Narrow"/>
                      <w:sz w:val="20"/>
                      <w:szCs w:val="20"/>
                    </w:rPr>
                    <w:t>03</w:t>
                  </w:r>
                  <w:r w:rsidRPr="00562A03">
                    <w:rPr>
                      <w:rFonts w:ascii="Arial Narrow" w:hAnsi="Arial Narrow"/>
                      <w:sz w:val="20"/>
                      <w:szCs w:val="20"/>
                    </w:rPr>
                    <w:t>) ans dans le domaine</w:t>
                  </w:r>
                </w:p>
                <w:p w14:paraId="03208928" w14:textId="36432173" w:rsidR="005B3296" w:rsidRPr="00562A03" w:rsidRDefault="005B3296" w:rsidP="000C5468">
                  <w:pPr>
                    <w:pStyle w:val="Paragraphedeliste"/>
                    <w:widowControl w:val="0"/>
                    <w:numPr>
                      <w:ilvl w:val="0"/>
                      <w:numId w:val="67"/>
                    </w:numPr>
                    <w:autoSpaceDE w:val="0"/>
                    <w:adjustRightInd w:val="0"/>
                    <w:spacing w:before="60" w:after="60"/>
                    <w:ind w:right="135"/>
                    <w:rPr>
                      <w:rFonts w:ascii="Arial Narrow" w:hAnsi="Arial Narrow"/>
                      <w:sz w:val="20"/>
                      <w:szCs w:val="20"/>
                    </w:rPr>
                  </w:pPr>
                  <w:r w:rsidRPr="00562A03">
                    <w:rPr>
                      <w:rFonts w:ascii="Arial Narrow" w:hAnsi="Arial Narrow"/>
                      <w:b/>
                      <w:bCs/>
                      <w:sz w:val="20"/>
                      <w:szCs w:val="20"/>
                    </w:rPr>
                    <w:t>Expérience spécifique au poste de Conducteur des Travaux</w:t>
                  </w:r>
                  <w:r w:rsidRPr="00562A03">
                    <w:rPr>
                      <w:rFonts w:ascii="Arial Narrow" w:hAnsi="Arial Narrow"/>
                      <w:sz w:val="20"/>
                      <w:szCs w:val="20"/>
                    </w:rPr>
                    <w:t xml:space="preserve">. (Oui si l’Ingénieur à une expérience spécifique d’au moins </w:t>
                  </w:r>
                  <w:r w:rsidR="003F1A2A">
                    <w:rPr>
                      <w:rFonts w:ascii="Arial Narrow" w:hAnsi="Arial Narrow"/>
                      <w:sz w:val="20"/>
                      <w:szCs w:val="20"/>
                    </w:rPr>
                    <w:t>deux</w:t>
                  </w:r>
                  <w:r w:rsidR="004B08AF" w:rsidRPr="00562A03">
                    <w:rPr>
                      <w:rFonts w:ascii="Arial Narrow" w:hAnsi="Arial Narrow"/>
                      <w:sz w:val="20"/>
                      <w:szCs w:val="20"/>
                    </w:rPr>
                    <w:t xml:space="preserve"> (</w:t>
                  </w:r>
                  <w:r w:rsidR="003F1A2A">
                    <w:rPr>
                      <w:rFonts w:ascii="Arial Narrow" w:hAnsi="Arial Narrow"/>
                      <w:sz w:val="20"/>
                      <w:szCs w:val="20"/>
                    </w:rPr>
                    <w:t>02</w:t>
                  </w:r>
                  <w:r w:rsidR="004F0ECB">
                    <w:rPr>
                      <w:rFonts w:ascii="Arial Narrow" w:hAnsi="Arial Narrow"/>
                      <w:sz w:val="20"/>
                      <w:szCs w:val="20"/>
                    </w:rPr>
                    <w:t>) projet</w:t>
                  </w:r>
                  <w:r w:rsidR="003F1A2A">
                    <w:rPr>
                      <w:rFonts w:ascii="Arial Narrow" w:hAnsi="Arial Narrow"/>
                      <w:sz w:val="20"/>
                      <w:szCs w:val="20"/>
                    </w:rPr>
                    <w:t>s</w:t>
                  </w:r>
                  <w:r w:rsidRPr="00562A03">
                    <w:rPr>
                      <w:rFonts w:ascii="Arial Narrow" w:hAnsi="Arial Narrow"/>
                      <w:sz w:val="20"/>
                      <w:szCs w:val="20"/>
                    </w:rPr>
                    <w:t xml:space="preserve"> </w:t>
                  </w:r>
                  <w:r w:rsidR="004B08AF" w:rsidRPr="00562A03">
                    <w:rPr>
                      <w:rFonts w:ascii="Arial Narrow" w:hAnsi="Arial Narrow"/>
                      <w:sz w:val="20"/>
                      <w:szCs w:val="20"/>
                    </w:rPr>
                    <w:t>des travaux similaires</w:t>
                  </w:r>
                </w:p>
              </w:tc>
            </w:tr>
            <w:tr w:rsidR="008F06CC" w:rsidRPr="008F06CC" w14:paraId="0C3225EE" w14:textId="77777777" w:rsidTr="004924FB">
              <w:trPr>
                <w:trHeight w:hRule="exact" w:val="2131"/>
              </w:trPr>
              <w:tc>
                <w:tcPr>
                  <w:tcW w:w="2091" w:type="dxa"/>
                  <w:tcBorders>
                    <w:top w:val="single" w:sz="4" w:space="0" w:color="221F1F"/>
                    <w:left w:val="single" w:sz="4" w:space="0" w:color="221F1F"/>
                    <w:bottom w:val="single" w:sz="4" w:space="0" w:color="221F1F"/>
                    <w:right w:val="single" w:sz="4" w:space="0" w:color="221F1F"/>
                  </w:tcBorders>
                  <w:vAlign w:val="center"/>
                </w:tcPr>
                <w:p w14:paraId="3A816C45" w14:textId="524FF622" w:rsidR="0002723B" w:rsidRPr="00562A03" w:rsidRDefault="004B08AF" w:rsidP="00912DD1">
                  <w:pPr>
                    <w:widowControl w:val="0"/>
                    <w:autoSpaceDE w:val="0"/>
                    <w:adjustRightInd w:val="0"/>
                    <w:spacing w:before="60" w:after="60"/>
                    <w:ind w:right="135"/>
                    <w:jc w:val="center"/>
                    <w:rPr>
                      <w:rFonts w:ascii="Arial Narrow" w:hAnsi="Arial Narrow"/>
                      <w:b/>
                      <w:bCs/>
                    </w:rPr>
                  </w:pPr>
                  <w:r w:rsidRPr="00562A03">
                    <w:rPr>
                      <w:rFonts w:ascii="Arial Narrow" w:hAnsi="Arial Narrow"/>
                      <w:b/>
                      <w:bCs/>
                    </w:rPr>
                    <w:t>Chef chantier</w:t>
                  </w:r>
                </w:p>
                <w:p w14:paraId="6941CA66" w14:textId="41F9CE3E" w:rsidR="004B08AF" w:rsidRPr="00562A03" w:rsidRDefault="004B08AF" w:rsidP="00912DD1">
                  <w:pPr>
                    <w:widowControl w:val="0"/>
                    <w:autoSpaceDE w:val="0"/>
                    <w:adjustRightInd w:val="0"/>
                    <w:spacing w:before="60" w:after="60"/>
                    <w:ind w:right="135"/>
                    <w:jc w:val="center"/>
                    <w:rPr>
                      <w:rFonts w:ascii="Arial Narrow" w:hAnsi="Arial Narrow"/>
                    </w:rPr>
                  </w:pPr>
                  <w:r w:rsidRPr="00562A03">
                    <w:rPr>
                      <w:rFonts w:ascii="Arial Narrow" w:hAnsi="Arial Narrow"/>
                      <w:b/>
                      <w:bCs/>
                    </w:rPr>
                    <w:t>(Technicien Supérieur)</w:t>
                  </w:r>
                </w:p>
              </w:tc>
              <w:tc>
                <w:tcPr>
                  <w:tcW w:w="6088" w:type="dxa"/>
                  <w:tcBorders>
                    <w:top w:val="single" w:sz="4" w:space="0" w:color="221F1F"/>
                    <w:left w:val="single" w:sz="4" w:space="0" w:color="221F1F"/>
                    <w:bottom w:val="single" w:sz="4" w:space="0" w:color="221F1F"/>
                    <w:right w:val="single" w:sz="4" w:space="0" w:color="221F1F"/>
                  </w:tcBorders>
                  <w:vAlign w:val="center"/>
                </w:tcPr>
                <w:p w14:paraId="54778B94" w14:textId="32AE5F78" w:rsidR="004B08AF" w:rsidRPr="00562A03" w:rsidRDefault="004B08AF" w:rsidP="000C5468">
                  <w:pPr>
                    <w:pStyle w:val="Paragraphedeliste"/>
                    <w:widowControl w:val="0"/>
                    <w:numPr>
                      <w:ilvl w:val="0"/>
                      <w:numId w:val="67"/>
                    </w:numPr>
                    <w:autoSpaceDE w:val="0"/>
                    <w:adjustRightInd w:val="0"/>
                    <w:spacing w:before="60" w:after="60" w:line="240" w:lineRule="auto"/>
                    <w:ind w:right="135"/>
                    <w:rPr>
                      <w:rFonts w:ascii="Arial Narrow" w:hAnsi="Arial Narrow"/>
                      <w:sz w:val="20"/>
                      <w:szCs w:val="20"/>
                    </w:rPr>
                  </w:pPr>
                  <w:r w:rsidRPr="00562A03">
                    <w:rPr>
                      <w:rFonts w:ascii="Arial Narrow" w:hAnsi="Arial Narrow"/>
                      <w:b/>
                      <w:bCs/>
                      <w:sz w:val="20"/>
                      <w:szCs w:val="20"/>
                    </w:rPr>
                    <w:t>Formation de base :</w:t>
                  </w:r>
                  <w:r w:rsidR="007B3788">
                    <w:rPr>
                      <w:rFonts w:ascii="Arial Narrow" w:hAnsi="Arial Narrow"/>
                      <w:sz w:val="20"/>
                      <w:szCs w:val="20"/>
                    </w:rPr>
                    <w:t xml:space="preserve"> Technicien Supérieur de Génie Industriel ou Génie Electrique.</w:t>
                  </w:r>
                </w:p>
                <w:p w14:paraId="0932833D" w14:textId="30ECE98A" w:rsidR="004B08AF" w:rsidRPr="00562A03" w:rsidRDefault="004B08AF" w:rsidP="000C5468">
                  <w:pPr>
                    <w:pStyle w:val="Paragraphedeliste"/>
                    <w:widowControl w:val="0"/>
                    <w:numPr>
                      <w:ilvl w:val="0"/>
                      <w:numId w:val="67"/>
                    </w:numPr>
                    <w:autoSpaceDE w:val="0"/>
                    <w:adjustRightInd w:val="0"/>
                    <w:spacing w:before="60" w:after="60" w:line="240" w:lineRule="auto"/>
                    <w:ind w:right="135"/>
                    <w:rPr>
                      <w:rFonts w:ascii="Arial Narrow" w:hAnsi="Arial Narrow"/>
                      <w:sz w:val="20"/>
                      <w:szCs w:val="20"/>
                    </w:rPr>
                  </w:pPr>
                  <w:r w:rsidRPr="00562A03">
                    <w:rPr>
                      <w:rFonts w:ascii="Arial Narrow" w:hAnsi="Arial Narrow"/>
                      <w:b/>
                      <w:bCs/>
                      <w:sz w:val="20"/>
                      <w:szCs w:val="20"/>
                    </w:rPr>
                    <w:t xml:space="preserve">Expérience générale dans les </w:t>
                  </w:r>
                  <w:r w:rsidR="00562A03" w:rsidRPr="00562A03">
                    <w:rPr>
                      <w:rFonts w:ascii="Arial Narrow" w:hAnsi="Arial Narrow"/>
                      <w:b/>
                      <w:bCs/>
                      <w:sz w:val="20"/>
                      <w:szCs w:val="20"/>
                    </w:rPr>
                    <w:t>marchés publics</w:t>
                  </w:r>
                  <w:r w:rsidRPr="00562A03">
                    <w:rPr>
                      <w:rFonts w:ascii="Arial Narrow" w:hAnsi="Arial Narrow"/>
                      <w:sz w:val="20"/>
                      <w:szCs w:val="20"/>
                    </w:rPr>
                    <w:t xml:space="preserve"> (Oui si le TS a une expérience professionn</w:t>
                  </w:r>
                  <w:r w:rsidR="004F0ECB">
                    <w:rPr>
                      <w:rFonts w:ascii="Arial Narrow" w:hAnsi="Arial Narrow"/>
                      <w:sz w:val="20"/>
                      <w:szCs w:val="20"/>
                    </w:rPr>
                    <w:t>elle supérieure ou égale à trois (03</w:t>
                  </w:r>
                  <w:r w:rsidRPr="00562A03">
                    <w:rPr>
                      <w:rFonts w:ascii="Arial Narrow" w:hAnsi="Arial Narrow"/>
                      <w:sz w:val="20"/>
                      <w:szCs w:val="20"/>
                    </w:rPr>
                    <w:t>) ans dans le domaine</w:t>
                  </w:r>
                </w:p>
                <w:p w14:paraId="188D9FA4" w14:textId="117265A3" w:rsidR="0002723B" w:rsidRPr="00562A03" w:rsidRDefault="004B08AF" w:rsidP="000C5468">
                  <w:pPr>
                    <w:pStyle w:val="Paragraphedeliste"/>
                    <w:widowControl w:val="0"/>
                    <w:numPr>
                      <w:ilvl w:val="0"/>
                      <w:numId w:val="67"/>
                    </w:numPr>
                    <w:autoSpaceDE w:val="0"/>
                    <w:adjustRightInd w:val="0"/>
                    <w:spacing w:before="60" w:after="60" w:line="240" w:lineRule="auto"/>
                    <w:ind w:right="135"/>
                    <w:rPr>
                      <w:rFonts w:ascii="Arial Narrow" w:hAnsi="Arial Narrow"/>
                      <w:sz w:val="20"/>
                      <w:szCs w:val="20"/>
                    </w:rPr>
                  </w:pPr>
                  <w:r w:rsidRPr="00562A03">
                    <w:rPr>
                      <w:rFonts w:ascii="Arial Narrow" w:hAnsi="Arial Narrow"/>
                      <w:b/>
                      <w:bCs/>
                      <w:sz w:val="20"/>
                      <w:szCs w:val="20"/>
                    </w:rPr>
                    <w:t>Expérience spécifique au poste de Conducteur des Travaux</w:t>
                  </w:r>
                  <w:r w:rsidRPr="00562A03">
                    <w:rPr>
                      <w:rFonts w:ascii="Arial Narrow" w:hAnsi="Arial Narrow"/>
                      <w:sz w:val="20"/>
                      <w:szCs w:val="20"/>
                    </w:rPr>
                    <w:t>. (Oui si le TS à une expéri</w:t>
                  </w:r>
                  <w:r w:rsidR="004F0ECB">
                    <w:rPr>
                      <w:rFonts w:ascii="Arial Narrow" w:hAnsi="Arial Narrow"/>
                      <w:sz w:val="20"/>
                      <w:szCs w:val="20"/>
                    </w:rPr>
                    <w:t>e</w:t>
                  </w:r>
                  <w:r w:rsidR="003F1A2A">
                    <w:rPr>
                      <w:rFonts w:ascii="Arial Narrow" w:hAnsi="Arial Narrow"/>
                      <w:sz w:val="20"/>
                      <w:szCs w:val="20"/>
                    </w:rPr>
                    <w:t>nce spécifique d’au moins</w:t>
                  </w:r>
                  <w:r w:rsidR="00176A51">
                    <w:rPr>
                      <w:rFonts w:ascii="Arial Narrow" w:hAnsi="Arial Narrow"/>
                      <w:sz w:val="20"/>
                      <w:szCs w:val="20"/>
                    </w:rPr>
                    <w:t xml:space="preserve"> deux</w:t>
                  </w:r>
                  <w:r w:rsidR="003F1A2A">
                    <w:rPr>
                      <w:rFonts w:ascii="Arial Narrow" w:hAnsi="Arial Narrow"/>
                      <w:sz w:val="20"/>
                      <w:szCs w:val="20"/>
                    </w:rPr>
                    <w:t xml:space="preserve"> (02</w:t>
                  </w:r>
                  <w:r w:rsidR="004F0ECB">
                    <w:rPr>
                      <w:rFonts w:ascii="Arial Narrow" w:hAnsi="Arial Narrow"/>
                      <w:sz w:val="20"/>
                      <w:szCs w:val="20"/>
                    </w:rPr>
                    <w:t>) projet</w:t>
                  </w:r>
                  <w:r w:rsidR="003F1A2A">
                    <w:rPr>
                      <w:rFonts w:ascii="Arial Narrow" w:hAnsi="Arial Narrow"/>
                      <w:sz w:val="20"/>
                      <w:szCs w:val="20"/>
                    </w:rPr>
                    <w:t>s</w:t>
                  </w:r>
                  <w:r w:rsidRPr="00562A03">
                    <w:rPr>
                      <w:rFonts w:ascii="Arial Narrow" w:hAnsi="Arial Narrow"/>
                      <w:sz w:val="20"/>
                      <w:szCs w:val="20"/>
                    </w:rPr>
                    <w:t xml:space="preserve"> des travaux similaires</w:t>
                  </w:r>
                </w:p>
              </w:tc>
            </w:tr>
          </w:tbl>
          <w:p w14:paraId="1685DC91" w14:textId="77777777" w:rsidR="0002723B" w:rsidRPr="004924FB" w:rsidRDefault="0002723B" w:rsidP="00912DD1">
            <w:pPr>
              <w:tabs>
                <w:tab w:val="left" w:pos="993"/>
              </w:tabs>
              <w:overflowPunct w:val="0"/>
              <w:autoSpaceDE w:val="0"/>
              <w:ind w:right="135"/>
              <w:jc w:val="both"/>
              <w:rPr>
                <w:rFonts w:ascii="Arial Narrow" w:hAnsi="Arial Narrow"/>
                <w:b/>
                <w:bCs/>
                <w:color w:val="FF0000"/>
                <w:w w:val="105"/>
                <w:sz w:val="10"/>
              </w:rPr>
            </w:pPr>
          </w:p>
          <w:p w14:paraId="41EE946C" w14:textId="282B9925" w:rsidR="00A85CAC" w:rsidRPr="00562A03" w:rsidRDefault="00A85CAC" w:rsidP="00912DD1">
            <w:pPr>
              <w:tabs>
                <w:tab w:val="left" w:pos="993"/>
              </w:tabs>
              <w:overflowPunct w:val="0"/>
              <w:autoSpaceDE w:val="0"/>
              <w:ind w:right="135"/>
              <w:jc w:val="both"/>
              <w:rPr>
                <w:rFonts w:ascii="Arial Narrow" w:hAnsi="Arial Narrow"/>
                <w:w w:val="105"/>
              </w:rPr>
            </w:pPr>
            <w:r w:rsidRPr="00562A03">
              <w:rPr>
                <w:rFonts w:ascii="Arial Narrow" w:hAnsi="Arial Narrow"/>
                <w:b/>
                <w:bCs/>
                <w:w w:val="105"/>
              </w:rPr>
              <w:t>NB</w:t>
            </w:r>
            <w:r w:rsidRPr="00562A03">
              <w:rPr>
                <w:rFonts w:ascii="Arial Narrow" w:hAnsi="Arial Narrow"/>
                <w:w w:val="105"/>
              </w:rPr>
              <w:t xml:space="preserve"> : Joindre, pour le personnel proposé, une copie du diplôme et les </w:t>
            </w:r>
            <w:r w:rsidR="000639F3" w:rsidRPr="00562A03">
              <w:rPr>
                <w:rFonts w:ascii="Arial Narrow" w:hAnsi="Arial Narrow"/>
                <w:w w:val="105"/>
              </w:rPr>
              <w:t>justificatifs</w:t>
            </w:r>
            <w:r w:rsidR="000639F3">
              <w:rPr>
                <w:rFonts w:ascii="Arial Narrow" w:hAnsi="Arial Narrow"/>
                <w:w w:val="105"/>
              </w:rPr>
              <w:t xml:space="preserve"> </w:t>
            </w:r>
            <w:r w:rsidR="000639F3" w:rsidRPr="00562A03">
              <w:rPr>
                <w:rFonts w:ascii="Arial Narrow" w:hAnsi="Arial Narrow"/>
                <w:w w:val="105"/>
              </w:rPr>
              <w:t>de</w:t>
            </w:r>
            <w:r w:rsidRPr="00562A03">
              <w:rPr>
                <w:rFonts w:ascii="Arial Narrow" w:hAnsi="Arial Narrow"/>
                <w:w w:val="105"/>
              </w:rPr>
              <w:t xml:space="preserve"> l’expérience, à savoir : </w:t>
            </w:r>
          </w:p>
          <w:p w14:paraId="78C0B7F1" w14:textId="11E0C8ED" w:rsidR="00A85CAC" w:rsidRPr="00562A03" w:rsidRDefault="00DF383F" w:rsidP="00912DD1">
            <w:pPr>
              <w:numPr>
                <w:ilvl w:val="0"/>
                <w:numId w:val="26"/>
              </w:numPr>
              <w:tabs>
                <w:tab w:val="left" w:pos="993"/>
              </w:tabs>
              <w:overflowPunct w:val="0"/>
              <w:autoSpaceDE w:val="0"/>
              <w:ind w:right="135" w:hanging="294"/>
              <w:jc w:val="both"/>
              <w:rPr>
                <w:rFonts w:ascii="Arial Narrow" w:hAnsi="Arial Narrow"/>
              </w:rPr>
            </w:pPr>
            <w:r w:rsidRPr="00562A03">
              <w:rPr>
                <w:rFonts w:ascii="Arial Narrow" w:hAnsi="Arial Narrow"/>
              </w:rPr>
              <w:t>Copie</w:t>
            </w:r>
            <w:r w:rsidR="00A85CAC" w:rsidRPr="00562A03">
              <w:rPr>
                <w:rFonts w:ascii="Arial Narrow" w:hAnsi="Arial Narrow"/>
              </w:rPr>
              <w:t xml:space="preserve"> certifiée conforme du diplôme datant de moins de trois (03) mois ;</w:t>
            </w:r>
          </w:p>
          <w:p w14:paraId="6338F29F" w14:textId="08D5E623" w:rsidR="00A85CAC" w:rsidRPr="00562A03" w:rsidRDefault="00DF383F" w:rsidP="00912DD1">
            <w:pPr>
              <w:numPr>
                <w:ilvl w:val="0"/>
                <w:numId w:val="26"/>
              </w:numPr>
              <w:tabs>
                <w:tab w:val="left" w:pos="993"/>
              </w:tabs>
              <w:overflowPunct w:val="0"/>
              <w:autoSpaceDE w:val="0"/>
              <w:ind w:right="135" w:hanging="294"/>
              <w:jc w:val="both"/>
              <w:rPr>
                <w:rFonts w:ascii="Arial Narrow" w:hAnsi="Arial Narrow"/>
              </w:rPr>
            </w:pPr>
            <w:r w:rsidRPr="00562A03">
              <w:rPr>
                <w:rFonts w:ascii="Arial Narrow" w:hAnsi="Arial Narrow"/>
              </w:rPr>
              <w:t>Attestation</w:t>
            </w:r>
            <w:r w:rsidR="00A85CAC" w:rsidRPr="00562A03">
              <w:rPr>
                <w:rFonts w:ascii="Arial Narrow" w:hAnsi="Arial Narrow"/>
              </w:rPr>
              <w:t xml:space="preserve"> d’inscription aux ordres nationaux, le cas </w:t>
            </w:r>
            <w:r w:rsidRPr="00562A03">
              <w:rPr>
                <w:rFonts w:ascii="Arial Narrow" w:hAnsi="Arial Narrow"/>
              </w:rPr>
              <w:t>échéant ;</w:t>
            </w:r>
          </w:p>
          <w:p w14:paraId="1AC0BBCB" w14:textId="4BE33C37" w:rsidR="00A85CAC" w:rsidRPr="00562A03" w:rsidRDefault="00DF383F" w:rsidP="00912DD1">
            <w:pPr>
              <w:numPr>
                <w:ilvl w:val="0"/>
                <w:numId w:val="26"/>
              </w:numPr>
              <w:tabs>
                <w:tab w:val="left" w:pos="993"/>
              </w:tabs>
              <w:overflowPunct w:val="0"/>
              <w:autoSpaceDE w:val="0"/>
              <w:ind w:right="135" w:hanging="294"/>
              <w:jc w:val="both"/>
              <w:rPr>
                <w:rFonts w:ascii="Arial Narrow" w:hAnsi="Arial Narrow"/>
              </w:rPr>
            </w:pPr>
            <w:r w:rsidRPr="00562A03">
              <w:rPr>
                <w:rFonts w:ascii="Arial Narrow" w:hAnsi="Arial Narrow"/>
              </w:rPr>
              <w:t>Curriculum</w:t>
            </w:r>
            <w:r w:rsidR="00A85CAC" w:rsidRPr="00562A03">
              <w:rPr>
                <w:rFonts w:ascii="Arial Narrow" w:hAnsi="Arial Narrow"/>
              </w:rPr>
              <w:t xml:space="preserve"> vitae signé et daté de </w:t>
            </w:r>
            <w:r w:rsidRPr="00562A03">
              <w:rPr>
                <w:rFonts w:ascii="Arial Narrow" w:hAnsi="Arial Narrow"/>
              </w:rPr>
              <w:t>l’expert ;</w:t>
            </w:r>
          </w:p>
          <w:p w14:paraId="6EF12226" w14:textId="665F1501" w:rsidR="00A85CAC" w:rsidRPr="00562A03" w:rsidRDefault="00DF383F" w:rsidP="00912DD1">
            <w:pPr>
              <w:numPr>
                <w:ilvl w:val="0"/>
                <w:numId w:val="26"/>
              </w:numPr>
              <w:tabs>
                <w:tab w:val="left" w:pos="993"/>
              </w:tabs>
              <w:overflowPunct w:val="0"/>
              <w:autoSpaceDE w:val="0"/>
              <w:ind w:right="135" w:hanging="294"/>
              <w:jc w:val="both"/>
              <w:rPr>
                <w:rFonts w:ascii="Arial Narrow" w:hAnsi="Arial Narrow"/>
              </w:rPr>
            </w:pPr>
            <w:r w:rsidRPr="00562A03">
              <w:rPr>
                <w:rFonts w:ascii="Arial Narrow" w:hAnsi="Arial Narrow"/>
              </w:rPr>
              <w:t>Attestation</w:t>
            </w:r>
            <w:r w:rsidR="00A85CAC" w:rsidRPr="00562A03">
              <w:rPr>
                <w:rFonts w:ascii="Arial Narrow" w:hAnsi="Arial Narrow"/>
              </w:rPr>
              <w:t xml:space="preserve"> de disponibilité signée et datée de </w:t>
            </w:r>
            <w:r w:rsidRPr="00562A03">
              <w:rPr>
                <w:rFonts w:ascii="Arial Narrow" w:hAnsi="Arial Narrow"/>
              </w:rPr>
              <w:t>l’expert ;</w:t>
            </w:r>
          </w:p>
          <w:p w14:paraId="1FDE410D" w14:textId="39CB5807" w:rsidR="00DF383F" w:rsidRPr="004924FB" w:rsidRDefault="00DF383F" w:rsidP="00912DD1">
            <w:pPr>
              <w:pStyle w:val="Paragraphedeliste"/>
              <w:numPr>
                <w:ilvl w:val="0"/>
                <w:numId w:val="26"/>
              </w:numPr>
              <w:spacing w:after="0" w:line="240" w:lineRule="auto"/>
              <w:ind w:right="135"/>
              <w:jc w:val="both"/>
              <w:rPr>
                <w:rFonts w:ascii="Arial Narrow" w:eastAsia="Times New Roman" w:hAnsi="Arial Narrow"/>
                <w:sz w:val="24"/>
                <w:szCs w:val="24"/>
                <w:lang w:eastAsia="fr-FR"/>
              </w:rPr>
            </w:pPr>
            <w:r w:rsidRPr="00562A03">
              <w:rPr>
                <w:rFonts w:ascii="Arial Narrow" w:eastAsia="Times New Roman" w:hAnsi="Arial Narrow"/>
                <w:sz w:val="24"/>
                <w:szCs w:val="24"/>
                <w:lang w:eastAsia="fr-FR"/>
              </w:rPr>
              <w:lastRenderedPageBreak/>
              <w:t>Preuve ou justificatif de l’expérience spécifique (attestation</w:t>
            </w:r>
            <w:r w:rsidR="00A85CAC" w:rsidRPr="00562A03">
              <w:rPr>
                <w:rFonts w:ascii="Arial Narrow" w:eastAsia="Times New Roman" w:hAnsi="Arial Narrow"/>
                <w:sz w:val="24"/>
                <w:szCs w:val="24"/>
                <w:lang w:eastAsia="fr-FR"/>
              </w:rPr>
              <w:t xml:space="preserve"> </w:t>
            </w:r>
            <w:r w:rsidRPr="00562A03">
              <w:rPr>
                <w:rFonts w:ascii="Arial Narrow" w:eastAsia="Times New Roman" w:hAnsi="Arial Narrow"/>
                <w:sz w:val="24"/>
                <w:szCs w:val="24"/>
                <w:lang w:eastAsia="fr-FR"/>
              </w:rPr>
              <w:t xml:space="preserve">de service fait, </w:t>
            </w:r>
            <w:r w:rsidR="00A85CAC" w:rsidRPr="00562A03">
              <w:rPr>
                <w:rFonts w:ascii="Arial Narrow" w:eastAsia="Times New Roman" w:hAnsi="Arial Narrow"/>
                <w:sz w:val="24"/>
                <w:szCs w:val="24"/>
                <w:lang w:eastAsia="fr-FR"/>
              </w:rPr>
              <w:t xml:space="preserve">contrat </w:t>
            </w:r>
            <w:r w:rsidR="005462F3" w:rsidRPr="00562A03">
              <w:rPr>
                <w:rFonts w:ascii="Arial Narrow" w:eastAsia="Times New Roman" w:hAnsi="Arial Narrow"/>
                <w:sz w:val="24"/>
                <w:szCs w:val="24"/>
                <w:lang w:eastAsia="fr-FR"/>
              </w:rPr>
              <w:t>projet, journal</w:t>
            </w:r>
            <w:r w:rsidR="00A85CAC" w:rsidRPr="00562A03">
              <w:rPr>
                <w:rFonts w:ascii="Arial Narrow" w:eastAsia="Times New Roman" w:hAnsi="Arial Narrow"/>
                <w:sz w:val="24"/>
                <w:szCs w:val="24"/>
                <w:lang w:eastAsia="fr-FR"/>
              </w:rPr>
              <w:t xml:space="preserve"> de chantier </w:t>
            </w:r>
            <w:r w:rsidRPr="00562A03">
              <w:rPr>
                <w:rFonts w:ascii="Arial Narrow" w:eastAsia="Times New Roman" w:hAnsi="Arial Narrow"/>
                <w:sz w:val="24"/>
                <w:szCs w:val="24"/>
                <w:lang w:eastAsia="fr-FR"/>
              </w:rPr>
              <w:t xml:space="preserve">ou tout autre document probant </w:t>
            </w:r>
            <w:r w:rsidR="00A85CAC" w:rsidRPr="00562A03">
              <w:rPr>
                <w:rFonts w:ascii="Arial Narrow" w:eastAsia="Times New Roman" w:hAnsi="Arial Narrow"/>
                <w:sz w:val="24"/>
                <w:szCs w:val="24"/>
                <w:lang w:eastAsia="fr-FR"/>
              </w:rPr>
              <w:t>justifiant</w:t>
            </w:r>
            <w:r w:rsidRPr="00562A03">
              <w:rPr>
                <w:rFonts w:ascii="Arial Narrow" w:eastAsia="Times New Roman" w:hAnsi="Arial Narrow"/>
                <w:sz w:val="24"/>
                <w:szCs w:val="24"/>
                <w:lang w:eastAsia="fr-FR"/>
              </w:rPr>
              <w:t xml:space="preserve"> la déclaration de </w:t>
            </w:r>
            <w:r w:rsidR="00A85CAC" w:rsidRPr="00562A03">
              <w:rPr>
                <w:rFonts w:ascii="Arial Narrow" w:eastAsia="Times New Roman" w:hAnsi="Arial Narrow"/>
                <w:sz w:val="24"/>
                <w:szCs w:val="24"/>
                <w:lang w:eastAsia="fr-FR"/>
              </w:rPr>
              <w:t xml:space="preserve">l’expérience </w:t>
            </w:r>
            <w:r w:rsidRPr="00562A03">
              <w:rPr>
                <w:rFonts w:ascii="Arial Narrow" w:eastAsia="Times New Roman" w:hAnsi="Arial Narrow"/>
                <w:sz w:val="24"/>
                <w:szCs w:val="24"/>
                <w:lang w:eastAsia="fr-FR"/>
              </w:rPr>
              <w:t xml:space="preserve">spécifique </w:t>
            </w:r>
            <w:r w:rsidR="00A85CAC" w:rsidRPr="00562A03">
              <w:rPr>
                <w:rFonts w:ascii="Arial Narrow" w:eastAsia="Times New Roman" w:hAnsi="Arial Narrow"/>
                <w:sz w:val="24"/>
                <w:szCs w:val="24"/>
                <w:lang w:eastAsia="fr-FR"/>
              </w:rPr>
              <w:t>le cas échéant.</w:t>
            </w:r>
          </w:p>
          <w:p w14:paraId="36CAEA3A" w14:textId="1D80BDD8" w:rsidR="00DF383F" w:rsidRPr="00562A03" w:rsidRDefault="005462F3" w:rsidP="00912DD1">
            <w:pPr>
              <w:tabs>
                <w:tab w:val="left" w:pos="993"/>
              </w:tabs>
              <w:overflowPunct w:val="0"/>
              <w:autoSpaceDE w:val="0"/>
              <w:ind w:right="135"/>
              <w:jc w:val="both"/>
              <w:rPr>
                <w:rFonts w:ascii="Arial Narrow" w:hAnsi="Arial Narrow"/>
                <w:bCs/>
                <w:iCs/>
              </w:rPr>
            </w:pPr>
            <w:r w:rsidRPr="00562A03">
              <w:rPr>
                <w:rFonts w:ascii="Arial Narrow" w:hAnsi="Arial Narrow"/>
                <w:bCs/>
                <w:iCs/>
              </w:rPr>
              <w:t xml:space="preserve">  Le personnel proposé ne sera considéré à l’évaluation que si les pièces justificatives exigées, datant de moins de trois (03) mois et se rapportant au dit personnel, sont fournies et signé</w:t>
            </w:r>
            <w:r w:rsidR="00176A51">
              <w:rPr>
                <w:rFonts w:ascii="Arial Narrow" w:hAnsi="Arial Narrow"/>
                <w:bCs/>
                <w:iCs/>
              </w:rPr>
              <w:t>e</w:t>
            </w:r>
            <w:r w:rsidRPr="00562A03">
              <w:rPr>
                <w:rFonts w:ascii="Arial Narrow" w:hAnsi="Arial Narrow"/>
                <w:bCs/>
                <w:iCs/>
              </w:rPr>
              <w:t>s</w:t>
            </w:r>
          </w:p>
          <w:p w14:paraId="5AB46DF4" w14:textId="77777777" w:rsidR="005462F3" w:rsidRPr="00865CBB" w:rsidRDefault="005462F3" w:rsidP="00912DD1">
            <w:pPr>
              <w:tabs>
                <w:tab w:val="left" w:pos="993"/>
              </w:tabs>
              <w:overflowPunct w:val="0"/>
              <w:autoSpaceDE w:val="0"/>
              <w:ind w:right="135"/>
              <w:jc w:val="both"/>
              <w:rPr>
                <w:rFonts w:ascii="Arial Narrow" w:hAnsi="Arial Narrow"/>
                <w:bCs/>
                <w:iCs/>
                <w:sz w:val="2"/>
                <w:szCs w:val="16"/>
              </w:rPr>
            </w:pPr>
          </w:p>
          <w:p w14:paraId="3749D38C" w14:textId="4091B615" w:rsidR="00A85CAC" w:rsidRPr="00562A03" w:rsidRDefault="00A85CAC" w:rsidP="00912DD1">
            <w:pPr>
              <w:tabs>
                <w:tab w:val="left" w:pos="993"/>
              </w:tabs>
              <w:overflowPunct w:val="0"/>
              <w:autoSpaceDE w:val="0"/>
              <w:ind w:right="135"/>
              <w:jc w:val="both"/>
              <w:rPr>
                <w:rFonts w:ascii="Arial Narrow" w:hAnsi="Arial Narrow"/>
                <w:b/>
                <w:iCs/>
              </w:rPr>
            </w:pPr>
            <w:r w:rsidRPr="00562A03">
              <w:rPr>
                <w:rFonts w:ascii="Arial Narrow" w:hAnsi="Arial Narrow"/>
                <w:b/>
                <w:iCs/>
                <w:u w:val="single"/>
              </w:rPr>
              <w:t>NB</w:t>
            </w:r>
            <w:r w:rsidRPr="00562A03">
              <w:rPr>
                <w:rFonts w:ascii="Arial Narrow" w:hAnsi="Arial Narrow"/>
                <w:b/>
                <w:iCs/>
              </w:rPr>
              <w:t xml:space="preserve"> : Toutes les pièces citées ci-dessus devront être conformes, signées et datées de moins de trois mois pour compter de la date </w:t>
            </w:r>
            <w:r w:rsidR="00F74D15" w:rsidRPr="00562A03">
              <w:rPr>
                <w:rFonts w:ascii="Arial Narrow" w:hAnsi="Arial Narrow"/>
                <w:b/>
                <w:iCs/>
              </w:rPr>
              <w:t>de publication de l’Avis d’Appel d’Offres.</w:t>
            </w:r>
            <w:r w:rsidRPr="00562A03">
              <w:rPr>
                <w:rFonts w:ascii="Arial Narrow" w:hAnsi="Arial Narrow"/>
                <w:bCs/>
                <w:iCs/>
              </w:rPr>
              <w:t xml:space="preserve"> </w:t>
            </w:r>
          </w:p>
          <w:p w14:paraId="44336F61" w14:textId="77777777" w:rsidR="00F74D15" w:rsidRPr="00865CBB" w:rsidRDefault="00F74D15" w:rsidP="00912DD1">
            <w:pPr>
              <w:widowControl w:val="0"/>
              <w:autoSpaceDE w:val="0"/>
              <w:ind w:right="135"/>
              <w:jc w:val="both"/>
              <w:rPr>
                <w:rFonts w:ascii="Arial Narrow" w:hAnsi="Arial Narrow"/>
                <w:b/>
                <w:iCs/>
                <w:sz w:val="4"/>
                <w:szCs w:val="16"/>
              </w:rPr>
            </w:pPr>
          </w:p>
          <w:p w14:paraId="4E99A263" w14:textId="23C63B22" w:rsidR="00A85CAC" w:rsidRPr="00562A03" w:rsidRDefault="00A85CAC" w:rsidP="00912DD1">
            <w:pPr>
              <w:widowControl w:val="0"/>
              <w:autoSpaceDE w:val="0"/>
              <w:ind w:right="135"/>
              <w:jc w:val="both"/>
              <w:rPr>
                <w:rFonts w:ascii="Arial Narrow" w:hAnsi="Arial Narrow"/>
                <w:b/>
                <w:iCs/>
              </w:rPr>
            </w:pPr>
            <w:r w:rsidRPr="00562A03">
              <w:rPr>
                <w:rFonts w:ascii="Arial Narrow" w:hAnsi="Arial Narrow"/>
                <w:b/>
                <w:iCs/>
              </w:rPr>
              <w:t>b.1</w:t>
            </w:r>
            <w:r w:rsidRPr="00562A03">
              <w:rPr>
                <w:rFonts w:ascii="Arial Narrow" w:hAnsi="Arial Narrow"/>
                <w:iCs/>
              </w:rPr>
              <w:t>.</w:t>
            </w:r>
            <w:r w:rsidRPr="00562A03">
              <w:rPr>
                <w:rFonts w:ascii="Arial Narrow" w:hAnsi="Arial Narrow"/>
                <w:b/>
                <w:iCs/>
              </w:rPr>
              <w:t>4</w:t>
            </w:r>
            <w:r w:rsidRPr="00562A03">
              <w:rPr>
                <w:rFonts w:ascii="Arial Narrow" w:hAnsi="Arial Narrow"/>
                <w:iCs/>
              </w:rPr>
              <w:t xml:space="preserve"> </w:t>
            </w:r>
            <w:r w:rsidRPr="00562A03">
              <w:rPr>
                <w:rFonts w:ascii="Arial Narrow" w:hAnsi="Arial Narrow"/>
                <w:b/>
                <w:iCs/>
              </w:rPr>
              <w:t>Matériels à mobiliser pour l’exécution des travaux</w:t>
            </w:r>
          </w:p>
          <w:p w14:paraId="06D73AD5" w14:textId="085E73E6" w:rsidR="00BF5B4B" w:rsidRPr="00562A03" w:rsidRDefault="00686B45" w:rsidP="00912DD1">
            <w:pPr>
              <w:widowControl w:val="0"/>
              <w:autoSpaceDE w:val="0"/>
              <w:ind w:right="135"/>
              <w:jc w:val="both"/>
              <w:rPr>
                <w:rFonts w:ascii="Arial Narrow" w:hAnsi="Arial Narrow"/>
                <w:bCs/>
                <w:iCs/>
              </w:rPr>
            </w:pPr>
            <w:r w:rsidRPr="00562A03">
              <w:rPr>
                <w:rFonts w:ascii="Arial Narrow" w:hAnsi="Arial Narrow"/>
                <w:bCs/>
                <w:iCs/>
              </w:rPr>
              <w:t xml:space="preserve">   </w:t>
            </w:r>
            <w:r w:rsidR="00BF5B4B" w:rsidRPr="00562A03">
              <w:rPr>
                <w:rFonts w:ascii="Arial Narrow" w:hAnsi="Arial Narrow"/>
                <w:bCs/>
                <w:iCs/>
              </w:rPr>
              <w:t xml:space="preserve">Le soumissionnaire devra justifier du matériel propre ou en </w:t>
            </w:r>
            <w:r w:rsidRPr="00562A03">
              <w:rPr>
                <w:rFonts w:ascii="Arial Narrow" w:hAnsi="Arial Narrow"/>
                <w:bCs/>
                <w:iCs/>
              </w:rPr>
              <w:t>location.</w:t>
            </w:r>
            <w:r w:rsidR="00BF5B4B" w:rsidRPr="00562A03">
              <w:rPr>
                <w:rFonts w:ascii="Arial Narrow" w:hAnsi="Arial Narrow"/>
                <w:bCs/>
                <w:iCs/>
              </w:rPr>
              <w:t xml:space="preserve"> </w:t>
            </w:r>
            <w:r w:rsidR="00732159" w:rsidRPr="00562A03">
              <w:rPr>
                <w:rFonts w:ascii="Arial Narrow" w:hAnsi="Arial Narrow"/>
                <w:bCs/>
                <w:iCs/>
              </w:rPr>
              <w:t>La</w:t>
            </w:r>
            <w:r w:rsidR="00BF5B4B" w:rsidRPr="00562A03">
              <w:rPr>
                <w:rFonts w:ascii="Arial Narrow" w:hAnsi="Arial Narrow"/>
                <w:bCs/>
                <w:iCs/>
              </w:rPr>
              <w:t xml:space="preserve"> liste du matériel dont l’</w:t>
            </w:r>
            <w:r w:rsidRPr="00562A03">
              <w:rPr>
                <w:rFonts w:ascii="Arial Narrow" w:hAnsi="Arial Narrow"/>
                <w:bCs/>
                <w:iCs/>
              </w:rPr>
              <w:t>utilisation</w:t>
            </w:r>
            <w:r w:rsidR="00BF5B4B" w:rsidRPr="00562A03">
              <w:rPr>
                <w:rFonts w:ascii="Arial Narrow" w:hAnsi="Arial Narrow"/>
                <w:bCs/>
                <w:iCs/>
              </w:rPr>
              <w:t xml:space="preserve"> est prévue sur le chantier comprend</w:t>
            </w:r>
            <w:r w:rsidRPr="00562A03">
              <w:rPr>
                <w:rFonts w:ascii="Arial Narrow" w:hAnsi="Arial Narrow"/>
                <w:bCs/>
                <w:iCs/>
              </w:rPr>
              <w:t> :</w:t>
            </w:r>
          </w:p>
          <w:p w14:paraId="0213AC6C" w14:textId="33E26651" w:rsidR="00D363EA" w:rsidRPr="00562A03" w:rsidRDefault="00D363EA" w:rsidP="000C5468">
            <w:pPr>
              <w:pStyle w:val="Paragraphedeliste"/>
              <w:widowControl w:val="0"/>
              <w:numPr>
                <w:ilvl w:val="0"/>
                <w:numId w:val="68"/>
              </w:numPr>
              <w:autoSpaceDE w:val="0"/>
              <w:spacing w:after="0" w:line="240" w:lineRule="auto"/>
              <w:ind w:right="135"/>
              <w:jc w:val="both"/>
              <w:rPr>
                <w:rFonts w:ascii="Arial Narrow" w:hAnsi="Arial Narrow"/>
                <w:bCs/>
                <w:iCs/>
              </w:rPr>
            </w:pPr>
            <w:r w:rsidRPr="00562A03">
              <w:rPr>
                <w:rFonts w:ascii="Arial Narrow" w:hAnsi="Arial Narrow"/>
                <w:bCs/>
                <w:iCs/>
              </w:rPr>
              <w:t xml:space="preserve">Le matériel roulant ; </w:t>
            </w:r>
          </w:p>
          <w:p w14:paraId="66840523" w14:textId="5735C536" w:rsidR="00D363EA" w:rsidRPr="00562A03" w:rsidRDefault="00D363EA" w:rsidP="000C5468">
            <w:pPr>
              <w:pStyle w:val="Paragraphedeliste"/>
              <w:widowControl w:val="0"/>
              <w:numPr>
                <w:ilvl w:val="0"/>
                <w:numId w:val="68"/>
              </w:numPr>
              <w:autoSpaceDE w:val="0"/>
              <w:spacing w:after="0" w:line="240" w:lineRule="auto"/>
              <w:ind w:right="135"/>
              <w:jc w:val="both"/>
              <w:rPr>
                <w:rFonts w:ascii="Arial Narrow" w:hAnsi="Arial Narrow"/>
                <w:bCs/>
                <w:iCs/>
              </w:rPr>
            </w:pPr>
            <w:r w:rsidRPr="00562A03">
              <w:rPr>
                <w:rFonts w:ascii="Arial Narrow" w:hAnsi="Arial Narrow"/>
                <w:bCs/>
                <w:iCs/>
              </w:rPr>
              <w:t>Le petit matériel.</w:t>
            </w:r>
          </w:p>
          <w:p w14:paraId="15A1EE95" w14:textId="412A39C3" w:rsidR="00732159" w:rsidRPr="00562A03" w:rsidRDefault="00D363EA" w:rsidP="00912DD1">
            <w:pPr>
              <w:widowControl w:val="0"/>
              <w:autoSpaceDE w:val="0"/>
              <w:ind w:left="360" w:right="135"/>
              <w:jc w:val="both"/>
              <w:rPr>
                <w:rFonts w:ascii="Arial Narrow" w:hAnsi="Arial Narrow"/>
                <w:bCs/>
                <w:iCs/>
              </w:rPr>
            </w:pPr>
            <w:r w:rsidRPr="00562A03">
              <w:rPr>
                <w:rFonts w:ascii="Arial Narrow" w:hAnsi="Arial Narrow"/>
                <w:bCs/>
                <w:iCs/>
              </w:rPr>
              <w:t xml:space="preserve">Cette liste </w:t>
            </w:r>
            <w:r w:rsidR="00732159" w:rsidRPr="00562A03">
              <w:rPr>
                <w:rFonts w:ascii="Arial Narrow" w:hAnsi="Arial Narrow"/>
                <w:bCs/>
                <w:iCs/>
              </w:rPr>
              <w:t>indiquera le matériel opérationnel possédé en propre et le matériel dont la location est envisagée.</w:t>
            </w:r>
          </w:p>
          <w:p w14:paraId="44B035C2" w14:textId="2F54C7CB" w:rsidR="00732159" w:rsidRPr="00562A03" w:rsidRDefault="00732159" w:rsidP="00912DD1">
            <w:pPr>
              <w:widowControl w:val="0"/>
              <w:autoSpaceDE w:val="0"/>
              <w:ind w:left="360" w:right="135"/>
              <w:jc w:val="both"/>
              <w:rPr>
                <w:rFonts w:ascii="Arial Narrow" w:hAnsi="Arial Narrow"/>
                <w:b/>
                <w:iCs/>
              </w:rPr>
            </w:pPr>
            <w:r w:rsidRPr="00562A03">
              <w:rPr>
                <w:rFonts w:ascii="Arial Narrow" w:hAnsi="Arial Narrow"/>
                <w:b/>
                <w:iCs/>
              </w:rPr>
              <w:t>MATERIEL EN PROPRE OU E</w:t>
            </w:r>
            <w:r w:rsidR="00176A51">
              <w:rPr>
                <w:rFonts w:ascii="Arial Narrow" w:hAnsi="Arial Narrow"/>
                <w:b/>
                <w:iCs/>
              </w:rPr>
              <w:t>N LOCATION DU CONSULTANT (CRITE</w:t>
            </w:r>
            <w:r w:rsidRPr="00562A03">
              <w:rPr>
                <w:rFonts w:ascii="Arial Narrow" w:hAnsi="Arial Narrow"/>
                <w:b/>
                <w:iCs/>
              </w:rPr>
              <w:t>RE ESSENTIEL)</w:t>
            </w:r>
          </w:p>
          <w:p w14:paraId="7C65354D" w14:textId="77777777" w:rsidR="00732159" w:rsidRPr="00562A03" w:rsidRDefault="00732159" w:rsidP="00912DD1">
            <w:pPr>
              <w:widowControl w:val="0"/>
              <w:autoSpaceDE w:val="0"/>
              <w:ind w:left="360" w:right="135"/>
              <w:jc w:val="both"/>
              <w:rPr>
                <w:rFonts w:ascii="Arial Narrow" w:hAnsi="Arial Narrow"/>
                <w:bCs/>
                <w:iCs/>
                <w:sz w:val="16"/>
                <w:szCs w:val="16"/>
              </w:rPr>
            </w:pPr>
          </w:p>
          <w:tbl>
            <w:tblPr>
              <w:tblW w:w="8179" w:type="dxa"/>
              <w:tblInd w:w="457" w:type="dxa"/>
              <w:tblLayout w:type="fixed"/>
              <w:tblCellMar>
                <w:left w:w="0" w:type="dxa"/>
                <w:right w:w="0" w:type="dxa"/>
              </w:tblCellMar>
              <w:tblLook w:val="0000" w:firstRow="0" w:lastRow="0" w:firstColumn="0" w:lastColumn="0" w:noHBand="0" w:noVBand="0"/>
            </w:tblPr>
            <w:tblGrid>
              <w:gridCol w:w="1524"/>
              <w:gridCol w:w="6655"/>
            </w:tblGrid>
            <w:tr w:rsidR="008F06CC" w:rsidRPr="00562A03" w14:paraId="0DD7E015" w14:textId="77777777" w:rsidTr="004924FB">
              <w:trPr>
                <w:trHeight w:hRule="exact" w:val="325"/>
              </w:trPr>
              <w:tc>
                <w:tcPr>
                  <w:tcW w:w="152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385B80D" w14:textId="77777777" w:rsidR="00732159" w:rsidRPr="00562A03" w:rsidRDefault="00732159" w:rsidP="00912DD1">
                  <w:pPr>
                    <w:widowControl w:val="0"/>
                    <w:tabs>
                      <w:tab w:val="left" w:pos="3295"/>
                    </w:tabs>
                    <w:autoSpaceDE w:val="0"/>
                    <w:adjustRightInd w:val="0"/>
                    <w:ind w:right="135"/>
                    <w:jc w:val="center"/>
                    <w:rPr>
                      <w:rFonts w:ascii="Arial Narrow" w:hAnsi="Arial Narrow"/>
                      <w:b/>
                      <w:bCs/>
                    </w:rPr>
                  </w:pPr>
                  <w:r w:rsidRPr="00562A03">
                    <w:rPr>
                      <w:rFonts w:ascii="Arial Narrow" w:hAnsi="Arial Narrow"/>
                      <w:b/>
                      <w:bCs/>
                    </w:rPr>
                    <w:t>Nom</w:t>
                  </w:r>
                </w:p>
              </w:tc>
              <w:tc>
                <w:tcPr>
                  <w:tcW w:w="665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17DB00E" w14:textId="708800A6" w:rsidR="00732159" w:rsidRPr="00562A03" w:rsidRDefault="00732159" w:rsidP="00912DD1">
                  <w:pPr>
                    <w:widowControl w:val="0"/>
                    <w:autoSpaceDE w:val="0"/>
                    <w:adjustRightInd w:val="0"/>
                    <w:ind w:right="135"/>
                    <w:jc w:val="center"/>
                    <w:rPr>
                      <w:rFonts w:ascii="Arial Narrow" w:hAnsi="Arial Narrow"/>
                      <w:b/>
                      <w:bCs/>
                    </w:rPr>
                  </w:pPr>
                  <w:r w:rsidRPr="00562A03">
                    <w:rPr>
                      <w:rFonts w:ascii="Arial Narrow" w:hAnsi="Arial Narrow"/>
                      <w:b/>
                      <w:bCs/>
                    </w:rPr>
                    <w:t xml:space="preserve">Désignation </w:t>
                  </w:r>
                </w:p>
              </w:tc>
            </w:tr>
            <w:tr w:rsidR="008F06CC" w:rsidRPr="008F06CC" w14:paraId="511FACA9" w14:textId="77777777" w:rsidTr="0071167F">
              <w:trPr>
                <w:trHeight w:hRule="exact" w:val="288"/>
              </w:trPr>
              <w:tc>
                <w:tcPr>
                  <w:tcW w:w="8179" w:type="dxa"/>
                  <w:gridSpan w:val="2"/>
                  <w:tcBorders>
                    <w:top w:val="single" w:sz="4" w:space="0" w:color="221F1F"/>
                    <w:left w:val="single" w:sz="4" w:space="0" w:color="221F1F"/>
                    <w:bottom w:val="single" w:sz="4" w:space="0" w:color="221F1F"/>
                    <w:right w:val="single" w:sz="4" w:space="0" w:color="221F1F"/>
                  </w:tcBorders>
                  <w:vAlign w:val="center"/>
                </w:tcPr>
                <w:p w14:paraId="6A581B64" w14:textId="14A310DE" w:rsidR="00732159" w:rsidRPr="00CF6FD8" w:rsidRDefault="00732159" w:rsidP="00912DD1">
                  <w:pPr>
                    <w:widowControl w:val="0"/>
                    <w:autoSpaceDE w:val="0"/>
                    <w:adjustRightInd w:val="0"/>
                    <w:ind w:right="135"/>
                    <w:jc w:val="center"/>
                    <w:rPr>
                      <w:rFonts w:ascii="Arial Narrow" w:hAnsi="Arial Narrow"/>
                    </w:rPr>
                  </w:pPr>
                  <w:r w:rsidRPr="00CF6FD8">
                    <w:rPr>
                      <w:rFonts w:ascii="Arial Narrow" w:hAnsi="Arial Narrow"/>
                    </w:rPr>
                    <w:t xml:space="preserve">Matériel essentiel en propre ou en location </w:t>
                  </w:r>
                  <w:r w:rsidRPr="00CF6FD8">
                    <w:rPr>
                      <w:rFonts w:ascii="Arial Narrow" w:hAnsi="Arial Narrow"/>
                      <w:b/>
                      <w:bCs/>
                    </w:rPr>
                    <w:t>(Roulant)</w:t>
                  </w:r>
                </w:p>
              </w:tc>
            </w:tr>
            <w:tr w:rsidR="008F06CC" w:rsidRPr="008F06CC" w14:paraId="0540D2AC" w14:textId="77777777" w:rsidTr="0071167F">
              <w:trPr>
                <w:trHeight w:hRule="exact" w:val="271"/>
              </w:trPr>
              <w:tc>
                <w:tcPr>
                  <w:tcW w:w="1524" w:type="dxa"/>
                  <w:tcBorders>
                    <w:top w:val="single" w:sz="4" w:space="0" w:color="221F1F"/>
                    <w:left w:val="single" w:sz="4" w:space="0" w:color="221F1F"/>
                    <w:bottom w:val="single" w:sz="4" w:space="0" w:color="221F1F"/>
                    <w:right w:val="single" w:sz="4" w:space="0" w:color="221F1F"/>
                  </w:tcBorders>
                  <w:vAlign w:val="center"/>
                </w:tcPr>
                <w:p w14:paraId="2817842F" w14:textId="00D6951F" w:rsidR="0071167F" w:rsidRPr="008F06CC" w:rsidRDefault="0071167F" w:rsidP="00912DD1">
                  <w:pPr>
                    <w:widowControl w:val="0"/>
                    <w:autoSpaceDE w:val="0"/>
                    <w:adjustRightInd w:val="0"/>
                    <w:ind w:right="135"/>
                    <w:jc w:val="center"/>
                    <w:rPr>
                      <w:rFonts w:ascii="Arial Narrow" w:hAnsi="Arial Narrow"/>
                      <w:color w:val="FF0000"/>
                    </w:rPr>
                  </w:pPr>
                  <w:r w:rsidRPr="00CF6FD8">
                    <w:rPr>
                      <w:rFonts w:ascii="Arial Narrow" w:hAnsi="Arial Narrow"/>
                    </w:rPr>
                    <w:t>B</w:t>
                  </w:r>
                  <w:r w:rsidR="00C07092" w:rsidRPr="00CF6FD8">
                    <w:rPr>
                      <w:rFonts w:ascii="Arial Narrow" w:hAnsi="Arial Narrow"/>
                    </w:rPr>
                    <w:t>1</w:t>
                  </w:r>
                </w:p>
              </w:tc>
              <w:tc>
                <w:tcPr>
                  <w:tcW w:w="6655" w:type="dxa"/>
                  <w:tcBorders>
                    <w:top w:val="single" w:sz="4" w:space="0" w:color="221F1F"/>
                    <w:left w:val="single" w:sz="4" w:space="0" w:color="221F1F"/>
                    <w:bottom w:val="single" w:sz="4" w:space="0" w:color="221F1F"/>
                    <w:right w:val="single" w:sz="4" w:space="0" w:color="221F1F"/>
                  </w:tcBorders>
                  <w:vAlign w:val="center"/>
                </w:tcPr>
                <w:p w14:paraId="0E8451BF" w14:textId="549E4DAC" w:rsidR="0071167F" w:rsidRPr="00CF6FD8" w:rsidRDefault="0071167F" w:rsidP="00912DD1">
                  <w:pPr>
                    <w:widowControl w:val="0"/>
                    <w:autoSpaceDE w:val="0"/>
                    <w:adjustRightInd w:val="0"/>
                    <w:ind w:right="135"/>
                    <w:rPr>
                      <w:rFonts w:ascii="Arial Narrow" w:hAnsi="Arial Narrow"/>
                    </w:rPr>
                  </w:pPr>
                  <w:r w:rsidRPr="00CF6FD8">
                    <w:rPr>
                      <w:rFonts w:ascii="Arial Narrow" w:hAnsi="Arial Narrow"/>
                    </w:rPr>
                    <w:t>Un pick-Up</w:t>
                  </w:r>
                </w:p>
              </w:tc>
            </w:tr>
            <w:tr w:rsidR="008F06CC" w:rsidRPr="008F06CC" w14:paraId="2F53A93C" w14:textId="77777777" w:rsidTr="0071167F">
              <w:trPr>
                <w:trHeight w:hRule="exact" w:val="301"/>
              </w:trPr>
              <w:tc>
                <w:tcPr>
                  <w:tcW w:w="8179" w:type="dxa"/>
                  <w:gridSpan w:val="2"/>
                  <w:tcBorders>
                    <w:top w:val="single" w:sz="4" w:space="0" w:color="221F1F"/>
                    <w:left w:val="single" w:sz="4" w:space="0" w:color="221F1F"/>
                    <w:bottom w:val="single" w:sz="4" w:space="0" w:color="221F1F"/>
                    <w:right w:val="single" w:sz="4" w:space="0" w:color="221F1F"/>
                  </w:tcBorders>
                  <w:vAlign w:val="center"/>
                </w:tcPr>
                <w:p w14:paraId="4232BB99" w14:textId="1EB0C66A" w:rsidR="0071167F" w:rsidRPr="00CF6FD8" w:rsidRDefault="0071167F" w:rsidP="00912DD1">
                  <w:pPr>
                    <w:widowControl w:val="0"/>
                    <w:autoSpaceDE w:val="0"/>
                    <w:adjustRightInd w:val="0"/>
                    <w:ind w:right="135"/>
                    <w:jc w:val="center"/>
                    <w:rPr>
                      <w:rFonts w:ascii="Arial Narrow" w:hAnsi="Arial Narrow"/>
                      <w:sz w:val="20"/>
                      <w:szCs w:val="20"/>
                    </w:rPr>
                  </w:pPr>
                  <w:r w:rsidRPr="00CF6FD8">
                    <w:rPr>
                      <w:rFonts w:ascii="Arial Narrow" w:hAnsi="Arial Narrow"/>
                    </w:rPr>
                    <w:t xml:space="preserve">Matériel essentiel en propre ou en location </w:t>
                  </w:r>
                  <w:r w:rsidRPr="00CF6FD8">
                    <w:rPr>
                      <w:rFonts w:ascii="Arial Narrow" w:hAnsi="Arial Narrow"/>
                      <w:b/>
                      <w:bCs/>
                    </w:rPr>
                    <w:t>(Petit matériel)</w:t>
                  </w:r>
                </w:p>
              </w:tc>
            </w:tr>
          </w:tbl>
          <w:p w14:paraId="2C7B962F" w14:textId="029B3B04" w:rsidR="009D583E" w:rsidRPr="00CF6FD8" w:rsidRDefault="0076549B" w:rsidP="00912DD1">
            <w:pPr>
              <w:widowControl w:val="0"/>
              <w:autoSpaceDE w:val="0"/>
              <w:ind w:right="135"/>
              <w:jc w:val="both"/>
              <w:rPr>
                <w:rFonts w:ascii="Arial Narrow" w:hAnsi="Arial Narrow"/>
                <w:bCs/>
                <w:iCs/>
              </w:rPr>
            </w:pPr>
            <w:r w:rsidRPr="00CF6FD8">
              <w:rPr>
                <w:rFonts w:ascii="Arial Narrow" w:hAnsi="Arial Narrow"/>
                <w:bCs/>
                <w:iCs/>
              </w:rPr>
              <w:t xml:space="preserve"> Le soumissionnaire devra justifier de la possession du matériel et des équipements, pour </w:t>
            </w:r>
            <w:r w:rsidR="009D583E" w:rsidRPr="00CF6FD8">
              <w:rPr>
                <w:rFonts w:ascii="Arial Narrow" w:hAnsi="Arial Narrow"/>
                <w:bCs/>
                <w:iCs/>
              </w:rPr>
              <w:t>être</w:t>
            </w:r>
            <w:r w:rsidRPr="00CF6FD8">
              <w:rPr>
                <w:rFonts w:ascii="Arial Narrow" w:hAnsi="Arial Narrow"/>
                <w:bCs/>
                <w:iCs/>
              </w:rPr>
              <w:t xml:space="preserve"> pris en compte, les </w:t>
            </w:r>
            <w:r w:rsidR="009D583E" w:rsidRPr="00CF6FD8">
              <w:rPr>
                <w:rFonts w:ascii="Arial Narrow" w:hAnsi="Arial Narrow"/>
                <w:bCs/>
                <w:iCs/>
              </w:rPr>
              <w:t>justificatifs</w:t>
            </w:r>
            <w:r w:rsidRPr="00CF6FD8">
              <w:rPr>
                <w:rFonts w:ascii="Arial Narrow" w:hAnsi="Arial Narrow"/>
                <w:bCs/>
                <w:iCs/>
              </w:rPr>
              <w:t xml:space="preserve"> à fournir</w:t>
            </w:r>
            <w:r w:rsidR="009D583E" w:rsidRPr="00CF6FD8">
              <w:rPr>
                <w:rFonts w:ascii="Arial Narrow" w:hAnsi="Arial Narrow"/>
                <w:bCs/>
                <w:iCs/>
              </w:rPr>
              <w:t xml:space="preserve"> pour le matériel sont :</w:t>
            </w:r>
          </w:p>
          <w:p w14:paraId="6035FFF7" w14:textId="70804E7F" w:rsidR="009D583E" w:rsidRPr="00CF6FD8" w:rsidRDefault="009D583E" w:rsidP="000C5468">
            <w:pPr>
              <w:pStyle w:val="Paragraphedeliste"/>
              <w:widowControl w:val="0"/>
              <w:numPr>
                <w:ilvl w:val="0"/>
                <w:numId w:val="69"/>
              </w:numPr>
              <w:autoSpaceDE w:val="0"/>
              <w:spacing w:after="0" w:line="240" w:lineRule="auto"/>
              <w:ind w:right="135"/>
              <w:jc w:val="both"/>
              <w:rPr>
                <w:rFonts w:ascii="Arial Narrow" w:hAnsi="Arial Narrow"/>
                <w:bCs/>
                <w:iCs/>
              </w:rPr>
            </w:pPr>
            <w:r w:rsidRPr="00CF6FD8">
              <w:rPr>
                <w:rFonts w:ascii="Arial Narrow" w:hAnsi="Arial Narrow"/>
                <w:bCs/>
                <w:iCs/>
              </w:rPr>
              <w:t xml:space="preserve">En cas de possession en propre : joindre les photocopies certifiées conformes des cartes grises légalisées par les services compétents du Ministère des Transports ou photocopies certifiées conformes d’attestation de dédouanement </w:t>
            </w:r>
            <w:r w:rsidRPr="00CF6FD8">
              <w:rPr>
                <w:rFonts w:ascii="Arial Narrow" w:hAnsi="Arial Narrow"/>
                <w:b/>
                <w:iCs/>
              </w:rPr>
              <w:t xml:space="preserve">(matériel roulant) </w:t>
            </w:r>
            <w:r w:rsidRPr="00CF6FD8">
              <w:rPr>
                <w:rFonts w:ascii="Arial Narrow" w:hAnsi="Arial Narrow"/>
                <w:bCs/>
                <w:iCs/>
              </w:rPr>
              <w:t>et les photocopies certifiées conformes de factures pour les autres matériels.</w:t>
            </w:r>
          </w:p>
          <w:p w14:paraId="4A08C973" w14:textId="3968110C" w:rsidR="00D62637" w:rsidRPr="0008554A" w:rsidRDefault="009D583E" w:rsidP="000C5468">
            <w:pPr>
              <w:pStyle w:val="Paragraphedeliste"/>
              <w:widowControl w:val="0"/>
              <w:numPr>
                <w:ilvl w:val="0"/>
                <w:numId w:val="69"/>
              </w:numPr>
              <w:autoSpaceDE w:val="0"/>
              <w:spacing w:after="0" w:line="240" w:lineRule="auto"/>
              <w:ind w:right="135"/>
              <w:jc w:val="both"/>
              <w:rPr>
                <w:rFonts w:ascii="Arial Narrow" w:hAnsi="Arial Narrow"/>
                <w:bCs/>
                <w:iCs/>
              </w:rPr>
            </w:pPr>
            <w:r w:rsidRPr="00CF6FD8">
              <w:rPr>
                <w:rFonts w:ascii="Arial Narrow" w:hAnsi="Arial Narrow"/>
                <w:bCs/>
                <w:iCs/>
              </w:rPr>
              <w:t xml:space="preserve">En cas de location : joindre une copie du contrat de location certifiée. </w:t>
            </w:r>
          </w:p>
          <w:p w14:paraId="231FFEDC" w14:textId="49FB3BD7" w:rsidR="00A85CAC" w:rsidRPr="00CF6FD8" w:rsidRDefault="00A85CAC" w:rsidP="00912DD1">
            <w:pPr>
              <w:widowControl w:val="0"/>
              <w:autoSpaceDE w:val="0"/>
              <w:ind w:right="135"/>
              <w:jc w:val="both"/>
              <w:rPr>
                <w:rFonts w:ascii="Arial Narrow" w:hAnsi="Arial Narrow"/>
                <w:b/>
                <w:bCs/>
                <w:iCs/>
              </w:rPr>
            </w:pPr>
            <w:r w:rsidRPr="00CF6FD8">
              <w:rPr>
                <w:rFonts w:ascii="Arial Narrow" w:hAnsi="Arial Narrow"/>
                <w:b/>
                <w:iCs/>
                <w:u w:val="single"/>
              </w:rPr>
              <w:t>NB</w:t>
            </w:r>
            <w:r w:rsidRPr="00CF6FD8">
              <w:rPr>
                <w:rFonts w:ascii="Arial Narrow" w:hAnsi="Arial Narrow"/>
                <w:b/>
                <w:iCs/>
              </w:rPr>
              <w:t xml:space="preserve"> : </w:t>
            </w:r>
            <w:r w:rsidR="00557455" w:rsidRPr="00CF6FD8">
              <w:rPr>
                <w:rFonts w:ascii="Arial Narrow" w:hAnsi="Arial Narrow"/>
                <w:b/>
                <w:bCs/>
                <w:iCs/>
              </w:rPr>
              <w:t xml:space="preserve">les pièces justificatives de location des matériels doivent dater de moins de </w:t>
            </w:r>
            <w:r w:rsidR="00D62637" w:rsidRPr="00CF6FD8">
              <w:rPr>
                <w:rFonts w:ascii="Arial Narrow" w:hAnsi="Arial Narrow"/>
                <w:b/>
                <w:bCs/>
                <w:iCs/>
              </w:rPr>
              <w:t>trois (</w:t>
            </w:r>
            <w:r w:rsidR="00557455" w:rsidRPr="00CF6FD8">
              <w:rPr>
                <w:rFonts w:ascii="Arial Narrow" w:hAnsi="Arial Narrow"/>
                <w:b/>
                <w:bCs/>
                <w:iCs/>
              </w:rPr>
              <w:t>03) mois à la date de lancement de l’Appel d’Offres.</w:t>
            </w:r>
          </w:p>
          <w:p w14:paraId="56AB4B4A" w14:textId="77777777" w:rsidR="00557455" w:rsidRPr="00865CBB" w:rsidRDefault="00557455" w:rsidP="00912DD1">
            <w:pPr>
              <w:widowControl w:val="0"/>
              <w:autoSpaceDE w:val="0"/>
              <w:ind w:right="135"/>
              <w:jc w:val="both"/>
              <w:rPr>
                <w:rFonts w:ascii="Arial Narrow" w:hAnsi="Arial Narrow"/>
                <w:bCs/>
                <w:iCs/>
                <w:sz w:val="2"/>
                <w:szCs w:val="16"/>
              </w:rPr>
            </w:pPr>
          </w:p>
          <w:p w14:paraId="1D81070E" w14:textId="77777777" w:rsidR="00A85CAC" w:rsidRPr="00CF6FD8" w:rsidRDefault="00A85CAC" w:rsidP="00912DD1">
            <w:pPr>
              <w:widowControl w:val="0"/>
              <w:autoSpaceDE w:val="0"/>
              <w:ind w:right="135"/>
              <w:jc w:val="both"/>
              <w:rPr>
                <w:rFonts w:ascii="Arial Narrow" w:hAnsi="Arial Narrow"/>
                <w:b/>
              </w:rPr>
            </w:pPr>
            <w:r w:rsidRPr="00CF6FD8">
              <w:rPr>
                <w:rFonts w:ascii="Arial Narrow" w:hAnsi="Arial Narrow"/>
                <w:b/>
                <w:iCs/>
              </w:rPr>
              <w:t>b.2.</w:t>
            </w:r>
            <w:r w:rsidRPr="00CF6FD8">
              <w:rPr>
                <w:rFonts w:ascii="Arial Narrow" w:hAnsi="Arial Narrow"/>
                <w:b/>
                <w:iCs/>
                <w:spacing w:val="6"/>
              </w:rPr>
              <w:t xml:space="preserve"> Organisation et </w:t>
            </w:r>
            <w:r w:rsidRPr="00CF6FD8">
              <w:rPr>
                <w:rFonts w:ascii="Arial Narrow" w:hAnsi="Arial Narrow"/>
                <w:b/>
                <w:iCs/>
              </w:rPr>
              <w:t>Méthodologie</w:t>
            </w:r>
          </w:p>
          <w:p w14:paraId="48E1EE5C" w14:textId="77777777" w:rsidR="00A85CAC" w:rsidRPr="00CF6FD8" w:rsidRDefault="00A85CAC" w:rsidP="00912DD1">
            <w:pPr>
              <w:widowControl w:val="0"/>
              <w:tabs>
                <w:tab w:val="left" w:pos="1360"/>
                <w:tab w:val="left" w:pos="2620"/>
                <w:tab w:val="left" w:pos="3240"/>
                <w:tab w:val="left" w:pos="3400"/>
              </w:tabs>
              <w:autoSpaceDE w:val="0"/>
              <w:ind w:right="135"/>
              <w:jc w:val="both"/>
              <w:rPr>
                <w:rFonts w:ascii="Arial Narrow" w:hAnsi="Arial Narrow"/>
              </w:rPr>
            </w:pPr>
            <w:r w:rsidRPr="00CF6FD8">
              <w:rPr>
                <w:rFonts w:ascii="Arial Narrow" w:hAnsi="Arial Narrow"/>
              </w:rPr>
              <w:t>Le soumissionnaire produira une note descriptive ou méthodologique présentant de manière détaillée les</w:t>
            </w:r>
            <w:r w:rsidRPr="00CF6FD8">
              <w:rPr>
                <w:rFonts w:ascii="Arial Narrow" w:hAnsi="Arial Narrow"/>
                <w:spacing w:val="-12"/>
              </w:rPr>
              <w:t xml:space="preserve"> </w:t>
            </w:r>
            <w:r w:rsidRPr="00CF6FD8">
              <w:rPr>
                <w:rFonts w:ascii="Arial Narrow" w:hAnsi="Arial Narrow"/>
              </w:rPr>
              <w:t xml:space="preserve">éléments constitutifs de sa </w:t>
            </w:r>
            <w:r w:rsidRPr="00CF6FD8">
              <w:rPr>
                <w:rFonts w:ascii="Arial Narrow" w:hAnsi="Arial Narrow"/>
                <w:spacing w:val="5"/>
              </w:rPr>
              <w:t>propositio</w:t>
            </w:r>
            <w:r w:rsidRPr="00CF6FD8">
              <w:rPr>
                <w:rFonts w:ascii="Arial Narrow" w:hAnsi="Arial Narrow"/>
              </w:rPr>
              <w:t xml:space="preserve">n </w:t>
            </w:r>
            <w:r w:rsidRPr="00CF6FD8">
              <w:rPr>
                <w:rFonts w:ascii="Arial Narrow" w:hAnsi="Arial Narrow"/>
                <w:spacing w:val="5"/>
              </w:rPr>
              <w:t>techniqu</w:t>
            </w:r>
            <w:r w:rsidRPr="00CF6FD8">
              <w:rPr>
                <w:rFonts w:ascii="Arial Narrow" w:hAnsi="Arial Narrow"/>
              </w:rPr>
              <w:t>e</w:t>
            </w:r>
            <w:r w:rsidRPr="00CF6FD8">
              <w:rPr>
                <w:rFonts w:ascii="Arial Narrow" w:hAnsi="Arial Narrow"/>
                <w:spacing w:val="5"/>
              </w:rPr>
              <w:t xml:space="preserve">, </w:t>
            </w:r>
            <w:r w:rsidRPr="00CF6FD8">
              <w:rPr>
                <w:rFonts w:ascii="Arial Narrow" w:hAnsi="Arial Narrow"/>
              </w:rPr>
              <w:t>notamment</w:t>
            </w:r>
            <w:r w:rsidRPr="00CF6FD8">
              <w:rPr>
                <w:rFonts w:ascii="Arial Narrow" w:hAnsi="Arial Narrow"/>
                <w:spacing w:val="6"/>
              </w:rPr>
              <w:t xml:space="preserve"> </w:t>
            </w:r>
            <w:r w:rsidRPr="00CF6FD8">
              <w:rPr>
                <w:rFonts w:ascii="Arial Narrow" w:hAnsi="Arial Narrow"/>
              </w:rPr>
              <w:t>:</w:t>
            </w:r>
          </w:p>
          <w:p w14:paraId="03124E5B" w14:textId="49579092" w:rsidR="00A85CAC" w:rsidRPr="00CF6FD8" w:rsidRDefault="00A85CAC" w:rsidP="00912DD1">
            <w:pPr>
              <w:widowControl w:val="0"/>
              <w:numPr>
                <w:ilvl w:val="0"/>
                <w:numId w:val="25"/>
              </w:numPr>
              <w:autoSpaceDE w:val="0"/>
              <w:ind w:right="135"/>
              <w:jc w:val="both"/>
              <w:rPr>
                <w:rFonts w:ascii="Arial Narrow" w:hAnsi="Arial Narrow"/>
              </w:rPr>
            </w:pPr>
            <w:r w:rsidRPr="00CF6FD8">
              <w:rPr>
                <w:rFonts w:ascii="Arial Narrow" w:hAnsi="Arial Narrow"/>
              </w:rPr>
              <w:t xml:space="preserve">L’organisation </w:t>
            </w:r>
            <w:r w:rsidR="005F4CF2" w:rsidRPr="00CF6FD8">
              <w:rPr>
                <w:rFonts w:ascii="Arial Narrow" w:hAnsi="Arial Narrow"/>
              </w:rPr>
              <w:t>et</w:t>
            </w:r>
            <w:r w:rsidRPr="00CF6FD8">
              <w:rPr>
                <w:rFonts w:ascii="Arial Narrow" w:hAnsi="Arial Narrow"/>
              </w:rPr>
              <w:t xml:space="preserve"> l’ordonnancement, qu’il envisage mettre en place pour exécuter efficacement les travaux à laquelle </w:t>
            </w:r>
            <w:r w:rsidR="00D62637" w:rsidRPr="00CF6FD8">
              <w:rPr>
                <w:rFonts w:ascii="Arial Narrow" w:hAnsi="Arial Narrow"/>
              </w:rPr>
              <w:t>sont</w:t>
            </w:r>
            <w:r w:rsidRPr="00CF6FD8">
              <w:rPr>
                <w:rFonts w:ascii="Arial Narrow" w:hAnsi="Arial Narrow"/>
              </w:rPr>
              <w:t xml:space="preserve"> annexé</w:t>
            </w:r>
            <w:r w:rsidR="00D62637" w:rsidRPr="00CF6FD8">
              <w:rPr>
                <w:rFonts w:ascii="Arial Narrow" w:hAnsi="Arial Narrow"/>
              </w:rPr>
              <w:t>s :</w:t>
            </w:r>
          </w:p>
          <w:p w14:paraId="4AE98AC1" w14:textId="40E51364" w:rsidR="00F6125E" w:rsidRPr="00CF6FD8" w:rsidRDefault="00F6125E" w:rsidP="00912DD1">
            <w:pPr>
              <w:pStyle w:val="Paragraphedeliste"/>
              <w:widowControl w:val="0"/>
              <w:numPr>
                <w:ilvl w:val="0"/>
                <w:numId w:val="8"/>
              </w:numPr>
              <w:autoSpaceDE w:val="0"/>
              <w:spacing w:after="0" w:line="240" w:lineRule="auto"/>
              <w:ind w:right="135"/>
              <w:jc w:val="both"/>
              <w:rPr>
                <w:rFonts w:ascii="Arial Narrow" w:hAnsi="Arial Narrow"/>
                <w:sz w:val="24"/>
                <w:szCs w:val="24"/>
              </w:rPr>
            </w:pPr>
            <w:r w:rsidRPr="00CF6FD8">
              <w:rPr>
                <w:rFonts w:ascii="Arial Narrow" w:hAnsi="Arial Narrow"/>
                <w:sz w:val="24"/>
                <w:szCs w:val="24"/>
              </w:rPr>
              <w:t>Note méthodologique</w:t>
            </w:r>
          </w:p>
          <w:p w14:paraId="45F709C6" w14:textId="2CDC0076" w:rsidR="00D62637" w:rsidRPr="00CF6FD8" w:rsidRDefault="00D62637" w:rsidP="00912DD1">
            <w:pPr>
              <w:pStyle w:val="Paragraphedeliste"/>
              <w:widowControl w:val="0"/>
              <w:numPr>
                <w:ilvl w:val="0"/>
                <w:numId w:val="8"/>
              </w:numPr>
              <w:autoSpaceDE w:val="0"/>
              <w:spacing w:after="0" w:line="240" w:lineRule="auto"/>
              <w:ind w:right="135"/>
              <w:jc w:val="both"/>
              <w:rPr>
                <w:rFonts w:ascii="Arial Narrow" w:hAnsi="Arial Narrow"/>
                <w:sz w:val="24"/>
                <w:szCs w:val="24"/>
              </w:rPr>
            </w:pPr>
            <w:r w:rsidRPr="00CF6FD8">
              <w:rPr>
                <w:rFonts w:ascii="Arial Narrow" w:hAnsi="Arial Narrow"/>
                <w:sz w:val="24"/>
                <w:szCs w:val="24"/>
              </w:rPr>
              <w:t>Le rapport de visi</w:t>
            </w:r>
            <w:r w:rsidR="004F0ECB">
              <w:rPr>
                <w:rFonts w:ascii="Arial Narrow" w:hAnsi="Arial Narrow"/>
                <w:sz w:val="24"/>
                <w:szCs w:val="24"/>
              </w:rPr>
              <w:t>te du site ;</w:t>
            </w:r>
          </w:p>
          <w:p w14:paraId="7C45D5CD" w14:textId="1D2ACE22" w:rsidR="00D62637" w:rsidRPr="00CF6FD8" w:rsidRDefault="00D62637" w:rsidP="00912DD1">
            <w:pPr>
              <w:pStyle w:val="Paragraphedeliste"/>
              <w:widowControl w:val="0"/>
              <w:numPr>
                <w:ilvl w:val="0"/>
                <w:numId w:val="8"/>
              </w:numPr>
              <w:autoSpaceDE w:val="0"/>
              <w:spacing w:after="0" w:line="240" w:lineRule="auto"/>
              <w:ind w:right="135"/>
              <w:jc w:val="both"/>
              <w:rPr>
                <w:rFonts w:ascii="Arial Narrow" w:hAnsi="Arial Narrow"/>
                <w:sz w:val="24"/>
                <w:szCs w:val="24"/>
              </w:rPr>
            </w:pPr>
            <w:r w:rsidRPr="00CF6FD8">
              <w:rPr>
                <w:rFonts w:ascii="Arial Narrow" w:hAnsi="Arial Narrow"/>
                <w:sz w:val="24"/>
                <w:szCs w:val="24"/>
              </w:rPr>
              <w:t>L’attestation signée sur l’honneur de visite du site</w:t>
            </w:r>
          </w:p>
          <w:p w14:paraId="7054B42D" w14:textId="748E1D1B" w:rsidR="00A85CAC" w:rsidRPr="00CF6FD8" w:rsidRDefault="00D62637" w:rsidP="00912DD1">
            <w:pPr>
              <w:widowControl w:val="0"/>
              <w:numPr>
                <w:ilvl w:val="0"/>
                <w:numId w:val="25"/>
              </w:numPr>
              <w:autoSpaceDE w:val="0"/>
              <w:ind w:right="135"/>
              <w:jc w:val="both"/>
              <w:rPr>
                <w:rFonts w:ascii="Arial Narrow" w:hAnsi="Arial Narrow"/>
              </w:rPr>
            </w:pPr>
            <w:r w:rsidRPr="00CF6FD8">
              <w:rPr>
                <w:rFonts w:ascii="Arial Narrow" w:hAnsi="Arial Narrow"/>
              </w:rPr>
              <w:t>Le</w:t>
            </w:r>
            <w:r w:rsidR="00A85CAC" w:rsidRPr="00CF6FD8">
              <w:rPr>
                <w:rFonts w:ascii="Arial Narrow" w:hAnsi="Arial Narrow"/>
              </w:rPr>
              <w:t xml:space="preserve"> </w:t>
            </w:r>
            <w:r w:rsidRPr="00CF6FD8">
              <w:rPr>
                <w:rFonts w:ascii="Arial Narrow" w:hAnsi="Arial Narrow"/>
              </w:rPr>
              <w:t xml:space="preserve">calendrier, </w:t>
            </w:r>
            <w:r w:rsidRPr="00CF6FD8">
              <w:rPr>
                <w:rFonts w:ascii="Arial Narrow" w:hAnsi="Arial Narrow"/>
                <w:spacing w:val="-24"/>
              </w:rPr>
              <w:t>le</w:t>
            </w:r>
            <w:r w:rsidRPr="00CF6FD8">
              <w:rPr>
                <w:rFonts w:ascii="Arial Narrow" w:hAnsi="Arial Narrow"/>
              </w:rPr>
              <w:t xml:space="preserve"> </w:t>
            </w:r>
            <w:r w:rsidRPr="00CF6FD8">
              <w:rPr>
                <w:rFonts w:ascii="Arial Narrow" w:hAnsi="Arial Narrow"/>
                <w:spacing w:val="-24"/>
              </w:rPr>
              <w:t>planning</w:t>
            </w:r>
            <w:r w:rsidRPr="00CF6FD8">
              <w:rPr>
                <w:rFonts w:ascii="Arial Narrow" w:hAnsi="Arial Narrow"/>
              </w:rPr>
              <w:t xml:space="preserve"> </w:t>
            </w:r>
            <w:r w:rsidRPr="00CF6FD8">
              <w:rPr>
                <w:rFonts w:ascii="Arial Narrow" w:hAnsi="Arial Narrow"/>
                <w:spacing w:val="-24"/>
              </w:rPr>
              <w:t>et</w:t>
            </w:r>
            <w:r w:rsidRPr="00CF6FD8">
              <w:rPr>
                <w:rFonts w:ascii="Arial Narrow" w:hAnsi="Arial Narrow"/>
              </w:rPr>
              <w:t xml:space="preserve"> </w:t>
            </w:r>
            <w:r w:rsidRPr="00CF6FD8">
              <w:rPr>
                <w:rFonts w:ascii="Arial Narrow" w:hAnsi="Arial Narrow"/>
                <w:spacing w:val="-24"/>
              </w:rPr>
              <w:t>le</w:t>
            </w:r>
            <w:r w:rsidRPr="00CF6FD8">
              <w:rPr>
                <w:rFonts w:ascii="Arial Narrow" w:hAnsi="Arial Narrow"/>
              </w:rPr>
              <w:t xml:space="preserve"> </w:t>
            </w:r>
            <w:r w:rsidRPr="00CF6FD8">
              <w:rPr>
                <w:rFonts w:ascii="Arial Narrow" w:hAnsi="Arial Narrow"/>
                <w:spacing w:val="-24"/>
              </w:rPr>
              <w:t>délai</w:t>
            </w:r>
            <w:r w:rsidRPr="00CF6FD8">
              <w:rPr>
                <w:rFonts w:ascii="Arial Narrow" w:hAnsi="Arial Narrow"/>
              </w:rPr>
              <w:t xml:space="preserve"> </w:t>
            </w:r>
            <w:r w:rsidRPr="00CF6FD8">
              <w:rPr>
                <w:rFonts w:ascii="Arial Narrow" w:hAnsi="Arial Narrow"/>
                <w:spacing w:val="-24"/>
              </w:rPr>
              <w:t>de</w:t>
            </w:r>
            <w:r w:rsidRPr="00CF6FD8">
              <w:rPr>
                <w:rFonts w:ascii="Arial Narrow" w:hAnsi="Arial Narrow"/>
              </w:rPr>
              <w:t xml:space="preserve"> </w:t>
            </w:r>
            <w:r w:rsidRPr="00CF6FD8">
              <w:rPr>
                <w:rFonts w:ascii="Arial Narrow" w:hAnsi="Arial Narrow"/>
                <w:spacing w:val="-24"/>
              </w:rPr>
              <w:t>livraison</w:t>
            </w:r>
            <w:r w:rsidR="00A85CAC" w:rsidRPr="00CF6FD8">
              <w:rPr>
                <w:rFonts w:ascii="Arial Narrow" w:hAnsi="Arial Narrow"/>
              </w:rPr>
              <w:t xml:space="preserve"> des</w:t>
            </w:r>
            <w:r w:rsidR="00A85CAC" w:rsidRPr="00CF6FD8">
              <w:rPr>
                <w:rFonts w:ascii="Arial Narrow" w:hAnsi="Arial Narrow"/>
                <w:spacing w:val="6"/>
              </w:rPr>
              <w:t xml:space="preserve"> </w:t>
            </w:r>
            <w:r w:rsidR="00A85CAC" w:rsidRPr="00CF6FD8">
              <w:rPr>
                <w:rFonts w:ascii="Arial Narrow" w:hAnsi="Arial Narrow"/>
              </w:rPr>
              <w:t>travaux</w:t>
            </w:r>
            <w:r w:rsidR="00A85CAC" w:rsidRPr="00CF6FD8">
              <w:rPr>
                <w:rFonts w:ascii="Arial Narrow" w:hAnsi="Arial Narrow"/>
                <w:spacing w:val="6"/>
              </w:rPr>
              <w:t xml:space="preserve"> </w:t>
            </w:r>
            <w:r w:rsidR="00A85CAC" w:rsidRPr="00CF6FD8">
              <w:rPr>
                <w:rFonts w:ascii="Arial Narrow" w:hAnsi="Arial Narrow"/>
              </w:rPr>
              <w:t>;</w:t>
            </w:r>
          </w:p>
          <w:p w14:paraId="7C910840" w14:textId="09CAE86D" w:rsidR="00A85CAC" w:rsidRPr="00CF6FD8" w:rsidRDefault="00D62637" w:rsidP="00912DD1">
            <w:pPr>
              <w:pStyle w:val="Paragraphedeliste"/>
              <w:numPr>
                <w:ilvl w:val="0"/>
                <w:numId w:val="25"/>
              </w:numPr>
              <w:suppressAutoHyphens w:val="0"/>
              <w:autoSpaceDN/>
              <w:spacing w:after="0" w:line="240" w:lineRule="auto"/>
              <w:ind w:right="135"/>
              <w:contextualSpacing/>
              <w:jc w:val="both"/>
              <w:textAlignment w:val="auto"/>
              <w:rPr>
                <w:rFonts w:ascii="Arial Narrow" w:hAnsi="Arial Narrow"/>
                <w:bCs/>
                <w:sz w:val="24"/>
                <w:szCs w:val="24"/>
              </w:rPr>
            </w:pPr>
            <w:r w:rsidRPr="00CF6FD8">
              <w:rPr>
                <w:rFonts w:ascii="Arial Narrow" w:hAnsi="Arial Narrow"/>
                <w:bCs/>
                <w:sz w:val="24"/>
                <w:szCs w:val="24"/>
              </w:rPr>
              <w:t>Les</w:t>
            </w:r>
            <w:r w:rsidR="00A85CAC" w:rsidRPr="00CF6FD8">
              <w:rPr>
                <w:rFonts w:ascii="Arial Narrow" w:hAnsi="Arial Narrow"/>
                <w:bCs/>
                <w:sz w:val="24"/>
                <w:szCs w:val="24"/>
              </w:rPr>
              <w:t xml:space="preserve"> dispositions envisagées pour l’utilisation de la main d’œuvre locale (technique HIMO) ;</w:t>
            </w:r>
          </w:p>
          <w:p w14:paraId="62F6715D" w14:textId="6D629943" w:rsidR="00A85CAC" w:rsidRPr="00CF6FD8" w:rsidRDefault="00D62637" w:rsidP="00912DD1">
            <w:pPr>
              <w:pStyle w:val="Paragraphedeliste"/>
              <w:numPr>
                <w:ilvl w:val="0"/>
                <w:numId w:val="25"/>
              </w:numPr>
              <w:suppressAutoHyphens w:val="0"/>
              <w:autoSpaceDN/>
              <w:spacing w:after="0" w:line="240" w:lineRule="auto"/>
              <w:ind w:right="135"/>
              <w:contextualSpacing/>
              <w:jc w:val="both"/>
              <w:textAlignment w:val="auto"/>
              <w:rPr>
                <w:rFonts w:ascii="Arial Narrow" w:hAnsi="Arial Narrow"/>
                <w:bCs/>
                <w:sz w:val="24"/>
                <w:szCs w:val="24"/>
              </w:rPr>
            </w:pPr>
            <w:r w:rsidRPr="00CF6FD8">
              <w:rPr>
                <w:rFonts w:ascii="Arial Narrow" w:hAnsi="Arial Narrow"/>
                <w:bCs/>
                <w:sz w:val="24"/>
                <w:szCs w:val="24"/>
              </w:rPr>
              <w:t>Les</w:t>
            </w:r>
            <w:r w:rsidR="00A85CAC" w:rsidRPr="00CF6FD8">
              <w:rPr>
                <w:rFonts w:ascii="Arial Narrow" w:hAnsi="Arial Narrow"/>
                <w:bCs/>
                <w:sz w:val="24"/>
                <w:szCs w:val="24"/>
              </w:rPr>
              <w:t xml:space="preserve"> dispositions relatives au respect des mesures environnementales ;</w:t>
            </w:r>
          </w:p>
          <w:p w14:paraId="65505F60" w14:textId="7A9E8C5B" w:rsidR="00A85CAC" w:rsidRPr="00CF6FD8" w:rsidRDefault="00D62637" w:rsidP="00912DD1">
            <w:pPr>
              <w:pStyle w:val="Paragraphedeliste"/>
              <w:numPr>
                <w:ilvl w:val="0"/>
                <w:numId w:val="25"/>
              </w:numPr>
              <w:suppressAutoHyphens w:val="0"/>
              <w:autoSpaceDN/>
              <w:spacing w:after="0" w:line="240" w:lineRule="auto"/>
              <w:ind w:right="135"/>
              <w:contextualSpacing/>
              <w:jc w:val="both"/>
              <w:textAlignment w:val="auto"/>
              <w:rPr>
                <w:rFonts w:ascii="Arial Narrow" w:hAnsi="Arial Narrow"/>
                <w:bCs/>
                <w:sz w:val="24"/>
                <w:szCs w:val="24"/>
              </w:rPr>
            </w:pPr>
            <w:r w:rsidRPr="00CF6FD8">
              <w:rPr>
                <w:rFonts w:ascii="Arial Narrow" w:hAnsi="Arial Narrow"/>
                <w:bCs/>
                <w:sz w:val="24"/>
                <w:szCs w:val="24"/>
              </w:rPr>
              <w:t>Les</w:t>
            </w:r>
            <w:r w:rsidR="00A85CAC" w:rsidRPr="00CF6FD8">
              <w:rPr>
                <w:rFonts w:ascii="Arial Narrow" w:hAnsi="Arial Narrow"/>
                <w:bCs/>
                <w:sz w:val="24"/>
                <w:szCs w:val="24"/>
              </w:rPr>
              <w:t xml:space="preserve"> travaux que le soumissionnaire envisage de sous-traiter ;</w:t>
            </w:r>
          </w:p>
          <w:p w14:paraId="3D489232" w14:textId="77777777" w:rsidR="00D62637" w:rsidRPr="00865CBB" w:rsidRDefault="00D62637" w:rsidP="00912DD1">
            <w:pPr>
              <w:suppressAutoHyphens w:val="0"/>
              <w:autoSpaceDN/>
              <w:ind w:left="360" w:right="135"/>
              <w:contextualSpacing/>
              <w:jc w:val="both"/>
              <w:textAlignment w:val="auto"/>
              <w:rPr>
                <w:rFonts w:ascii="Arial Narrow" w:hAnsi="Arial Narrow"/>
                <w:bCs/>
                <w:sz w:val="8"/>
                <w:szCs w:val="16"/>
              </w:rPr>
            </w:pPr>
          </w:p>
          <w:p w14:paraId="3C613810" w14:textId="4A899B6A" w:rsidR="00A85CAC" w:rsidRPr="00CF6FD8" w:rsidRDefault="00A85CAC" w:rsidP="00912DD1">
            <w:pPr>
              <w:ind w:right="135"/>
              <w:jc w:val="both"/>
              <w:rPr>
                <w:rFonts w:ascii="Arial Narrow" w:hAnsi="Arial Narrow"/>
                <w:b/>
                <w:iCs/>
              </w:rPr>
            </w:pPr>
            <w:r w:rsidRPr="00CF6FD8">
              <w:rPr>
                <w:rFonts w:ascii="Arial Narrow" w:hAnsi="Arial Narrow"/>
                <w:b/>
                <w:iCs/>
              </w:rPr>
              <w:t xml:space="preserve">b.3. Le soumissionnaire remplira et souscrira les formulaires : </w:t>
            </w:r>
          </w:p>
          <w:p w14:paraId="58F57703" w14:textId="0BF9EB3C" w:rsidR="00A85CAC" w:rsidRPr="00CF6FD8" w:rsidRDefault="00EE3B61" w:rsidP="00912DD1">
            <w:pPr>
              <w:pStyle w:val="Paragraphedeliste"/>
              <w:numPr>
                <w:ilvl w:val="0"/>
                <w:numId w:val="35"/>
              </w:numPr>
              <w:spacing w:after="0" w:line="240" w:lineRule="auto"/>
              <w:ind w:left="714" w:right="135" w:hanging="357"/>
              <w:jc w:val="both"/>
              <w:rPr>
                <w:rFonts w:ascii="Arial Narrow" w:hAnsi="Arial Narrow"/>
                <w:bCs/>
                <w:iCs/>
              </w:rPr>
            </w:pPr>
            <w:r w:rsidRPr="00CF6FD8">
              <w:rPr>
                <w:rFonts w:ascii="Arial Narrow" w:hAnsi="Arial Narrow"/>
                <w:bCs/>
                <w:iCs/>
              </w:rPr>
              <w:t>La</w:t>
            </w:r>
            <w:r w:rsidR="00A85CAC" w:rsidRPr="00CF6FD8">
              <w:rPr>
                <w:rFonts w:ascii="Arial Narrow" w:hAnsi="Arial Narrow"/>
                <w:bCs/>
                <w:iCs/>
              </w:rPr>
              <w:t xml:space="preserve"> charte d’Intégrité </w:t>
            </w:r>
          </w:p>
          <w:p w14:paraId="12BFDCE2" w14:textId="79CF228A" w:rsidR="00A85CAC" w:rsidRPr="004924FB" w:rsidRDefault="00A85CAC" w:rsidP="00912DD1">
            <w:pPr>
              <w:pStyle w:val="Paragraphedeliste"/>
              <w:numPr>
                <w:ilvl w:val="0"/>
                <w:numId w:val="35"/>
              </w:numPr>
              <w:spacing w:after="0" w:line="240" w:lineRule="auto"/>
              <w:ind w:left="714" w:right="135" w:hanging="357"/>
              <w:jc w:val="both"/>
              <w:rPr>
                <w:rFonts w:ascii="Arial Narrow" w:hAnsi="Arial Narrow"/>
                <w:bCs/>
                <w:iCs/>
              </w:rPr>
            </w:pPr>
            <w:r w:rsidRPr="00CF6FD8">
              <w:rPr>
                <w:rFonts w:ascii="Arial Narrow" w:hAnsi="Arial Narrow"/>
                <w:bCs/>
                <w:iCs/>
              </w:rPr>
              <w:t xml:space="preserve">La Déclaration d’engagement au respect des clauses sociales et environnementales </w:t>
            </w:r>
          </w:p>
          <w:p w14:paraId="46882F3C" w14:textId="7E08DFC0" w:rsidR="00A85CAC" w:rsidRPr="00CF6FD8" w:rsidRDefault="00A85CAC" w:rsidP="00912DD1">
            <w:pPr>
              <w:widowControl w:val="0"/>
              <w:autoSpaceDE w:val="0"/>
              <w:ind w:left="567" w:right="135" w:hanging="567"/>
              <w:jc w:val="both"/>
              <w:rPr>
                <w:rFonts w:ascii="Arial Narrow" w:hAnsi="Arial Narrow"/>
                <w:b/>
                <w:iCs/>
              </w:rPr>
            </w:pPr>
            <w:r w:rsidRPr="00CF6FD8">
              <w:rPr>
                <w:rFonts w:ascii="Arial Narrow" w:hAnsi="Arial Narrow"/>
                <w:b/>
                <w:bCs/>
                <w:iCs/>
              </w:rPr>
              <w:t>b.4</w:t>
            </w:r>
            <w:r w:rsidRPr="00CF6FD8">
              <w:rPr>
                <w:rFonts w:ascii="Arial Narrow" w:hAnsi="Arial Narrow"/>
                <w:iCs/>
              </w:rPr>
              <w:t xml:space="preserve">. </w:t>
            </w:r>
            <w:r w:rsidRPr="00CF6FD8">
              <w:rPr>
                <w:rFonts w:ascii="Arial Narrow" w:hAnsi="Arial Narrow"/>
                <w:iCs/>
                <w:spacing w:val="17"/>
              </w:rPr>
              <w:t xml:space="preserve"> </w:t>
            </w:r>
            <w:r w:rsidRPr="00CF6FD8">
              <w:rPr>
                <w:rFonts w:ascii="Arial Narrow" w:hAnsi="Arial Narrow"/>
                <w:b/>
                <w:iCs/>
              </w:rPr>
              <w:t>Les</w:t>
            </w:r>
            <w:r w:rsidRPr="00CF6FD8">
              <w:rPr>
                <w:rFonts w:ascii="Arial Narrow" w:hAnsi="Arial Narrow"/>
                <w:b/>
                <w:iCs/>
                <w:spacing w:val="15"/>
              </w:rPr>
              <w:t xml:space="preserve"> </w:t>
            </w:r>
            <w:r w:rsidRPr="00CF6FD8">
              <w:rPr>
                <w:rFonts w:ascii="Arial Narrow" w:hAnsi="Arial Narrow"/>
                <w:b/>
                <w:iCs/>
              </w:rPr>
              <w:t>preuves</w:t>
            </w:r>
            <w:r w:rsidRPr="00CF6FD8">
              <w:rPr>
                <w:rFonts w:ascii="Arial Narrow" w:hAnsi="Arial Narrow"/>
                <w:b/>
                <w:iCs/>
                <w:spacing w:val="15"/>
              </w:rPr>
              <w:t xml:space="preserve"> </w:t>
            </w:r>
            <w:r w:rsidRPr="00CF6FD8">
              <w:rPr>
                <w:rFonts w:ascii="Arial Narrow" w:hAnsi="Arial Narrow"/>
                <w:b/>
                <w:iCs/>
              </w:rPr>
              <w:t>d’acceptations</w:t>
            </w:r>
            <w:r w:rsidRPr="00CF6FD8">
              <w:rPr>
                <w:rFonts w:ascii="Arial Narrow" w:hAnsi="Arial Narrow"/>
                <w:b/>
                <w:iCs/>
                <w:spacing w:val="15"/>
              </w:rPr>
              <w:t xml:space="preserve"> </w:t>
            </w:r>
            <w:r w:rsidRPr="00CF6FD8">
              <w:rPr>
                <w:rFonts w:ascii="Arial Narrow" w:hAnsi="Arial Narrow"/>
                <w:b/>
                <w:iCs/>
              </w:rPr>
              <w:t>des</w:t>
            </w:r>
            <w:r w:rsidRPr="00CF6FD8">
              <w:rPr>
                <w:rFonts w:ascii="Arial Narrow" w:hAnsi="Arial Narrow"/>
                <w:b/>
                <w:iCs/>
                <w:spacing w:val="15"/>
              </w:rPr>
              <w:t xml:space="preserve"> </w:t>
            </w:r>
            <w:r w:rsidRPr="00CF6FD8">
              <w:rPr>
                <w:rFonts w:ascii="Arial Narrow" w:hAnsi="Arial Narrow"/>
                <w:b/>
                <w:iCs/>
              </w:rPr>
              <w:t>conditions</w:t>
            </w:r>
            <w:r w:rsidRPr="00CF6FD8">
              <w:rPr>
                <w:rFonts w:ascii="Arial Narrow" w:hAnsi="Arial Narrow"/>
                <w:b/>
                <w:iCs/>
                <w:spacing w:val="15"/>
              </w:rPr>
              <w:t xml:space="preserve"> </w:t>
            </w:r>
            <w:r w:rsidR="00E758B0">
              <w:rPr>
                <w:rFonts w:ascii="Arial Narrow" w:hAnsi="Arial Narrow"/>
                <w:b/>
                <w:iCs/>
              </w:rPr>
              <w:t>du Marché</w:t>
            </w:r>
          </w:p>
          <w:p w14:paraId="074E4E3D" w14:textId="2EED02F2" w:rsidR="00A85CAC" w:rsidRPr="00CF6FD8" w:rsidRDefault="00221739" w:rsidP="00912DD1">
            <w:pPr>
              <w:widowControl w:val="0"/>
              <w:autoSpaceDE w:val="0"/>
              <w:ind w:right="135"/>
              <w:jc w:val="both"/>
              <w:rPr>
                <w:rFonts w:ascii="Arial Narrow" w:hAnsi="Arial Narrow"/>
                <w:iCs/>
              </w:rPr>
            </w:pPr>
            <w:r w:rsidRPr="00CF6FD8">
              <w:rPr>
                <w:rFonts w:ascii="Arial Narrow" w:hAnsi="Arial Narrow"/>
                <w:iCs/>
              </w:rPr>
              <w:t xml:space="preserve">     </w:t>
            </w:r>
            <w:r w:rsidR="00A85CAC" w:rsidRPr="00CF6FD8">
              <w:rPr>
                <w:rFonts w:ascii="Arial Narrow" w:hAnsi="Arial Narrow"/>
                <w:iCs/>
              </w:rPr>
              <w:t xml:space="preserve">Le soumissionnaire remettra les copies dûment paraphées sur chaque page et signée à la dernière précédée de la mention </w:t>
            </w:r>
            <w:r w:rsidR="00A85CAC" w:rsidRPr="00CF6FD8">
              <w:rPr>
                <w:rFonts w:ascii="Arial Narrow" w:hAnsi="Arial Narrow"/>
                <w:b/>
                <w:bCs/>
                <w:iCs/>
              </w:rPr>
              <w:t>« lu et approuvé »</w:t>
            </w:r>
            <w:r w:rsidR="005F4CF2" w:rsidRPr="00CF6FD8">
              <w:rPr>
                <w:rFonts w:ascii="Arial Narrow" w:hAnsi="Arial Narrow"/>
                <w:iCs/>
              </w:rPr>
              <w:t xml:space="preserve"> </w:t>
            </w:r>
            <w:r w:rsidR="00A85CAC" w:rsidRPr="00CF6FD8">
              <w:rPr>
                <w:rFonts w:ascii="Arial Narrow" w:hAnsi="Arial Narrow"/>
                <w:iCs/>
              </w:rPr>
              <w:t xml:space="preserve">des documents ci-après : </w:t>
            </w:r>
          </w:p>
          <w:p w14:paraId="68CB770C" w14:textId="77777777" w:rsidR="00A85CAC" w:rsidRPr="00CF6FD8" w:rsidRDefault="00A85CAC" w:rsidP="00912DD1">
            <w:pPr>
              <w:widowControl w:val="0"/>
              <w:numPr>
                <w:ilvl w:val="0"/>
                <w:numId w:val="25"/>
              </w:numPr>
              <w:tabs>
                <w:tab w:val="left" w:pos="860"/>
                <w:tab w:val="left" w:pos="1820"/>
                <w:tab w:val="left" w:pos="2460"/>
                <w:tab w:val="left" w:pos="3560"/>
              </w:tabs>
              <w:autoSpaceDE w:val="0"/>
              <w:ind w:right="135"/>
              <w:jc w:val="both"/>
              <w:rPr>
                <w:rFonts w:ascii="Arial Narrow" w:hAnsi="Arial Narrow"/>
                <w:iCs/>
              </w:rPr>
            </w:pPr>
            <w:r w:rsidRPr="00CF6FD8">
              <w:rPr>
                <w:rFonts w:ascii="Arial Narrow" w:hAnsi="Arial Narrow"/>
                <w:iCs/>
                <w:spacing w:val="5"/>
                <w:w w:val="97"/>
              </w:rPr>
              <w:t>L</w:t>
            </w:r>
            <w:r w:rsidRPr="00CF6FD8">
              <w:rPr>
                <w:rFonts w:ascii="Arial Narrow" w:hAnsi="Arial Narrow"/>
                <w:iCs/>
                <w:w w:val="97"/>
              </w:rPr>
              <w:t xml:space="preserve">e </w:t>
            </w:r>
            <w:r w:rsidRPr="00CF6FD8">
              <w:rPr>
                <w:rFonts w:ascii="Arial Narrow" w:hAnsi="Arial Narrow"/>
                <w:iCs/>
                <w:spacing w:val="5"/>
                <w:w w:val="97"/>
              </w:rPr>
              <w:t>Cahie</w:t>
            </w:r>
            <w:r w:rsidRPr="00CF6FD8">
              <w:rPr>
                <w:rFonts w:ascii="Arial Narrow" w:hAnsi="Arial Narrow"/>
                <w:iCs/>
                <w:w w:val="97"/>
              </w:rPr>
              <w:t xml:space="preserve">r </w:t>
            </w:r>
            <w:r w:rsidRPr="00CF6FD8">
              <w:rPr>
                <w:rFonts w:ascii="Arial Narrow" w:hAnsi="Arial Narrow"/>
                <w:iCs/>
                <w:spacing w:val="5"/>
                <w:w w:val="97"/>
              </w:rPr>
              <w:t>de</w:t>
            </w:r>
            <w:r w:rsidRPr="00CF6FD8">
              <w:rPr>
                <w:rFonts w:ascii="Arial Narrow" w:hAnsi="Arial Narrow"/>
                <w:iCs/>
                <w:w w:val="97"/>
              </w:rPr>
              <w:t xml:space="preserve">s </w:t>
            </w:r>
            <w:r w:rsidRPr="00CF6FD8">
              <w:rPr>
                <w:rFonts w:ascii="Arial Narrow" w:hAnsi="Arial Narrow"/>
                <w:iCs/>
                <w:spacing w:val="5"/>
                <w:w w:val="97"/>
              </w:rPr>
              <w:t>Clause</w:t>
            </w:r>
            <w:r w:rsidRPr="00CF6FD8">
              <w:rPr>
                <w:rFonts w:ascii="Arial Narrow" w:hAnsi="Arial Narrow"/>
                <w:iCs/>
                <w:w w:val="97"/>
              </w:rPr>
              <w:t xml:space="preserve">s </w:t>
            </w:r>
            <w:r w:rsidRPr="00CF6FD8">
              <w:rPr>
                <w:rFonts w:ascii="Arial Narrow" w:hAnsi="Arial Narrow"/>
                <w:iCs/>
                <w:spacing w:val="5"/>
                <w:w w:val="97"/>
              </w:rPr>
              <w:t xml:space="preserve">Administratives </w:t>
            </w:r>
            <w:r w:rsidRPr="00CF6FD8">
              <w:rPr>
                <w:rFonts w:ascii="Arial Narrow" w:hAnsi="Arial Narrow"/>
                <w:iCs/>
                <w:w w:val="97"/>
              </w:rPr>
              <w:t>Particulières</w:t>
            </w:r>
            <w:r w:rsidRPr="00CF6FD8">
              <w:rPr>
                <w:rFonts w:ascii="Arial Narrow" w:hAnsi="Arial Narrow"/>
                <w:iCs/>
                <w:spacing w:val="4"/>
              </w:rPr>
              <w:t xml:space="preserve"> </w:t>
            </w:r>
            <w:r w:rsidRPr="00CF6FD8">
              <w:rPr>
                <w:rFonts w:ascii="Arial Narrow" w:hAnsi="Arial Narrow"/>
                <w:iCs/>
                <w:w w:val="97"/>
              </w:rPr>
              <w:t>(CCAP)</w:t>
            </w:r>
            <w:r w:rsidRPr="00CF6FD8">
              <w:rPr>
                <w:rFonts w:ascii="Arial Narrow" w:hAnsi="Arial Narrow"/>
                <w:iCs/>
                <w:spacing w:val="4"/>
              </w:rPr>
              <w:t xml:space="preserve"> </w:t>
            </w:r>
            <w:r w:rsidRPr="00CF6FD8">
              <w:rPr>
                <w:rFonts w:ascii="Arial Narrow" w:hAnsi="Arial Narrow"/>
                <w:iCs/>
                <w:w w:val="97"/>
              </w:rPr>
              <w:t>;</w:t>
            </w:r>
          </w:p>
          <w:p w14:paraId="4BC34898" w14:textId="688297E4" w:rsidR="00221739" w:rsidRPr="004924FB" w:rsidRDefault="00A85CAC" w:rsidP="00912DD1">
            <w:pPr>
              <w:widowControl w:val="0"/>
              <w:numPr>
                <w:ilvl w:val="0"/>
                <w:numId w:val="25"/>
              </w:numPr>
              <w:autoSpaceDE w:val="0"/>
              <w:ind w:right="135"/>
              <w:jc w:val="both"/>
              <w:rPr>
                <w:rFonts w:ascii="Arial Narrow" w:hAnsi="Arial Narrow"/>
                <w:iCs/>
              </w:rPr>
            </w:pPr>
            <w:r w:rsidRPr="00CF6FD8">
              <w:rPr>
                <w:rFonts w:ascii="Arial Narrow" w:hAnsi="Arial Narrow"/>
                <w:iCs/>
                <w:w w:val="97"/>
              </w:rPr>
              <w:t>Les</w:t>
            </w:r>
            <w:r w:rsidRPr="00CF6FD8">
              <w:rPr>
                <w:rFonts w:ascii="Arial Narrow" w:hAnsi="Arial Narrow"/>
                <w:iCs/>
                <w:spacing w:val="4"/>
              </w:rPr>
              <w:t xml:space="preserve"> </w:t>
            </w:r>
            <w:r w:rsidRPr="00CF6FD8">
              <w:rPr>
                <w:rFonts w:ascii="Arial Narrow" w:hAnsi="Arial Narrow"/>
                <w:iCs/>
                <w:w w:val="97"/>
              </w:rPr>
              <w:t xml:space="preserve">cahiers des clauses techniques </w:t>
            </w:r>
            <w:r w:rsidR="00221739" w:rsidRPr="00CF6FD8">
              <w:rPr>
                <w:rFonts w:ascii="Arial Narrow" w:hAnsi="Arial Narrow"/>
                <w:iCs/>
                <w:w w:val="97"/>
              </w:rPr>
              <w:t>Particulières (CCTP).</w:t>
            </w:r>
          </w:p>
          <w:p w14:paraId="18A9F9F4" w14:textId="657FED96" w:rsidR="00A85CAC" w:rsidRPr="00CF6FD8" w:rsidRDefault="00A85CAC" w:rsidP="00912DD1">
            <w:pPr>
              <w:widowControl w:val="0"/>
              <w:autoSpaceDE w:val="0"/>
              <w:ind w:left="360" w:right="135"/>
              <w:jc w:val="both"/>
              <w:rPr>
                <w:rFonts w:ascii="Arial Narrow" w:hAnsi="Arial Narrow"/>
                <w:w w:val="97"/>
              </w:rPr>
            </w:pPr>
            <w:r w:rsidRPr="00CF6FD8">
              <w:rPr>
                <w:rFonts w:ascii="Arial Narrow" w:hAnsi="Arial Narrow"/>
                <w:b/>
                <w:bCs/>
                <w:w w:val="97"/>
              </w:rPr>
              <w:t>NB </w:t>
            </w:r>
            <w:r w:rsidRPr="00CF6FD8">
              <w:rPr>
                <w:rFonts w:ascii="Arial Narrow" w:hAnsi="Arial Narrow"/>
                <w:w w:val="97"/>
              </w:rPr>
              <w:t xml:space="preserve">: </w:t>
            </w:r>
            <w:r w:rsidRPr="00CF6FD8">
              <w:rPr>
                <w:rFonts w:ascii="Arial Narrow" w:hAnsi="Arial Narrow"/>
                <w:b/>
                <w:bCs/>
                <w:w w:val="97"/>
              </w:rPr>
              <w:t>la non acceptation des clauses du marché entrainera l’élimination du soumissionnaire</w:t>
            </w:r>
            <w:r w:rsidRPr="00CF6FD8">
              <w:rPr>
                <w:rFonts w:ascii="Arial Narrow" w:hAnsi="Arial Narrow"/>
                <w:w w:val="97"/>
              </w:rPr>
              <w:t xml:space="preserve">.  </w:t>
            </w:r>
          </w:p>
          <w:p w14:paraId="77CA8468" w14:textId="77777777" w:rsidR="00221739" w:rsidRPr="00865CBB" w:rsidRDefault="00221739" w:rsidP="00912DD1">
            <w:pPr>
              <w:widowControl w:val="0"/>
              <w:autoSpaceDE w:val="0"/>
              <w:ind w:left="360" w:right="135"/>
              <w:jc w:val="both"/>
              <w:rPr>
                <w:rFonts w:ascii="Arial Narrow" w:hAnsi="Arial Narrow"/>
                <w:sz w:val="6"/>
                <w:szCs w:val="16"/>
              </w:rPr>
            </w:pPr>
          </w:p>
          <w:p w14:paraId="5CEF6E5A" w14:textId="1F4A6F86" w:rsidR="00A85CAC" w:rsidRPr="00CF6FD8" w:rsidRDefault="00A85CAC" w:rsidP="00912DD1">
            <w:pPr>
              <w:widowControl w:val="0"/>
              <w:autoSpaceDE w:val="0"/>
              <w:ind w:right="135"/>
              <w:jc w:val="both"/>
              <w:rPr>
                <w:rFonts w:ascii="Arial Narrow" w:hAnsi="Arial Narrow"/>
                <w:b/>
                <w:bCs/>
              </w:rPr>
            </w:pPr>
            <w:r w:rsidRPr="00CF6FD8">
              <w:rPr>
                <w:rFonts w:ascii="Arial Narrow" w:hAnsi="Arial Narrow"/>
                <w:b/>
                <w:bCs/>
              </w:rPr>
              <w:t xml:space="preserve">b.5.Commentaires CCAP et CCTP </w:t>
            </w:r>
          </w:p>
          <w:p w14:paraId="2C2B241D" w14:textId="2DD989AD" w:rsidR="00A85CAC" w:rsidRPr="00CF6FD8" w:rsidRDefault="00221739" w:rsidP="00912DD1">
            <w:pPr>
              <w:widowControl w:val="0"/>
              <w:autoSpaceDE w:val="0"/>
              <w:ind w:right="135"/>
              <w:jc w:val="both"/>
              <w:rPr>
                <w:rFonts w:ascii="Arial Narrow" w:hAnsi="Arial Narrow"/>
              </w:rPr>
            </w:pPr>
            <w:r w:rsidRPr="00CF6FD8">
              <w:rPr>
                <w:rFonts w:ascii="Arial Narrow" w:hAnsi="Arial Narrow"/>
              </w:rPr>
              <w:t xml:space="preserve">    </w:t>
            </w:r>
            <w:r w:rsidR="00A85CAC" w:rsidRPr="00CF6FD8">
              <w:rPr>
                <w:rFonts w:ascii="Arial Narrow" w:hAnsi="Arial Narrow"/>
              </w:rPr>
              <w:t>Le soumissionnaire devra joindre la note d’observation sur les CCAP et/ou les CCTP, assortie d’éventuelles propositions</w:t>
            </w:r>
            <w:r w:rsidR="00EE5F23" w:rsidRPr="00CF6FD8">
              <w:rPr>
                <w:rFonts w:ascii="Arial Narrow" w:hAnsi="Arial Narrow"/>
              </w:rPr>
              <w:t>.</w:t>
            </w:r>
          </w:p>
          <w:p w14:paraId="0D837CEE" w14:textId="77777777" w:rsidR="00EE5F23" w:rsidRPr="00865CBB" w:rsidRDefault="00EE5F23" w:rsidP="00912DD1">
            <w:pPr>
              <w:widowControl w:val="0"/>
              <w:autoSpaceDE w:val="0"/>
              <w:ind w:right="135"/>
              <w:jc w:val="both"/>
              <w:rPr>
                <w:rFonts w:ascii="Arial Narrow" w:hAnsi="Arial Narrow"/>
                <w:sz w:val="4"/>
                <w:szCs w:val="16"/>
              </w:rPr>
            </w:pPr>
          </w:p>
          <w:p w14:paraId="4DBD25F2" w14:textId="4E18C61F" w:rsidR="00A85CAC" w:rsidRPr="00CF6FD8" w:rsidRDefault="00A85CAC" w:rsidP="00912DD1">
            <w:pPr>
              <w:widowControl w:val="0"/>
              <w:autoSpaceDE w:val="0"/>
              <w:ind w:right="135"/>
              <w:jc w:val="both"/>
              <w:rPr>
                <w:rFonts w:ascii="Arial Narrow" w:hAnsi="Arial Narrow"/>
                <w:b/>
                <w:bCs/>
              </w:rPr>
            </w:pPr>
            <w:r w:rsidRPr="00CF6FD8">
              <w:rPr>
                <w:rFonts w:ascii="Arial Narrow" w:hAnsi="Arial Narrow"/>
                <w:b/>
                <w:bCs/>
              </w:rPr>
              <w:t>b</w:t>
            </w:r>
            <w:r w:rsidR="00EE5F23" w:rsidRPr="00CF6FD8">
              <w:rPr>
                <w:rFonts w:ascii="Arial Narrow" w:hAnsi="Arial Narrow"/>
                <w:b/>
                <w:bCs/>
              </w:rPr>
              <w:t>.</w:t>
            </w:r>
            <w:r w:rsidRPr="00CF6FD8">
              <w:rPr>
                <w:rFonts w:ascii="Arial Narrow" w:hAnsi="Arial Narrow"/>
                <w:b/>
                <w:bCs/>
              </w:rPr>
              <w:t xml:space="preserve"> 6- La capacité financière</w:t>
            </w:r>
            <w:r w:rsidR="00EE5F23" w:rsidRPr="00CF6FD8">
              <w:rPr>
                <w:rFonts w:ascii="Arial Narrow" w:hAnsi="Arial Narrow"/>
                <w:b/>
                <w:bCs/>
              </w:rPr>
              <w:t> :</w:t>
            </w:r>
          </w:p>
          <w:p w14:paraId="2C974AF0" w14:textId="0F355A03" w:rsidR="00EE5F23" w:rsidRPr="00E50DF3" w:rsidRDefault="00EE5F23" w:rsidP="00912DD1">
            <w:pPr>
              <w:widowControl w:val="0"/>
              <w:autoSpaceDE w:val="0"/>
              <w:ind w:right="135"/>
              <w:jc w:val="both"/>
              <w:rPr>
                <w:rFonts w:ascii="Arial Narrow" w:hAnsi="Arial Narrow"/>
                <w:b/>
                <w:bCs/>
              </w:rPr>
            </w:pPr>
            <w:r w:rsidRPr="00CF6FD8">
              <w:rPr>
                <w:rFonts w:ascii="Arial Narrow" w:hAnsi="Arial Narrow"/>
                <w:b/>
                <w:bCs/>
              </w:rPr>
              <w:t xml:space="preserve">    </w:t>
            </w:r>
            <w:r w:rsidRPr="00CF6FD8">
              <w:rPr>
                <w:rFonts w:ascii="Arial Narrow" w:hAnsi="Arial Narrow"/>
              </w:rPr>
              <w:t>Chaque soumissionnaire devra présenter une Capacité Financière ou une ligne de crédit délivrée par une banque de premier ordre agrée par le Ministère en charge des Finances et attestant que l’entreprise est capable de préfinancer l</w:t>
            </w:r>
            <w:r w:rsidR="00E50DF3">
              <w:rPr>
                <w:rFonts w:ascii="Arial Narrow" w:hAnsi="Arial Narrow"/>
              </w:rPr>
              <w:t xml:space="preserve">es travaux à hauteur d’au moins </w:t>
            </w:r>
            <w:r w:rsidR="00E758B0">
              <w:rPr>
                <w:rFonts w:ascii="Arial Narrow" w:hAnsi="Arial Narrow"/>
                <w:b/>
              </w:rPr>
              <w:t>seize</w:t>
            </w:r>
            <w:r w:rsidR="00E50DF3">
              <w:rPr>
                <w:rFonts w:ascii="Arial Narrow" w:hAnsi="Arial Narrow"/>
                <w:b/>
                <w:bCs/>
              </w:rPr>
              <w:t xml:space="preserve"> millions</w:t>
            </w:r>
            <w:r w:rsidR="001D5AC0" w:rsidRPr="00E50DF3">
              <w:rPr>
                <w:rFonts w:ascii="Arial Narrow" w:hAnsi="Arial Narrow"/>
                <w:b/>
                <w:bCs/>
              </w:rPr>
              <w:t xml:space="preserve"> </w:t>
            </w:r>
            <w:r w:rsidRPr="00E50DF3">
              <w:rPr>
                <w:rFonts w:ascii="Arial Narrow" w:hAnsi="Arial Narrow"/>
                <w:b/>
                <w:bCs/>
              </w:rPr>
              <w:t>(</w:t>
            </w:r>
            <w:r w:rsidR="00E758B0">
              <w:rPr>
                <w:rFonts w:ascii="Arial Narrow" w:hAnsi="Arial Narrow"/>
                <w:b/>
                <w:bCs/>
              </w:rPr>
              <w:t>16</w:t>
            </w:r>
            <w:r w:rsidR="003F6850">
              <w:rPr>
                <w:rFonts w:ascii="Arial Narrow" w:hAnsi="Arial Narrow"/>
                <w:b/>
                <w:bCs/>
              </w:rPr>
              <w:t> 000 000</w:t>
            </w:r>
            <w:r w:rsidRPr="00E50DF3">
              <w:rPr>
                <w:rFonts w:ascii="Arial Narrow" w:hAnsi="Arial Narrow"/>
                <w:b/>
                <w:bCs/>
              </w:rPr>
              <w:t>) Francs CFA</w:t>
            </w:r>
            <w:r w:rsidRPr="00E50DF3">
              <w:rPr>
                <w:rFonts w:ascii="Arial Narrow" w:hAnsi="Arial Narrow"/>
                <w:b/>
              </w:rPr>
              <w:t xml:space="preserve"> </w:t>
            </w:r>
          </w:p>
          <w:p w14:paraId="662ACE67" w14:textId="524C42F7" w:rsidR="00A85CAC" w:rsidRPr="00865CBB" w:rsidRDefault="00A85CAC" w:rsidP="00912DD1">
            <w:pPr>
              <w:autoSpaceDE w:val="0"/>
              <w:ind w:right="135"/>
              <w:jc w:val="both"/>
              <w:rPr>
                <w:rFonts w:ascii="Arial Narrow" w:hAnsi="Arial Narrow"/>
                <w:sz w:val="6"/>
                <w:szCs w:val="16"/>
              </w:rPr>
            </w:pPr>
            <w:bookmarkStart w:id="204" w:name="_Hlk163149258"/>
          </w:p>
          <w:bookmarkEnd w:id="204"/>
          <w:p w14:paraId="2DD53BBE" w14:textId="5A7074D9" w:rsidR="00A85CAC" w:rsidRPr="00CF6FD8" w:rsidRDefault="00A85CAC" w:rsidP="00912DD1">
            <w:pPr>
              <w:widowControl w:val="0"/>
              <w:autoSpaceDE w:val="0"/>
              <w:ind w:right="135"/>
              <w:jc w:val="both"/>
              <w:rPr>
                <w:rFonts w:ascii="Arial Narrow" w:hAnsi="Arial Narrow"/>
                <w:b/>
                <w:bCs/>
              </w:rPr>
            </w:pPr>
            <w:r w:rsidRPr="00CF6FD8">
              <w:rPr>
                <w:rFonts w:ascii="Arial Narrow" w:hAnsi="Arial Narrow"/>
                <w:b/>
                <w:bCs/>
              </w:rPr>
              <w:t xml:space="preserve">b-7- l’attestation de non abandon de chantier au cours des trois dernières années </w:t>
            </w:r>
          </w:p>
          <w:p w14:paraId="273F81A0" w14:textId="77777777" w:rsidR="00EE5F23" w:rsidRPr="00865CBB" w:rsidRDefault="00EE5F23" w:rsidP="00912DD1">
            <w:pPr>
              <w:widowControl w:val="0"/>
              <w:autoSpaceDE w:val="0"/>
              <w:ind w:right="135"/>
              <w:jc w:val="both"/>
              <w:rPr>
                <w:rFonts w:ascii="Arial Narrow" w:hAnsi="Arial Narrow"/>
                <w:b/>
                <w:bCs/>
                <w:sz w:val="8"/>
                <w:szCs w:val="16"/>
              </w:rPr>
            </w:pPr>
          </w:p>
          <w:p w14:paraId="6B0B0578" w14:textId="5BAACA42" w:rsidR="00EE5F23" w:rsidRPr="00865CBB" w:rsidRDefault="00A85CAC" w:rsidP="00912DD1">
            <w:pPr>
              <w:widowControl w:val="0"/>
              <w:autoSpaceDE w:val="0"/>
              <w:ind w:left="34" w:right="135"/>
              <w:jc w:val="both"/>
              <w:rPr>
                <w:rFonts w:ascii="Arial Narrow" w:hAnsi="Arial Narrow"/>
                <w:b/>
                <w:bCs/>
              </w:rPr>
            </w:pPr>
            <w:r w:rsidRPr="00CF6FD8">
              <w:rPr>
                <w:rFonts w:ascii="Arial Narrow" w:hAnsi="Arial Narrow"/>
                <w:b/>
                <w:bCs/>
              </w:rPr>
              <w:t xml:space="preserve">C. </w:t>
            </w:r>
            <w:r w:rsidRPr="00CF6FD8">
              <w:rPr>
                <w:rFonts w:ascii="Arial Narrow" w:hAnsi="Arial Narrow"/>
                <w:b/>
                <w:bCs/>
                <w:spacing w:val="13"/>
              </w:rPr>
              <w:t xml:space="preserve"> </w:t>
            </w:r>
            <w:r w:rsidRPr="00CF6FD8">
              <w:rPr>
                <w:rFonts w:ascii="Arial Narrow" w:hAnsi="Arial Narrow"/>
                <w:b/>
                <w:bCs/>
              </w:rPr>
              <w:t>Volume</w:t>
            </w:r>
            <w:r w:rsidRPr="00CF6FD8">
              <w:rPr>
                <w:rFonts w:ascii="Arial Narrow" w:hAnsi="Arial Narrow"/>
                <w:b/>
                <w:bCs/>
                <w:spacing w:val="6"/>
              </w:rPr>
              <w:t xml:space="preserve"> </w:t>
            </w:r>
            <w:r w:rsidRPr="00CF6FD8">
              <w:rPr>
                <w:rFonts w:ascii="Arial Narrow" w:hAnsi="Arial Narrow"/>
                <w:b/>
                <w:bCs/>
              </w:rPr>
              <w:t>3</w:t>
            </w:r>
            <w:r w:rsidRPr="00CF6FD8">
              <w:rPr>
                <w:rFonts w:ascii="Arial Narrow" w:hAnsi="Arial Narrow"/>
                <w:b/>
                <w:bCs/>
                <w:spacing w:val="6"/>
              </w:rPr>
              <w:t xml:space="preserve"> </w:t>
            </w:r>
            <w:r w:rsidRPr="00CF6FD8">
              <w:rPr>
                <w:rFonts w:ascii="Arial Narrow" w:hAnsi="Arial Narrow"/>
                <w:b/>
                <w:bCs/>
              </w:rPr>
              <w:t>:</w:t>
            </w:r>
            <w:r w:rsidRPr="00CF6FD8">
              <w:rPr>
                <w:rFonts w:ascii="Arial Narrow" w:hAnsi="Arial Narrow"/>
                <w:b/>
                <w:bCs/>
                <w:spacing w:val="6"/>
              </w:rPr>
              <w:t xml:space="preserve"> </w:t>
            </w:r>
            <w:r w:rsidRPr="00CF6FD8">
              <w:rPr>
                <w:rFonts w:ascii="Arial Narrow" w:hAnsi="Arial Narrow"/>
                <w:b/>
                <w:bCs/>
              </w:rPr>
              <w:t>Offre</w:t>
            </w:r>
            <w:r w:rsidRPr="00CF6FD8">
              <w:rPr>
                <w:rFonts w:ascii="Arial Narrow" w:hAnsi="Arial Narrow"/>
                <w:b/>
                <w:bCs/>
                <w:spacing w:val="6"/>
              </w:rPr>
              <w:t xml:space="preserve"> </w:t>
            </w:r>
            <w:r w:rsidR="00865CBB">
              <w:rPr>
                <w:rFonts w:ascii="Arial Narrow" w:hAnsi="Arial Narrow"/>
                <w:b/>
                <w:bCs/>
              </w:rPr>
              <w:t>financière</w:t>
            </w:r>
          </w:p>
          <w:p w14:paraId="6418C77E" w14:textId="738AB413" w:rsidR="00A85CAC" w:rsidRPr="00CF6FD8" w:rsidRDefault="00C54CEE" w:rsidP="00912DD1">
            <w:pPr>
              <w:widowControl w:val="0"/>
              <w:autoSpaceDE w:val="0"/>
              <w:ind w:left="34" w:right="135"/>
              <w:jc w:val="both"/>
              <w:rPr>
                <w:rFonts w:ascii="Arial Narrow" w:hAnsi="Arial Narrow"/>
              </w:rPr>
            </w:pPr>
            <w:r w:rsidRPr="00CF6FD8">
              <w:rPr>
                <w:rFonts w:ascii="Arial Narrow" w:hAnsi="Arial Narrow"/>
              </w:rPr>
              <w:t xml:space="preserve">      </w:t>
            </w:r>
            <w:r w:rsidR="00A85CAC" w:rsidRPr="00CF6FD8">
              <w:rPr>
                <w:rFonts w:ascii="Arial Narrow" w:hAnsi="Arial Narrow"/>
              </w:rPr>
              <w:t>Cette enveloppe comprendra</w:t>
            </w:r>
            <w:r w:rsidR="00A85CAC" w:rsidRPr="00CF6FD8">
              <w:rPr>
                <w:rFonts w:ascii="Arial Narrow" w:hAnsi="Arial Narrow"/>
                <w:spacing w:val="6"/>
              </w:rPr>
              <w:t xml:space="preserve"> les documents ci-après </w:t>
            </w:r>
            <w:r w:rsidR="00A85CAC" w:rsidRPr="00CF6FD8">
              <w:rPr>
                <w:rFonts w:ascii="Arial Narrow" w:hAnsi="Arial Narrow"/>
              </w:rPr>
              <w:t>:</w:t>
            </w:r>
          </w:p>
          <w:p w14:paraId="25AA1347" w14:textId="33A91402" w:rsidR="00A85CAC" w:rsidRPr="00CF6FD8" w:rsidRDefault="00C54CEE" w:rsidP="00912DD1">
            <w:pPr>
              <w:widowControl w:val="0"/>
              <w:autoSpaceDE w:val="0"/>
              <w:ind w:right="135"/>
              <w:jc w:val="both"/>
              <w:rPr>
                <w:rFonts w:ascii="Arial Narrow" w:hAnsi="Arial Narrow"/>
              </w:rPr>
            </w:pPr>
            <w:r w:rsidRPr="00CF6FD8">
              <w:rPr>
                <w:rFonts w:ascii="Arial Narrow" w:hAnsi="Arial Narrow"/>
                <w:b/>
              </w:rPr>
              <w:t>C</w:t>
            </w:r>
            <w:r w:rsidR="00A85CAC" w:rsidRPr="00CF6FD8">
              <w:rPr>
                <w:rFonts w:ascii="Arial Narrow" w:hAnsi="Arial Narrow"/>
                <w:b/>
              </w:rPr>
              <w:t>.1.</w:t>
            </w:r>
            <w:r w:rsidR="00A85CAC" w:rsidRPr="00CF6FD8">
              <w:rPr>
                <w:rFonts w:ascii="Arial Narrow" w:hAnsi="Arial Narrow"/>
                <w:b/>
                <w:spacing w:val="6"/>
              </w:rPr>
              <w:t xml:space="preserve"> </w:t>
            </w:r>
            <w:r w:rsidR="00A85CAC" w:rsidRPr="00CF6FD8">
              <w:rPr>
                <w:rFonts w:ascii="Arial Narrow" w:hAnsi="Arial Narrow"/>
                <w:b/>
              </w:rPr>
              <w:t>La</w:t>
            </w:r>
            <w:r w:rsidR="00A85CAC" w:rsidRPr="00CF6FD8">
              <w:rPr>
                <w:rFonts w:ascii="Arial Narrow" w:hAnsi="Arial Narrow"/>
                <w:b/>
                <w:spacing w:val="6"/>
              </w:rPr>
              <w:t xml:space="preserve"> </w:t>
            </w:r>
            <w:r w:rsidR="00A85CAC" w:rsidRPr="00CF6FD8">
              <w:rPr>
                <w:rFonts w:ascii="Arial Narrow" w:hAnsi="Arial Narrow"/>
                <w:b/>
              </w:rPr>
              <w:t>soumission</w:t>
            </w:r>
            <w:r w:rsidR="00A85CAC" w:rsidRPr="00CF6FD8">
              <w:rPr>
                <w:rFonts w:ascii="Arial Narrow" w:hAnsi="Arial Narrow"/>
                <w:b/>
                <w:spacing w:val="6"/>
              </w:rPr>
              <w:t xml:space="preserve"> </w:t>
            </w:r>
            <w:r w:rsidR="00A85CAC" w:rsidRPr="00CF6FD8">
              <w:rPr>
                <w:rFonts w:ascii="Arial Narrow" w:hAnsi="Arial Narrow"/>
                <w:b/>
              </w:rPr>
              <w:t>proprement</w:t>
            </w:r>
            <w:r w:rsidR="00A85CAC" w:rsidRPr="00CF6FD8">
              <w:rPr>
                <w:rFonts w:ascii="Arial Narrow" w:hAnsi="Arial Narrow"/>
                <w:b/>
                <w:spacing w:val="6"/>
              </w:rPr>
              <w:t xml:space="preserve"> </w:t>
            </w:r>
            <w:r w:rsidR="00A85CAC" w:rsidRPr="00CF6FD8">
              <w:rPr>
                <w:rFonts w:ascii="Arial Narrow" w:hAnsi="Arial Narrow"/>
                <w:b/>
              </w:rPr>
              <w:t>dite</w:t>
            </w:r>
            <w:r w:rsidR="00A85CAC" w:rsidRPr="00CF6FD8">
              <w:rPr>
                <w:rFonts w:ascii="Arial Narrow" w:hAnsi="Arial Narrow"/>
              </w:rPr>
              <w:t>,</w:t>
            </w:r>
            <w:r w:rsidR="00A85CAC" w:rsidRPr="00CF6FD8">
              <w:rPr>
                <w:rFonts w:ascii="Arial Narrow" w:hAnsi="Arial Narrow"/>
                <w:spacing w:val="6"/>
              </w:rPr>
              <w:t xml:space="preserve"> </w:t>
            </w:r>
            <w:r w:rsidR="00A85CAC" w:rsidRPr="00CF6FD8">
              <w:rPr>
                <w:rFonts w:ascii="Arial Narrow" w:hAnsi="Arial Narrow"/>
              </w:rPr>
              <w:t>en</w:t>
            </w:r>
            <w:r w:rsidR="00A85CAC" w:rsidRPr="00CF6FD8">
              <w:rPr>
                <w:rFonts w:ascii="Arial Narrow" w:hAnsi="Arial Narrow"/>
                <w:spacing w:val="6"/>
              </w:rPr>
              <w:t xml:space="preserve"> </w:t>
            </w:r>
            <w:r w:rsidR="00A85CAC" w:rsidRPr="00CF6FD8">
              <w:rPr>
                <w:rFonts w:ascii="Arial Narrow" w:hAnsi="Arial Narrow"/>
              </w:rPr>
              <w:t>original</w:t>
            </w:r>
            <w:r w:rsidR="00A85CAC" w:rsidRPr="00CF6FD8">
              <w:rPr>
                <w:rFonts w:ascii="Arial Narrow" w:hAnsi="Arial Narrow"/>
                <w:spacing w:val="6"/>
              </w:rPr>
              <w:t xml:space="preserve"> </w:t>
            </w:r>
            <w:r w:rsidR="00A85CAC" w:rsidRPr="00CF6FD8">
              <w:rPr>
                <w:rFonts w:ascii="Arial Narrow" w:hAnsi="Arial Narrow"/>
              </w:rPr>
              <w:t>rédigée</w:t>
            </w:r>
            <w:r w:rsidR="00A85CAC" w:rsidRPr="00CF6FD8">
              <w:rPr>
                <w:rFonts w:ascii="Arial Narrow" w:hAnsi="Arial Narrow"/>
                <w:spacing w:val="6"/>
              </w:rPr>
              <w:t xml:space="preserve"> </w:t>
            </w:r>
            <w:r w:rsidR="00A85CAC" w:rsidRPr="00CF6FD8">
              <w:rPr>
                <w:rFonts w:ascii="Arial Narrow" w:hAnsi="Arial Narrow"/>
              </w:rPr>
              <w:t>selon</w:t>
            </w:r>
            <w:r w:rsidR="00A85CAC" w:rsidRPr="00CF6FD8">
              <w:rPr>
                <w:rFonts w:ascii="Arial Narrow" w:hAnsi="Arial Narrow"/>
                <w:spacing w:val="6"/>
              </w:rPr>
              <w:t xml:space="preserve"> </w:t>
            </w:r>
            <w:r w:rsidR="00A85CAC" w:rsidRPr="00CF6FD8">
              <w:rPr>
                <w:rFonts w:ascii="Arial Narrow" w:hAnsi="Arial Narrow"/>
              </w:rPr>
              <w:t>le</w:t>
            </w:r>
            <w:r w:rsidR="00A85CAC" w:rsidRPr="00CF6FD8">
              <w:rPr>
                <w:rFonts w:ascii="Arial Narrow" w:hAnsi="Arial Narrow"/>
                <w:spacing w:val="6"/>
              </w:rPr>
              <w:t xml:space="preserve"> </w:t>
            </w:r>
            <w:r w:rsidR="00A85CAC" w:rsidRPr="00CF6FD8">
              <w:rPr>
                <w:rFonts w:ascii="Arial Narrow" w:hAnsi="Arial Narrow"/>
              </w:rPr>
              <w:t>modèle</w:t>
            </w:r>
            <w:r w:rsidR="00A85CAC" w:rsidRPr="00CF6FD8">
              <w:rPr>
                <w:rFonts w:ascii="Arial Narrow" w:hAnsi="Arial Narrow"/>
                <w:spacing w:val="6"/>
              </w:rPr>
              <w:t xml:space="preserve"> </w:t>
            </w:r>
            <w:r w:rsidR="00A85CAC" w:rsidRPr="00CF6FD8">
              <w:rPr>
                <w:rFonts w:ascii="Arial Narrow" w:hAnsi="Arial Narrow"/>
              </w:rPr>
              <w:t>joint,</w:t>
            </w:r>
            <w:r w:rsidR="00A85CAC" w:rsidRPr="00CF6FD8">
              <w:rPr>
                <w:rFonts w:ascii="Arial Narrow" w:hAnsi="Arial Narrow"/>
                <w:spacing w:val="6"/>
              </w:rPr>
              <w:t xml:space="preserve"> </w:t>
            </w:r>
            <w:r w:rsidR="00A85CAC" w:rsidRPr="00CF6FD8">
              <w:rPr>
                <w:rFonts w:ascii="Arial Narrow" w:hAnsi="Arial Narrow"/>
              </w:rPr>
              <w:t>timbré</w:t>
            </w:r>
            <w:r w:rsidR="00A85CAC" w:rsidRPr="00CF6FD8">
              <w:rPr>
                <w:rFonts w:ascii="Arial Narrow" w:hAnsi="Arial Narrow"/>
                <w:spacing w:val="6"/>
              </w:rPr>
              <w:t xml:space="preserve"> </w:t>
            </w:r>
            <w:r w:rsidR="00A85CAC" w:rsidRPr="00CF6FD8">
              <w:rPr>
                <w:rFonts w:ascii="Arial Narrow" w:hAnsi="Arial Narrow"/>
              </w:rPr>
              <w:t>au</w:t>
            </w:r>
            <w:r w:rsidR="00A85CAC" w:rsidRPr="00CF6FD8">
              <w:rPr>
                <w:rFonts w:ascii="Arial Narrow" w:hAnsi="Arial Narrow"/>
                <w:spacing w:val="6"/>
              </w:rPr>
              <w:t xml:space="preserve"> </w:t>
            </w:r>
            <w:r w:rsidR="00A85CAC" w:rsidRPr="00CF6FD8">
              <w:rPr>
                <w:rFonts w:ascii="Arial Narrow" w:hAnsi="Arial Narrow"/>
              </w:rPr>
              <w:t>tarif</w:t>
            </w:r>
            <w:r w:rsidR="00A85CAC" w:rsidRPr="00CF6FD8">
              <w:rPr>
                <w:rFonts w:ascii="Arial Narrow" w:hAnsi="Arial Narrow"/>
                <w:spacing w:val="6"/>
              </w:rPr>
              <w:t xml:space="preserve"> </w:t>
            </w:r>
            <w:r w:rsidR="00A85CAC" w:rsidRPr="00CF6FD8">
              <w:rPr>
                <w:rFonts w:ascii="Arial Narrow" w:hAnsi="Arial Narrow"/>
              </w:rPr>
              <w:t>en vigueur,</w:t>
            </w:r>
            <w:r w:rsidR="00A85CAC" w:rsidRPr="00CF6FD8">
              <w:rPr>
                <w:rFonts w:ascii="Arial Narrow" w:hAnsi="Arial Narrow"/>
                <w:spacing w:val="6"/>
              </w:rPr>
              <w:t xml:space="preserve"> </w:t>
            </w:r>
            <w:r w:rsidR="00A85CAC" w:rsidRPr="00CF6FD8">
              <w:rPr>
                <w:rFonts w:ascii="Arial Narrow" w:hAnsi="Arial Narrow"/>
              </w:rPr>
              <w:t>signée</w:t>
            </w:r>
            <w:r w:rsidR="00A85CAC" w:rsidRPr="00CF6FD8">
              <w:rPr>
                <w:rFonts w:ascii="Arial Narrow" w:hAnsi="Arial Narrow"/>
                <w:spacing w:val="6"/>
              </w:rPr>
              <w:t xml:space="preserve"> </w:t>
            </w:r>
            <w:r w:rsidR="00A85CAC" w:rsidRPr="00CF6FD8">
              <w:rPr>
                <w:rFonts w:ascii="Arial Narrow" w:hAnsi="Arial Narrow"/>
              </w:rPr>
              <w:t>et</w:t>
            </w:r>
            <w:r w:rsidR="00A85CAC" w:rsidRPr="00CF6FD8">
              <w:rPr>
                <w:rFonts w:ascii="Arial Narrow" w:hAnsi="Arial Narrow"/>
                <w:spacing w:val="6"/>
              </w:rPr>
              <w:t xml:space="preserve"> </w:t>
            </w:r>
            <w:r w:rsidR="00A85CAC" w:rsidRPr="00CF6FD8">
              <w:rPr>
                <w:rFonts w:ascii="Arial Narrow" w:hAnsi="Arial Narrow"/>
              </w:rPr>
              <w:t>datée</w:t>
            </w:r>
            <w:r w:rsidR="00A85CAC" w:rsidRPr="00CF6FD8">
              <w:rPr>
                <w:rFonts w:ascii="Arial Narrow" w:hAnsi="Arial Narrow"/>
                <w:spacing w:val="6"/>
              </w:rPr>
              <w:t xml:space="preserve"> </w:t>
            </w:r>
            <w:r w:rsidR="00A85CAC" w:rsidRPr="00CF6FD8">
              <w:rPr>
                <w:rFonts w:ascii="Arial Narrow" w:hAnsi="Arial Narrow"/>
              </w:rPr>
              <w:t>;</w:t>
            </w:r>
          </w:p>
          <w:p w14:paraId="3BD48EAA" w14:textId="2E4959EF" w:rsidR="00A85CAC" w:rsidRPr="00CF6FD8" w:rsidRDefault="00C54CEE" w:rsidP="00912DD1">
            <w:pPr>
              <w:widowControl w:val="0"/>
              <w:autoSpaceDE w:val="0"/>
              <w:ind w:right="135"/>
              <w:jc w:val="both"/>
              <w:rPr>
                <w:rFonts w:ascii="Arial Narrow" w:hAnsi="Arial Narrow"/>
              </w:rPr>
            </w:pPr>
            <w:r w:rsidRPr="00CF6FD8">
              <w:rPr>
                <w:rFonts w:ascii="Arial Narrow" w:hAnsi="Arial Narrow"/>
                <w:b/>
              </w:rPr>
              <w:t>C</w:t>
            </w:r>
            <w:r w:rsidR="00A85CAC" w:rsidRPr="00CF6FD8">
              <w:rPr>
                <w:rFonts w:ascii="Arial Narrow" w:hAnsi="Arial Narrow"/>
                <w:b/>
              </w:rPr>
              <w:t>.2.</w:t>
            </w:r>
            <w:r w:rsidR="00A85CAC" w:rsidRPr="00CF6FD8">
              <w:rPr>
                <w:rFonts w:ascii="Arial Narrow" w:hAnsi="Arial Narrow"/>
                <w:b/>
                <w:spacing w:val="6"/>
              </w:rPr>
              <w:t xml:space="preserve"> </w:t>
            </w:r>
            <w:r w:rsidR="00A85CAC" w:rsidRPr="00CF6FD8">
              <w:rPr>
                <w:rFonts w:ascii="Arial Narrow" w:hAnsi="Arial Narrow"/>
                <w:b/>
              </w:rPr>
              <w:t>Le</w:t>
            </w:r>
            <w:r w:rsidR="00A85CAC" w:rsidRPr="00CF6FD8">
              <w:rPr>
                <w:rFonts w:ascii="Arial Narrow" w:hAnsi="Arial Narrow"/>
                <w:b/>
                <w:spacing w:val="6"/>
              </w:rPr>
              <w:t xml:space="preserve"> B</w:t>
            </w:r>
            <w:r w:rsidR="00A85CAC" w:rsidRPr="00CF6FD8">
              <w:rPr>
                <w:rFonts w:ascii="Arial Narrow" w:hAnsi="Arial Narrow"/>
                <w:b/>
              </w:rPr>
              <w:t>ordereau</w:t>
            </w:r>
            <w:r w:rsidR="00A85CAC" w:rsidRPr="00CF6FD8">
              <w:rPr>
                <w:rFonts w:ascii="Arial Narrow" w:hAnsi="Arial Narrow"/>
                <w:b/>
                <w:spacing w:val="6"/>
              </w:rPr>
              <w:t xml:space="preserve"> </w:t>
            </w:r>
            <w:r w:rsidR="00A85CAC" w:rsidRPr="00CF6FD8">
              <w:rPr>
                <w:rFonts w:ascii="Arial Narrow" w:hAnsi="Arial Narrow"/>
                <w:b/>
              </w:rPr>
              <w:t>des</w:t>
            </w:r>
            <w:r w:rsidR="00A85CAC" w:rsidRPr="00CF6FD8">
              <w:rPr>
                <w:rFonts w:ascii="Arial Narrow" w:hAnsi="Arial Narrow"/>
                <w:b/>
                <w:spacing w:val="6"/>
              </w:rPr>
              <w:t xml:space="preserve"> </w:t>
            </w:r>
            <w:r w:rsidR="00A85CAC" w:rsidRPr="00CF6FD8">
              <w:rPr>
                <w:rFonts w:ascii="Arial Narrow" w:hAnsi="Arial Narrow"/>
                <w:b/>
              </w:rPr>
              <w:t>prix</w:t>
            </w:r>
            <w:r w:rsidR="00A85CAC" w:rsidRPr="00CF6FD8">
              <w:rPr>
                <w:rFonts w:ascii="Arial Narrow" w:hAnsi="Arial Narrow"/>
                <w:b/>
                <w:spacing w:val="6"/>
              </w:rPr>
              <w:t xml:space="preserve"> </w:t>
            </w:r>
            <w:r w:rsidR="00A85CAC" w:rsidRPr="00CF6FD8">
              <w:rPr>
                <w:rFonts w:ascii="Arial Narrow" w:hAnsi="Arial Narrow"/>
                <w:b/>
              </w:rPr>
              <w:t>unitaires et/ou forfaitaires</w:t>
            </w:r>
            <w:r w:rsidR="00A85CAC" w:rsidRPr="00CF6FD8">
              <w:rPr>
                <w:rFonts w:ascii="Arial Narrow" w:hAnsi="Arial Narrow"/>
                <w:spacing w:val="6"/>
              </w:rPr>
              <w:t xml:space="preserve"> </w:t>
            </w:r>
            <w:r w:rsidR="00A85CAC" w:rsidRPr="00CF6FD8">
              <w:rPr>
                <w:rFonts w:ascii="Arial Narrow" w:hAnsi="Arial Narrow"/>
              </w:rPr>
              <w:t>dûment</w:t>
            </w:r>
            <w:r w:rsidR="00A85CAC" w:rsidRPr="00CF6FD8">
              <w:rPr>
                <w:rFonts w:ascii="Arial Narrow" w:hAnsi="Arial Narrow"/>
                <w:spacing w:val="6"/>
              </w:rPr>
              <w:t xml:space="preserve"> </w:t>
            </w:r>
            <w:r w:rsidR="00A85CAC" w:rsidRPr="00CF6FD8">
              <w:rPr>
                <w:rFonts w:ascii="Arial Narrow" w:hAnsi="Arial Narrow"/>
              </w:rPr>
              <w:t>rempli</w:t>
            </w:r>
            <w:r w:rsidR="00A85CAC" w:rsidRPr="00CF6FD8">
              <w:rPr>
                <w:rFonts w:ascii="Arial Narrow" w:hAnsi="Arial Narrow"/>
                <w:spacing w:val="6"/>
              </w:rPr>
              <w:t xml:space="preserve"> </w:t>
            </w:r>
            <w:r w:rsidR="00A85CAC" w:rsidRPr="00CF6FD8">
              <w:rPr>
                <w:rFonts w:ascii="Arial Narrow" w:hAnsi="Arial Narrow"/>
              </w:rPr>
              <w:t>;</w:t>
            </w:r>
          </w:p>
          <w:p w14:paraId="031B0D3D" w14:textId="15B5E3F9" w:rsidR="00A85CAC" w:rsidRPr="00CF6FD8" w:rsidRDefault="00C54CEE" w:rsidP="00912DD1">
            <w:pPr>
              <w:widowControl w:val="0"/>
              <w:autoSpaceDE w:val="0"/>
              <w:ind w:right="135"/>
              <w:jc w:val="both"/>
              <w:rPr>
                <w:rFonts w:ascii="Arial Narrow" w:hAnsi="Arial Narrow"/>
              </w:rPr>
            </w:pPr>
            <w:r w:rsidRPr="00CF6FD8">
              <w:rPr>
                <w:rFonts w:ascii="Arial Narrow" w:hAnsi="Arial Narrow"/>
                <w:b/>
              </w:rPr>
              <w:t>C</w:t>
            </w:r>
            <w:r w:rsidR="00A85CAC" w:rsidRPr="00CF6FD8">
              <w:rPr>
                <w:rFonts w:ascii="Arial Narrow" w:hAnsi="Arial Narrow"/>
                <w:b/>
              </w:rPr>
              <w:t>.3.Le</w:t>
            </w:r>
            <w:r w:rsidR="00A85CAC" w:rsidRPr="00CF6FD8">
              <w:rPr>
                <w:rFonts w:ascii="Arial Narrow" w:hAnsi="Arial Narrow"/>
                <w:b/>
                <w:spacing w:val="6"/>
              </w:rPr>
              <w:t xml:space="preserve"> </w:t>
            </w:r>
            <w:r w:rsidR="00A85CAC" w:rsidRPr="00CF6FD8">
              <w:rPr>
                <w:rFonts w:ascii="Arial Narrow" w:hAnsi="Arial Narrow"/>
                <w:b/>
              </w:rPr>
              <w:t>Détail</w:t>
            </w:r>
            <w:r w:rsidR="00A85CAC" w:rsidRPr="00CF6FD8">
              <w:rPr>
                <w:rFonts w:ascii="Arial Narrow" w:hAnsi="Arial Narrow"/>
                <w:b/>
                <w:spacing w:val="6"/>
              </w:rPr>
              <w:t xml:space="preserve"> quantitatif et </w:t>
            </w:r>
            <w:r w:rsidR="00A85CAC" w:rsidRPr="00CF6FD8">
              <w:rPr>
                <w:rFonts w:ascii="Arial Narrow" w:hAnsi="Arial Narrow"/>
                <w:b/>
              </w:rPr>
              <w:t>estimatif</w:t>
            </w:r>
            <w:r w:rsidR="00A85CAC" w:rsidRPr="00CF6FD8">
              <w:rPr>
                <w:rFonts w:ascii="Arial Narrow" w:hAnsi="Arial Narrow"/>
                <w:spacing w:val="6"/>
              </w:rPr>
              <w:t xml:space="preserve"> </w:t>
            </w:r>
            <w:r w:rsidR="00A85CAC" w:rsidRPr="00CF6FD8">
              <w:rPr>
                <w:rFonts w:ascii="Arial Narrow" w:hAnsi="Arial Narrow"/>
              </w:rPr>
              <w:t>dûment</w:t>
            </w:r>
            <w:r w:rsidR="00A85CAC" w:rsidRPr="00CF6FD8">
              <w:rPr>
                <w:rFonts w:ascii="Arial Narrow" w:hAnsi="Arial Narrow"/>
                <w:spacing w:val="6"/>
              </w:rPr>
              <w:t xml:space="preserve"> </w:t>
            </w:r>
            <w:r w:rsidR="00A85CAC" w:rsidRPr="00CF6FD8">
              <w:rPr>
                <w:rFonts w:ascii="Arial Narrow" w:hAnsi="Arial Narrow"/>
              </w:rPr>
              <w:t>rempli</w:t>
            </w:r>
            <w:r w:rsidR="00A85CAC" w:rsidRPr="00CF6FD8">
              <w:rPr>
                <w:rFonts w:ascii="Arial Narrow" w:hAnsi="Arial Narrow"/>
                <w:spacing w:val="6"/>
              </w:rPr>
              <w:t xml:space="preserve"> </w:t>
            </w:r>
            <w:r w:rsidR="00A85CAC" w:rsidRPr="00CF6FD8">
              <w:rPr>
                <w:rFonts w:ascii="Arial Narrow" w:hAnsi="Arial Narrow"/>
              </w:rPr>
              <w:t>;</w:t>
            </w:r>
          </w:p>
          <w:p w14:paraId="1D8EC412" w14:textId="5D5940FB" w:rsidR="00C54CEE" w:rsidRPr="00865CBB" w:rsidRDefault="00C54CEE" w:rsidP="00912DD1">
            <w:pPr>
              <w:widowControl w:val="0"/>
              <w:autoSpaceDE w:val="0"/>
              <w:ind w:right="135"/>
              <w:jc w:val="both"/>
              <w:rPr>
                <w:rFonts w:ascii="Arial Narrow" w:hAnsi="Arial Narrow"/>
              </w:rPr>
            </w:pPr>
            <w:r w:rsidRPr="00CF6FD8">
              <w:rPr>
                <w:rFonts w:ascii="Arial Narrow" w:hAnsi="Arial Narrow"/>
                <w:b/>
              </w:rPr>
              <w:t>C</w:t>
            </w:r>
            <w:r w:rsidR="00A85CAC" w:rsidRPr="00CF6FD8">
              <w:rPr>
                <w:rFonts w:ascii="Arial Narrow" w:hAnsi="Arial Narrow"/>
                <w:b/>
              </w:rPr>
              <w:t>.4.</w:t>
            </w:r>
            <w:r w:rsidR="00A85CAC" w:rsidRPr="00CF6FD8">
              <w:rPr>
                <w:rFonts w:ascii="Arial Narrow" w:hAnsi="Arial Narrow"/>
                <w:b/>
                <w:spacing w:val="6"/>
              </w:rPr>
              <w:t xml:space="preserve"> </w:t>
            </w:r>
            <w:r w:rsidR="00A85CAC" w:rsidRPr="00CF6FD8">
              <w:rPr>
                <w:rFonts w:ascii="Arial Narrow" w:hAnsi="Arial Narrow"/>
                <w:b/>
              </w:rPr>
              <w:t>Le</w:t>
            </w:r>
            <w:r w:rsidR="00A85CAC" w:rsidRPr="00CF6FD8">
              <w:rPr>
                <w:rFonts w:ascii="Arial Narrow" w:hAnsi="Arial Narrow"/>
                <w:b/>
                <w:spacing w:val="6"/>
              </w:rPr>
              <w:t xml:space="preserve"> </w:t>
            </w:r>
            <w:r w:rsidR="00A85CAC" w:rsidRPr="00CF6FD8">
              <w:rPr>
                <w:rFonts w:ascii="Arial Narrow" w:hAnsi="Arial Narrow"/>
                <w:b/>
              </w:rPr>
              <w:t>Sous-détail</w:t>
            </w:r>
            <w:r w:rsidR="00A85CAC" w:rsidRPr="00CF6FD8">
              <w:rPr>
                <w:rFonts w:ascii="Arial Narrow" w:hAnsi="Arial Narrow"/>
                <w:b/>
                <w:spacing w:val="6"/>
              </w:rPr>
              <w:t xml:space="preserve"> </w:t>
            </w:r>
            <w:r w:rsidR="00A85CAC" w:rsidRPr="00CF6FD8">
              <w:rPr>
                <w:rFonts w:ascii="Arial Narrow" w:hAnsi="Arial Narrow"/>
                <w:b/>
              </w:rPr>
              <w:t>des</w:t>
            </w:r>
            <w:r w:rsidR="00A85CAC" w:rsidRPr="00CF6FD8">
              <w:rPr>
                <w:rFonts w:ascii="Arial Narrow" w:hAnsi="Arial Narrow"/>
                <w:b/>
                <w:spacing w:val="6"/>
              </w:rPr>
              <w:t xml:space="preserve"> </w:t>
            </w:r>
            <w:r w:rsidR="00A85CAC" w:rsidRPr="00CF6FD8">
              <w:rPr>
                <w:rFonts w:ascii="Arial Narrow" w:hAnsi="Arial Narrow"/>
                <w:b/>
              </w:rPr>
              <w:t>prix</w:t>
            </w:r>
            <w:r w:rsidR="00A85CAC" w:rsidRPr="00CF6FD8">
              <w:rPr>
                <w:rFonts w:ascii="Arial Narrow" w:hAnsi="Arial Narrow"/>
                <w:b/>
                <w:spacing w:val="6"/>
              </w:rPr>
              <w:t xml:space="preserve"> unitaires</w:t>
            </w:r>
            <w:r w:rsidR="00A85CAC" w:rsidRPr="00CF6FD8">
              <w:rPr>
                <w:rFonts w:ascii="Arial Narrow" w:hAnsi="Arial Narrow"/>
                <w:b/>
              </w:rPr>
              <w:t xml:space="preserve"> et/ou</w:t>
            </w:r>
            <w:r w:rsidR="00A85CAC" w:rsidRPr="00CF6FD8">
              <w:rPr>
                <w:rFonts w:ascii="Arial Narrow" w:hAnsi="Arial Narrow"/>
                <w:b/>
                <w:spacing w:val="6"/>
              </w:rPr>
              <w:t xml:space="preserve"> </w:t>
            </w:r>
            <w:r w:rsidR="00A85CAC" w:rsidRPr="00CF6FD8">
              <w:rPr>
                <w:rFonts w:ascii="Arial Narrow" w:hAnsi="Arial Narrow"/>
                <w:b/>
              </w:rPr>
              <w:t>la</w:t>
            </w:r>
            <w:r w:rsidR="00A85CAC" w:rsidRPr="00CF6FD8">
              <w:rPr>
                <w:rFonts w:ascii="Arial Narrow" w:hAnsi="Arial Narrow"/>
                <w:b/>
                <w:spacing w:val="6"/>
              </w:rPr>
              <w:t xml:space="preserve"> </w:t>
            </w:r>
            <w:r w:rsidR="00A85CAC" w:rsidRPr="00CF6FD8">
              <w:rPr>
                <w:rFonts w:ascii="Arial Narrow" w:hAnsi="Arial Narrow"/>
                <w:b/>
              </w:rPr>
              <w:t>décomposition</w:t>
            </w:r>
            <w:r w:rsidR="00A85CAC" w:rsidRPr="00CF6FD8">
              <w:rPr>
                <w:rFonts w:ascii="Arial Narrow" w:hAnsi="Arial Narrow"/>
                <w:b/>
                <w:spacing w:val="6"/>
              </w:rPr>
              <w:t xml:space="preserve"> </w:t>
            </w:r>
            <w:r w:rsidR="00A85CAC" w:rsidRPr="00CF6FD8">
              <w:rPr>
                <w:rFonts w:ascii="Arial Narrow" w:hAnsi="Arial Narrow"/>
                <w:b/>
              </w:rPr>
              <w:t>des</w:t>
            </w:r>
            <w:r w:rsidR="00A85CAC" w:rsidRPr="00CF6FD8">
              <w:rPr>
                <w:rFonts w:ascii="Arial Narrow" w:hAnsi="Arial Narrow"/>
                <w:b/>
                <w:spacing w:val="6"/>
              </w:rPr>
              <w:t xml:space="preserve"> </w:t>
            </w:r>
            <w:r w:rsidR="00A85CAC" w:rsidRPr="00CF6FD8">
              <w:rPr>
                <w:rFonts w:ascii="Arial Narrow" w:hAnsi="Arial Narrow"/>
                <w:b/>
              </w:rPr>
              <w:t>prix</w:t>
            </w:r>
            <w:r w:rsidR="00A85CAC" w:rsidRPr="00CF6FD8">
              <w:rPr>
                <w:rFonts w:ascii="Arial Narrow" w:hAnsi="Arial Narrow"/>
                <w:b/>
                <w:spacing w:val="6"/>
              </w:rPr>
              <w:t xml:space="preserve"> </w:t>
            </w:r>
            <w:r w:rsidR="00A85CAC" w:rsidRPr="00CF6FD8">
              <w:rPr>
                <w:rFonts w:ascii="Arial Narrow" w:hAnsi="Arial Narrow"/>
                <w:b/>
              </w:rPr>
              <w:t>forfaitaires</w:t>
            </w:r>
            <w:r w:rsidR="00A85CAC" w:rsidRPr="00CF6FD8">
              <w:rPr>
                <w:rFonts w:ascii="Arial Narrow" w:hAnsi="Arial Narrow"/>
                <w:b/>
                <w:spacing w:val="6"/>
              </w:rPr>
              <w:t xml:space="preserve"> </w:t>
            </w:r>
            <w:r w:rsidR="00865CBB">
              <w:rPr>
                <w:rFonts w:ascii="Arial Narrow" w:hAnsi="Arial Narrow"/>
              </w:rPr>
              <w:t>;</w:t>
            </w:r>
          </w:p>
          <w:p w14:paraId="7BE8914A" w14:textId="54F6690C" w:rsidR="00A85CAC" w:rsidRPr="00CF6FD8" w:rsidRDefault="00C54CEE" w:rsidP="00912DD1">
            <w:pPr>
              <w:widowControl w:val="0"/>
              <w:autoSpaceDE w:val="0"/>
              <w:ind w:left="34" w:right="135" w:hanging="34"/>
              <w:jc w:val="both"/>
              <w:rPr>
                <w:rFonts w:ascii="Arial Narrow" w:hAnsi="Arial Narrow"/>
                <w:spacing w:val="10"/>
              </w:rPr>
            </w:pPr>
            <w:r w:rsidRPr="00CF6FD8">
              <w:rPr>
                <w:rFonts w:ascii="Arial Narrow" w:hAnsi="Arial Narrow"/>
              </w:rPr>
              <w:t xml:space="preserve">     </w:t>
            </w:r>
            <w:r w:rsidR="00A85CAC" w:rsidRPr="00CF6FD8">
              <w:rPr>
                <w:rFonts w:ascii="Arial Narrow" w:hAnsi="Arial Narrow"/>
              </w:rPr>
              <w:t>Les</w:t>
            </w:r>
            <w:r w:rsidR="00A85CAC" w:rsidRPr="00CF6FD8">
              <w:rPr>
                <w:rFonts w:ascii="Arial Narrow" w:hAnsi="Arial Narrow"/>
                <w:spacing w:val="10"/>
              </w:rPr>
              <w:t xml:space="preserve"> </w:t>
            </w:r>
            <w:r w:rsidR="00A85CAC" w:rsidRPr="00CF6FD8">
              <w:rPr>
                <w:rFonts w:ascii="Arial Narrow" w:hAnsi="Arial Narrow"/>
              </w:rPr>
              <w:t>soumissionnaires</w:t>
            </w:r>
            <w:r w:rsidR="00A85CAC" w:rsidRPr="00CF6FD8">
              <w:rPr>
                <w:rFonts w:ascii="Arial Narrow" w:hAnsi="Arial Narrow"/>
                <w:spacing w:val="10"/>
              </w:rPr>
              <w:t xml:space="preserve"> </w:t>
            </w:r>
            <w:r w:rsidR="00A85CAC" w:rsidRPr="00CF6FD8">
              <w:rPr>
                <w:rFonts w:ascii="Arial Narrow" w:hAnsi="Arial Narrow"/>
              </w:rPr>
              <w:t>utiliseront</w:t>
            </w:r>
            <w:r w:rsidR="00A85CAC" w:rsidRPr="00CF6FD8">
              <w:rPr>
                <w:rFonts w:ascii="Arial Narrow" w:hAnsi="Arial Narrow"/>
                <w:spacing w:val="10"/>
              </w:rPr>
              <w:t xml:space="preserve"> </w:t>
            </w:r>
            <w:r w:rsidR="00A85CAC" w:rsidRPr="00CF6FD8">
              <w:rPr>
                <w:rFonts w:ascii="Arial Narrow" w:hAnsi="Arial Narrow"/>
              </w:rPr>
              <w:t>à</w:t>
            </w:r>
            <w:r w:rsidR="00A85CAC" w:rsidRPr="00CF6FD8">
              <w:rPr>
                <w:rFonts w:ascii="Arial Narrow" w:hAnsi="Arial Narrow"/>
                <w:spacing w:val="10"/>
              </w:rPr>
              <w:t xml:space="preserve"> </w:t>
            </w:r>
            <w:r w:rsidR="00A85CAC" w:rsidRPr="00CF6FD8">
              <w:rPr>
                <w:rFonts w:ascii="Arial Narrow" w:hAnsi="Arial Narrow"/>
              </w:rPr>
              <w:t>cet</w:t>
            </w:r>
            <w:r w:rsidR="00A85CAC" w:rsidRPr="00CF6FD8">
              <w:rPr>
                <w:rFonts w:ascii="Arial Narrow" w:hAnsi="Arial Narrow"/>
                <w:spacing w:val="10"/>
              </w:rPr>
              <w:t xml:space="preserve"> </w:t>
            </w:r>
            <w:r w:rsidR="00A85CAC" w:rsidRPr="00CF6FD8">
              <w:rPr>
                <w:rFonts w:ascii="Arial Narrow" w:hAnsi="Arial Narrow"/>
              </w:rPr>
              <w:t>effet</w:t>
            </w:r>
            <w:r w:rsidR="00A85CAC" w:rsidRPr="00CF6FD8">
              <w:rPr>
                <w:rFonts w:ascii="Arial Narrow" w:hAnsi="Arial Narrow"/>
                <w:spacing w:val="10"/>
              </w:rPr>
              <w:t xml:space="preserve"> </w:t>
            </w:r>
            <w:r w:rsidR="00A85CAC" w:rsidRPr="00CF6FD8">
              <w:rPr>
                <w:rFonts w:ascii="Arial Narrow" w:hAnsi="Arial Narrow"/>
              </w:rPr>
              <w:t>les</w:t>
            </w:r>
            <w:r w:rsidR="00A85CAC" w:rsidRPr="00CF6FD8">
              <w:rPr>
                <w:rFonts w:ascii="Arial Narrow" w:hAnsi="Arial Narrow"/>
                <w:spacing w:val="10"/>
              </w:rPr>
              <w:t xml:space="preserve"> </w:t>
            </w:r>
            <w:r w:rsidR="00A85CAC" w:rsidRPr="00CF6FD8">
              <w:rPr>
                <w:rFonts w:ascii="Arial Narrow" w:hAnsi="Arial Narrow"/>
              </w:rPr>
              <w:t>pièces</w:t>
            </w:r>
            <w:r w:rsidR="00A85CAC" w:rsidRPr="00CF6FD8">
              <w:rPr>
                <w:rFonts w:ascii="Arial Narrow" w:hAnsi="Arial Narrow"/>
                <w:spacing w:val="10"/>
              </w:rPr>
              <w:t xml:space="preserve"> </w:t>
            </w:r>
            <w:r w:rsidR="00A85CAC" w:rsidRPr="00CF6FD8">
              <w:rPr>
                <w:rFonts w:ascii="Arial Narrow" w:hAnsi="Arial Narrow"/>
              </w:rPr>
              <w:t>et</w:t>
            </w:r>
            <w:r w:rsidR="00A85CAC" w:rsidRPr="00CF6FD8">
              <w:rPr>
                <w:rFonts w:ascii="Arial Narrow" w:hAnsi="Arial Narrow"/>
                <w:spacing w:val="10"/>
              </w:rPr>
              <w:t xml:space="preserve"> </w:t>
            </w:r>
            <w:r w:rsidR="00A85CAC" w:rsidRPr="00CF6FD8">
              <w:rPr>
                <w:rFonts w:ascii="Arial Narrow" w:hAnsi="Arial Narrow"/>
              </w:rPr>
              <w:t>modèles ou formulaires types</w:t>
            </w:r>
            <w:r w:rsidR="00A85CAC" w:rsidRPr="00CF6FD8">
              <w:rPr>
                <w:rFonts w:ascii="Arial Narrow" w:hAnsi="Arial Narrow"/>
                <w:spacing w:val="10"/>
              </w:rPr>
              <w:t xml:space="preserve"> </w:t>
            </w:r>
            <w:r w:rsidR="00A85CAC" w:rsidRPr="00CF6FD8">
              <w:rPr>
                <w:rFonts w:ascii="Arial Narrow" w:hAnsi="Arial Narrow"/>
              </w:rPr>
              <w:t>prévus</w:t>
            </w:r>
            <w:r w:rsidR="00A85CAC" w:rsidRPr="00CF6FD8">
              <w:rPr>
                <w:rFonts w:ascii="Arial Narrow" w:hAnsi="Arial Narrow"/>
                <w:spacing w:val="10"/>
              </w:rPr>
              <w:t xml:space="preserve"> </w:t>
            </w:r>
            <w:r w:rsidR="00A85CAC" w:rsidRPr="00CF6FD8">
              <w:rPr>
                <w:rFonts w:ascii="Arial Narrow" w:hAnsi="Arial Narrow"/>
              </w:rPr>
              <w:t>dans</w:t>
            </w:r>
            <w:r w:rsidR="00A85CAC" w:rsidRPr="00CF6FD8">
              <w:rPr>
                <w:rFonts w:ascii="Arial Narrow" w:hAnsi="Arial Narrow"/>
                <w:spacing w:val="10"/>
              </w:rPr>
              <w:t xml:space="preserve"> </w:t>
            </w:r>
            <w:r w:rsidR="00A85CAC" w:rsidRPr="00CF6FD8">
              <w:rPr>
                <w:rFonts w:ascii="Arial Narrow" w:hAnsi="Arial Narrow"/>
              </w:rPr>
              <w:t>le</w:t>
            </w:r>
            <w:r w:rsidR="00A85CAC" w:rsidRPr="00CF6FD8">
              <w:rPr>
                <w:rFonts w:ascii="Arial Narrow" w:hAnsi="Arial Narrow"/>
                <w:spacing w:val="10"/>
              </w:rPr>
              <w:t xml:space="preserve"> </w:t>
            </w:r>
            <w:r w:rsidR="00A85CAC" w:rsidRPr="00CF6FD8">
              <w:rPr>
                <w:rFonts w:ascii="Arial Narrow" w:hAnsi="Arial Narrow"/>
              </w:rPr>
              <w:t>Dossier</w:t>
            </w:r>
            <w:r w:rsidR="00A85CAC" w:rsidRPr="00CF6FD8">
              <w:rPr>
                <w:rFonts w:ascii="Arial Narrow" w:hAnsi="Arial Narrow"/>
                <w:spacing w:val="10"/>
              </w:rPr>
              <w:t xml:space="preserve"> </w:t>
            </w:r>
            <w:r w:rsidR="00A85CAC" w:rsidRPr="00CF6FD8">
              <w:rPr>
                <w:rFonts w:ascii="Arial Narrow" w:hAnsi="Arial Narrow"/>
              </w:rPr>
              <w:t>d’Appel d’Offres.</w:t>
            </w:r>
          </w:p>
          <w:p w14:paraId="241F4882" w14:textId="5BC30133" w:rsidR="00A85CAC" w:rsidRPr="008F06CC" w:rsidRDefault="00A85CAC" w:rsidP="00912DD1">
            <w:pPr>
              <w:widowControl w:val="0"/>
              <w:autoSpaceDE w:val="0"/>
              <w:ind w:right="135"/>
              <w:jc w:val="both"/>
              <w:rPr>
                <w:rFonts w:ascii="Arial Narrow" w:hAnsi="Arial Narrow"/>
                <w:b/>
                <w:bCs/>
                <w:color w:val="FF0000"/>
                <w:spacing w:val="2"/>
              </w:rPr>
            </w:pPr>
            <w:bookmarkStart w:id="205" w:name="_Hlk163150439"/>
            <w:r w:rsidRPr="00CF6FD8">
              <w:rPr>
                <w:rFonts w:ascii="Arial Narrow" w:hAnsi="Arial Narrow"/>
                <w:b/>
                <w:bCs/>
              </w:rPr>
              <w:t>NB</w:t>
            </w:r>
            <w:r w:rsidRPr="00CF6FD8">
              <w:rPr>
                <w:rFonts w:ascii="Arial Narrow" w:hAnsi="Arial Narrow"/>
                <w:b/>
                <w:bCs/>
                <w:spacing w:val="6"/>
              </w:rPr>
              <w:t xml:space="preserve"> </w:t>
            </w:r>
            <w:r w:rsidRPr="00CF6FD8">
              <w:rPr>
                <w:rFonts w:ascii="Arial Narrow" w:hAnsi="Arial Narrow"/>
                <w:b/>
                <w:bCs/>
              </w:rPr>
              <w:t xml:space="preserve">: </w:t>
            </w:r>
            <w:r w:rsidRPr="00CF6FD8">
              <w:rPr>
                <w:rFonts w:ascii="Arial Narrow" w:hAnsi="Arial Narrow"/>
                <w:b/>
                <w:bCs/>
                <w:spacing w:val="13"/>
              </w:rPr>
              <w:t>Les</w:t>
            </w:r>
            <w:r w:rsidRPr="00CF6FD8">
              <w:rPr>
                <w:rFonts w:ascii="Arial Narrow" w:hAnsi="Arial Narrow"/>
                <w:b/>
                <w:bCs/>
                <w:spacing w:val="6"/>
              </w:rPr>
              <w:t xml:space="preserve"> </w:t>
            </w:r>
            <w:r w:rsidRPr="00CF6FD8">
              <w:rPr>
                <w:rFonts w:ascii="Arial Narrow" w:hAnsi="Arial Narrow"/>
                <w:b/>
                <w:bCs/>
              </w:rPr>
              <w:t>différentes</w:t>
            </w:r>
            <w:r w:rsidRPr="00CF6FD8">
              <w:rPr>
                <w:rFonts w:ascii="Arial Narrow" w:hAnsi="Arial Narrow"/>
                <w:b/>
                <w:bCs/>
                <w:spacing w:val="6"/>
              </w:rPr>
              <w:t xml:space="preserve"> </w:t>
            </w:r>
            <w:r w:rsidRPr="00CF6FD8">
              <w:rPr>
                <w:rFonts w:ascii="Arial Narrow" w:hAnsi="Arial Narrow"/>
                <w:b/>
                <w:bCs/>
              </w:rPr>
              <w:t>parties</w:t>
            </w:r>
            <w:r w:rsidRPr="00CF6FD8">
              <w:rPr>
                <w:rFonts w:ascii="Arial Narrow" w:hAnsi="Arial Narrow"/>
                <w:b/>
                <w:bCs/>
                <w:spacing w:val="6"/>
              </w:rPr>
              <w:t xml:space="preserve"> </w:t>
            </w:r>
            <w:r w:rsidRPr="00CF6FD8">
              <w:rPr>
                <w:rFonts w:ascii="Arial Narrow" w:hAnsi="Arial Narrow"/>
                <w:b/>
                <w:bCs/>
              </w:rPr>
              <w:t>d’un</w:t>
            </w:r>
            <w:r w:rsidRPr="00CF6FD8">
              <w:rPr>
                <w:rFonts w:ascii="Arial Narrow" w:hAnsi="Arial Narrow"/>
                <w:b/>
                <w:bCs/>
                <w:spacing w:val="6"/>
              </w:rPr>
              <w:t xml:space="preserve"> </w:t>
            </w:r>
            <w:r w:rsidRPr="00CF6FD8">
              <w:rPr>
                <w:rFonts w:ascii="Arial Narrow" w:hAnsi="Arial Narrow"/>
                <w:b/>
                <w:bCs/>
              </w:rPr>
              <w:t>même</w:t>
            </w:r>
            <w:r w:rsidRPr="00CF6FD8">
              <w:rPr>
                <w:rFonts w:ascii="Arial Narrow" w:hAnsi="Arial Narrow"/>
                <w:b/>
                <w:bCs/>
                <w:spacing w:val="6"/>
              </w:rPr>
              <w:t xml:space="preserve"> </w:t>
            </w:r>
            <w:r w:rsidRPr="00CF6FD8">
              <w:rPr>
                <w:rFonts w:ascii="Arial Narrow" w:hAnsi="Arial Narrow"/>
                <w:b/>
                <w:bCs/>
              </w:rPr>
              <w:t>dossier seront</w:t>
            </w:r>
            <w:r w:rsidRPr="00CF6FD8">
              <w:rPr>
                <w:rFonts w:ascii="Arial Narrow" w:hAnsi="Arial Narrow"/>
                <w:b/>
                <w:bCs/>
                <w:spacing w:val="6"/>
              </w:rPr>
              <w:t xml:space="preserve"> </w:t>
            </w:r>
            <w:r w:rsidRPr="00CF6FD8">
              <w:rPr>
                <w:rFonts w:ascii="Arial Narrow" w:hAnsi="Arial Narrow"/>
                <w:b/>
                <w:bCs/>
              </w:rPr>
              <w:t>séparées</w:t>
            </w:r>
            <w:r w:rsidRPr="00CF6FD8">
              <w:rPr>
                <w:rFonts w:ascii="Arial Narrow" w:hAnsi="Arial Narrow"/>
                <w:b/>
                <w:bCs/>
                <w:spacing w:val="6"/>
              </w:rPr>
              <w:t xml:space="preserve"> </w:t>
            </w:r>
            <w:r w:rsidRPr="00CF6FD8">
              <w:rPr>
                <w:rFonts w:ascii="Arial Narrow" w:hAnsi="Arial Narrow"/>
                <w:b/>
                <w:bCs/>
              </w:rPr>
              <w:t>par</w:t>
            </w:r>
            <w:r w:rsidRPr="00CF6FD8">
              <w:rPr>
                <w:rFonts w:ascii="Arial Narrow" w:hAnsi="Arial Narrow"/>
                <w:b/>
                <w:bCs/>
                <w:spacing w:val="6"/>
              </w:rPr>
              <w:t xml:space="preserve"> </w:t>
            </w:r>
            <w:r w:rsidRPr="00CF6FD8">
              <w:rPr>
                <w:rFonts w:ascii="Arial Narrow" w:hAnsi="Arial Narrow"/>
                <w:b/>
                <w:bCs/>
              </w:rPr>
              <w:t>les intercalaires</w:t>
            </w:r>
            <w:r w:rsidRPr="00CF6FD8">
              <w:rPr>
                <w:rFonts w:ascii="Arial Narrow" w:hAnsi="Arial Narrow"/>
                <w:b/>
                <w:bCs/>
                <w:spacing w:val="6"/>
              </w:rPr>
              <w:t xml:space="preserve"> </w:t>
            </w:r>
            <w:r w:rsidRPr="00CF6FD8">
              <w:rPr>
                <w:rFonts w:ascii="Arial Narrow" w:hAnsi="Arial Narrow"/>
                <w:b/>
                <w:bCs/>
              </w:rPr>
              <w:t>de</w:t>
            </w:r>
            <w:r w:rsidRPr="00CF6FD8">
              <w:rPr>
                <w:rFonts w:ascii="Arial Narrow" w:hAnsi="Arial Narrow"/>
                <w:b/>
                <w:bCs/>
                <w:spacing w:val="6"/>
              </w:rPr>
              <w:t xml:space="preserve"> </w:t>
            </w:r>
            <w:r w:rsidRPr="00CF6FD8">
              <w:rPr>
                <w:rFonts w:ascii="Arial Narrow" w:hAnsi="Arial Narrow"/>
                <w:b/>
                <w:bCs/>
              </w:rPr>
              <w:t>couleur</w:t>
            </w:r>
            <w:r w:rsidRPr="00CF6FD8">
              <w:rPr>
                <w:rFonts w:ascii="Arial Narrow" w:hAnsi="Arial Narrow"/>
                <w:b/>
                <w:bCs/>
                <w:spacing w:val="6"/>
              </w:rPr>
              <w:t xml:space="preserve"> </w:t>
            </w:r>
            <w:r w:rsidRPr="00E50DF3">
              <w:rPr>
                <w:rFonts w:ascii="Arial Narrow" w:hAnsi="Arial Narrow"/>
                <w:b/>
                <w:bCs/>
                <w:spacing w:val="6"/>
                <w:sz w:val="22"/>
              </w:rPr>
              <w:t xml:space="preserve">autre que le blanc, </w:t>
            </w:r>
            <w:r w:rsidRPr="00E50DF3">
              <w:rPr>
                <w:rFonts w:ascii="Arial Narrow" w:hAnsi="Arial Narrow"/>
                <w:b/>
                <w:bCs/>
                <w:sz w:val="22"/>
              </w:rPr>
              <w:t>aussi</w:t>
            </w:r>
            <w:r w:rsidRPr="00E50DF3">
              <w:rPr>
                <w:rFonts w:ascii="Arial Narrow" w:hAnsi="Arial Narrow"/>
                <w:b/>
                <w:bCs/>
                <w:spacing w:val="6"/>
                <w:sz w:val="22"/>
              </w:rPr>
              <w:t xml:space="preserve"> </w:t>
            </w:r>
            <w:r w:rsidRPr="00E50DF3">
              <w:rPr>
                <w:rFonts w:ascii="Arial Narrow" w:hAnsi="Arial Narrow"/>
                <w:b/>
                <w:bCs/>
                <w:sz w:val="22"/>
              </w:rPr>
              <w:t>bien</w:t>
            </w:r>
            <w:r w:rsidRPr="00E50DF3">
              <w:rPr>
                <w:rFonts w:ascii="Arial Narrow" w:hAnsi="Arial Narrow"/>
                <w:b/>
                <w:bCs/>
                <w:spacing w:val="6"/>
                <w:sz w:val="22"/>
              </w:rPr>
              <w:t xml:space="preserve"> </w:t>
            </w:r>
            <w:r w:rsidRPr="00E50DF3">
              <w:rPr>
                <w:rFonts w:ascii="Arial Narrow" w:hAnsi="Arial Narrow"/>
                <w:b/>
                <w:bCs/>
                <w:sz w:val="22"/>
              </w:rPr>
              <w:t>dans</w:t>
            </w:r>
            <w:r w:rsidRPr="00E50DF3">
              <w:rPr>
                <w:rFonts w:ascii="Arial Narrow" w:hAnsi="Arial Narrow"/>
                <w:b/>
                <w:bCs/>
                <w:spacing w:val="6"/>
                <w:sz w:val="22"/>
              </w:rPr>
              <w:t xml:space="preserve"> </w:t>
            </w:r>
            <w:r w:rsidRPr="00E50DF3">
              <w:rPr>
                <w:rFonts w:ascii="Arial Narrow" w:hAnsi="Arial Narrow"/>
                <w:b/>
                <w:bCs/>
                <w:sz w:val="22"/>
              </w:rPr>
              <w:t>l’original</w:t>
            </w:r>
            <w:r w:rsidRPr="00E50DF3">
              <w:rPr>
                <w:rFonts w:ascii="Arial Narrow" w:hAnsi="Arial Narrow"/>
                <w:b/>
                <w:bCs/>
                <w:spacing w:val="6"/>
                <w:sz w:val="22"/>
              </w:rPr>
              <w:t xml:space="preserve"> </w:t>
            </w:r>
            <w:r w:rsidRPr="00E50DF3">
              <w:rPr>
                <w:rFonts w:ascii="Arial Narrow" w:hAnsi="Arial Narrow"/>
                <w:b/>
                <w:bCs/>
                <w:sz w:val="22"/>
              </w:rPr>
              <w:t>que</w:t>
            </w:r>
            <w:r w:rsidRPr="00E50DF3">
              <w:rPr>
                <w:rFonts w:ascii="Arial Narrow" w:hAnsi="Arial Narrow"/>
                <w:b/>
                <w:bCs/>
                <w:spacing w:val="6"/>
                <w:sz w:val="22"/>
              </w:rPr>
              <w:t xml:space="preserve"> </w:t>
            </w:r>
            <w:r w:rsidRPr="00E50DF3">
              <w:rPr>
                <w:rFonts w:ascii="Arial Narrow" w:hAnsi="Arial Narrow"/>
                <w:b/>
                <w:bCs/>
                <w:sz w:val="22"/>
              </w:rPr>
              <w:t>dans</w:t>
            </w:r>
            <w:r w:rsidRPr="00E50DF3">
              <w:rPr>
                <w:rFonts w:ascii="Arial Narrow" w:hAnsi="Arial Narrow"/>
                <w:b/>
                <w:bCs/>
                <w:spacing w:val="6"/>
                <w:sz w:val="22"/>
              </w:rPr>
              <w:t xml:space="preserve"> </w:t>
            </w:r>
            <w:r w:rsidRPr="00E50DF3">
              <w:rPr>
                <w:rFonts w:ascii="Arial Narrow" w:hAnsi="Arial Narrow"/>
                <w:b/>
                <w:bCs/>
                <w:sz w:val="22"/>
              </w:rPr>
              <w:t>les</w:t>
            </w:r>
            <w:r w:rsidRPr="00E50DF3">
              <w:rPr>
                <w:rFonts w:ascii="Arial Narrow" w:hAnsi="Arial Narrow"/>
                <w:b/>
                <w:bCs/>
                <w:spacing w:val="6"/>
                <w:sz w:val="22"/>
              </w:rPr>
              <w:t xml:space="preserve"> </w:t>
            </w:r>
            <w:r w:rsidRPr="00E50DF3">
              <w:rPr>
                <w:rFonts w:ascii="Arial Narrow" w:hAnsi="Arial Narrow"/>
                <w:b/>
                <w:bCs/>
                <w:sz w:val="22"/>
              </w:rPr>
              <w:t>copies,</w:t>
            </w:r>
            <w:r w:rsidRPr="00E50DF3">
              <w:rPr>
                <w:rFonts w:ascii="Arial Narrow" w:hAnsi="Arial Narrow"/>
                <w:b/>
                <w:bCs/>
                <w:spacing w:val="6"/>
                <w:sz w:val="22"/>
              </w:rPr>
              <w:t xml:space="preserve"> </w:t>
            </w:r>
            <w:r w:rsidRPr="00E50DF3">
              <w:rPr>
                <w:rFonts w:ascii="Arial Narrow" w:hAnsi="Arial Narrow"/>
                <w:b/>
                <w:bCs/>
                <w:sz w:val="22"/>
              </w:rPr>
              <w:t>de</w:t>
            </w:r>
            <w:r w:rsidRPr="00E50DF3">
              <w:rPr>
                <w:rFonts w:ascii="Arial Narrow" w:hAnsi="Arial Narrow"/>
                <w:b/>
                <w:bCs/>
                <w:spacing w:val="6"/>
                <w:sz w:val="22"/>
              </w:rPr>
              <w:t xml:space="preserve"> </w:t>
            </w:r>
            <w:r w:rsidRPr="00E50DF3">
              <w:rPr>
                <w:rFonts w:ascii="Arial Narrow" w:hAnsi="Arial Narrow"/>
                <w:b/>
                <w:bCs/>
                <w:sz w:val="22"/>
              </w:rPr>
              <w:t>manière</w:t>
            </w:r>
            <w:r w:rsidRPr="00E50DF3">
              <w:rPr>
                <w:rFonts w:ascii="Arial Narrow" w:hAnsi="Arial Narrow"/>
                <w:b/>
                <w:bCs/>
                <w:spacing w:val="6"/>
                <w:sz w:val="22"/>
              </w:rPr>
              <w:t xml:space="preserve"> </w:t>
            </w:r>
            <w:r w:rsidRPr="00E50DF3">
              <w:rPr>
                <w:rFonts w:ascii="Arial Narrow" w:hAnsi="Arial Narrow"/>
                <w:b/>
                <w:bCs/>
                <w:sz w:val="22"/>
              </w:rPr>
              <w:t>à</w:t>
            </w:r>
            <w:r w:rsidRPr="00E50DF3">
              <w:rPr>
                <w:rFonts w:ascii="Arial Narrow" w:hAnsi="Arial Narrow"/>
                <w:b/>
                <w:bCs/>
                <w:spacing w:val="6"/>
                <w:sz w:val="22"/>
              </w:rPr>
              <w:t xml:space="preserve"> </w:t>
            </w:r>
            <w:r w:rsidRPr="00E50DF3">
              <w:rPr>
                <w:rFonts w:ascii="Arial Narrow" w:hAnsi="Arial Narrow"/>
                <w:b/>
                <w:bCs/>
                <w:sz w:val="22"/>
              </w:rPr>
              <w:t>faciliter</w:t>
            </w:r>
            <w:r w:rsidRPr="00E50DF3">
              <w:rPr>
                <w:rFonts w:ascii="Arial Narrow" w:hAnsi="Arial Narrow"/>
                <w:b/>
                <w:bCs/>
                <w:spacing w:val="6"/>
                <w:sz w:val="22"/>
              </w:rPr>
              <w:t xml:space="preserve"> </w:t>
            </w:r>
            <w:r w:rsidRPr="00E50DF3">
              <w:rPr>
                <w:rFonts w:ascii="Arial Narrow" w:hAnsi="Arial Narrow"/>
                <w:b/>
                <w:bCs/>
                <w:sz w:val="22"/>
              </w:rPr>
              <w:t>son examen</w:t>
            </w:r>
            <w:bookmarkEnd w:id="205"/>
          </w:p>
        </w:tc>
      </w:tr>
      <w:tr w:rsidR="008F06CC" w:rsidRPr="008F06CC" w14:paraId="3AC558EE" w14:textId="77777777" w:rsidTr="000826D7">
        <w:trPr>
          <w:trHeight w:val="426"/>
          <w:jc w:val="center"/>
        </w:trPr>
        <w:tc>
          <w:tcPr>
            <w:tcW w:w="1271" w:type="dxa"/>
            <w:shd w:val="clear" w:color="auto" w:fill="auto"/>
            <w:tcMar>
              <w:top w:w="0" w:type="dxa"/>
              <w:left w:w="0" w:type="dxa"/>
              <w:bottom w:w="0" w:type="dxa"/>
              <w:right w:w="0" w:type="dxa"/>
            </w:tcMar>
            <w:vAlign w:val="center"/>
          </w:tcPr>
          <w:p w14:paraId="6EB0CC05" w14:textId="214A09EF" w:rsidR="00A85CAC" w:rsidRPr="00CF6FD8" w:rsidRDefault="003741F9" w:rsidP="00230C15">
            <w:pPr>
              <w:widowControl w:val="0"/>
              <w:autoSpaceDE w:val="0"/>
              <w:spacing w:line="360" w:lineRule="auto"/>
              <w:jc w:val="center"/>
              <w:rPr>
                <w:rFonts w:ascii="Arial Narrow" w:hAnsi="Arial Narrow"/>
                <w:b/>
                <w:bCs/>
              </w:rPr>
            </w:pPr>
            <w:r w:rsidRPr="00CF6FD8">
              <w:rPr>
                <w:rFonts w:ascii="Arial Narrow" w:hAnsi="Arial Narrow"/>
                <w:b/>
                <w:bCs/>
              </w:rPr>
              <w:lastRenderedPageBreak/>
              <w:t>2.3</w:t>
            </w:r>
          </w:p>
        </w:tc>
        <w:tc>
          <w:tcPr>
            <w:tcW w:w="8930" w:type="dxa"/>
            <w:shd w:val="clear" w:color="auto" w:fill="auto"/>
            <w:tcMar>
              <w:top w:w="0" w:type="dxa"/>
              <w:left w:w="0" w:type="dxa"/>
              <w:bottom w:w="0" w:type="dxa"/>
              <w:right w:w="0" w:type="dxa"/>
            </w:tcMar>
            <w:vAlign w:val="center"/>
          </w:tcPr>
          <w:p w14:paraId="5B4A79B0" w14:textId="368FCBD9" w:rsidR="00A85CAC" w:rsidRPr="00CF6FD8" w:rsidRDefault="00A85CAC" w:rsidP="00120CB1">
            <w:pPr>
              <w:widowControl w:val="0"/>
              <w:autoSpaceDE w:val="0"/>
              <w:jc w:val="both"/>
              <w:rPr>
                <w:rFonts w:ascii="Arial Narrow" w:hAnsi="Arial Narrow"/>
                <w:b/>
                <w:bCs/>
              </w:rPr>
            </w:pPr>
            <w:r w:rsidRPr="00CF6FD8">
              <w:rPr>
                <w:rFonts w:ascii="Arial Narrow" w:hAnsi="Arial Narrow"/>
                <w:b/>
                <w:bCs/>
              </w:rPr>
              <w:t xml:space="preserve">Impôts et taxes :  </w:t>
            </w:r>
            <w:r w:rsidR="00373363" w:rsidRPr="00CF6FD8">
              <w:rPr>
                <w:rFonts w:ascii="Arial Narrow" w:hAnsi="Arial Narrow"/>
                <w:b/>
                <w:bCs/>
              </w:rPr>
              <w:t xml:space="preserve">Les prix proposés doivent être libellés Toutes Taxes Comprises </w:t>
            </w:r>
          </w:p>
        </w:tc>
      </w:tr>
      <w:tr w:rsidR="008F06CC" w:rsidRPr="008F06CC" w14:paraId="274E19BE" w14:textId="77777777" w:rsidTr="0008554A">
        <w:trPr>
          <w:trHeight w:hRule="exact" w:val="349"/>
          <w:jc w:val="center"/>
        </w:trPr>
        <w:tc>
          <w:tcPr>
            <w:tcW w:w="1271" w:type="dxa"/>
            <w:shd w:val="clear" w:color="auto" w:fill="auto"/>
            <w:tcMar>
              <w:top w:w="0" w:type="dxa"/>
              <w:left w:w="0" w:type="dxa"/>
              <w:bottom w:w="0" w:type="dxa"/>
              <w:right w:w="0" w:type="dxa"/>
            </w:tcMar>
            <w:vAlign w:val="center"/>
          </w:tcPr>
          <w:p w14:paraId="2EF81F1C" w14:textId="58F806CE" w:rsidR="00A85CAC" w:rsidRPr="00CF6FD8" w:rsidRDefault="003741F9" w:rsidP="00230C15">
            <w:pPr>
              <w:widowControl w:val="0"/>
              <w:autoSpaceDE w:val="0"/>
              <w:spacing w:line="360" w:lineRule="auto"/>
              <w:jc w:val="center"/>
              <w:rPr>
                <w:rFonts w:ascii="Arial Narrow" w:hAnsi="Arial Narrow"/>
              </w:rPr>
            </w:pPr>
            <w:r w:rsidRPr="00CF6FD8">
              <w:rPr>
                <w:rFonts w:ascii="Arial Narrow" w:hAnsi="Arial Narrow"/>
              </w:rPr>
              <w:t>2.4</w:t>
            </w:r>
          </w:p>
        </w:tc>
        <w:tc>
          <w:tcPr>
            <w:tcW w:w="8930" w:type="dxa"/>
            <w:shd w:val="clear" w:color="auto" w:fill="auto"/>
            <w:tcMar>
              <w:top w:w="0" w:type="dxa"/>
              <w:left w:w="0" w:type="dxa"/>
              <w:bottom w:w="0" w:type="dxa"/>
              <w:right w:w="0" w:type="dxa"/>
            </w:tcMar>
            <w:vAlign w:val="center"/>
          </w:tcPr>
          <w:p w14:paraId="1B154B11" w14:textId="77DC6AEE" w:rsidR="00A85CAC" w:rsidRPr="00CF6FD8" w:rsidRDefault="0087178D" w:rsidP="00230C15">
            <w:pPr>
              <w:widowControl w:val="0"/>
              <w:autoSpaceDE w:val="0"/>
              <w:spacing w:line="360" w:lineRule="auto"/>
              <w:jc w:val="both"/>
              <w:rPr>
                <w:rFonts w:ascii="Arial Narrow" w:hAnsi="Arial Narrow"/>
              </w:rPr>
            </w:pPr>
            <w:r w:rsidRPr="00CF6FD8">
              <w:rPr>
                <w:rFonts w:ascii="Arial Narrow" w:hAnsi="Arial Narrow"/>
                <w:b/>
                <w:bCs/>
              </w:rPr>
              <w:t xml:space="preserve">   </w:t>
            </w:r>
            <w:r w:rsidR="00373363" w:rsidRPr="00CF6FD8">
              <w:rPr>
                <w:rFonts w:ascii="Arial Narrow" w:hAnsi="Arial Narrow"/>
                <w:b/>
                <w:bCs/>
              </w:rPr>
              <w:t xml:space="preserve">Les prix </w:t>
            </w:r>
            <w:r w:rsidR="000826D7" w:rsidRPr="00CF6FD8">
              <w:rPr>
                <w:rFonts w:ascii="Arial Narrow" w:hAnsi="Arial Narrow"/>
                <w:b/>
                <w:bCs/>
              </w:rPr>
              <w:t>de la Lettre Commande</w:t>
            </w:r>
            <w:r w:rsidR="00373363" w:rsidRPr="00CF6FD8">
              <w:rPr>
                <w:i/>
                <w:iCs/>
              </w:rPr>
              <w:t xml:space="preserve"> </w:t>
            </w:r>
            <w:r w:rsidR="00373363" w:rsidRPr="00CF6FD8">
              <w:t>ne seront pas</w:t>
            </w:r>
            <w:r w:rsidR="00373363" w:rsidRPr="00CF6FD8">
              <w:rPr>
                <w:rFonts w:ascii="Arial Narrow" w:hAnsi="Arial Narrow"/>
                <w:position w:val="1"/>
              </w:rPr>
              <w:t xml:space="preserve"> </w:t>
            </w:r>
            <w:r w:rsidR="00373363" w:rsidRPr="00CF6FD8">
              <w:rPr>
                <w:rFonts w:ascii="Arial Narrow" w:hAnsi="Arial Narrow"/>
              </w:rPr>
              <w:t>révisables.</w:t>
            </w:r>
          </w:p>
        </w:tc>
      </w:tr>
      <w:tr w:rsidR="008F06CC" w:rsidRPr="008F06CC" w14:paraId="69A1938B" w14:textId="77777777" w:rsidTr="00A85CAC">
        <w:trPr>
          <w:jc w:val="center"/>
        </w:trPr>
        <w:tc>
          <w:tcPr>
            <w:tcW w:w="1271" w:type="dxa"/>
            <w:shd w:val="clear" w:color="auto" w:fill="auto"/>
            <w:tcMar>
              <w:top w:w="0" w:type="dxa"/>
              <w:left w:w="0" w:type="dxa"/>
              <w:bottom w:w="0" w:type="dxa"/>
              <w:right w:w="0" w:type="dxa"/>
            </w:tcMar>
            <w:vAlign w:val="center"/>
          </w:tcPr>
          <w:p w14:paraId="44C4D63F" w14:textId="237BB6CE" w:rsidR="00A85CAC" w:rsidRPr="00CF6FD8" w:rsidRDefault="003741F9" w:rsidP="00230C15">
            <w:pPr>
              <w:widowControl w:val="0"/>
              <w:autoSpaceDE w:val="0"/>
              <w:spacing w:line="360" w:lineRule="auto"/>
              <w:jc w:val="center"/>
              <w:rPr>
                <w:rFonts w:ascii="Arial Narrow" w:hAnsi="Arial Narrow"/>
              </w:rPr>
            </w:pPr>
            <w:r w:rsidRPr="00CF6FD8">
              <w:rPr>
                <w:rFonts w:ascii="Arial Narrow" w:hAnsi="Arial Narrow"/>
              </w:rPr>
              <w:t>2.5</w:t>
            </w:r>
          </w:p>
        </w:tc>
        <w:tc>
          <w:tcPr>
            <w:tcW w:w="8930" w:type="dxa"/>
            <w:shd w:val="clear" w:color="auto" w:fill="auto"/>
            <w:tcMar>
              <w:top w:w="0" w:type="dxa"/>
              <w:left w:w="0" w:type="dxa"/>
              <w:bottom w:w="0" w:type="dxa"/>
              <w:right w:w="0" w:type="dxa"/>
            </w:tcMar>
            <w:vAlign w:val="center"/>
          </w:tcPr>
          <w:p w14:paraId="39CDB001" w14:textId="167E0786" w:rsidR="00A85CAC" w:rsidRPr="00CF6FD8" w:rsidRDefault="0087178D" w:rsidP="000826D7">
            <w:pPr>
              <w:widowControl w:val="0"/>
              <w:autoSpaceDE w:val="0"/>
              <w:jc w:val="both"/>
              <w:rPr>
                <w:rFonts w:ascii="Arial Narrow" w:hAnsi="Arial Narrow"/>
              </w:rPr>
            </w:pPr>
            <w:r w:rsidRPr="00CF6FD8">
              <w:rPr>
                <w:rFonts w:ascii="Arial Narrow" w:hAnsi="Arial Narrow"/>
              </w:rPr>
              <w:t xml:space="preserve">   </w:t>
            </w:r>
            <w:r w:rsidR="00A85CAC" w:rsidRPr="00E50DF3">
              <w:rPr>
                <w:rFonts w:ascii="Arial Narrow" w:hAnsi="Arial Narrow"/>
                <w:sz w:val="22"/>
              </w:rPr>
              <w:t xml:space="preserve">Dans le cadre </w:t>
            </w:r>
            <w:r w:rsidR="000826D7" w:rsidRPr="00E50DF3">
              <w:rPr>
                <w:rFonts w:ascii="Arial Narrow" w:hAnsi="Arial Narrow"/>
                <w:sz w:val="22"/>
              </w:rPr>
              <w:t>du</w:t>
            </w:r>
            <w:r w:rsidR="00A85CAC" w:rsidRPr="00E50DF3">
              <w:rPr>
                <w:rFonts w:ascii="Arial Narrow" w:hAnsi="Arial Narrow"/>
                <w:sz w:val="22"/>
              </w:rPr>
              <w:t xml:space="preserve"> présent </w:t>
            </w:r>
            <w:r w:rsidR="000826D7" w:rsidRPr="00E50DF3">
              <w:rPr>
                <w:rFonts w:ascii="Arial Narrow" w:hAnsi="Arial Narrow"/>
                <w:sz w:val="22"/>
              </w:rPr>
              <w:t>Appel d’Offres</w:t>
            </w:r>
            <w:r w:rsidR="00A85CAC" w:rsidRPr="00E50DF3">
              <w:rPr>
                <w:rFonts w:ascii="Arial Narrow" w:hAnsi="Arial Narrow"/>
                <w:sz w:val="22"/>
              </w:rPr>
              <w:t>, la</w:t>
            </w:r>
            <w:r w:rsidR="000826D7" w:rsidRPr="00E50DF3">
              <w:rPr>
                <w:rFonts w:ascii="Arial Narrow" w:hAnsi="Arial Narrow"/>
                <w:sz w:val="22"/>
              </w:rPr>
              <w:t xml:space="preserve"> </w:t>
            </w:r>
            <w:r w:rsidR="00A85CAC" w:rsidRPr="00E50DF3">
              <w:rPr>
                <w:rFonts w:ascii="Arial Narrow" w:hAnsi="Arial Narrow"/>
                <w:sz w:val="22"/>
              </w:rPr>
              <w:t>monnaie de l’offre est</w:t>
            </w:r>
            <w:r w:rsidR="000826D7" w:rsidRPr="00E50DF3">
              <w:rPr>
                <w:rFonts w:ascii="Arial Narrow" w:hAnsi="Arial Narrow"/>
                <w:sz w:val="22"/>
              </w:rPr>
              <w:t xml:space="preserve"> </w:t>
            </w:r>
            <w:r w:rsidR="00A85CAC" w:rsidRPr="00E50DF3">
              <w:rPr>
                <w:rFonts w:ascii="Arial Narrow" w:hAnsi="Arial Narrow"/>
                <w:sz w:val="22"/>
              </w:rPr>
              <w:t>définie suivant</w:t>
            </w:r>
            <w:r w:rsidR="000826D7" w:rsidRPr="00E50DF3">
              <w:rPr>
                <w:rFonts w:ascii="Arial Narrow" w:hAnsi="Arial Narrow"/>
                <w:sz w:val="22"/>
              </w:rPr>
              <w:t xml:space="preserve"> en </w:t>
            </w:r>
            <w:r w:rsidR="00373363" w:rsidRPr="00E50DF3">
              <w:rPr>
                <w:rFonts w:ascii="Arial Narrow" w:hAnsi="Arial Narrow"/>
                <w:sz w:val="22"/>
              </w:rPr>
              <w:t>monnaie locale uniquement</w:t>
            </w:r>
          </w:p>
        </w:tc>
      </w:tr>
      <w:tr w:rsidR="008F06CC" w:rsidRPr="008F06CC" w14:paraId="59DBB9F4" w14:textId="77777777" w:rsidTr="00E50DF3">
        <w:trPr>
          <w:trHeight w:hRule="exact" w:val="638"/>
          <w:jc w:val="center"/>
        </w:trPr>
        <w:tc>
          <w:tcPr>
            <w:tcW w:w="1271" w:type="dxa"/>
            <w:shd w:val="clear" w:color="auto" w:fill="auto"/>
            <w:tcMar>
              <w:top w:w="0" w:type="dxa"/>
              <w:left w:w="0" w:type="dxa"/>
              <w:bottom w:w="0" w:type="dxa"/>
              <w:right w:w="0" w:type="dxa"/>
            </w:tcMar>
            <w:vAlign w:val="center"/>
          </w:tcPr>
          <w:p w14:paraId="1B0FEAC9" w14:textId="13E8E130" w:rsidR="00A85CAC" w:rsidRPr="00CF6FD8" w:rsidRDefault="003741F9" w:rsidP="00230C15">
            <w:pPr>
              <w:widowControl w:val="0"/>
              <w:autoSpaceDE w:val="0"/>
              <w:spacing w:line="360" w:lineRule="auto"/>
              <w:jc w:val="center"/>
              <w:rPr>
                <w:rFonts w:ascii="Arial Narrow" w:hAnsi="Arial Narrow"/>
              </w:rPr>
            </w:pPr>
            <w:r w:rsidRPr="00CF6FD8">
              <w:rPr>
                <w:rFonts w:ascii="Arial Narrow" w:hAnsi="Arial Narrow"/>
              </w:rPr>
              <w:t>2.6</w:t>
            </w:r>
          </w:p>
        </w:tc>
        <w:tc>
          <w:tcPr>
            <w:tcW w:w="8930" w:type="dxa"/>
            <w:shd w:val="clear" w:color="auto" w:fill="auto"/>
            <w:tcMar>
              <w:top w:w="0" w:type="dxa"/>
              <w:left w:w="0" w:type="dxa"/>
              <w:bottom w:w="0" w:type="dxa"/>
              <w:right w:w="0" w:type="dxa"/>
            </w:tcMar>
            <w:vAlign w:val="center"/>
          </w:tcPr>
          <w:p w14:paraId="4CAEE235" w14:textId="30D91E0C" w:rsidR="00A85CAC" w:rsidRPr="00CF6FD8" w:rsidRDefault="00A85CAC" w:rsidP="002A0777">
            <w:pPr>
              <w:widowControl w:val="0"/>
              <w:autoSpaceDE w:val="0"/>
              <w:jc w:val="both"/>
              <w:rPr>
                <w:rFonts w:ascii="Arial Narrow" w:hAnsi="Arial Narrow"/>
              </w:rPr>
            </w:pPr>
            <w:r w:rsidRPr="00CF6FD8">
              <w:rPr>
                <w:rFonts w:ascii="Arial Narrow" w:hAnsi="Arial Narrow"/>
              </w:rPr>
              <w:t xml:space="preserve"> </w:t>
            </w:r>
            <w:r w:rsidRPr="00CF6FD8">
              <w:rPr>
                <w:rFonts w:ascii="Arial Narrow" w:hAnsi="Arial Narrow"/>
                <w:b/>
              </w:rPr>
              <w:t xml:space="preserve">Validité des offres </w:t>
            </w:r>
            <w:r w:rsidRPr="00CF6FD8">
              <w:rPr>
                <w:rFonts w:ascii="Arial Narrow" w:hAnsi="Arial Narrow"/>
              </w:rPr>
              <w:t>:</w:t>
            </w:r>
          </w:p>
          <w:p w14:paraId="2DB2A654" w14:textId="750BCCF2" w:rsidR="00A85CAC" w:rsidRPr="00CF6FD8" w:rsidRDefault="0087178D" w:rsidP="00E50DF3">
            <w:pPr>
              <w:widowControl w:val="0"/>
              <w:autoSpaceDE w:val="0"/>
              <w:jc w:val="both"/>
              <w:rPr>
                <w:rFonts w:ascii="Arial Narrow" w:hAnsi="Arial Narrow"/>
              </w:rPr>
            </w:pPr>
            <w:r w:rsidRPr="00CF6FD8">
              <w:rPr>
                <w:rFonts w:ascii="Arial Narrow" w:hAnsi="Arial Narrow"/>
              </w:rPr>
              <w:t xml:space="preserve">   </w:t>
            </w:r>
            <w:r w:rsidR="00A85CAC" w:rsidRPr="00E50DF3">
              <w:rPr>
                <w:rFonts w:ascii="Arial Narrow" w:hAnsi="Arial Narrow"/>
                <w:sz w:val="22"/>
              </w:rPr>
              <w:t xml:space="preserve">La période de validité des offres est </w:t>
            </w:r>
            <w:r w:rsidR="00373363" w:rsidRPr="00E50DF3">
              <w:rPr>
                <w:rFonts w:ascii="Arial Narrow" w:hAnsi="Arial Narrow"/>
                <w:b/>
                <w:bCs/>
                <w:sz w:val="22"/>
              </w:rPr>
              <w:t>Quatre-vingt-dix (90) jours</w:t>
            </w:r>
            <w:r w:rsidR="00A85CAC" w:rsidRPr="00E50DF3">
              <w:rPr>
                <w:rFonts w:ascii="Arial Narrow" w:hAnsi="Arial Narrow"/>
                <w:sz w:val="22"/>
              </w:rPr>
              <w:t xml:space="preserve"> à partir de la date limite de dépôt des offres.</w:t>
            </w:r>
          </w:p>
        </w:tc>
      </w:tr>
      <w:tr w:rsidR="008F06CC" w:rsidRPr="008F06CC" w14:paraId="186819F7" w14:textId="77777777" w:rsidTr="00865CBB">
        <w:trPr>
          <w:trHeight w:val="285"/>
          <w:jc w:val="center"/>
        </w:trPr>
        <w:tc>
          <w:tcPr>
            <w:tcW w:w="1271" w:type="dxa"/>
            <w:shd w:val="clear" w:color="auto" w:fill="auto"/>
            <w:tcMar>
              <w:top w:w="0" w:type="dxa"/>
              <w:left w:w="0" w:type="dxa"/>
              <w:bottom w:w="0" w:type="dxa"/>
              <w:right w:w="0" w:type="dxa"/>
            </w:tcMar>
            <w:vAlign w:val="center"/>
          </w:tcPr>
          <w:p w14:paraId="1FE1EC99" w14:textId="0736B0F6" w:rsidR="00A85CAC" w:rsidRPr="00CF6FD8" w:rsidRDefault="001D010E" w:rsidP="00230C15">
            <w:pPr>
              <w:widowControl w:val="0"/>
              <w:autoSpaceDE w:val="0"/>
              <w:spacing w:line="360" w:lineRule="auto"/>
              <w:jc w:val="center"/>
              <w:rPr>
                <w:rFonts w:ascii="Arial Narrow" w:hAnsi="Arial Narrow"/>
              </w:rPr>
            </w:pPr>
            <w:r w:rsidRPr="00CF6FD8">
              <w:rPr>
                <w:rFonts w:ascii="Arial Narrow" w:hAnsi="Arial Narrow"/>
              </w:rPr>
              <w:t>2.7</w:t>
            </w:r>
          </w:p>
        </w:tc>
        <w:tc>
          <w:tcPr>
            <w:tcW w:w="8930" w:type="dxa"/>
            <w:shd w:val="clear" w:color="auto" w:fill="auto"/>
            <w:tcMar>
              <w:top w:w="0" w:type="dxa"/>
              <w:left w:w="0" w:type="dxa"/>
              <w:bottom w:w="0" w:type="dxa"/>
              <w:right w:w="0" w:type="dxa"/>
            </w:tcMar>
            <w:vAlign w:val="center"/>
          </w:tcPr>
          <w:p w14:paraId="1EFAED69" w14:textId="733868FA" w:rsidR="00A85CAC" w:rsidRPr="00CF6FD8" w:rsidRDefault="0087178D" w:rsidP="002A0777">
            <w:pPr>
              <w:widowControl w:val="0"/>
              <w:autoSpaceDE w:val="0"/>
              <w:jc w:val="both"/>
              <w:rPr>
                <w:rFonts w:ascii="Arial Narrow" w:hAnsi="Arial Narrow"/>
              </w:rPr>
            </w:pPr>
            <w:r w:rsidRPr="00CF6FD8">
              <w:rPr>
                <w:rFonts w:ascii="Arial Narrow" w:hAnsi="Arial Narrow"/>
              </w:rPr>
              <w:t xml:space="preserve">   </w:t>
            </w:r>
            <w:r w:rsidR="00A85CAC" w:rsidRPr="00865CBB">
              <w:rPr>
                <w:rFonts w:ascii="Arial Narrow" w:hAnsi="Arial Narrow"/>
                <w:sz w:val="22"/>
              </w:rPr>
              <w:t>Le</w:t>
            </w:r>
            <w:r w:rsidR="002A0777" w:rsidRPr="00865CBB">
              <w:rPr>
                <w:rFonts w:ascii="Arial Narrow" w:hAnsi="Arial Narrow"/>
                <w:sz w:val="22"/>
              </w:rPr>
              <w:t xml:space="preserve"> </w:t>
            </w:r>
            <w:r w:rsidR="00A85CAC" w:rsidRPr="00865CBB">
              <w:rPr>
                <w:rFonts w:ascii="Arial Narrow" w:hAnsi="Arial Narrow"/>
                <w:sz w:val="22"/>
              </w:rPr>
              <w:t xml:space="preserve">Montant du cautionnement de soumission </w:t>
            </w:r>
            <w:r w:rsidR="002A0777" w:rsidRPr="00865CBB">
              <w:rPr>
                <w:rFonts w:ascii="Arial Narrow" w:hAnsi="Arial Narrow"/>
                <w:sz w:val="22"/>
              </w:rPr>
              <w:t>s’élève</w:t>
            </w:r>
            <w:r w:rsidR="00A85CAC" w:rsidRPr="00865CBB">
              <w:rPr>
                <w:rFonts w:ascii="Arial Narrow" w:hAnsi="Arial Narrow"/>
                <w:sz w:val="22"/>
              </w:rPr>
              <w:t xml:space="preserve"> </w:t>
            </w:r>
            <w:r w:rsidR="002A0777" w:rsidRPr="00865CBB">
              <w:rPr>
                <w:rFonts w:ascii="Arial Narrow" w:hAnsi="Arial Narrow"/>
                <w:sz w:val="22"/>
              </w:rPr>
              <w:t>à</w:t>
            </w:r>
            <w:r w:rsidR="00A85CAC" w:rsidRPr="00865CBB">
              <w:rPr>
                <w:rFonts w:ascii="Arial Narrow" w:hAnsi="Arial Narrow"/>
                <w:sz w:val="22"/>
              </w:rPr>
              <w:t xml:space="preserve"> :</w:t>
            </w:r>
            <w:r w:rsidR="001E02F1" w:rsidRPr="00865CBB">
              <w:rPr>
                <w:rFonts w:ascii="Arial Narrow" w:hAnsi="Arial Narrow"/>
                <w:sz w:val="22"/>
              </w:rPr>
              <w:t xml:space="preserve"> </w:t>
            </w:r>
            <w:r w:rsidR="00E758B0">
              <w:rPr>
                <w:rFonts w:ascii="Arial Narrow" w:hAnsi="Arial Narrow"/>
                <w:b/>
                <w:bCs/>
              </w:rPr>
              <w:t>un million ( 1 000 000</w:t>
            </w:r>
            <w:r w:rsidR="003F6850" w:rsidRPr="006C7C1F">
              <w:rPr>
                <w:rFonts w:ascii="Arial Narrow" w:hAnsi="Arial Narrow"/>
                <w:b/>
                <w:bCs/>
              </w:rPr>
              <w:t>)</w:t>
            </w:r>
            <w:r w:rsidR="003F6850">
              <w:rPr>
                <w:rFonts w:ascii="Arial Narrow" w:hAnsi="Arial Narrow"/>
                <w:b/>
                <w:bCs/>
              </w:rPr>
              <w:t xml:space="preserve"> </w:t>
            </w:r>
            <w:r w:rsidR="001E02F1" w:rsidRPr="00865CBB">
              <w:rPr>
                <w:rFonts w:ascii="Arial Narrow" w:hAnsi="Arial Narrow"/>
                <w:b/>
                <w:bCs/>
                <w:iCs/>
                <w:sz w:val="22"/>
              </w:rPr>
              <w:t>francs CFA</w:t>
            </w:r>
          </w:p>
        </w:tc>
      </w:tr>
      <w:tr w:rsidR="008F06CC" w:rsidRPr="008F06CC" w14:paraId="101480D7" w14:textId="77777777" w:rsidTr="002A0777">
        <w:trPr>
          <w:trHeight w:hRule="exact" w:val="563"/>
          <w:jc w:val="center"/>
        </w:trPr>
        <w:tc>
          <w:tcPr>
            <w:tcW w:w="1271" w:type="dxa"/>
            <w:shd w:val="clear" w:color="auto" w:fill="auto"/>
            <w:tcMar>
              <w:top w:w="0" w:type="dxa"/>
              <w:left w:w="0" w:type="dxa"/>
              <w:bottom w:w="0" w:type="dxa"/>
              <w:right w:w="0" w:type="dxa"/>
            </w:tcMar>
            <w:vAlign w:val="center"/>
          </w:tcPr>
          <w:p w14:paraId="23C2DD6A" w14:textId="0B9CF88B" w:rsidR="00A85CAC" w:rsidRPr="00CF6FD8" w:rsidRDefault="001D010E" w:rsidP="00230C15">
            <w:pPr>
              <w:widowControl w:val="0"/>
              <w:autoSpaceDE w:val="0"/>
              <w:spacing w:line="360" w:lineRule="auto"/>
              <w:jc w:val="center"/>
              <w:rPr>
                <w:rFonts w:ascii="Arial Narrow" w:hAnsi="Arial Narrow"/>
              </w:rPr>
            </w:pPr>
            <w:r w:rsidRPr="00CF6FD8">
              <w:rPr>
                <w:rFonts w:ascii="Arial Narrow" w:hAnsi="Arial Narrow"/>
              </w:rPr>
              <w:t>2.8</w:t>
            </w:r>
          </w:p>
        </w:tc>
        <w:tc>
          <w:tcPr>
            <w:tcW w:w="8930" w:type="dxa"/>
            <w:shd w:val="clear" w:color="auto" w:fill="auto"/>
            <w:tcMar>
              <w:top w:w="0" w:type="dxa"/>
              <w:left w:w="0" w:type="dxa"/>
              <w:bottom w:w="0" w:type="dxa"/>
              <w:right w:w="0" w:type="dxa"/>
            </w:tcMar>
            <w:vAlign w:val="center"/>
          </w:tcPr>
          <w:p w14:paraId="0C0E3659" w14:textId="153E0556" w:rsidR="00A85CAC" w:rsidRPr="00CF6FD8" w:rsidRDefault="0087178D" w:rsidP="002A0777">
            <w:pPr>
              <w:widowControl w:val="0"/>
              <w:autoSpaceDE w:val="0"/>
              <w:jc w:val="both"/>
              <w:rPr>
                <w:rFonts w:ascii="Arial Narrow" w:hAnsi="Arial Narrow"/>
              </w:rPr>
            </w:pPr>
            <w:r w:rsidRPr="00CF6FD8">
              <w:rPr>
                <w:rFonts w:ascii="Arial Narrow" w:hAnsi="Arial Narrow"/>
              </w:rPr>
              <w:t xml:space="preserve">   </w:t>
            </w:r>
            <w:r w:rsidR="00A85CAC" w:rsidRPr="00CF6FD8">
              <w:rPr>
                <w:rFonts w:ascii="Arial Narrow" w:hAnsi="Arial Narrow"/>
              </w:rPr>
              <w:t xml:space="preserve">Les variantes techniques sur la ou les parties des travaux spécifiés ci-dessous </w:t>
            </w:r>
            <w:r w:rsidR="002A0777" w:rsidRPr="00CF6FD8">
              <w:rPr>
                <w:rFonts w:ascii="Arial Narrow" w:hAnsi="Arial Narrow"/>
              </w:rPr>
              <w:t xml:space="preserve">ne </w:t>
            </w:r>
            <w:r w:rsidR="00A85CAC" w:rsidRPr="00CF6FD8">
              <w:rPr>
                <w:rFonts w:ascii="Arial Narrow" w:hAnsi="Arial Narrow"/>
              </w:rPr>
              <w:t xml:space="preserve">sont permises dans le cadre </w:t>
            </w:r>
            <w:r w:rsidR="002A0777" w:rsidRPr="00CF6FD8">
              <w:rPr>
                <w:rFonts w:ascii="Arial Narrow" w:hAnsi="Arial Narrow"/>
              </w:rPr>
              <w:t>des CCTP</w:t>
            </w:r>
          </w:p>
        </w:tc>
      </w:tr>
      <w:tr w:rsidR="008F06CC" w:rsidRPr="008F06CC" w14:paraId="3E5B9CB2" w14:textId="77777777" w:rsidTr="0087178D">
        <w:trPr>
          <w:trHeight w:hRule="exact" w:val="300"/>
          <w:jc w:val="center"/>
        </w:trPr>
        <w:tc>
          <w:tcPr>
            <w:tcW w:w="1271" w:type="dxa"/>
            <w:shd w:val="clear" w:color="auto" w:fill="auto"/>
            <w:tcMar>
              <w:top w:w="0" w:type="dxa"/>
              <w:left w:w="0" w:type="dxa"/>
              <w:bottom w:w="0" w:type="dxa"/>
              <w:right w:w="0" w:type="dxa"/>
            </w:tcMar>
            <w:vAlign w:val="center"/>
          </w:tcPr>
          <w:p w14:paraId="7D9F7086" w14:textId="5E3A72D1" w:rsidR="00A85CAC" w:rsidRPr="00CF6FD8" w:rsidRDefault="001D010E" w:rsidP="00230C15">
            <w:pPr>
              <w:widowControl w:val="0"/>
              <w:autoSpaceDE w:val="0"/>
              <w:spacing w:line="360" w:lineRule="auto"/>
              <w:jc w:val="center"/>
              <w:rPr>
                <w:rFonts w:ascii="Arial Narrow" w:hAnsi="Arial Narrow"/>
              </w:rPr>
            </w:pPr>
            <w:r w:rsidRPr="00CF6FD8">
              <w:rPr>
                <w:rFonts w:ascii="Arial Narrow" w:hAnsi="Arial Narrow"/>
              </w:rPr>
              <w:t>2.9</w:t>
            </w:r>
          </w:p>
        </w:tc>
        <w:tc>
          <w:tcPr>
            <w:tcW w:w="8930" w:type="dxa"/>
            <w:shd w:val="clear" w:color="auto" w:fill="auto"/>
            <w:tcMar>
              <w:top w:w="0" w:type="dxa"/>
              <w:left w:w="0" w:type="dxa"/>
              <w:bottom w:w="0" w:type="dxa"/>
              <w:right w:w="0" w:type="dxa"/>
            </w:tcMar>
            <w:vAlign w:val="center"/>
          </w:tcPr>
          <w:p w14:paraId="68ACBC43" w14:textId="1F100C0B" w:rsidR="00EC4050" w:rsidRPr="00CF6FD8" w:rsidRDefault="0087178D" w:rsidP="00CF6FD8">
            <w:pPr>
              <w:widowControl w:val="0"/>
              <w:tabs>
                <w:tab w:val="left" w:pos="141"/>
              </w:tabs>
              <w:autoSpaceDE w:val="0"/>
              <w:jc w:val="both"/>
              <w:rPr>
                <w:rFonts w:ascii="Arial Narrow" w:hAnsi="Arial Narrow"/>
              </w:rPr>
            </w:pPr>
            <w:r w:rsidRPr="00CF6FD8">
              <w:rPr>
                <w:rFonts w:ascii="Arial Narrow" w:hAnsi="Arial Narrow"/>
              </w:rPr>
              <w:t xml:space="preserve">  </w:t>
            </w:r>
            <w:r w:rsidR="00A85CAC" w:rsidRPr="00CF6FD8">
              <w:rPr>
                <w:rFonts w:ascii="Arial Narrow" w:hAnsi="Arial Narrow"/>
              </w:rPr>
              <w:t>La réunion préparatoire à l’établissement des offres se tiendra</w:t>
            </w:r>
            <w:r w:rsidR="00EC4050" w:rsidRPr="00CF6FD8">
              <w:rPr>
                <w:rFonts w:ascii="Arial Narrow" w:hAnsi="Arial Narrow"/>
              </w:rPr>
              <w:t xml:space="preserve"> : </w:t>
            </w:r>
            <w:r w:rsidR="00EC4050" w:rsidRPr="00CF6FD8">
              <w:rPr>
                <w:rFonts w:ascii="Arial Narrow" w:hAnsi="Arial Narrow"/>
                <w:b/>
                <w:bCs/>
              </w:rPr>
              <w:t>Non</w:t>
            </w:r>
            <w:r w:rsidR="00A85CAC" w:rsidRPr="00CF6FD8">
              <w:rPr>
                <w:rFonts w:ascii="Arial Narrow" w:hAnsi="Arial Narrow"/>
              </w:rPr>
              <w:t xml:space="preserve"> </w:t>
            </w:r>
          </w:p>
          <w:p w14:paraId="57D26AE4" w14:textId="21489F7A" w:rsidR="00A85CAC" w:rsidRPr="00CF6FD8" w:rsidRDefault="00A85CAC" w:rsidP="00A85CAC">
            <w:pPr>
              <w:widowControl w:val="0"/>
              <w:autoSpaceDE w:val="0"/>
              <w:jc w:val="both"/>
              <w:rPr>
                <w:rFonts w:ascii="Arial Narrow" w:hAnsi="Arial Narrow"/>
              </w:rPr>
            </w:pPr>
          </w:p>
        </w:tc>
      </w:tr>
      <w:tr w:rsidR="008F06CC" w:rsidRPr="008F06CC" w14:paraId="7048599B" w14:textId="77777777" w:rsidTr="00C6440D">
        <w:trPr>
          <w:trHeight w:hRule="exact" w:val="419"/>
          <w:jc w:val="center"/>
        </w:trPr>
        <w:tc>
          <w:tcPr>
            <w:tcW w:w="1271" w:type="dxa"/>
            <w:shd w:val="clear" w:color="auto" w:fill="auto"/>
            <w:tcMar>
              <w:top w:w="0" w:type="dxa"/>
              <w:left w:w="0" w:type="dxa"/>
              <w:bottom w:w="0" w:type="dxa"/>
              <w:right w:w="0" w:type="dxa"/>
            </w:tcMar>
            <w:vAlign w:val="center"/>
          </w:tcPr>
          <w:p w14:paraId="09E732EE" w14:textId="77777777" w:rsidR="00C6440D" w:rsidRPr="00CF6FD8" w:rsidRDefault="00C6440D" w:rsidP="00230C15">
            <w:pPr>
              <w:widowControl w:val="0"/>
              <w:autoSpaceDE w:val="0"/>
              <w:spacing w:line="360" w:lineRule="auto"/>
              <w:jc w:val="center"/>
              <w:rPr>
                <w:rFonts w:ascii="Arial Narrow" w:hAnsi="Arial Narrow"/>
              </w:rPr>
            </w:pPr>
          </w:p>
        </w:tc>
        <w:tc>
          <w:tcPr>
            <w:tcW w:w="8930" w:type="dxa"/>
            <w:shd w:val="clear" w:color="auto" w:fill="auto"/>
            <w:tcMar>
              <w:top w:w="0" w:type="dxa"/>
              <w:left w:w="0" w:type="dxa"/>
              <w:bottom w:w="0" w:type="dxa"/>
              <w:right w:w="0" w:type="dxa"/>
            </w:tcMar>
            <w:vAlign w:val="center"/>
          </w:tcPr>
          <w:p w14:paraId="05999727" w14:textId="2FE8A18B" w:rsidR="00C6440D" w:rsidRPr="00CF6FD8" w:rsidRDefault="00C6440D" w:rsidP="00C6440D">
            <w:pPr>
              <w:widowControl w:val="0"/>
              <w:autoSpaceDE w:val="0"/>
              <w:jc w:val="center"/>
              <w:rPr>
                <w:rFonts w:ascii="Arial Narrow" w:hAnsi="Arial Narrow"/>
              </w:rPr>
            </w:pPr>
            <w:r w:rsidRPr="00CF6FD8">
              <w:rPr>
                <w:rFonts w:ascii="Arial Narrow" w:hAnsi="Arial Narrow"/>
                <w:b/>
              </w:rPr>
              <w:t>C. DEPOT DES OFFRES</w:t>
            </w:r>
          </w:p>
        </w:tc>
      </w:tr>
      <w:tr w:rsidR="008F06CC" w:rsidRPr="008F06CC" w14:paraId="39077114" w14:textId="77777777" w:rsidTr="000639F3">
        <w:trPr>
          <w:trHeight w:hRule="exact" w:val="3106"/>
          <w:jc w:val="center"/>
        </w:trPr>
        <w:tc>
          <w:tcPr>
            <w:tcW w:w="1271" w:type="dxa"/>
            <w:shd w:val="clear" w:color="auto" w:fill="auto"/>
            <w:tcMar>
              <w:top w:w="0" w:type="dxa"/>
              <w:left w:w="0" w:type="dxa"/>
              <w:bottom w:w="0" w:type="dxa"/>
              <w:right w:w="0" w:type="dxa"/>
            </w:tcMar>
            <w:vAlign w:val="center"/>
          </w:tcPr>
          <w:p w14:paraId="7FE47212" w14:textId="77777777" w:rsidR="0087178D" w:rsidRPr="008F06CC" w:rsidRDefault="0087178D" w:rsidP="0087178D">
            <w:pPr>
              <w:widowControl w:val="0"/>
              <w:autoSpaceDE w:val="0"/>
              <w:spacing w:line="360" w:lineRule="auto"/>
              <w:jc w:val="center"/>
              <w:rPr>
                <w:rFonts w:ascii="Arial Narrow" w:hAnsi="Arial Narrow"/>
                <w:color w:val="FF0000"/>
              </w:rPr>
            </w:pPr>
          </w:p>
          <w:p w14:paraId="79F922A8" w14:textId="0C427A38" w:rsidR="0087178D" w:rsidRPr="00CF6FD8" w:rsidRDefault="001D010E" w:rsidP="0087178D">
            <w:pPr>
              <w:widowControl w:val="0"/>
              <w:autoSpaceDE w:val="0"/>
              <w:spacing w:line="360" w:lineRule="auto"/>
              <w:jc w:val="center"/>
              <w:rPr>
                <w:rFonts w:ascii="Arial Narrow" w:hAnsi="Arial Narrow"/>
              </w:rPr>
            </w:pPr>
            <w:r w:rsidRPr="00CF6FD8">
              <w:rPr>
                <w:rFonts w:ascii="Arial Narrow" w:hAnsi="Arial Narrow"/>
              </w:rPr>
              <w:t>3.1</w:t>
            </w:r>
          </w:p>
          <w:p w14:paraId="65B38CA0" w14:textId="77777777" w:rsidR="0087178D" w:rsidRPr="008F06CC" w:rsidRDefault="0087178D" w:rsidP="0087178D">
            <w:pPr>
              <w:widowControl w:val="0"/>
              <w:autoSpaceDE w:val="0"/>
              <w:spacing w:line="360" w:lineRule="auto"/>
              <w:jc w:val="center"/>
              <w:rPr>
                <w:rFonts w:ascii="Arial Narrow" w:hAnsi="Arial Narrow"/>
                <w:color w:val="FF0000"/>
              </w:rPr>
            </w:pPr>
          </w:p>
          <w:p w14:paraId="025350DA" w14:textId="77777777" w:rsidR="0087178D" w:rsidRPr="008F06CC" w:rsidRDefault="0087178D" w:rsidP="0087178D">
            <w:pPr>
              <w:widowControl w:val="0"/>
              <w:autoSpaceDE w:val="0"/>
              <w:spacing w:line="360" w:lineRule="auto"/>
              <w:jc w:val="center"/>
              <w:rPr>
                <w:rFonts w:ascii="Arial Narrow" w:hAnsi="Arial Narrow"/>
                <w:color w:val="FF0000"/>
              </w:rPr>
            </w:pPr>
          </w:p>
        </w:tc>
        <w:tc>
          <w:tcPr>
            <w:tcW w:w="8930" w:type="dxa"/>
            <w:shd w:val="clear" w:color="auto" w:fill="auto"/>
            <w:tcMar>
              <w:top w:w="0" w:type="dxa"/>
              <w:left w:w="0" w:type="dxa"/>
              <w:bottom w:w="0" w:type="dxa"/>
              <w:right w:w="0" w:type="dxa"/>
            </w:tcMar>
            <w:vAlign w:val="center"/>
          </w:tcPr>
          <w:p w14:paraId="15783BBB" w14:textId="4F42C119" w:rsidR="0066534D" w:rsidRDefault="0087178D" w:rsidP="00865CBB">
            <w:pPr>
              <w:widowControl w:val="0"/>
              <w:autoSpaceDE w:val="0"/>
              <w:spacing w:before="11"/>
              <w:ind w:right="94" w:firstLine="143"/>
              <w:jc w:val="both"/>
              <w:rPr>
                <w:rFonts w:ascii="Arial Narrow" w:hAnsi="Arial Narrow"/>
              </w:rPr>
            </w:pPr>
            <w:r w:rsidRPr="00CF6FD8">
              <w:rPr>
                <w:rFonts w:ascii="Arial Narrow" w:hAnsi="Arial Narrow"/>
              </w:rPr>
              <w:t>Chaque offre rédigée en français ou en anglais</w:t>
            </w:r>
            <w:r w:rsidRPr="00CF6FD8" w:rsidDel="00806F56">
              <w:rPr>
                <w:rFonts w:ascii="Arial Narrow" w:hAnsi="Arial Narrow"/>
              </w:rPr>
              <w:t xml:space="preserve"> </w:t>
            </w:r>
            <w:r w:rsidRPr="00CF6FD8">
              <w:rPr>
                <w:rFonts w:ascii="Arial Narrow" w:hAnsi="Arial Narrow"/>
              </w:rPr>
              <w:t xml:space="preserve">en sept (07) exemplaires, dont un (01) original et six (06) </w:t>
            </w:r>
            <w:r w:rsidR="00E142DB" w:rsidRPr="00CF6FD8">
              <w:rPr>
                <w:rFonts w:ascii="Arial Narrow" w:hAnsi="Arial Narrow"/>
              </w:rPr>
              <w:t>copies</w:t>
            </w:r>
            <w:r w:rsidR="00E142DB" w:rsidRPr="00CF6FD8">
              <w:rPr>
                <w:rFonts w:ascii="Arial Narrow" w:hAnsi="Arial Narrow"/>
                <w:u w:val="single"/>
              </w:rPr>
              <w:t xml:space="preserve"> </w:t>
            </w:r>
            <w:r w:rsidR="00E142DB" w:rsidRPr="00CF6FD8">
              <w:rPr>
                <w:rFonts w:ascii="Arial Narrow" w:hAnsi="Arial Narrow"/>
              </w:rPr>
              <w:t>et</w:t>
            </w:r>
            <w:r w:rsidRPr="00CF6FD8">
              <w:rPr>
                <w:rFonts w:ascii="Arial Narrow" w:hAnsi="Arial Narrow"/>
              </w:rPr>
              <w:t xml:space="preserve"> tenir compte de l’exemplaire à transmettre séance tenante après l’ouverture des </w:t>
            </w:r>
            <w:r w:rsidR="00E142DB" w:rsidRPr="00CF6FD8">
              <w:rPr>
                <w:rFonts w:ascii="Arial Narrow" w:hAnsi="Arial Narrow"/>
              </w:rPr>
              <w:t>offres au</w:t>
            </w:r>
            <w:r w:rsidRPr="00CF6FD8">
              <w:rPr>
                <w:rFonts w:ascii="Arial Narrow" w:hAnsi="Arial Narrow"/>
              </w:rPr>
              <w:t xml:space="preserve"> point focal désigné par l’Organisme Chargé de la régulation des Marchés </w:t>
            </w:r>
            <w:r w:rsidR="00E142DB" w:rsidRPr="00CF6FD8">
              <w:rPr>
                <w:rFonts w:ascii="Arial Narrow" w:hAnsi="Arial Narrow"/>
              </w:rPr>
              <w:t>Publics de</w:t>
            </w:r>
            <w:r w:rsidRPr="00CF6FD8">
              <w:rPr>
                <w:rFonts w:ascii="Arial Narrow" w:hAnsi="Arial Narrow"/>
              </w:rPr>
              <w:t xml:space="preserve"> chaque </w:t>
            </w:r>
            <w:r w:rsidR="00E142DB" w:rsidRPr="00CF6FD8">
              <w:rPr>
                <w:rFonts w:ascii="Arial Narrow" w:hAnsi="Arial Narrow"/>
              </w:rPr>
              <w:t>proposition marquée</w:t>
            </w:r>
            <w:r w:rsidRPr="00CF6FD8">
              <w:rPr>
                <w:rFonts w:ascii="Arial Narrow" w:hAnsi="Arial Narrow"/>
                <w:spacing w:val="3"/>
              </w:rPr>
              <w:t xml:space="preserve"> </w:t>
            </w:r>
            <w:r w:rsidRPr="00CF6FD8">
              <w:rPr>
                <w:rFonts w:ascii="Arial Narrow" w:hAnsi="Arial Narrow"/>
              </w:rPr>
              <w:t>comme</w:t>
            </w:r>
            <w:r w:rsidRPr="00CF6FD8">
              <w:rPr>
                <w:rFonts w:ascii="Arial Narrow" w:hAnsi="Arial Narrow"/>
                <w:spacing w:val="3"/>
              </w:rPr>
              <w:t xml:space="preserve"> </w:t>
            </w:r>
            <w:r w:rsidRPr="00CF6FD8">
              <w:rPr>
                <w:rFonts w:ascii="Arial Narrow" w:hAnsi="Arial Narrow"/>
              </w:rPr>
              <w:t>tels,</w:t>
            </w:r>
            <w:r w:rsidRPr="00CF6FD8">
              <w:rPr>
                <w:rFonts w:ascii="Arial Narrow" w:hAnsi="Arial Narrow"/>
                <w:spacing w:val="3"/>
              </w:rPr>
              <w:t xml:space="preserve"> </w:t>
            </w:r>
            <w:r w:rsidRPr="00CF6FD8">
              <w:rPr>
                <w:rFonts w:ascii="Arial Narrow" w:hAnsi="Arial Narrow"/>
              </w:rPr>
              <w:t>devra</w:t>
            </w:r>
            <w:r w:rsidRPr="00CF6FD8">
              <w:rPr>
                <w:rFonts w:ascii="Arial Narrow" w:hAnsi="Arial Narrow"/>
                <w:spacing w:val="3"/>
              </w:rPr>
              <w:t xml:space="preserve"> </w:t>
            </w:r>
            <w:r w:rsidRPr="00CF6FD8">
              <w:rPr>
                <w:rFonts w:ascii="Arial Narrow" w:hAnsi="Arial Narrow"/>
              </w:rPr>
              <w:t xml:space="preserve">parvenir </w:t>
            </w:r>
            <w:r w:rsidR="00E142DB" w:rsidRPr="00CF6FD8">
              <w:rPr>
                <w:rFonts w:ascii="Arial Narrow" w:hAnsi="Arial Narrow"/>
              </w:rPr>
              <w:t xml:space="preserve">à la </w:t>
            </w:r>
            <w:r w:rsidR="00E142DB" w:rsidRPr="00CF6FD8">
              <w:rPr>
                <w:rFonts w:ascii="Arial Narrow" w:hAnsi="Arial Narrow"/>
                <w:spacing w:val="3"/>
              </w:rPr>
              <w:t>Structure Interne de Gestion Administrative des Marchés Publics (SIGAMP)</w:t>
            </w:r>
            <w:r w:rsidR="00865CBB">
              <w:rPr>
                <w:rFonts w:ascii="Arial Narrow" w:hAnsi="Arial Narrow"/>
                <w:lang w:val="fr-CM"/>
              </w:rPr>
              <w:t xml:space="preserve"> </w:t>
            </w:r>
            <w:r w:rsidRPr="00CF6FD8">
              <w:rPr>
                <w:rFonts w:ascii="Arial Narrow" w:hAnsi="Arial Narrow"/>
              </w:rPr>
              <w:t xml:space="preserve">de la Commune </w:t>
            </w:r>
            <w:r w:rsidR="00E142DB" w:rsidRPr="00CF6FD8">
              <w:rPr>
                <w:rFonts w:ascii="Arial Narrow" w:hAnsi="Arial Narrow"/>
              </w:rPr>
              <w:t>de Kyé-Ossi</w:t>
            </w:r>
            <w:r w:rsidRPr="00CF6FD8">
              <w:rPr>
                <w:rFonts w:ascii="Arial Narrow" w:hAnsi="Arial Narrow"/>
              </w:rPr>
              <w:t xml:space="preserve">, au plus tard </w:t>
            </w:r>
            <w:r w:rsidR="00176A51">
              <w:rPr>
                <w:rFonts w:ascii="Arial Narrow" w:hAnsi="Arial Narrow"/>
                <w:b/>
                <w:bCs/>
              </w:rPr>
              <w:t xml:space="preserve">le </w:t>
            </w:r>
            <w:r w:rsidR="000B784C">
              <w:rPr>
                <w:rFonts w:ascii="Arial Narrow" w:hAnsi="Arial Narrow"/>
                <w:b/>
                <w:bCs/>
              </w:rPr>
              <w:t>25 JUIN 2026</w:t>
            </w:r>
            <w:r w:rsidR="000639F3">
              <w:rPr>
                <w:rFonts w:ascii="Arial Narrow" w:hAnsi="Arial Narrow"/>
                <w:b/>
                <w:bCs/>
              </w:rPr>
              <w:t xml:space="preserve"> à 14</w:t>
            </w:r>
            <w:r w:rsidR="004F0ECB">
              <w:rPr>
                <w:rFonts w:ascii="Arial Narrow" w:hAnsi="Arial Narrow"/>
                <w:b/>
                <w:bCs/>
              </w:rPr>
              <w:t xml:space="preserve"> </w:t>
            </w:r>
            <w:r w:rsidRPr="00CF6FD8">
              <w:rPr>
                <w:rFonts w:ascii="Arial Narrow" w:hAnsi="Arial Narrow"/>
                <w:b/>
                <w:bCs/>
              </w:rPr>
              <w:t>Heures</w:t>
            </w:r>
            <w:r w:rsidRPr="00CF6FD8">
              <w:rPr>
                <w:rFonts w:ascii="Arial Narrow" w:hAnsi="Arial Narrow"/>
              </w:rPr>
              <w:t xml:space="preserve">, heure locale </w:t>
            </w:r>
            <w:r w:rsidRPr="00CF6FD8">
              <w:rPr>
                <w:rFonts w:ascii="Arial Narrow" w:hAnsi="Arial Narrow"/>
                <w:spacing w:val="-18"/>
              </w:rPr>
              <w:t>et</w:t>
            </w:r>
            <w:r w:rsidRPr="00CF6FD8">
              <w:rPr>
                <w:rFonts w:ascii="Arial Narrow" w:hAnsi="Arial Narrow"/>
              </w:rPr>
              <w:t xml:space="preserve"> devra porter</w:t>
            </w:r>
            <w:r w:rsidRPr="00CF6FD8">
              <w:rPr>
                <w:rFonts w:ascii="Arial Narrow" w:hAnsi="Arial Narrow"/>
                <w:spacing w:val="6"/>
              </w:rPr>
              <w:t xml:space="preserve"> </w:t>
            </w:r>
            <w:r w:rsidRPr="00CF6FD8">
              <w:rPr>
                <w:rFonts w:ascii="Arial Narrow" w:hAnsi="Arial Narrow"/>
              </w:rPr>
              <w:t>la</w:t>
            </w:r>
            <w:r w:rsidRPr="00CF6FD8">
              <w:rPr>
                <w:rFonts w:ascii="Arial Narrow" w:hAnsi="Arial Narrow"/>
                <w:spacing w:val="6"/>
              </w:rPr>
              <w:t xml:space="preserve"> </w:t>
            </w:r>
            <w:r w:rsidRPr="00CF6FD8">
              <w:rPr>
                <w:rFonts w:ascii="Arial Narrow" w:hAnsi="Arial Narrow"/>
              </w:rPr>
              <w:t>mention suivante sur les enveloppes fermées</w:t>
            </w:r>
            <w:r w:rsidRPr="00CF6FD8">
              <w:rPr>
                <w:rFonts w:ascii="Arial Narrow" w:hAnsi="Arial Narrow"/>
                <w:spacing w:val="6"/>
              </w:rPr>
              <w:t xml:space="preserve"> </w:t>
            </w:r>
          </w:p>
          <w:p w14:paraId="3861F6D7" w14:textId="77777777" w:rsidR="00865CBB" w:rsidRPr="00865CBB" w:rsidRDefault="00865CBB" w:rsidP="00865CBB">
            <w:pPr>
              <w:widowControl w:val="0"/>
              <w:autoSpaceDE w:val="0"/>
              <w:spacing w:before="11"/>
              <w:ind w:right="94" w:firstLine="143"/>
              <w:jc w:val="both"/>
              <w:rPr>
                <w:rFonts w:ascii="Arial Narrow" w:hAnsi="Arial Narrow"/>
                <w:sz w:val="6"/>
                <w:lang w:val="fr-CM"/>
              </w:rPr>
            </w:pPr>
          </w:p>
          <w:p w14:paraId="4CFC6DBE" w14:textId="3819BCDD" w:rsidR="000639F3" w:rsidRPr="000639F3" w:rsidRDefault="000639F3" w:rsidP="000639F3">
            <w:pPr>
              <w:spacing w:line="276" w:lineRule="auto"/>
              <w:jc w:val="center"/>
              <w:rPr>
                <w:rFonts w:ascii="Arial" w:hAnsi="Arial" w:cs="Arial"/>
                <w:b/>
                <w:sz w:val="20"/>
              </w:rPr>
            </w:pPr>
            <w:r w:rsidRPr="000639F3">
              <w:rPr>
                <w:rFonts w:ascii="Arial" w:hAnsi="Arial" w:cs="Arial"/>
                <w:b/>
                <w:sz w:val="20"/>
              </w:rPr>
              <w:t>AVIS DOSSIER D’APPEL D’OFFRES NATIONAL OUVER</w:t>
            </w:r>
            <w:r w:rsidR="000B784C">
              <w:rPr>
                <w:rFonts w:ascii="Arial" w:hAnsi="Arial" w:cs="Arial"/>
                <w:b/>
                <w:sz w:val="20"/>
              </w:rPr>
              <w:t>T EN PROCEDURE D’URGENCE N°007</w:t>
            </w:r>
            <w:r w:rsidRPr="000639F3">
              <w:rPr>
                <w:rFonts w:ascii="Arial" w:hAnsi="Arial" w:cs="Arial"/>
                <w:b/>
                <w:sz w:val="20"/>
              </w:rPr>
              <w:t>/DAONO/PU/</w:t>
            </w:r>
            <w:r w:rsidR="000B784C">
              <w:rPr>
                <w:rFonts w:ascii="Arial" w:hAnsi="Arial" w:cs="Arial"/>
                <w:b/>
                <w:sz w:val="20"/>
              </w:rPr>
              <w:t xml:space="preserve">RS/DVNT/CKO/CIPM/2026 DU 28 MAI </w:t>
            </w:r>
            <w:r w:rsidRPr="000639F3">
              <w:rPr>
                <w:rFonts w:ascii="Arial" w:hAnsi="Arial" w:cs="Arial"/>
                <w:b/>
                <w:sz w:val="20"/>
              </w:rPr>
              <w:t>2026, POUR L’EXTENSION DU RESEAU ELECTRIQUE TRONCON MEYO-NKOULOU – ADJOU’OU POUR 2,5 KM DANS LA COMMUNE DE KYE-OSSI, DEPARTEMENT DE LA VALLEE DU NTEM, REGION DU SUD.</w:t>
            </w:r>
          </w:p>
          <w:p w14:paraId="106621F4" w14:textId="77777777" w:rsidR="004F0ECB" w:rsidRPr="00590EB2" w:rsidRDefault="004F0ECB" w:rsidP="004F0ECB">
            <w:pPr>
              <w:spacing w:line="276" w:lineRule="auto"/>
              <w:jc w:val="center"/>
              <w:rPr>
                <w:rFonts w:ascii="Arial Narrow" w:hAnsi="Arial Narrow"/>
                <w:b/>
                <w:bCs/>
                <w:sz w:val="20"/>
              </w:rPr>
            </w:pPr>
            <w:r w:rsidRPr="00590EB2">
              <w:rPr>
                <w:rFonts w:ascii="Arial Narrow" w:hAnsi="Arial Narrow"/>
                <w:b/>
                <w:bCs/>
                <w:sz w:val="20"/>
              </w:rPr>
              <w:t>"A</w:t>
            </w:r>
            <w:r w:rsidRPr="00590EB2">
              <w:rPr>
                <w:rFonts w:ascii="Arial Narrow" w:hAnsi="Arial Narrow"/>
                <w:b/>
                <w:bCs/>
                <w:spacing w:val="6"/>
                <w:sz w:val="20"/>
              </w:rPr>
              <w:t xml:space="preserve"> </w:t>
            </w:r>
            <w:r w:rsidRPr="00590EB2">
              <w:rPr>
                <w:rFonts w:ascii="Arial Narrow" w:hAnsi="Arial Narrow"/>
                <w:b/>
                <w:bCs/>
                <w:sz w:val="20"/>
              </w:rPr>
              <w:t>N'OUVRIR</w:t>
            </w:r>
            <w:r w:rsidRPr="00590EB2">
              <w:rPr>
                <w:rFonts w:ascii="Arial Narrow" w:hAnsi="Arial Narrow"/>
                <w:b/>
                <w:bCs/>
                <w:spacing w:val="6"/>
                <w:sz w:val="20"/>
              </w:rPr>
              <w:t xml:space="preserve"> </w:t>
            </w:r>
            <w:r w:rsidRPr="00590EB2">
              <w:rPr>
                <w:rFonts w:ascii="Arial Narrow" w:hAnsi="Arial Narrow"/>
                <w:b/>
                <w:bCs/>
                <w:sz w:val="20"/>
              </w:rPr>
              <w:t>QU'EN</w:t>
            </w:r>
            <w:r w:rsidRPr="00590EB2">
              <w:rPr>
                <w:rFonts w:ascii="Arial Narrow" w:hAnsi="Arial Narrow"/>
                <w:b/>
                <w:bCs/>
                <w:spacing w:val="6"/>
                <w:sz w:val="20"/>
              </w:rPr>
              <w:t xml:space="preserve"> </w:t>
            </w:r>
            <w:r w:rsidRPr="00590EB2">
              <w:rPr>
                <w:rFonts w:ascii="Arial Narrow" w:hAnsi="Arial Narrow"/>
                <w:b/>
                <w:bCs/>
                <w:sz w:val="20"/>
              </w:rPr>
              <w:t>SEANCE</w:t>
            </w:r>
            <w:r w:rsidRPr="00590EB2">
              <w:rPr>
                <w:rFonts w:ascii="Arial Narrow" w:hAnsi="Arial Narrow"/>
                <w:b/>
                <w:bCs/>
                <w:spacing w:val="6"/>
                <w:sz w:val="20"/>
              </w:rPr>
              <w:t xml:space="preserve"> </w:t>
            </w:r>
            <w:r w:rsidRPr="00590EB2">
              <w:rPr>
                <w:rFonts w:ascii="Arial Narrow" w:hAnsi="Arial Narrow"/>
                <w:b/>
                <w:bCs/>
                <w:sz w:val="20"/>
              </w:rPr>
              <w:t>DE</w:t>
            </w:r>
            <w:r w:rsidRPr="00590EB2">
              <w:rPr>
                <w:rFonts w:ascii="Arial Narrow" w:hAnsi="Arial Narrow"/>
                <w:b/>
                <w:bCs/>
                <w:spacing w:val="6"/>
                <w:sz w:val="20"/>
              </w:rPr>
              <w:t xml:space="preserve"> </w:t>
            </w:r>
            <w:r w:rsidRPr="00590EB2">
              <w:rPr>
                <w:rFonts w:ascii="Arial Narrow" w:hAnsi="Arial Narrow"/>
                <w:b/>
                <w:bCs/>
                <w:sz w:val="20"/>
              </w:rPr>
              <w:t>DEPOUILLEMENT"</w:t>
            </w:r>
          </w:p>
          <w:p w14:paraId="51515A71" w14:textId="77777777" w:rsidR="0087178D" w:rsidRPr="008F06CC" w:rsidRDefault="0087178D" w:rsidP="0087178D">
            <w:pPr>
              <w:widowControl w:val="0"/>
              <w:autoSpaceDE w:val="0"/>
              <w:adjustRightInd w:val="0"/>
              <w:spacing w:before="3" w:line="360" w:lineRule="auto"/>
              <w:ind w:right="132"/>
              <w:rPr>
                <w:rFonts w:ascii="Arial Narrow" w:hAnsi="Arial Narrow"/>
                <w:b/>
                <w:color w:val="FF0000"/>
              </w:rPr>
            </w:pPr>
          </w:p>
        </w:tc>
      </w:tr>
      <w:tr w:rsidR="008F06CC" w:rsidRPr="008F06CC" w14:paraId="67A80BCE" w14:textId="77777777" w:rsidTr="006B7CC0">
        <w:trPr>
          <w:trHeight w:hRule="exact" w:val="987"/>
          <w:jc w:val="center"/>
        </w:trPr>
        <w:tc>
          <w:tcPr>
            <w:tcW w:w="1271" w:type="dxa"/>
            <w:shd w:val="clear" w:color="auto" w:fill="auto"/>
            <w:tcMar>
              <w:top w:w="0" w:type="dxa"/>
              <w:left w:w="0" w:type="dxa"/>
              <w:bottom w:w="0" w:type="dxa"/>
              <w:right w:w="0" w:type="dxa"/>
            </w:tcMar>
            <w:vAlign w:val="center"/>
          </w:tcPr>
          <w:p w14:paraId="5B9739C5" w14:textId="77777777" w:rsidR="00A85CAC" w:rsidRPr="00755476" w:rsidRDefault="00A85CAC" w:rsidP="00230C15">
            <w:pPr>
              <w:widowControl w:val="0"/>
              <w:autoSpaceDE w:val="0"/>
              <w:spacing w:line="360" w:lineRule="auto"/>
              <w:jc w:val="center"/>
              <w:rPr>
                <w:rFonts w:ascii="Arial Narrow" w:hAnsi="Arial Narrow"/>
              </w:rPr>
            </w:pPr>
          </w:p>
          <w:p w14:paraId="539023FD" w14:textId="01D0BF8B" w:rsidR="00A85CAC" w:rsidRPr="00755476" w:rsidRDefault="001D010E" w:rsidP="00230C15">
            <w:pPr>
              <w:widowControl w:val="0"/>
              <w:autoSpaceDE w:val="0"/>
              <w:spacing w:line="360" w:lineRule="auto"/>
              <w:jc w:val="center"/>
              <w:rPr>
                <w:rFonts w:ascii="Arial Narrow" w:hAnsi="Arial Narrow"/>
              </w:rPr>
            </w:pPr>
            <w:r w:rsidRPr="00755476">
              <w:rPr>
                <w:rFonts w:ascii="Arial Narrow" w:hAnsi="Arial Narrow"/>
              </w:rPr>
              <w:t>3.2</w:t>
            </w:r>
          </w:p>
        </w:tc>
        <w:tc>
          <w:tcPr>
            <w:tcW w:w="8930" w:type="dxa"/>
            <w:shd w:val="clear" w:color="auto" w:fill="auto"/>
            <w:tcMar>
              <w:top w:w="0" w:type="dxa"/>
              <w:left w:w="0" w:type="dxa"/>
              <w:bottom w:w="0" w:type="dxa"/>
              <w:right w:w="0" w:type="dxa"/>
            </w:tcMar>
            <w:vAlign w:val="center"/>
          </w:tcPr>
          <w:p w14:paraId="389B7136" w14:textId="749CBF6C" w:rsidR="001E02F1" w:rsidRPr="00755476" w:rsidRDefault="00C6440D" w:rsidP="006B7CC0">
            <w:pPr>
              <w:widowControl w:val="0"/>
              <w:autoSpaceDE w:val="0"/>
              <w:adjustRightInd w:val="0"/>
              <w:ind w:right="132"/>
              <w:rPr>
                <w:rFonts w:ascii="Arial Narrow" w:hAnsi="Arial Narrow"/>
                <w:b/>
              </w:rPr>
            </w:pPr>
            <w:r w:rsidRPr="00755476">
              <w:rPr>
                <w:rFonts w:ascii="Arial Narrow" w:hAnsi="Arial Narrow"/>
                <w:b/>
              </w:rPr>
              <w:t xml:space="preserve">    </w:t>
            </w:r>
            <w:r w:rsidR="001E02F1" w:rsidRPr="00755476">
              <w:rPr>
                <w:rFonts w:ascii="Arial Narrow" w:hAnsi="Arial Narrow"/>
                <w:b/>
              </w:rPr>
              <w:t>La date et l’heure limites de remise des offres sont les suivantes :</w:t>
            </w:r>
          </w:p>
          <w:p w14:paraId="3E52EC66" w14:textId="2585356B" w:rsidR="001E02F1" w:rsidRPr="00755476" w:rsidRDefault="00C6440D" w:rsidP="006B7CC0">
            <w:pPr>
              <w:widowControl w:val="0"/>
              <w:autoSpaceDE w:val="0"/>
              <w:adjustRightInd w:val="0"/>
              <w:ind w:right="132"/>
              <w:rPr>
                <w:rFonts w:ascii="Arial Narrow" w:hAnsi="Arial Narrow"/>
              </w:rPr>
            </w:pPr>
            <w:r w:rsidRPr="00755476">
              <w:rPr>
                <w:rFonts w:ascii="Arial Narrow" w:hAnsi="Arial Narrow"/>
              </w:rPr>
              <w:t xml:space="preserve">    </w:t>
            </w:r>
            <w:r w:rsidR="005838A9">
              <w:rPr>
                <w:rFonts w:ascii="Arial Narrow" w:hAnsi="Arial Narrow"/>
              </w:rPr>
              <w:t xml:space="preserve">Date : </w:t>
            </w:r>
            <w:r w:rsidR="000B784C">
              <w:rPr>
                <w:rFonts w:ascii="Arial Narrow" w:hAnsi="Arial Narrow"/>
              </w:rPr>
              <w:t>25 JUIN 2026</w:t>
            </w:r>
          </w:p>
          <w:p w14:paraId="0E43DF59" w14:textId="32CEB640" w:rsidR="001E02F1" w:rsidRPr="00755476" w:rsidRDefault="00C6440D" w:rsidP="006B7CC0">
            <w:pPr>
              <w:widowControl w:val="0"/>
              <w:autoSpaceDE w:val="0"/>
              <w:adjustRightInd w:val="0"/>
              <w:ind w:right="132"/>
              <w:rPr>
                <w:rFonts w:ascii="Arial Narrow" w:hAnsi="Arial Narrow"/>
              </w:rPr>
            </w:pPr>
            <w:r w:rsidRPr="00755476">
              <w:rPr>
                <w:rFonts w:ascii="Arial Narrow" w:hAnsi="Arial Narrow"/>
              </w:rPr>
              <w:t xml:space="preserve">    </w:t>
            </w:r>
            <w:r w:rsidR="001E02F1" w:rsidRPr="00755476">
              <w:rPr>
                <w:rFonts w:ascii="Arial Narrow" w:hAnsi="Arial Narrow"/>
              </w:rPr>
              <w:t>Heure </w:t>
            </w:r>
            <w:r w:rsidR="005B038F">
              <w:rPr>
                <w:rFonts w:ascii="Arial Narrow" w:hAnsi="Arial Narrow"/>
                <w:iCs/>
              </w:rPr>
              <w:t xml:space="preserve">: </w:t>
            </w:r>
            <w:r w:rsidR="004F0ECB">
              <w:rPr>
                <w:rFonts w:ascii="Arial Narrow" w:hAnsi="Arial Narrow"/>
                <w:iCs/>
              </w:rPr>
              <w:t>14H,</w:t>
            </w:r>
            <w:r w:rsidR="001E02F1" w:rsidRPr="00755476">
              <w:rPr>
                <w:rFonts w:ascii="Arial Narrow" w:hAnsi="Arial Narrow"/>
                <w:iCs/>
              </w:rPr>
              <w:t xml:space="preserve"> heure locale </w:t>
            </w:r>
          </w:p>
          <w:p w14:paraId="5CDC0816" w14:textId="5BD52BB2" w:rsidR="001E02F1" w:rsidRPr="00755476" w:rsidRDefault="001E02F1" w:rsidP="001E02F1">
            <w:pPr>
              <w:widowControl w:val="0"/>
              <w:autoSpaceDE w:val="0"/>
              <w:adjustRightInd w:val="0"/>
              <w:spacing w:before="3" w:line="360" w:lineRule="auto"/>
              <w:ind w:right="132"/>
              <w:rPr>
                <w:rFonts w:ascii="Arial Narrow" w:hAnsi="Arial Narrow"/>
              </w:rPr>
            </w:pPr>
          </w:p>
          <w:p w14:paraId="49DF96DD" w14:textId="77777777" w:rsidR="00A85CAC" w:rsidRPr="00755476" w:rsidRDefault="00A85CAC" w:rsidP="00230C15">
            <w:pPr>
              <w:widowControl w:val="0"/>
              <w:autoSpaceDE w:val="0"/>
              <w:adjustRightInd w:val="0"/>
              <w:spacing w:before="3" w:line="360" w:lineRule="auto"/>
              <w:ind w:right="132"/>
              <w:rPr>
                <w:rFonts w:ascii="Arial Narrow" w:hAnsi="Arial Narrow"/>
              </w:rPr>
            </w:pPr>
          </w:p>
          <w:p w14:paraId="2BD363CA" w14:textId="44B72C82" w:rsidR="00A85CAC" w:rsidRPr="00755476" w:rsidRDefault="00A85CAC" w:rsidP="00230C15">
            <w:pPr>
              <w:widowControl w:val="0"/>
              <w:autoSpaceDE w:val="0"/>
              <w:spacing w:line="360" w:lineRule="auto"/>
              <w:jc w:val="both"/>
              <w:rPr>
                <w:rFonts w:ascii="Arial Narrow" w:hAnsi="Arial Narrow"/>
              </w:rPr>
            </w:pPr>
          </w:p>
        </w:tc>
      </w:tr>
      <w:tr w:rsidR="008F06CC" w:rsidRPr="008F06CC" w14:paraId="605DA687" w14:textId="77777777" w:rsidTr="00C6440D">
        <w:trPr>
          <w:trHeight w:val="704"/>
          <w:jc w:val="center"/>
        </w:trPr>
        <w:tc>
          <w:tcPr>
            <w:tcW w:w="1271" w:type="dxa"/>
            <w:shd w:val="clear" w:color="auto" w:fill="auto"/>
            <w:tcMar>
              <w:top w:w="0" w:type="dxa"/>
              <w:left w:w="0" w:type="dxa"/>
              <w:bottom w:w="0" w:type="dxa"/>
              <w:right w:w="0" w:type="dxa"/>
            </w:tcMar>
            <w:vAlign w:val="center"/>
          </w:tcPr>
          <w:p w14:paraId="34D9CC5B" w14:textId="75119700" w:rsidR="00C6440D" w:rsidRPr="00755476" w:rsidRDefault="001D010E" w:rsidP="00C6440D">
            <w:pPr>
              <w:widowControl w:val="0"/>
              <w:autoSpaceDE w:val="0"/>
              <w:jc w:val="center"/>
              <w:rPr>
                <w:rFonts w:ascii="Arial Narrow" w:hAnsi="Arial Narrow"/>
                <w:bCs/>
              </w:rPr>
            </w:pPr>
            <w:r w:rsidRPr="00755476">
              <w:rPr>
                <w:rFonts w:ascii="Arial Narrow" w:hAnsi="Arial Narrow"/>
                <w:bCs/>
              </w:rPr>
              <w:lastRenderedPageBreak/>
              <w:t>3.3</w:t>
            </w:r>
          </w:p>
        </w:tc>
        <w:tc>
          <w:tcPr>
            <w:tcW w:w="8930" w:type="dxa"/>
            <w:shd w:val="clear" w:color="auto" w:fill="auto"/>
            <w:tcMar>
              <w:top w:w="0" w:type="dxa"/>
              <w:left w:w="0" w:type="dxa"/>
              <w:bottom w:w="0" w:type="dxa"/>
              <w:right w:w="0" w:type="dxa"/>
            </w:tcMar>
            <w:vAlign w:val="center"/>
          </w:tcPr>
          <w:p w14:paraId="1027F5CB" w14:textId="54914D00" w:rsidR="00C6440D" w:rsidRPr="00755476" w:rsidRDefault="00C6440D" w:rsidP="00795107">
            <w:pPr>
              <w:widowControl w:val="0"/>
              <w:autoSpaceDE w:val="0"/>
              <w:rPr>
                <w:rFonts w:ascii="Arial Narrow" w:hAnsi="Arial Narrow"/>
                <w:b/>
                <w:bCs/>
                <w:spacing w:val="10"/>
              </w:rPr>
            </w:pPr>
            <w:r w:rsidRPr="00755476">
              <w:rPr>
                <w:rFonts w:ascii="Arial Narrow" w:hAnsi="Arial Narrow"/>
                <w:b/>
                <w:bCs/>
                <w:spacing w:val="10"/>
              </w:rPr>
              <w:t xml:space="preserve">   MODE DE SOUMISSION</w:t>
            </w:r>
          </w:p>
          <w:p w14:paraId="228195D4" w14:textId="6AA87DA7" w:rsidR="00C6440D" w:rsidRPr="00755476" w:rsidRDefault="00C6440D" w:rsidP="00795107">
            <w:pPr>
              <w:widowControl w:val="0"/>
              <w:autoSpaceDE w:val="0"/>
              <w:rPr>
                <w:rFonts w:ascii="Arial Narrow" w:hAnsi="Arial Narrow"/>
                <w:b/>
              </w:rPr>
            </w:pPr>
            <w:r w:rsidRPr="00755476">
              <w:rPr>
                <w:rFonts w:ascii="Arial Narrow" w:hAnsi="Arial Narrow"/>
              </w:rPr>
              <w:t xml:space="preserve">    Le mode de soumission retenu pour cet Appel d’Offres </w:t>
            </w:r>
            <w:r w:rsidRPr="00755476">
              <w:rPr>
                <w:rFonts w:ascii="Arial Narrow" w:hAnsi="Arial Narrow"/>
                <w:b/>
                <w:bCs/>
              </w:rPr>
              <w:t xml:space="preserve">est </w:t>
            </w:r>
            <w:r w:rsidRPr="00755476">
              <w:rPr>
                <w:rFonts w:ascii="Arial Narrow" w:hAnsi="Arial Narrow"/>
                <w:b/>
                <w:bCs/>
                <w:iCs/>
              </w:rPr>
              <w:t>hors ligne</w:t>
            </w:r>
            <w:r w:rsidRPr="00755476">
              <w:rPr>
                <w:rFonts w:ascii="Arial Narrow" w:hAnsi="Arial Narrow"/>
              </w:rPr>
              <w:t xml:space="preserve"> </w:t>
            </w:r>
          </w:p>
        </w:tc>
      </w:tr>
      <w:tr w:rsidR="008F06CC" w:rsidRPr="008F06CC" w14:paraId="5C00DA9B" w14:textId="77777777" w:rsidTr="00C6440D">
        <w:trPr>
          <w:trHeight w:val="410"/>
          <w:jc w:val="center"/>
        </w:trPr>
        <w:tc>
          <w:tcPr>
            <w:tcW w:w="1271" w:type="dxa"/>
            <w:shd w:val="clear" w:color="auto" w:fill="auto"/>
            <w:tcMar>
              <w:top w:w="0" w:type="dxa"/>
              <w:left w:w="0" w:type="dxa"/>
              <w:bottom w:w="0" w:type="dxa"/>
              <w:right w:w="0" w:type="dxa"/>
            </w:tcMar>
            <w:vAlign w:val="center"/>
          </w:tcPr>
          <w:p w14:paraId="64403605" w14:textId="77777777" w:rsidR="00A85CAC" w:rsidRPr="00755476" w:rsidRDefault="00A85CAC" w:rsidP="00230C15">
            <w:pPr>
              <w:widowControl w:val="0"/>
              <w:autoSpaceDE w:val="0"/>
              <w:spacing w:line="360" w:lineRule="auto"/>
              <w:jc w:val="center"/>
              <w:rPr>
                <w:rFonts w:ascii="Arial Narrow" w:hAnsi="Arial Narrow"/>
                <w:b/>
              </w:rPr>
            </w:pPr>
          </w:p>
        </w:tc>
        <w:tc>
          <w:tcPr>
            <w:tcW w:w="8930" w:type="dxa"/>
            <w:shd w:val="clear" w:color="auto" w:fill="auto"/>
            <w:tcMar>
              <w:top w:w="0" w:type="dxa"/>
              <w:left w:w="0" w:type="dxa"/>
              <w:bottom w:w="0" w:type="dxa"/>
              <w:right w:w="0" w:type="dxa"/>
            </w:tcMar>
            <w:vAlign w:val="center"/>
          </w:tcPr>
          <w:p w14:paraId="0E653722" w14:textId="693367FA" w:rsidR="00A85CAC" w:rsidRPr="00755476" w:rsidRDefault="00C6440D" w:rsidP="00230C15">
            <w:pPr>
              <w:widowControl w:val="0"/>
              <w:autoSpaceDE w:val="0"/>
              <w:spacing w:line="360" w:lineRule="auto"/>
              <w:jc w:val="center"/>
              <w:rPr>
                <w:rFonts w:ascii="Arial Narrow" w:hAnsi="Arial Narrow"/>
                <w:b/>
              </w:rPr>
            </w:pPr>
            <w:r w:rsidRPr="00755476">
              <w:rPr>
                <w:rFonts w:ascii="Arial Narrow" w:hAnsi="Arial Narrow"/>
                <w:b/>
              </w:rPr>
              <w:t>D</w:t>
            </w:r>
            <w:r w:rsidR="00A85CAC" w:rsidRPr="00755476">
              <w:rPr>
                <w:rFonts w:ascii="Arial Narrow" w:hAnsi="Arial Narrow"/>
                <w:b/>
              </w:rPr>
              <w:t>. OUVERTURE DES PLIS ET EVALUATION DES OFFRES</w:t>
            </w:r>
          </w:p>
        </w:tc>
      </w:tr>
      <w:tr w:rsidR="008F06CC" w:rsidRPr="008F06CC" w14:paraId="57CCA663" w14:textId="77777777" w:rsidTr="004924FB">
        <w:trPr>
          <w:trHeight w:val="9640"/>
          <w:jc w:val="center"/>
        </w:trPr>
        <w:tc>
          <w:tcPr>
            <w:tcW w:w="1271" w:type="dxa"/>
            <w:shd w:val="clear" w:color="auto" w:fill="auto"/>
            <w:tcMar>
              <w:top w:w="0" w:type="dxa"/>
              <w:left w:w="0" w:type="dxa"/>
              <w:bottom w:w="0" w:type="dxa"/>
              <w:right w:w="0" w:type="dxa"/>
            </w:tcMar>
            <w:vAlign w:val="center"/>
          </w:tcPr>
          <w:p w14:paraId="27CF628C" w14:textId="77777777" w:rsidR="000B2571" w:rsidRPr="008F06CC" w:rsidRDefault="000B2571" w:rsidP="00230C15">
            <w:pPr>
              <w:widowControl w:val="0"/>
              <w:autoSpaceDE w:val="0"/>
              <w:spacing w:line="360" w:lineRule="auto"/>
              <w:jc w:val="center"/>
              <w:rPr>
                <w:rFonts w:ascii="Arial Narrow" w:hAnsi="Arial Narrow"/>
                <w:color w:val="FF0000"/>
              </w:rPr>
            </w:pPr>
          </w:p>
          <w:p w14:paraId="5A046076" w14:textId="78F32C66" w:rsidR="000B2571" w:rsidRPr="008F06CC" w:rsidRDefault="001D010E" w:rsidP="00230C15">
            <w:pPr>
              <w:widowControl w:val="0"/>
              <w:autoSpaceDE w:val="0"/>
              <w:spacing w:line="360" w:lineRule="auto"/>
              <w:jc w:val="center"/>
              <w:rPr>
                <w:rFonts w:ascii="Arial Narrow" w:hAnsi="Arial Narrow"/>
                <w:color w:val="FF0000"/>
              </w:rPr>
            </w:pPr>
            <w:r w:rsidRPr="00755476">
              <w:rPr>
                <w:rFonts w:ascii="Arial Narrow" w:hAnsi="Arial Narrow"/>
              </w:rPr>
              <w:t>4.1</w:t>
            </w:r>
          </w:p>
        </w:tc>
        <w:tc>
          <w:tcPr>
            <w:tcW w:w="8930" w:type="dxa"/>
            <w:shd w:val="clear" w:color="auto" w:fill="auto"/>
            <w:tcMar>
              <w:top w:w="0" w:type="dxa"/>
              <w:left w:w="0" w:type="dxa"/>
              <w:bottom w:w="0" w:type="dxa"/>
              <w:right w:w="0" w:type="dxa"/>
            </w:tcMar>
            <w:vAlign w:val="center"/>
          </w:tcPr>
          <w:p w14:paraId="00B9E9F9" w14:textId="1C71D089" w:rsidR="000B2571" w:rsidRPr="00755476" w:rsidRDefault="000B2571" w:rsidP="00865CBB">
            <w:pPr>
              <w:widowControl w:val="0"/>
              <w:autoSpaceDE w:val="0"/>
              <w:ind w:right="136"/>
              <w:jc w:val="both"/>
              <w:rPr>
                <w:rFonts w:ascii="Arial Narrow" w:hAnsi="Arial Narrow"/>
              </w:rPr>
            </w:pPr>
            <w:r w:rsidRPr="008F06CC">
              <w:rPr>
                <w:rFonts w:ascii="Arial Narrow" w:hAnsi="Arial Narrow"/>
                <w:color w:val="FF0000"/>
              </w:rPr>
              <w:t xml:space="preserve">    </w:t>
            </w:r>
            <w:r w:rsidRPr="00755476">
              <w:rPr>
                <w:rFonts w:ascii="Arial Narrow" w:hAnsi="Arial Narrow"/>
              </w:rPr>
              <w:t xml:space="preserve">L’ouverture des plis se fait en un temps et </w:t>
            </w:r>
            <w:r w:rsidR="000B784C">
              <w:rPr>
                <w:rFonts w:ascii="Arial Narrow" w:hAnsi="Arial Narrow"/>
                <w:b/>
                <w:bCs/>
              </w:rPr>
              <w:t>aura lieu le 25 JUIN 2026</w:t>
            </w:r>
            <w:r w:rsidR="00176A51">
              <w:rPr>
                <w:rFonts w:ascii="Arial Narrow" w:hAnsi="Arial Narrow"/>
                <w:b/>
                <w:bCs/>
              </w:rPr>
              <w:t xml:space="preserve"> </w:t>
            </w:r>
            <w:r w:rsidR="005B038F">
              <w:rPr>
                <w:rFonts w:ascii="Arial Narrow" w:hAnsi="Arial Narrow"/>
                <w:b/>
                <w:bCs/>
              </w:rPr>
              <w:t>à 15</w:t>
            </w:r>
            <w:r w:rsidRPr="00755476">
              <w:rPr>
                <w:rFonts w:ascii="Arial Narrow" w:hAnsi="Arial Narrow"/>
                <w:b/>
                <w:bCs/>
              </w:rPr>
              <w:t xml:space="preserve"> </w:t>
            </w:r>
            <w:r w:rsidRPr="00755476">
              <w:rPr>
                <w:rFonts w:ascii="Arial Narrow" w:hAnsi="Arial Narrow"/>
                <w:b/>
                <w:bCs/>
                <w:spacing w:val="2"/>
              </w:rPr>
              <w:t>heure</w:t>
            </w:r>
            <w:r w:rsidRPr="00755476">
              <w:rPr>
                <w:rFonts w:ascii="Arial Narrow" w:hAnsi="Arial Narrow"/>
                <w:b/>
                <w:bCs/>
              </w:rPr>
              <w:t>s</w:t>
            </w:r>
            <w:r w:rsidRPr="00755476">
              <w:rPr>
                <w:rFonts w:ascii="Arial Narrow" w:hAnsi="Arial Narrow"/>
              </w:rPr>
              <w:t xml:space="preserve"> </w:t>
            </w:r>
            <w:r w:rsidRPr="00755476">
              <w:rPr>
                <w:rFonts w:ascii="Arial Narrow" w:hAnsi="Arial Narrow"/>
                <w:spacing w:val="2"/>
              </w:rPr>
              <w:t>pa</w:t>
            </w:r>
            <w:r w:rsidRPr="00755476">
              <w:rPr>
                <w:rFonts w:ascii="Arial Narrow" w:hAnsi="Arial Narrow"/>
              </w:rPr>
              <w:t xml:space="preserve">r </w:t>
            </w:r>
            <w:r w:rsidRPr="00755476">
              <w:rPr>
                <w:rFonts w:ascii="Arial Narrow" w:hAnsi="Arial Narrow"/>
                <w:spacing w:val="2"/>
              </w:rPr>
              <w:t>l</w:t>
            </w:r>
            <w:r w:rsidRPr="00755476">
              <w:rPr>
                <w:rFonts w:ascii="Arial Narrow" w:hAnsi="Arial Narrow"/>
              </w:rPr>
              <w:t xml:space="preserve">a </w:t>
            </w:r>
            <w:r w:rsidRPr="00755476">
              <w:rPr>
                <w:rFonts w:ascii="Arial Narrow" w:hAnsi="Arial Narrow"/>
                <w:spacing w:val="2"/>
              </w:rPr>
              <w:t>Commissio</w:t>
            </w:r>
            <w:r w:rsidRPr="00755476">
              <w:rPr>
                <w:rFonts w:ascii="Arial Narrow" w:hAnsi="Arial Narrow"/>
              </w:rPr>
              <w:t xml:space="preserve">n Interne </w:t>
            </w:r>
            <w:r w:rsidRPr="00755476">
              <w:rPr>
                <w:rFonts w:ascii="Arial Narrow" w:hAnsi="Arial Narrow"/>
                <w:spacing w:val="2"/>
              </w:rPr>
              <w:t>d</w:t>
            </w:r>
            <w:r w:rsidRPr="00755476">
              <w:rPr>
                <w:rFonts w:ascii="Arial Narrow" w:hAnsi="Arial Narrow"/>
              </w:rPr>
              <w:t xml:space="preserve">e </w:t>
            </w:r>
            <w:r w:rsidRPr="00755476">
              <w:rPr>
                <w:rFonts w:ascii="Arial Narrow" w:hAnsi="Arial Narrow"/>
                <w:spacing w:val="2"/>
              </w:rPr>
              <w:t>Passatio</w:t>
            </w:r>
            <w:r w:rsidRPr="00755476">
              <w:rPr>
                <w:rFonts w:ascii="Arial Narrow" w:hAnsi="Arial Narrow"/>
              </w:rPr>
              <w:t xml:space="preserve">n </w:t>
            </w:r>
            <w:r w:rsidRPr="00755476">
              <w:rPr>
                <w:rFonts w:ascii="Arial Narrow" w:hAnsi="Arial Narrow"/>
                <w:spacing w:val="2"/>
              </w:rPr>
              <w:t xml:space="preserve">des </w:t>
            </w:r>
            <w:r w:rsidRPr="00755476">
              <w:rPr>
                <w:rFonts w:ascii="Arial Narrow" w:hAnsi="Arial Narrow"/>
              </w:rPr>
              <w:t xml:space="preserve">Marchés de la Commune </w:t>
            </w:r>
            <w:r w:rsidR="00E142DB" w:rsidRPr="00755476">
              <w:rPr>
                <w:rFonts w:ascii="Arial Narrow" w:hAnsi="Arial Narrow"/>
              </w:rPr>
              <w:t>de Kyé-Ossi</w:t>
            </w:r>
            <w:r w:rsidRPr="00755476">
              <w:rPr>
                <w:rFonts w:ascii="Arial Narrow" w:hAnsi="Arial Narrow"/>
              </w:rPr>
              <w:t xml:space="preserve"> dans la salle des actes de la Mairie sise à</w:t>
            </w:r>
            <w:r w:rsidR="00E142DB" w:rsidRPr="00755476">
              <w:rPr>
                <w:rFonts w:ascii="Arial Narrow" w:hAnsi="Arial Narrow"/>
              </w:rPr>
              <w:t xml:space="preserve"> Kyé-Ossi</w:t>
            </w:r>
            <w:r w:rsidRPr="00755476">
              <w:rPr>
                <w:rFonts w:ascii="Arial Narrow" w:hAnsi="Arial Narrow"/>
              </w:rPr>
              <w:t xml:space="preserve">. </w:t>
            </w:r>
          </w:p>
          <w:p w14:paraId="1003DE9E" w14:textId="59753B40" w:rsidR="000B2571" w:rsidRPr="00755476" w:rsidRDefault="000B2571" w:rsidP="00865CBB">
            <w:pPr>
              <w:widowControl w:val="0"/>
              <w:autoSpaceDE w:val="0"/>
              <w:ind w:right="136"/>
              <w:jc w:val="both"/>
              <w:rPr>
                <w:rFonts w:ascii="Arial Narrow" w:hAnsi="Arial Narrow"/>
              </w:rPr>
            </w:pPr>
            <w:r w:rsidRPr="00755476">
              <w:rPr>
                <w:rFonts w:ascii="Arial Narrow" w:hAnsi="Arial Narrow"/>
              </w:rPr>
              <w:t xml:space="preserve">   Seuls les soumissionnaires peuvent assister à cette séance d'ouverture ou s'y faire représenter par une seule personne de leur choix dûment mandatée même en cas de groupement d’entreprises.</w:t>
            </w:r>
          </w:p>
          <w:p w14:paraId="55C2D087" w14:textId="48B45204" w:rsidR="000B2571" w:rsidRPr="00865CBB" w:rsidRDefault="000B2571" w:rsidP="00865CBB">
            <w:pPr>
              <w:widowControl w:val="0"/>
              <w:autoSpaceDE w:val="0"/>
              <w:ind w:right="81"/>
              <w:jc w:val="both"/>
              <w:rPr>
                <w:rFonts w:ascii="Arial Narrow" w:hAnsi="Arial Narrow"/>
                <w:b/>
              </w:rPr>
            </w:pPr>
            <w:r w:rsidRPr="00755476">
              <w:rPr>
                <w:rFonts w:ascii="Arial Narrow" w:hAnsi="Arial Narrow"/>
                <w:b/>
              </w:rPr>
              <w:t xml:space="preserve">   Sous peine de</w:t>
            </w:r>
            <w:r w:rsidRPr="00755476">
              <w:rPr>
                <w:rFonts w:ascii="Arial Narrow" w:hAnsi="Arial Narrow"/>
                <w:b/>
                <w:spacing w:val="-23"/>
              </w:rPr>
              <w:t xml:space="preserve"> </w:t>
            </w:r>
            <w:r w:rsidRPr="00755476">
              <w:rPr>
                <w:rFonts w:ascii="Arial Narrow" w:hAnsi="Arial Narrow"/>
                <w:b/>
              </w:rPr>
              <w:t>rejet, les</w:t>
            </w:r>
            <w:r w:rsidRPr="00755476">
              <w:rPr>
                <w:rFonts w:ascii="Arial Narrow" w:hAnsi="Arial Narrow"/>
                <w:b/>
                <w:spacing w:val="-23"/>
              </w:rPr>
              <w:t xml:space="preserve"> </w:t>
            </w:r>
            <w:r w:rsidRPr="00755476">
              <w:rPr>
                <w:rFonts w:ascii="Arial Narrow" w:hAnsi="Arial Narrow"/>
                <w:b/>
              </w:rPr>
              <w:t xml:space="preserve">pièces </w:t>
            </w:r>
            <w:r w:rsidRPr="00755476">
              <w:rPr>
                <w:rFonts w:ascii="Arial Narrow" w:hAnsi="Arial Narrow"/>
                <w:b/>
                <w:spacing w:val="-23"/>
              </w:rPr>
              <w:t xml:space="preserve">du dossier </w:t>
            </w:r>
            <w:r w:rsidRPr="00755476">
              <w:rPr>
                <w:rFonts w:ascii="Arial Narrow" w:hAnsi="Arial Narrow"/>
                <w:b/>
              </w:rPr>
              <w:t>administratif</w:t>
            </w:r>
            <w:r w:rsidRPr="00755476">
              <w:rPr>
                <w:rFonts w:ascii="Arial Narrow" w:hAnsi="Arial Narrow"/>
                <w:b/>
                <w:spacing w:val="-6"/>
              </w:rPr>
              <w:t xml:space="preserve"> </w:t>
            </w:r>
            <w:r w:rsidRPr="00755476">
              <w:rPr>
                <w:rFonts w:ascii="Arial Narrow" w:hAnsi="Arial Narrow"/>
                <w:b/>
              </w:rPr>
              <w:t>requises</w:t>
            </w:r>
            <w:r w:rsidRPr="00755476">
              <w:rPr>
                <w:rFonts w:ascii="Arial Narrow" w:hAnsi="Arial Narrow"/>
                <w:b/>
                <w:spacing w:val="-6"/>
              </w:rPr>
              <w:t xml:space="preserve"> </w:t>
            </w:r>
            <w:r w:rsidRPr="00755476">
              <w:rPr>
                <w:rFonts w:ascii="Arial Narrow" w:hAnsi="Arial Narrow"/>
                <w:b/>
              </w:rPr>
              <w:t>doivent</w:t>
            </w:r>
            <w:r w:rsidRPr="00755476">
              <w:rPr>
                <w:rFonts w:ascii="Arial Narrow" w:hAnsi="Arial Narrow"/>
                <w:b/>
                <w:spacing w:val="-6"/>
              </w:rPr>
              <w:t xml:space="preserve"> </w:t>
            </w:r>
            <w:r w:rsidRPr="00755476">
              <w:rPr>
                <w:rFonts w:ascii="Arial Narrow" w:hAnsi="Arial Narrow"/>
                <w:b/>
              </w:rPr>
              <w:t>être</w:t>
            </w:r>
            <w:r w:rsidRPr="00755476">
              <w:rPr>
                <w:rFonts w:ascii="Arial Narrow" w:hAnsi="Arial Narrow"/>
                <w:b/>
                <w:spacing w:val="-6"/>
              </w:rPr>
              <w:t xml:space="preserve"> </w:t>
            </w:r>
            <w:r w:rsidRPr="00755476">
              <w:rPr>
                <w:rFonts w:ascii="Arial Narrow" w:hAnsi="Arial Narrow"/>
                <w:b/>
              </w:rPr>
              <w:t>produites en</w:t>
            </w:r>
            <w:r w:rsidRPr="00755476">
              <w:rPr>
                <w:rFonts w:ascii="Arial Narrow" w:hAnsi="Arial Narrow"/>
                <w:b/>
                <w:spacing w:val="-8"/>
              </w:rPr>
              <w:t xml:space="preserve"> </w:t>
            </w:r>
            <w:r w:rsidRPr="00755476">
              <w:rPr>
                <w:rFonts w:ascii="Arial Narrow" w:hAnsi="Arial Narrow"/>
                <w:b/>
              </w:rPr>
              <w:t>originaux</w:t>
            </w:r>
            <w:r w:rsidRPr="00755476">
              <w:rPr>
                <w:rFonts w:ascii="Arial Narrow" w:hAnsi="Arial Narrow"/>
                <w:b/>
                <w:spacing w:val="-8"/>
              </w:rPr>
              <w:t xml:space="preserve"> </w:t>
            </w:r>
            <w:r w:rsidRPr="00755476">
              <w:rPr>
                <w:rFonts w:ascii="Arial Narrow" w:hAnsi="Arial Narrow"/>
                <w:b/>
              </w:rPr>
              <w:t>ou</w:t>
            </w:r>
            <w:r w:rsidRPr="00755476">
              <w:rPr>
                <w:rFonts w:ascii="Arial Narrow" w:hAnsi="Arial Narrow"/>
                <w:b/>
                <w:spacing w:val="-8"/>
              </w:rPr>
              <w:t xml:space="preserve"> </w:t>
            </w:r>
            <w:r w:rsidRPr="00755476">
              <w:rPr>
                <w:rFonts w:ascii="Arial Narrow" w:hAnsi="Arial Narrow"/>
                <w:b/>
              </w:rPr>
              <w:t>en</w:t>
            </w:r>
            <w:r w:rsidRPr="00755476">
              <w:rPr>
                <w:rFonts w:ascii="Arial Narrow" w:hAnsi="Arial Narrow"/>
                <w:b/>
                <w:spacing w:val="-8"/>
              </w:rPr>
              <w:t xml:space="preserve"> </w:t>
            </w:r>
            <w:r w:rsidRPr="00755476">
              <w:rPr>
                <w:rFonts w:ascii="Arial Narrow" w:hAnsi="Arial Narrow"/>
                <w:b/>
              </w:rPr>
              <w:t>copies</w:t>
            </w:r>
            <w:r w:rsidRPr="00755476">
              <w:rPr>
                <w:rFonts w:ascii="Arial Narrow" w:hAnsi="Arial Narrow"/>
                <w:b/>
                <w:spacing w:val="-8"/>
              </w:rPr>
              <w:t xml:space="preserve"> </w:t>
            </w:r>
            <w:r w:rsidRPr="00755476">
              <w:rPr>
                <w:rFonts w:ascii="Arial Narrow" w:hAnsi="Arial Narrow"/>
                <w:b/>
              </w:rPr>
              <w:t>certifiées</w:t>
            </w:r>
            <w:r w:rsidRPr="00755476">
              <w:rPr>
                <w:rFonts w:ascii="Arial Narrow" w:hAnsi="Arial Narrow"/>
                <w:b/>
                <w:spacing w:val="-8"/>
              </w:rPr>
              <w:t xml:space="preserve"> </w:t>
            </w:r>
            <w:r w:rsidRPr="00755476">
              <w:rPr>
                <w:rFonts w:ascii="Arial Narrow" w:hAnsi="Arial Narrow"/>
                <w:b/>
              </w:rPr>
              <w:t>conformes</w:t>
            </w:r>
            <w:r w:rsidRPr="00755476">
              <w:rPr>
                <w:rFonts w:ascii="Arial Narrow" w:hAnsi="Arial Narrow"/>
                <w:b/>
                <w:spacing w:val="-8"/>
              </w:rPr>
              <w:t xml:space="preserve"> </w:t>
            </w:r>
            <w:r w:rsidRPr="00755476">
              <w:rPr>
                <w:rFonts w:ascii="Arial Narrow" w:hAnsi="Arial Narrow"/>
                <w:b/>
              </w:rPr>
              <w:t>par</w:t>
            </w:r>
            <w:r w:rsidRPr="00755476">
              <w:rPr>
                <w:rFonts w:ascii="Arial Narrow" w:hAnsi="Arial Narrow"/>
                <w:b/>
                <w:spacing w:val="-8"/>
              </w:rPr>
              <w:t xml:space="preserve"> </w:t>
            </w:r>
            <w:r w:rsidRPr="00755476">
              <w:rPr>
                <w:rFonts w:ascii="Arial Narrow" w:hAnsi="Arial Narrow"/>
                <w:b/>
              </w:rPr>
              <w:t xml:space="preserve">le </w:t>
            </w:r>
            <w:r w:rsidRPr="00755476">
              <w:rPr>
                <w:rFonts w:ascii="Arial Narrow" w:hAnsi="Arial Narrow"/>
                <w:b/>
                <w:spacing w:val="1"/>
              </w:rPr>
              <w:t>servic</w:t>
            </w:r>
            <w:r w:rsidRPr="00755476">
              <w:rPr>
                <w:rFonts w:ascii="Arial Narrow" w:hAnsi="Arial Narrow"/>
                <w:b/>
              </w:rPr>
              <w:t xml:space="preserve">e </w:t>
            </w:r>
            <w:r w:rsidRPr="00755476">
              <w:rPr>
                <w:rFonts w:ascii="Arial Narrow" w:hAnsi="Arial Narrow"/>
                <w:b/>
                <w:spacing w:val="1"/>
              </w:rPr>
              <w:t>émetteu</w:t>
            </w:r>
            <w:r w:rsidRPr="00755476">
              <w:rPr>
                <w:rFonts w:ascii="Arial Narrow" w:hAnsi="Arial Narrow"/>
                <w:b/>
              </w:rPr>
              <w:t>r ou l’Autorité Administrative compétente</w:t>
            </w:r>
            <w:r w:rsidRPr="00755476">
              <w:rPr>
                <w:rFonts w:ascii="Arial Narrow" w:hAnsi="Arial Narrow"/>
                <w:b/>
                <w:strike/>
              </w:rPr>
              <w:t>,</w:t>
            </w:r>
            <w:r w:rsidRPr="00755476">
              <w:rPr>
                <w:rFonts w:ascii="Arial Narrow" w:hAnsi="Arial Narrow"/>
                <w:b/>
              </w:rPr>
              <w:t xml:space="preserve"> conformément aux stipulations du Règlement Particulier de l’Appel d’Offres. Elles doivent être valides au moment du dépôt de l’Offre, dater de moins de trois (03) mois à compter de la date</w:t>
            </w:r>
            <w:r w:rsidRPr="00755476">
              <w:rPr>
                <w:rFonts w:ascii="Arial Narrow" w:hAnsi="Arial Narrow"/>
                <w:b/>
                <w:spacing w:val="2"/>
              </w:rPr>
              <w:t xml:space="preserve"> limite originelle d’ouverture des offres </w:t>
            </w:r>
            <w:r w:rsidRPr="00755476">
              <w:rPr>
                <w:rFonts w:ascii="Arial Narrow" w:hAnsi="Arial Narrow"/>
                <w:b/>
              </w:rPr>
              <w:t>ou</w:t>
            </w:r>
            <w:r w:rsidRPr="00755476">
              <w:rPr>
                <w:rFonts w:ascii="Arial Narrow" w:hAnsi="Arial Narrow"/>
                <w:b/>
                <w:spacing w:val="1"/>
              </w:rPr>
              <w:t xml:space="preserve"> </w:t>
            </w:r>
            <w:r w:rsidRPr="00755476">
              <w:rPr>
                <w:rFonts w:ascii="Arial Narrow" w:hAnsi="Arial Narrow"/>
                <w:b/>
              </w:rPr>
              <w:t>avoir</w:t>
            </w:r>
            <w:r w:rsidRPr="00755476">
              <w:rPr>
                <w:rFonts w:ascii="Arial Narrow" w:hAnsi="Arial Narrow"/>
                <w:b/>
                <w:spacing w:val="1"/>
              </w:rPr>
              <w:t xml:space="preserve"> </w:t>
            </w:r>
            <w:r w:rsidRPr="00755476">
              <w:rPr>
                <w:rFonts w:ascii="Arial Narrow" w:hAnsi="Arial Narrow"/>
                <w:b/>
              </w:rPr>
              <w:t>été</w:t>
            </w:r>
            <w:r w:rsidRPr="00755476">
              <w:rPr>
                <w:rFonts w:ascii="Arial Narrow" w:hAnsi="Arial Narrow"/>
                <w:b/>
                <w:spacing w:val="1"/>
              </w:rPr>
              <w:t xml:space="preserve"> </w:t>
            </w:r>
            <w:r w:rsidRPr="00755476">
              <w:rPr>
                <w:rFonts w:ascii="Arial Narrow" w:hAnsi="Arial Narrow"/>
                <w:b/>
              </w:rPr>
              <w:t>établies</w:t>
            </w:r>
            <w:r w:rsidRPr="00755476">
              <w:rPr>
                <w:rFonts w:ascii="Arial Narrow" w:hAnsi="Arial Narrow"/>
                <w:b/>
                <w:spacing w:val="1"/>
              </w:rPr>
              <w:t xml:space="preserve"> </w:t>
            </w:r>
            <w:r w:rsidRPr="00755476">
              <w:rPr>
                <w:rFonts w:ascii="Arial Narrow" w:hAnsi="Arial Narrow"/>
                <w:b/>
              </w:rPr>
              <w:t>postérieurement</w:t>
            </w:r>
            <w:r w:rsidRPr="00755476">
              <w:rPr>
                <w:rFonts w:ascii="Arial Narrow" w:hAnsi="Arial Narrow"/>
                <w:b/>
                <w:spacing w:val="1"/>
              </w:rPr>
              <w:t xml:space="preserve"> </w:t>
            </w:r>
            <w:r w:rsidRPr="00755476">
              <w:rPr>
                <w:rFonts w:ascii="Arial Narrow" w:hAnsi="Arial Narrow"/>
                <w:b/>
              </w:rPr>
              <w:t>à</w:t>
            </w:r>
            <w:r w:rsidRPr="00755476">
              <w:rPr>
                <w:rFonts w:ascii="Arial Narrow" w:hAnsi="Arial Narrow"/>
                <w:b/>
                <w:spacing w:val="1"/>
              </w:rPr>
              <w:t xml:space="preserve"> </w:t>
            </w:r>
            <w:r w:rsidRPr="00755476">
              <w:rPr>
                <w:rFonts w:ascii="Arial Narrow" w:hAnsi="Arial Narrow"/>
                <w:b/>
              </w:rPr>
              <w:t>la date</w:t>
            </w:r>
            <w:r w:rsidRPr="00755476">
              <w:rPr>
                <w:rFonts w:ascii="Arial Narrow" w:hAnsi="Arial Narrow"/>
                <w:b/>
                <w:spacing w:val="6"/>
              </w:rPr>
              <w:t xml:space="preserve"> </w:t>
            </w:r>
            <w:r w:rsidRPr="00755476">
              <w:rPr>
                <w:rFonts w:ascii="Arial Narrow" w:hAnsi="Arial Narrow"/>
                <w:b/>
              </w:rPr>
              <w:t>de</w:t>
            </w:r>
            <w:r w:rsidRPr="00755476">
              <w:rPr>
                <w:rFonts w:ascii="Arial Narrow" w:hAnsi="Arial Narrow"/>
                <w:b/>
                <w:spacing w:val="6"/>
              </w:rPr>
              <w:t xml:space="preserve"> </w:t>
            </w:r>
            <w:r w:rsidRPr="00755476">
              <w:rPr>
                <w:rFonts w:ascii="Arial Narrow" w:hAnsi="Arial Narrow"/>
                <w:b/>
              </w:rPr>
              <w:t>signature</w:t>
            </w:r>
            <w:r w:rsidRPr="00755476">
              <w:rPr>
                <w:rFonts w:ascii="Arial Narrow" w:hAnsi="Arial Narrow"/>
                <w:b/>
                <w:spacing w:val="6"/>
              </w:rPr>
              <w:t xml:space="preserve"> </w:t>
            </w:r>
            <w:r w:rsidRPr="00755476">
              <w:rPr>
                <w:rFonts w:ascii="Arial Narrow" w:hAnsi="Arial Narrow"/>
                <w:b/>
              </w:rPr>
              <w:t>de</w:t>
            </w:r>
            <w:r w:rsidRPr="00755476">
              <w:rPr>
                <w:rFonts w:ascii="Arial Narrow" w:hAnsi="Arial Narrow"/>
                <w:b/>
                <w:spacing w:val="6"/>
              </w:rPr>
              <w:t xml:space="preserve"> </w:t>
            </w:r>
            <w:r w:rsidRPr="00755476">
              <w:rPr>
                <w:rFonts w:ascii="Arial Narrow" w:hAnsi="Arial Narrow"/>
                <w:b/>
              </w:rPr>
              <w:t>l’Avis</w:t>
            </w:r>
            <w:r w:rsidRPr="00755476">
              <w:rPr>
                <w:rFonts w:ascii="Arial Narrow" w:hAnsi="Arial Narrow"/>
                <w:b/>
                <w:spacing w:val="6"/>
              </w:rPr>
              <w:t xml:space="preserve"> </w:t>
            </w:r>
            <w:r w:rsidRPr="00755476">
              <w:rPr>
                <w:rFonts w:ascii="Arial Narrow" w:hAnsi="Arial Narrow"/>
                <w:b/>
              </w:rPr>
              <w:t>d’Appel</w:t>
            </w:r>
            <w:r w:rsidRPr="00755476">
              <w:rPr>
                <w:rFonts w:ascii="Arial Narrow" w:hAnsi="Arial Narrow"/>
                <w:b/>
                <w:spacing w:val="6"/>
              </w:rPr>
              <w:t xml:space="preserve"> </w:t>
            </w:r>
            <w:r w:rsidR="00865CBB">
              <w:rPr>
                <w:rFonts w:ascii="Arial Narrow" w:hAnsi="Arial Narrow"/>
                <w:b/>
              </w:rPr>
              <w:t>d’Offres.</w:t>
            </w:r>
          </w:p>
          <w:p w14:paraId="7EE0E381" w14:textId="063EDAD5" w:rsidR="000B2571" w:rsidRPr="00865CBB" w:rsidRDefault="000B2571" w:rsidP="000B2571">
            <w:pPr>
              <w:widowControl w:val="0"/>
              <w:autoSpaceDE w:val="0"/>
              <w:ind w:right="81"/>
              <w:jc w:val="both"/>
              <w:rPr>
                <w:rFonts w:ascii="Arial Narrow" w:hAnsi="Arial Narrow"/>
                <w:w w:val="110"/>
              </w:rPr>
            </w:pPr>
            <w:r w:rsidRPr="008F06CC">
              <w:rPr>
                <w:rFonts w:ascii="Arial Narrow" w:hAnsi="Arial Narrow"/>
                <w:color w:val="FF0000"/>
                <w:w w:val="110"/>
              </w:rPr>
              <w:t xml:space="preserve">   </w:t>
            </w:r>
            <w:r w:rsidRPr="00755476">
              <w:rPr>
                <w:rFonts w:ascii="Arial Narrow" w:hAnsi="Arial Narrow"/>
                <w:w w:val="110"/>
              </w:rPr>
              <w:t>En</w:t>
            </w:r>
            <w:r w:rsidRPr="00755476">
              <w:rPr>
                <w:rFonts w:ascii="Arial Narrow" w:hAnsi="Arial Narrow"/>
                <w:spacing w:val="-5"/>
                <w:w w:val="110"/>
              </w:rPr>
              <w:t xml:space="preserve"> </w:t>
            </w:r>
            <w:r w:rsidRPr="00755476">
              <w:rPr>
                <w:rFonts w:ascii="Arial Narrow" w:hAnsi="Arial Narrow"/>
                <w:w w:val="110"/>
              </w:rPr>
              <w:t>cas</w:t>
            </w:r>
            <w:r w:rsidRPr="00755476">
              <w:rPr>
                <w:rFonts w:ascii="Arial Narrow" w:hAnsi="Arial Narrow"/>
                <w:spacing w:val="-5"/>
                <w:w w:val="110"/>
              </w:rPr>
              <w:t xml:space="preserve"> </w:t>
            </w:r>
            <w:r w:rsidRPr="00755476">
              <w:rPr>
                <w:rFonts w:ascii="Arial Narrow" w:hAnsi="Arial Narrow"/>
                <w:w w:val="110"/>
              </w:rPr>
              <w:t>d’absence</w:t>
            </w:r>
            <w:r w:rsidRPr="00755476">
              <w:rPr>
                <w:rFonts w:ascii="Arial Narrow" w:hAnsi="Arial Narrow"/>
                <w:spacing w:val="-5"/>
                <w:w w:val="110"/>
              </w:rPr>
              <w:t xml:space="preserve"> </w:t>
            </w:r>
            <w:r w:rsidRPr="00755476">
              <w:rPr>
                <w:rFonts w:ascii="Arial Narrow" w:hAnsi="Arial Narrow"/>
                <w:w w:val="110"/>
              </w:rPr>
              <w:t>ou</w:t>
            </w:r>
            <w:r w:rsidRPr="00755476">
              <w:rPr>
                <w:rFonts w:ascii="Arial Narrow" w:hAnsi="Arial Narrow"/>
                <w:spacing w:val="-5"/>
                <w:w w:val="110"/>
              </w:rPr>
              <w:t xml:space="preserve"> </w:t>
            </w:r>
            <w:r w:rsidRPr="00755476">
              <w:rPr>
                <w:rFonts w:ascii="Arial Narrow" w:hAnsi="Arial Narrow"/>
                <w:w w:val="110"/>
              </w:rPr>
              <w:t>de</w:t>
            </w:r>
            <w:r w:rsidRPr="00755476">
              <w:rPr>
                <w:rFonts w:ascii="Arial Narrow" w:hAnsi="Arial Narrow"/>
                <w:spacing w:val="-5"/>
                <w:w w:val="110"/>
              </w:rPr>
              <w:t xml:space="preserve"> </w:t>
            </w:r>
            <w:r w:rsidRPr="00755476">
              <w:rPr>
                <w:rFonts w:ascii="Arial Narrow" w:hAnsi="Arial Narrow"/>
                <w:spacing w:val="-3"/>
                <w:w w:val="110"/>
              </w:rPr>
              <w:t>non-conformité</w:t>
            </w:r>
            <w:r w:rsidRPr="00755476">
              <w:rPr>
                <w:rFonts w:ascii="Arial Narrow" w:hAnsi="Arial Narrow"/>
                <w:spacing w:val="-5"/>
                <w:w w:val="110"/>
              </w:rPr>
              <w:t xml:space="preserve"> </w:t>
            </w:r>
            <w:r w:rsidRPr="00755476">
              <w:rPr>
                <w:rFonts w:ascii="Arial Narrow" w:hAnsi="Arial Narrow"/>
                <w:w w:val="110"/>
              </w:rPr>
              <w:t>d’une</w:t>
            </w:r>
            <w:r w:rsidRPr="00755476">
              <w:rPr>
                <w:rFonts w:ascii="Arial Narrow" w:hAnsi="Arial Narrow"/>
                <w:spacing w:val="-5"/>
                <w:w w:val="110"/>
              </w:rPr>
              <w:t xml:space="preserve"> </w:t>
            </w:r>
            <w:r w:rsidRPr="00755476">
              <w:rPr>
                <w:rFonts w:ascii="Arial Narrow" w:hAnsi="Arial Narrow"/>
                <w:w w:val="110"/>
              </w:rPr>
              <w:t>pièce</w:t>
            </w:r>
            <w:r w:rsidRPr="00755476">
              <w:rPr>
                <w:rFonts w:ascii="Arial Narrow" w:hAnsi="Arial Narrow"/>
                <w:spacing w:val="-5"/>
                <w:w w:val="110"/>
              </w:rPr>
              <w:t xml:space="preserve"> </w:t>
            </w:r>
            <w:r w:rsidRPr="00755476">
              <w:rPr>
                <w:rFonts w:ascii="Arial Narrow" w:hAnsi="Arial Narrow"/>
                <w:w w:val="110"/>
              </w:rPr>
              <w:t>du</w:t>
            </w:r>
            <w:r w:rsidRPr="00755476">
              <w:rPr>
                <w:rFonts w:ascii="Arial Narrow" w:hAnsi="Arial Narrow"/>
                <w:spacing w:val="-5"/>
                <w:w w:val="110"/>
              </w:rPr>
              <w:t xml:space="preserve"> </w:t>
            </w:r>
            <w:r w:rsidRPr="00755476">
              <w:rPr>
                <w:rFonts w:ascii="Arial Narrow" w:hAnsi="Arial Narrow"/>
                <w:w w:val="110"/>
              </w:rPr>
              <w:t xml:space="preserve">dossier </w:t>
            </w:r>
            <w:r w:rsidRPr="00755476">
              <w:rPr>
                <w:rFonts w:ascii="Arial Narrow" w:hAnsi="Arial Narrow"/>
                <w:spacing w:val="-3"/>
                <w:w w:val="110"/>
              </w:rPr>
              <w:t xml:space="preserve">administratif </w:t>
            </w:r>
            <w:r w:rsidRPr="00755476">
              <w:rPr>
                <w:rFonts w:ascii="Arial Narrow" w:hAnsi="Arial Narrow"/>
                <w:w w:val="110"/>
              </w:rPr>
              <w:t xml:space="preserve">lors de </w:t>
            </w:r>
            <w:r w:rsidRPr="00755476">
              <w:rPr>
                <w:rFonts w:ascii="Arial Narrow" w:hAnsi="Arial Narrow"/>
                <w:spacing w:val="-3"/>
                <w:w w:val="110"/>
              </w:rPr>
              <w:t xml:space="preserve">l’ouverture </w:t>
            </w:r>
            <w:r w:rsidRPr="00755476">
              <w:rPr>
                <w:rFonts w:ascii="Arial Narrow" w:hAnsi="Arial Narrow"/>
                <w:w w:val="110"/>
              </w:rPr>
              <w:t xml:space="preserve">des plis, un délai de </w:t>
            </w:r>
            <w:r w:rsidRPr="00755476">
              <w:rPr>
                <w:rFonts w:ascii="Arial Narrow" w:hAnsi="Arial Narrow"/>
                <w:spacing w:val="-3"/>
                <w:w w:val="110"/>
              </w:rPr>
              <w:t>quarante-</w:t>
            </w:r>
            <w:r w:rsidR="009269B3" w:rsidRPr="00755476">
              <w:rPr>
                <w:rFonts w:ascii="Arial Narrow" w:hAnsi="Arial Narrow"/>
                <w:spacing w:val="-3"/>
                <w:w w:val="110"/>
              </w:rPr>
              <w:t>huit (</w:t>
            </w:r>
            <w:r w:rsidRPr="00755476">
              <w:rPr>
                <w:rFonts w:ascii="Arial Narrow" w:hAnsi="Arial Narrow"/>
                <w:spacing w:val="-3"/>
                <w:w w:val="110"/>
              </w:rPr>
              <w:t>48) heures</w:t>
            </w:r>
            <w:r w:rsidRPr="00755476">
              <w:rPr>
                <w:rFonts w:ascii="Arial Narrow" w:hAnsi="Arial Narrow"/>
                <w:spacing w:val="-15"/>
                <w:w w:val="110"/>
              </w:rPr>
              <w:t xml:space="preserve"> </w:t>
            </w:r>
            <w:r w:rsidRPr="00755476">
              <w:rPr>
                <w:rFonts w:ascii="Arial Narrow" w:hAnsi="Arial Narrow"/>
                <w:spacing w:val="-2"/>
                <w:w w:val="110"/>
              </w:rPr>
              <w:t>est</w:t>
            </w:r>
            <w:r w:rsidRPr="00755476">
              <w:rPr>
                <w:rFonts w:ascii="Arial Narrow" w:hAnsi="Arial Narrow"/>
                <w:spacing w:val="-15"/>
                <w:w w:val="110"/>
              </w:rPr>
              <w:t xml:space="preserve"> </w:t>
            </w:r>
            <w:r w:rsidRPr="00755476">
              <w:rPr>
                <w:rFonts w:ascii="Arial Narrow" w:hAnsi="Arial Narrow"/>
                <w:spacing w:val="-4"/>
                <w:w w:val="110"/>
              </w:rPr>
              <w:t>accordé</w:t>
            </w:r>
            <w:r w:rsidRPr="00755476">
              <w:rPr>
                <w:rFonts w:ascii="Arial Narrow" w:hAnsi="Arial Narrow"/>
                <w:spacing w:val="-15"/>
                <w:w w:val="110"/>
              </w:rPr>
              <w:t xml:space="preserve"> </w:t>
            </w:r>
            <w:r w:rsidRPr="00755476">
              <w:rPr>
                <w:rFonts w:ascii="Arial Narrow" w:hAnsi="Arial Narrow"/>
                <w:w w:val="110"/>
              </w:rPr>
              <w:t>aux</w:t>
            </w:r>
            <w:r w:rsidRPr="00755476">
              <w:rPr>
                <w:rFonts w:ascii="Arial Narrow" w:hAnsi="Arial Narrow"/>
                <w:spacing w:val="-15"/>
                <w:w w:val="110"/>
              </w:rPr>
              <w:t xml:space="preserve"> </w:t>
            </w:r>
            <w:r w:rsidRPr="00755476">
              <w:rPr>
                <w:rFonts w:ascii="Arial Narrow" w:hAnsi="Arial Narrow"/>
                <w:spacing w:val="-3"/>
                <w:w w:val="110"/>
              </w:rPr>
              <w:t>soumissionnaires</w:t>
            </w:r>
            <w:r w:rsidRPr="00755476">
              <w:rPr>
                <w:rFonts w:ascii="Arial Narrow" w:hAnsi="Arial Narrow"/>
                <w:spacing w:val="-15"/>
                <w:w w:val="110"/>
              </w:rPr>
              <w:t xml:space="preserve"> </w:t>
            </w:r>
            <w:r w:rsidRPr="00755476">
              <w:rPr>
                <w:rFonts w:ascii="Arial Narrow" w:hAnsi="Arial Narrow"/>
                <w:spacing w:val="-3"/>
                <w:w w:val="110"/>
              </w:rPr>
              <w:t>concernés</w:t>
            </w:r>
            <w:r w:rsidRPr="00755476">
              <w:rPr>
                <w:rFonts w:ascii="Arial Narrow" w:hAnsi="Arial Narrow"/>
                <w:spacing w:val="-15"/>
                <w:w w:val="110"/>
              </w:rPr>
              <w:t xml:space="preserve"> </w:t>
            </w:r>
            <w:r w:rsidRPr="00755476">
              <w:rPr>
                <w:rFonts w:ascii="Arial Narrow" w:hAnsi="Arial Narrow"/>
                <w:w w:val="110"/>
              </w:rPr>
              <w:t>pour</w:t>
            </w:r>
            <w:r w:rsidRPr="00755476">
              <w:rPr>
                <w:rFonts w:ascii="Arial Narrow" w:hAnsi="Arial Narrow"/>
                <w:spacing w:val="-15"/>
                <w:w w:val="110"/>
              </w:rPr>
              <w:t xml:space="preserve"> </w:t>
            </w:r>
            <w:r w:rsidRPr="00755476">
              <w:rPr>
                <w:rFonts w:ascii="Arial Narrow" w:hAnsi="Arial Narrow"/>
                <w:spacing w:val="-3"/>
                <w:w w:val="110"/>
              </w:rPr>
              <w:t>produire</w:t>
            </w:r>
            <w:r w:rsidRPr="00755476">
              <w:rPr>
                <w:rFonts w:ascii="Arial Narrow" w:hAnsi="Arial Narrow"/>
                <w:spacing w:val="-15"/>
                <w:w w:val="110"/>
              </w:rPr>
              <w:t xml:space="preserve"> </w:t>
            </w:r>
            <w:r w:rsidRPr="00755476">
              <w:rPr>
                <w:rFonts w:ascii="Arial Narrow" w:hAnsi="Arial Narrow"/>
                <w:w w:val="110"/>
              </w:rPr>
              <w:t xml:space="preserve">ou </w:t>
            </w:r>
            <w:r w:rsidRPr="00755476">
              <w:rPr>
                <w:rFonts w:ascii="Arial Narrow" w:hAnsi="Arial Narrow"/>
                <w:spacing w:val="-3"/>
                <w:w w:val="110"/>
              </w:rPr>
              <w:t>remplacer</w:t>
            </w:r>
            <w:r w:rsidRPr="00755476">
              <w:rPr>
                <w:rFonts w:ascii="Arial Narrow" w:hAnsi="Arial Narrow"/>
                <w:spacing w:val="-25"/>
                <w:w w:val="110"/>
              </w:rPr>
              <w:t xml:space="preserve"> </w:t>
            </w:r>
            <w:r w:rsidRPr="00755476">
              <w:rPr>
                <w:rFonts w:ascii="Arial Narrow" w:hAnsi="Arial Narrow"/>
                <w:w w:val="110"/>
              </w:rPr>
              <w:t>la</w:t>
            </w:r>
            <w:r w:rsidRPr="00755476">
              <w:rPr>
                <w:rFonts w:ascii="Arial Narrow" w:hAnsi="Arial Narrow"/>
                <w:spacing w:val="-25"/>
                <w:w w:val="110"/>
              </w:rPr>
              <w:t xml:space="preserve"> </w:t>
            </w:r>
            <w:r w:rsidRPr="00755476">
              <w:rPr>
                <w:rFonts w:ascii="Arial Narrow" w:hAnsi="Arial Narrow"/>
                <w:w w:val="110"/>
              </w:rPr>
              <w:t>pièce</w:t>
            </w:r>
            <w:r w:rsidRPr="00755476">
              <w:rPr>
                <w:rFonts w:ascii="Arial Narrow" w:hAnsi="Arial Narrow"/>
                <w:spacing w:val="-25"/>
                <w:w w:val="110"/>
              </w:rPr>
              <w:t xml:space="preserve"> </w:t>
            </w:r>
            <w:r w:rsidRPr="00755476">
              <w:rPr>
                <w:rFonts w:ascii="Arial Narrow" w:hAnsi="Arial Narrow"/>
                <w:w w:val="110"/>
              </w:rPr>
              <w:t>en</w:t>
            </w:r>
            <w:r w:rsidRPr="00755476">
              <w:rPr>
                <w:rFonts w:ascii="Arial Narrow" w:hAnsi="Arial Narrow"/>
                <w:spacing w:val="-25"/>
                <w:w w:val="110"/>
              </w:rPr>
              <w:t xml:space="preserve"> </w:t>
            </w:r>
            <w:r w:rsidR="00865CBB">
              <w:rPr>
                <w:rFonts w:ascii="Arial Narrow" w:hAnsi="Arial Narrow"/>
                <w:w w:val="110"/>
              </w:rPr>
              <w:t>question.</w:t>
            </w:r>
          </w:p>
          <w:p w14:paraId="2FA1961D" w14:textId="381247D4" w:rsidR="000B2571" w:rsidRPr="00755476" w:rsidRDefault="000B2571" w:rsidP="000B2571">
            <w:pPr>
              <w:widowControl w:val="0"/>
              <w:autoSpaceDE w:val="0"/>
              <w:ind w:right="81"/>
              <w:jc w:val="both"/>
              <w:rPr>
                <w:rFonts w:ascii="Arial Narrow" w:hAnsi="Arial Narrow"/>
                <w:w w:val="110"/>
              </w:rPr>
            </w:pPr>
            <w:r w:rsidRPr="00755476">
              <w:rPr>
                <w:rFonts w:ascii="Arial Narrow" w:hAnsi="Arial Narrow"/>
                <w:w w:val="110"/>
              </w:rPr>
              <w:t xml:space="preserve">  Est déclarée irrecevable et rejetée par la Commission Interne de Passation des Marchés :</w:t>
            </w:r>
          </w:p>
          <w:p w14:paraId="459B087F" w14:textId="0C523B8D"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Toute offre produite en nombre insuffisant ou uniquement en copies pour la soumission physique, </w:t>
            </w:r>
          </w:p>
          <w:p w14:paraId="67A1C5B4" w14:textId="66AF6CB5"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 Les plis portant les indications sur l’identité des soumissionnaires, </w:t>
            </w:r>
          </w:p>
          <w:p w14:paraId="442A74DD" w14:textId="1FD465D9"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 Les plis parvenus postérieurement aux dates et heures limites de dépôt. </w:t>
            </w:r>
          </w:p>
          <w:p w14:paraId="2BD22066" w14:textId="5A1E76DE"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 Les plis sans indication de l’identité de l’Appel d’Offres ;</w:t>
            </w:r>
          </w:p>
          <w:p w14:paraId="3731A1ED" w14:textId="1E12056D"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 Les plis non-conformes au mode de soumission ;</w:t>
            </w:r>
          </w:p>
          <w:p w14:paraId="061DD5C5" w14:textId="77777777" w:rsidR="000B2571" w:rsidRPr="00755476" w:rsidRDefault="000B2571"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Toute offre non conforme aux prescriptions du DAO,</w:t>
            </w:r>
          </w:p>
          <w:p w14:paraId="419EA3C8" w14:textId="70EE44ED" w:rsidR="000B2571" w:rsidRPr="00755476" w:rsidRDefault="008441CF" w:rsidP="006D4D9C">
            <w:pPr>
              <w:pStyle w:val="Paragraphedeliste"/>
              <w:widowControl w:val="0"/>
              <w:numPr>
                <w:ilvl w:val="0"/>
                <w:numId w:val="32"/>
              </w:numPr>
              <w:autoSpaceDE w:val="0"/>
              <w:spacing w:after="0" w:line="240" w:lineRule="auto"/>
              <w:ind w:right="81"/>
              <w:jc w:val="both"/>
              <w:rPr>
                <w:rFonts w:ascii="Arial Narrow" w:hAnsi="Arial Narrow"/>
                <w:w w:val="110"/>
                <w:sz w:val="24"/>
                <w:szCs w:val="24"/>
              </w:rPr>
            </w:pPr>
            <w:r w:rsidRPr="00755476">
              <w:rPr>
                <w:rFonts w:ascii="Arial Narrow" w:hAnsi="Arial Narrow"/>
                <w:w w:val="110"/>
                <w:sz w:val="24"/>
                <w:szCs w:val="24"/>
              </w:rPr>
              <w:t xml:space="preserve"> </w:t>
            </w:r>
            <w:r w:rsidR="000B2571" w:rsidRPr="00755476">
              <w:rPr>
                <w:rFonts w:ascii="Arial Narrow" w:hAnsi="Arial Narrow"/>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20A5DB50" w14:textId="5BCA2759" w:rsidR="000B2571" w:rsidRPr="00865CBB" w:rsidRDefault="000B2571" w:rsidP="000B2571">
            <w:pPr>
              <w:pStyle w:val="Paragraphedeliste"/>
              <w:widowControl w:val="0"/>
              <w:numPr>
                <w:ilvl w:val="0"/>
                <w:numId w:val="32"/>
              </w:numPr>
              <w:autoSpaceDE w:val="0"/>
              <w:spacing w:after="0" w:line="240" w:lineRule="auto"/>
              <w:jc w:val="both"/>
              <w:rPr>
                <w:rFonts w:ascii="Arial Narrow" w:hAnsi="Arial Narrow"/>
              </w:rPr>
            </w:pPr>
            <w:r w:rsidRPr="00755476">
              <w:rPr>
                <w:rFonts w:ascii="Arial Narrow" w:hAnsi="Arial Narrow"/>
                <w:w w:val="110"/>
                <w:sz w:val="24"/>
                <w:szCs w:val="24"/>
              </w:rPr>
              <w:t>La Commission Interne de Passation des Marchés établira un procès-verbal de la séance d’ouverture des plis, dont une copie sera remise à tous les soumissionnaires</w:t>
            </w:r>
            <w:r w:rsidRPr="00755476">
              <w:rPr>
                <w:rFonts w:ascii="Arial Narrow" w:hAnsi="Arial Narrow"/>
                <w:w w:val="110"/>
              </w:rPr>
              <w:t>.</w:t>
            </w:r>
          </w:p>
          <w:p w14:paraId="72FFBB98" w14:textId="702ABD2D" w:rsidR="000B2571" w:rsidRPr="008F06CC" w:rsidRDefault="000B2571" w:rsidP="000B2571">
            <w:pPr>
              <w:widowControl w:val="0"/>
              <w:autoSpaceDE w:val="0"/>
              <w:jc w:val="both"/>
              <w:rPr>
                <w:rFonts w:ascii="Arial Narrow" w:hAnsi="Arial Narrow"/>
                <w:color w:val="FF0000"/>
              </w:rPr>
            </w:pPr>
            <w:r w:rsidRPr="00755476">
              <w:rPr>
                <w:rFonts w:ascii="Arial Narrow" w:hAnsi="Arial Narrow"/>
                <w:b/>
                <w:bCs/>
              </w:rPr>
              <w:t xml:space="preserve">    N.B : L’ouverture de la séance de dépouillement doit se faire au plus tard une heure après celle limite de réception des offres fixée dans le Dossier d’Appel d’Offres</w:t>
            </w:r>
            <w:r w:rsidRPr="00755476">
              <w:rPr>
                <w:rFonts w:ascii="Arial Narrow" w:hAnsi="Arial Narrow"/>
                <w:i/>
                <w:iCs/>
              </w:rPr>
              <w:t>.</w:t>
            </w:r>
          </w:p>
        </w:tc>
      </w:tr>
      <w:tr w:rsidR="008F06CC" w:rsidRPr="008F06CC" w14:paraId="6ECDA99F" w14:textId="77777777" w:rsidTr="00CF23AF">
        <w:trPr>
          <w:trHeight w:val="993"/>
          <w:jc w:val="center"/>
        </w:trPr>
        <w:tc>
          <w:tcPr>
            <w:tcW w:w="1271" w:type="dxa"/>
            <w:shd w:val="clear" w:color="auto" w:fill="auto"/>
            <w:tcMar>
              <w:top w:w="0" w:type="dxa"/>
              <w:left w:w="0" w:type="dxa"/>
              <w:bottom w:w="0" w:type="dxa"/>
              <w:right w:w="0" w:type="dxa"/>
            </w:tcMar>
            <w:vAlign w:val="center"/>
          </w:tcPr>
          <w:p w14:paraId="6117FAA8" w14:textId="4861B01B" w:rsidR="00A85CAC" w:rsidRPr="008F06CC" w:rsidRDefault="001D010E" w:rsidP="00230C15">
            <w:pPr>
              <w:widowControl w:val="0"/>
              <w:autoSpaceDE w:val="0"/>
              <w:spacing w:line="360" w:lineRule="auto"/>
              <w:jc w:val="center"/>
              <w:rPr>
                <w:rFonts w:ascii="Arial Narrow" w:hAnsi="Arial Narrow"/>
                <w:color w:val="FF0000"/>
              </w:rPr>
            </w:pPr>
            <w:r w:rsidRPr="00755476">
              <w:rPr>
                <w:rFonts w:ascii="Arial Narrow" w:hAnsi="Arial Narrow"/>
              </w:rPr>
              <w:t>4.2</w:t>
            </w:r>
          </w:p>
        </w:tc>
        <w:tc>
          <w:tcPr>
            <w:tcW w:w="8930" w:type="dxa"/>
            <w:shd w:val="clear" w:color="auto" w:fill="auto"/>
            <w:tcMar>
              <w:top w:w="0" w:type="dxa"/>
              <w:left w:w="0" w:type="dxa"/>
              <w:bottom w:w="0" w:type="dxa"/>
              <w:right w:w="0" w:type="dxa"/>
            </w:tcMar>
            <w:vAlign w:val="center"/>
          </w:tcPr>
          <w:p w14:paraId="6FF7DEF0" w14:textId="369D6D5C" w:rsidR="00A85CAC" w:rsidRPr="00755476" w:rsidRDefault="00AE4197" w:rsidP="0025661A">
            <w:pPr>
              <w:widowControl w:val="0"/>
              <w:autoSpaceDE w:val="0"/>
              <w:jc w:val="both"/>
              <w:rPr>
                <w:rFonts w:ascii="Arial Narrow" w:hAnsi="Arial Narrow"/>
                <w:b/>
              </w:rPr>
            </w:pPr>
            <w:r w:rsidRPr="00755476">
              <w:rPr>
                <w:rFonts w:ascii="Arial Narrow" w:hAnsi="Arial Narrow"/>
              </w:rPr>
              <w:t xml:space="preserve">   </w:t>
            </w:r>
            <w:r w:rsidR="00A85CAC" w:rsidRPr="00755476">
              <w:rPr>
                <w:rFonts w:ascii="Arial Narrow" w:hAnsi="Arial Narrow"/>
              </w:rPr>
              <w:t>L’évaluation des offres se fera sur la base des critères ci-après</w:t>
            </w:r>
            <w:r w:rsidR="007D75DE" w:rsidRPr="00755476">
              <w:rPr>
                <w:rFonts w:ascii="Arial Narrow" w:hAnsi="Arial Narrow"/>
              </w:rPr>
              <w:t> </w:t>
            </w:r>
            <w:r w:rsidR="007D75DE" w:rsidRPr="00755476">
              <w:rPr>
                <w:rFonts w:ascii="Arial Narrow" w:hAnsi="Arial Narrow"/>
                <w:b/>
              </w:rPr>
              <w:t>:</w:t>
            </w:r>
            <w:r w:rsidR="0025661A" w:rsidRPr="00755476">
              <w:rPr>
                <w:rFonts w:ascii="Arial Narrow" w:hAnsi="Arial Narrow"/>
                <w:b/>
              </w:rPr>
              <w:t xml:space="preserve"> </w:t>
            </w:r>
            <w:r w:rsidR="00A85CAC" w:rsidRPr="00755476">
              <w:rPr>
                <w:rFonts w:ascii="Arial Narrow" w:hAnsi="Arial Narrow"/>
                <w:bCs/>
              </w:rPr>
              <w:t>Etant entendu qu’un critère ne peut être à la fois éliminatoire et essentiel.</w:t>
            </w:r>
            <w:r w:rsidR="00A85CAC" w:rsidRPr="00755476">
              <w:rPr>
                <w:rFonts w:ascii="Arial Narrow" w:hAnsi="Arial Narrow"/>
              </w:rPr>
              <w:t> :</w:t>
            </w:r>
          </w:p>
          <w:p w14:paraId="726B2DB6" w14:textId="77777777" w:rsidR="0025661A" w:rsidRPr="00755476" w:rsidRDefault="00A85CAC" w:rsidP="000C5468">
            <w:pPr>
              <w:pStyle w:val="Paragraphedeliste"/>
              <w:widowControl w:val="0"/>
              <w:numPr>
                <w:ilvl w:val="0"/>
                <w:numId w:val="70"/>
              </w:numPr>
              <w:autoSpaceDE w:val="0"/>
              <w:spacing w:after="0" w:line="240" w:lineRule="auto"/>
              <w:ind w:left="114" w:right="130" w:hanging="114"/>
              <w:jc w:val="both"/>
              <w:rPr>
                <w:rFonts w:ascii="Arial Narrow" w:hAnsi="Arial Narrow"/>
                <w:spacing w:val="-2"/>
                <w:sz w:val="24"/>
                <w:szCs w:val="24"/>
              </w:rPr>
            </w:pPr>
            <w:r w:rsidRPr="00755476">
              <w:rPr>
                <w:rFonts w:ascii="Arial Narrow" w:hAnsi="Arial Narrow"/>
                <w:sz w:val="24"/>
                <w:szCs w:val="24"/>
              </w:rPr>
              <w:t xml:space="preserve">Les </w:t>
            </w:r>
            <w:r w:rsidRPr="00755476">
              <w:rPr>
                <w:rFonts w:ascii="Arial Narrow" w:hAnsi="Arial Narrow"/>
                <w:b/>
                <w:sz w:val="24"/>
                <w:szCs w:val="24"/>
              </w:rPr>
              <w:t>critères éliminatoires</w:t>
            </w:r>
            <w:r w:rsidRPr="00755476">
              <w:rPr>
                <w:rFonts w:ascii="Arial Narrow" w:hAnsi="Arial Narrow"/>
                <w:sz w:val="24"/>
                <w:szCs w:val="24"/>
              </w:rPr>
              <w:t xml:space="preserve"> </w:t>
            </w:r>
          </w:p>
          <w:p w14:paraId="4F008F87" w14:textId="082AF0F9" w:rsidR="00A85CAC" w:rsidRPr="00755476" w:rsidRDefault="00A85CAC" w:rsidP="00617A54">
            <w:pPr>
              <w:pStyle w:val="Paragraphedeliste"/>
              <w:widowControl w:val="0"/>
              <w:autoSpaceDE w:val="0"/>
              <w:spacing w:after="0" w:line="240" w:lineRule="auto"/>
              <w:ind w:left="114" w:right="130"/>
              <w:jc w:val="both"/>
              <w:rPr>
                <w:rFonts w:ascii="Arial Narrow" w:hAnsi="Arial Narrow"/>
                <w:spacing w:val="-2"/>
                <w:sz w:val="24"/>
                <w:szCs w:val="24"/>
              </w:rPr>
            </w:pPr>
            <w:r w:rsidRPr="00755476">
              <w:rPr>
                <w:rFonts w:ascii="Arial Narrow" w:hAnsi="Arial Narrow"/>
                <w:sz w:val="24"/>
                <w:szCs w:val="24"/>
              </w:rPr>
              <w:t>Il s'agit</w:t>
            </w:r>
            <w:r w:rsidRPr="00755476">
              <w:rPr>
                <w:rFonts w:ascii="Arial Narrow" w:hAnsi="Arial Narrow"/>
                <w:spacing w:val="-2"/>
                <w:sz w:val="24"/>
                <w:szCs w:val="24"/>
              </w:rPr>
              <w:t xml:space="preserve"> </w:t>
            </w:r>
            <w:r w:rsidRPr="00755476">
              <w:rPr>
                <w:rFonts w:ascii="Arial Narrow" w:hAnsi="Arial Narrow"/>
                <w:sz w:val="24"/>
                <w:szCs w:val="24"/>
              </w:rPr>
              <w:t>notamment</w:t>
            </w:r>
            <w:r w:rsidRPr="00755476">
              <w:rPr>
                <w:rFonts w:ascii="Arial Narrow" w:hAnsi="Arial Narrow"/>
                <w:spacing w:val="-2"/>
                <w:sz w:val="24"/>
                <w:szCs w:val="24"/>
              </w:rPr>
              <w:t xml:space="preserve"> :</w:t>
            </w:r>
          </w:p>
          <w:p w14:paraId="00DDBE66" w14:textId="5547B3D7" w:rsidR="00A85CAC" w:rsidRDefault="00A85CAC" w:rsidP="0025661A">
            <w:pPr>
              <w:pStyle w:val="Paragraphedeliste"/>
              <w:widowControl w:val="0"/>
              <w:numPr>
                <w:ilvl w:val="0"/>
                <w:numId w:val="21"/>
              </w:numPr>
              <w:autoSpaceDE w:val="0"/>
              <w:spacing w:after="0" w:line="240" w:lineRule="auto"/>
              <w:ind w:right="130"/>
              <w:jc w:val="both"/>
              <w:rPr>
                <w:rFonts w:ascii="Arial Narrow" w:hAnsi="Arial Narrow"/>
                <w:sz w:val="24"/>
                <w:szCs w:val="24"/>
              </w:rPr>
            </w:pPr>
            <w:r w:rsidRPr="00755476">
              <w:rPr>
                <w:rFonts w:ascii="Arial Narrow" w:hAnsi="Arial Narrow"/>
                <w:sz w:val="24"/>
                <w:szCs w:val="24"/>
              </w:rPr>
              <w:t xml:space="preserve"> </w:t>
            </w:r>
            <w:r w:rsidR="0025661A" w:rsidRPr="00755476">
              <w:rPr>
                <w:rFonts w:ascii="Arial Narrow" w:hAnsi="Arial Narrow"/>
                <w:sz w:val="24"/>
                <w:szCs w:val="24"/>
              </w:rPr>
              <w:t>L’</w:t>
            </w:r>
            <w:r w:rsidRPr="00755476">
              <w:rPr>
                <w:rFonts w:ascii="Arial Narrow" w:hAnsi="Arial Narrow"/>
                <w:sz w:val="24"/>
                <w:szCs w:val="24"/>
              </w:rPr>
              <w:t>absence</w:t>
            </w:r>
            <w:r w:rsidR="004F0ECB">
              <w:rPr>
                <w:rFonts w:ascii="Arial Narrow" w:hAnsi="Arial Narrow"/>
                <w:sz w:val="24"/>
                <w:szCs w:val="24"/>
              </w:rPr>
              <w:t xml:space="preserve"> ou non-conformité </w:t>
            </w:r>
            <w:r w:rsidR="004F0ECB" w:rsidRPr="00755476">
              <w:rPr>
                <w:rFonts w:ascii="Arial Narrow" w:hAnsi="Arial Narrow"/>
                <w:sz w:val="24"/>
                <w:szCs w:val="24"/>
              </w:rPr>
              <w:t>du</w:t>
            </w:r>
            <w:r w:rsidR="0025661A" w:rsidRPr="00755476">
              <w:rPr>
                <w:rFonts w:ascii="Arial Narrow" w:hAnsi="Arial Narrow"/>
                <w:sz w:val="24"/>
                <w:szCs w:val="24"/>
              </w:rPr>
              <w:t xml:space="preserve"> cautionnement</w:t>
            </w:r>
            <w:r w:rsidRPr="00755476">
              <w:rPr>
                <w:rFonts w:ascii="Arial Narrow" w:hAnsi="Arial Narrow"/>
                <w:sz w:val="24"/>
                <w:szCs w:val="24"/>
              </w:rPr>
              <w:t xml:space="preserve"> de soumission à l’ouverture des </w:t>
            </w:r>
            <w:r w:rsidR="0025661A" w:rsidRPr="00755476">
              <w:rPr>
                <w:rFonts w:ascii="Arial Narrow" w:hAnsi="Arial Narrow"/>
                <w:sz w:val="24"/>
                <w:szCs w:val="24"/>
              </w:rPr>
              <w:t>plis</w:t>
            </w:r>
            <w:r w:rsidR="005B038F">
              <w:rPr>
                <w:rFonts w:ascii="Arial Narrow" w:hAnsi="Arial Narrow"/>
                <w:sz w:val="24"/>
                <w:szCs w:val="24"/>
              </w:rPr>
              <w:t xml:space="preserve"> timbrée avec un récépissé CDEC</w:t>
            </w:r>
            <w:r w:rsidR="000B784C">
              <w:rPr>
                <w:rFonts w:ascii="Arial Narrow" w:hAnsi="Arial Narrow"/>
                <w:sz w:val="24"/>
                <w:szCs w:val="24"/>
              </w:rPr>
              <w:t> ;</w:t>
            </w:r>
          </w:p>
          <w:p w14:paraId="3ACB1A98" w14:textId="1B53B246" w:rsidR="000B784C" w:rsidRPr="00755476" w:rsidRDefault="000B784C" w:rsidP="0025661A">
            <w:pPr>
              <w:pStyle w:val="Paragraphedeliste"/>
              <w:widowControl w:val="0"/>
              <w:numPr>
                <w:ilvl w:val="0"/>
                <w:numId w:val="21"/>
              </w:numPr>
              <w:autoSpaceDE w:val="0"/>
              <w:spacing w:after="0" w:line="240" w:lineRule="auto"/>
              <w:ind w:right="130"/>
              <w:jc w:val="both"/>
              <w:rPr>
                <w:rFonts w:ascii="Arial Narrow" w:hAnsi="Arial Narrow"/>
                <w:sz w:val="24"/>
                <w:szCs w:val="24"/>
              </w:rPr>
            </w:pPr>
            <w:r>
              <w:rPr>
                <w:rFonts w:ascii="Arial Narrow" w:hAnsi="Arial Narrow"/>
                <w:sz w:val="24"/>
                <w:szCs w:val="24"/>
              </w:rPr>
              <w:t>Absence de catégorisation D (pour les autres infrastructures</w:t>
            </w:r>
            <w:r w:rsidR="008A2B07">
              <w:rPr>
                <w:rFonts w:ascii="Arial Narrow" w:hAnsi="Arial Narrow"/>
                <w:sz w:val="24"/>
                <w:szCs w:val="24"/>
              </w:rPr>
              <w:t>) ou du récépissé valide ;</w:t>
            </w:r>
          </w:p>
          <w:p w14:paraId="55DE0261" w14:textId="15234DAC" w:rsidR="00A85CAC" w:rsidRPr="00755476" w:rsidRDefault="00A85CAC" w:rsidP="0025661A">
            <w:pPr>
              <w:pStyle w:val="Paragraphedeliste"/>
              <w:widowControl w:val="0"/>
              <w:numPr>
                <w:ilvl w:val="0"/>
                <w:numId w:val="21"/>
              </w:numPr>
              <w:autoSpaceDE w:val="0"/>
              <w:spacing w:after="0" w:line="240" w:lineRule="auto"/>
              <w:ind w:right="130"/>
              <w:jc w:val="both"/>
              <w:rPr>
                <w:rFonts w:ascii="Arial Narrow" w:hAnsi="Arial Narrow"/>
                <w:sz w:val="24"/>
                <w:szCs w:val="24"/>
              </w:rPr>
            </w:pPr>
            <w:r w:rsidRPr="00755476">
              <w:rPr>
                <w:rFonts w:ascii="Arial Narrow" w:hAnsi="Arial Narrow"/>
                <w:sz w:val="24"/>
                <w:szCs w:val="24"/>
              </w:rPr>
              <w:t xml:space="preserve"> </w:t>
            </w:r>
            <w:r w:rsidR="0025661A" w:rsidRPr="00755476">
              <w:rPr>
                <w:rFonts w:ascii="Arial Narrow" w:hAnsi="Arial Narrow"/>
                <w:sz w:val="24"/>
                <w:szCs w:val="24"/>
              </w:rPr>
              <w:t>L</w:t>
            </w:r>
            <w:r w:rsidRPr="00755476">
              <w:rPr>
                <w:rFonts w:ascii="Arial Narrow" w:hAnsi="Arial Narrow"/>
                <w:sz w:val="24"/>
                <w:szCs w:val="24"/>
              </w:rPr>
              <w:t xml:space="preserve">a non -production au-delà du délai de 48 h après l’ouverture des plis, d’une pièce du dossier administratif jugée non conforme ou absente ; </w:t>
            </w:r>
          </w:p>
          <w:p w14:paraId="410E2D57" w14:textId="735DBA31" w:rsidR="00A85CAC" w:rsidRPr="00755476" w:rsidRDefault="0025661A" w:rsidP="0025661A">
            <w:pPr>
              <w:pStyle w:val="Paragraphedeliste"/>
              <w:widowControl w:val="0"/>
              <w:numPr>
                <w:ilvl w:val="0"/>
                <w:numId w:val="21"/>
              </w:numPr>
              <w:autoSpaceDE w:val="0"/>
              <w:spacing w:after="0" w:line="240" w:lineRule="auto"/>
              <w:ind w:right="130"/>
              <w:jc w:val="both"/>
              <w:rPr>
                <w:rFonts w:ascii="Arial Narrow" w:hAnsi="Arial Narrow"/>
                <w:sz w:val="24"/>
                <w:szCs w:val="24"/>
              </w:rPr>
            </w:pPr>
            <w:r w:rsidRPr="00755476">
              <w:rPr>
                <w:rFonts w:ascii="Arial Narrow" w:hAnsi="Arial Narrow"/>
                <w:sz w:val="24"/>
                <w:szCs w:val="24"/>
              </w:rPr>
              <w:t>Des</w:t>
            </w:r>
            <w:r w:rsidR="00A85CAC" w:rsidRPr="00755476">
              <w:rPr>
                <w:rFonts w:ascii="Arial Narrow" w:hAnsi="Arial Narrow"/>
                <w:sz w:val="24"/>
                <w:szCs w:val="24"/>
              </w:rPr>
              <w:t xml:space="preserve"> fausses déclarations, manœuvres frauduleuses ou </w:t>
            </w:r>
            <w:r w:rsidR="00A85CAC" w:rsidRPr="00755476">
              <w:rPr>
                <w:rFonts w:ascii="Arial Narrow" w:eastAsia="Times New Roman" w:hAnsi="Arial Narrow"/>
                <w:spacing w:val="2"/>
                <w:sz w:val="24"/>
                <w:szCs w:val="24"/>
                <w:lang w:eastAsia="fr-FR"/>
              </w:rPr>
              <w:t xml:space="preserve">des pièces </w:t>
            </w:r>
            <w:r w:rsidRPr="00755476">
              <w:rPr>
                <w:rFonts w:ascii="Arial Narrow" w:eastAsia="Times New Roman" w:hAnsi="Arial Narrow"/>
                <w:spacing w:val="2"/>
                <w:sz w:val="24"/>
                <w:szCs w:val="24"/>
                <w:lang w:eastAsia="fr-FR"/>
              </w:rPr>
              <w:t>falsifiées ;</w:t>
            </w:r>
          </w:p>
          <w:p w14:paraId="03B57DE0" w14:textId="18CBB5DE" w:rsidR="007D75DE" w:rsidRPr="0008554A" w:rsidRDefault="0025661A" w:rsidP="0025661A">
            <w:pPr>
              <w:pStyle w:val="Paragraphedeliste"/>
              <w:widowControl w:val="0"/>
              <w:numPr>
                <w:ilvl w:val="0"/>
                <w:numId w:val="21"/>
              </w:numPr>
              <w:autoSpaceDE w:val="0"/>
              <w:spacing w:after="0" w:line="240" w:lineRule="auto"/>
              <w:ind w:right="130"/>
              <w:jc w:val="both"/>
              <w:rPr>
                <w:rFonts w:ascii="Arial Narrow" w:hAnsi="Arial Narrow"/>
                <w:b/>
                <w:bCs/>
                <w:szCs w:val="24"/>
              </w:rPr>
            </w:pPr>
            <w:r w:rsidRPr="0008554A">
              <w:rPr>
                <w:rFonts w:ascii="Arial Narrow" w:hAnsi="Arial Narrow"/>
                <w:szCs w:val="24"/>
              </w:rPr>
              <w:t>N</w:t>
            </w:r>
            <w:r w:rsidR="007D75DE" w:rsidRPr="0008554A">
              <w:rPr>
                <w:rFonts w:ascii="Arial Narrow" w:hAnsi="Arial Narrow"/>
                <w:szCs w:val="24"/>
              </w:rPr>
              <w:t xml:space="preserve">on-respect de la </w:t>
            </w:r>
            <w:r w:rsidRPr="0008554A">
              <w:rPr>
                <w:rFonts w:ascii="Arial Narrow" w:hAnsi="Arial Narrow"/>
                <w:szCs w:val="24"/>
              </w:rPr>
              <w:t xml:space="preserve">note minimale de l’évaluation des critères essentiels </w:t>
            </w:r>
            <w:r w:rsidRPr="0008554A">
              <w:rPr>
                <w:rFonts w:ascii="Arial Narrow" w:hAnsi="Arial Narrow"/>
                <w:b/>
                <w:bCs/>
                <w:szCs w:val="24"/>
              </w:rPr>
              <w:t>(</w:t>
            </w:r>
            <w:r w:rsidR="00590EB2">
              <w:rPr>
                <w:rFonts w:ascii="Arial Narrow" w:hAnsi="Arial Narrow"/>
                <w:b/>
                <w:bCs/>
                <w:szCs w:val="24"/>
              </w:rPr>
              <w:t>22</w:t>
            </w:r>
            <w:r w:rsidRPr="0008554A">
              <w:rPr>
                <w:rFonts w:ascii="Arial Narrow" w:hAnsi="Arial Narrow"/>
                <w:b/>
                <w:bCs/>
                <w:szCs w:val="24"/>
              </w:rPr>
              <w:t xml:space="preserve"> Oui sur </w:t>
            </w:r>
            <w:r w:rsidR="00590EB2">
              <w:rPr>
                <w:rFonts w:ascii="Arial Narrow" w:hAnsi="Arial Narrow"/>
                <w:b/>
                <w:bCs/>
                <w:szCs w:val="24"/>
              </w:rPr>
              <w:t>29</w:t>
            </w:r>
            <w:r w:rsidRPr="0008554A">
              <w:rPr>
                <w:rFonts w:ascii="Arial Narrow" w:hAnsi="Arial Narrow"/>
                <w:b/>
                <w:bCs/>
                <w:szCs w:val="24"/>
              </w:rPr>
              <w:t xml:space="preserve"> critères</w:t>
            </w:r>
            <w:r w:rsidR="0008554A" w:rsidRPr="0008554A">
              <w:rPr>
                <w:rFonts w:ascii="Arial Narrow" w:hAnsi="Arial Narrow"/>
                <w:b/>
                <w:bCs/>
                <w:szCs w:val="24"/>
              </w:rPr>
              <w:t>) ;</w:t>
            </w:r>
          </w:p>
          <w:p w14:paraId="64AAA0A9" w14:textId="626B6087" w:rsidR="007D75DE" w:rsidRPr="00755476" w:rsidRDefault="0025661A" w:rsidP="0025661A">
            <w:pPr>
              <w:pStyle w:val="Paragraphedeliste"/>
              <w:widowControl w:val="0"/>
              <w:numPr>
                <w:ilvl w:val="0"/>
                <w:numId w:val="21"/>
              </w:numPr>
              <w:autoSpaceDE w:val="0"/>
              <w:spacing w:after="0" w:line="240" w:lineRule="auto"/>
              <w:ind w:right="130"/>
              <w:jc w:val="both"/>
              <w:rPr>
                <w:rFonts w:ascii="Arial Narrow" w:hAnsi="Arial Narrow"/>
                <w:bCs/>
                <w:sz w:val="24"/>
                <w:szCs w:val="24"/>
              </w:rPr>
            </w:pPr>
            <w:r w:rsidRPr="00755476">
              <w:rPr>
                <w:rFonts w:ascii="Arial Narrow" w:hAnsi="Arial Narrow"/>
                <w:bCs/>
                <w:sz w:val="24"/>
                <w:szCs w:val="24"/>
              </w:rPr>
              <w:lastRenderedPageBreak/>
              <w:t>L’</w:t>
            </w:r>
            <w:r w:rsidR="007D75DE" w:rsidRPr="00755476">
              <w:rPr>
                <w:rFonts w:ascii="Arial Narrow" w:hAnsi="Arial Narrow"/>
                <w:bCs/>
                <w:sz w:val="24"/>
                <w:szCs w:val="24"/>
              </w:rPr>
              <w:t xml:space="preserve">absence de la déclaration sur l’honneur de non abandon </w:t>
            </w:r>
            <w:r w:rsidRPr="00755476">
              <w:rPr>
                <w:rFonts w:ascii="Arial Narrow" w:hAnsi="Arial Narrow"/>
                <w:bCs/>
                <w:sz w:val="24"/>
                <w:szCs w:val="24"/>
              </w:rPr>
              <w:t>des chantiers</w:t>
            </w:r>
            <w:r w:rsidR="007D75DE" w:rsidRPr="00755476">
              <w:rPr>
                <w:rFonts w:ascii="Arial Narrow" w:hAnsi="Arial Narrow"/>
                <w:bCs/>
                <w:sz w:val="24"/>
                <w:szCs w:val="24"/>
              </w:rPr>
              <w:t xml:space="preserve"> au cours des trois dernières années ;</w:t>
            </w:r>
          </w:p>
          <w:p w14:paraId="00E26CA2" w14:textId="161404B5" w:rsidR="007D75DE" w:rsidRDefault="007D75DE" w:rsidP="0025661A">
            <w:pPr>
              <w:pStyle w:val="Paragraphedeliste"/>
              <w:widowControl w:val="0"/>
              <w:numPr>
                <w:ilvl w:val="0"/>
                <w:numId w:val="21"/>
              </w:numPr>
              <w:autoSpaceDE w:val="0"/>
              <w:spacing w:after="0" w:line="240" w:lineRule="auto"/>
              <w:ind w:right="132"/>
              <w:jc w:val="both"/>
              <w:rPr>
                <w:rFonts w:ascii="Arial Narrow" w:hAnsi="Arial Narrow"/>
                <w:b/>
                <w:sz w:val="24"/>
                <w:szCs w:val="24"/>
              </w:rPr>
            </w:pPr>
            <w:r w:rsidRPr="00755476">
              <w:rPr>
                <w:rFonts w:ascii="Arial Narrow" w:hAnsi="Arial Narrow"/>
                <w:bCs/>
                <w:sz w:val="24"/>
                <w:szCs w:val="24"/>
              </w:rPr>
              <w:t>L’absence d’un prix unitaire quantifié dans l’Offre financière</w:t>
            </w:r>
            <w:r w:rsidRPr="00755476">
              <w:rPr>
                <w:rFonts w:ascii="Arial Narrow" w:hAnsi="Arial Narrow"/>
                <w:b/>
                <w:sz w:val="24"/>
                <w:szCs w:val="24"/>
              </w:rPr>
              <w:t> ;</w:t>
            </w:r>
          </w:p>
          <w:p w14:paraId="190545F5" w14:textId="07C57E61" w:rsidR="00590EB2" w:rsidRPr="00755476" w:rsidRDefault="00590EB2" w:rsidP="0025661A">
            <w:pPr>
              <w:pStyle w:val="Paragraphedeliste"/>
              <w:widowControl w:val="0"/>
              <w:numPr>
                <w:ilvl w:val="0"/>
                <w:numId w:val="21"/>
              </w:numPr>
              <w:autoSpaceDE w:val="0"/>
              <w:spacing w:after="0" w:line="240" w:lineRule="auto"/>
              <w:ind w:right="132"/>
              <w:jc w:val="both"/>
              <w:rPr>
                <w:rFonts w:ascii="Arial Narrow" w:hAnsi="Arial Narrow"/>
                <w:b/>
                <w:sz w:val="24"/>
                <w:szCs w:val="24"/>
              </w:rPr>
            </w:pPr>
            <w:r>
              <w:rPr>
                <w:rFonts w:ascii="Arial Narrow" w:hAnsi="Arial Narrow"/>
                <w:bCs/>
                <w:sz w:val="24"/>
                <w:szCs w:val="24"/>
              </w:rPr>
              <w:t>Absence de la capacité financière </w:t>
            </w:r>
            <w:r w:rsidRPr="00590EB2">
              <w:rPr>
                <w:rFonts w:ascii="Arial Narrow" w:hAnsi="Arial Narrow"/>
                <w:b/>
                <w:sz w:val="24"/>
                <w:szCs w:val="24"/>
              </w:rPr>
              <w:t>;</w:t>
            </w:r>
          </w:p>
          <w:p w14:paraId="096E3249" w14:textId="77777777" w:rsidR="007D75DE" w:rsidRPr="00755476" w:rsidRDefault="007D75DE" w:rsidP="0025661A">
            <w:pPr>
              <w:pStyle w:val="Paragraphedeliste"/>
              <w:widowControl w:val="0"/>
              <w:numPr>
                <w:ilvl w:val="0"/>
                <w:numId w:val="21"/>
              </w:numPr>
              <w:autoSpaceDE w:val="0"/>
              <w:spacing w:after="0" w:line="240" w:lineRule="auto"/>
              <w:ind w:right="132"/>
              <w:jc w:val="both"/>
              <w:rPr>
                <w:rFonts w:ascii="Arial Narrow" w:hAnsi="Arial Narrow"/>
                <w:sz w:val="24"/>
                <w:szCs w:val="24"/>
              </w:rPr>
            </w:pPr>
            <w:r w:rsidRPr="00755476">
              <w:rPr>
                <w:rFonts w:ascii="Arial Narrow" w:hAnsi="Arial Narrow"/>
                <w:sz w:val="24"/>
                <w:szCs w:val="24"/>
              </w:rPr>
              <w:t>Utilisation d’un C.V ou diplôme d’un fonctionnaire sans preuve de mise en disponibilité ;</w:t>
            </w:r>
          </w:p>
          <w:p w14:paraId="638BCD2C" w14:textId="51EC4A61" w:rsidR="007D75DE" w:rsidRPr="00755476" w:rsidRDefault="008441CF" w:rsidP="00590EB2">
            <w:pPr>
              <w:pStyle w:val="Paragraphedeliste"/>
              <w:widowControl w:val="0"/>
              <w:numPr>
                <w:ilvl w:val="0"/>
                <w:numId w:val="21"/>
              </w:numPr>
              <w:autoSpaceDE w:val="0"/>
              <w:spacing w:after="0" w:line="240" w:lineRule="auto"/>
              <w:jc w:val="both"/>
              <w:rPr>
                <w:rFonts w:ascii="Arial Narrow" w:hAnsi="Arial Narrow"/>
                <w:sz w:val="24"/>
                <w:szCs w:val="24"/>
              </w:rPr>
            </w:pPr>
            <w:r w:rsidRPr="008F06CC">
              <w:rPr>
                <w:rFonts w:ascii="Arial Narrow" w:hAnsi="Arial Narrow"/>
                <w:color w:val="FF0000"/>
                <w:sz w:val="24"/>
                <w:szCs w:val="24"/>
              </w:rPr>
              <w:t xml:space="preserve"> </w:t>
            </w:r>
            <w:r w:rsidR="0025661A" w:rsidRPr="00755476">
              <w:rPr>
                <w:rFonts w:ascii="Arial Narrow" w:hAnsi="Arial Narrow"/>
                <w:sz w:val="24"/>
                <w:szCs w:val="24"/>
              </w:rPr>
              <w:t>L</w:t>
            </w:r>
            <w:r w:rsidR="007D75DE" w:rsidRPr="00755476">
              <w:rPr>
                <w:rFonts w:ascii="Arial Narrow" w:hAnsi="Arial Narrow"/>
                <w:sz w:val="24"/>
                <w:szCs w:val="24"/>
              </w:rPr>
              <w:t xml:space="preserve">’absence d’un élément de l’offre financière (la soumission, les BPU, le DQE) ; </w:t>
            </w:r>
          </w:p>
          <w:p w14:paraId="26A23C7B" w14:textId="12E78D2A" w:rsidR="007D75DE" w:rsidRPr="00755476" w:rsidRDefault="007D75DE" w:rsidP="00590EB2">
            <w:pPr>
              <w:numPr>
                <w:ilvl w:val="0"/>
                <w:numId w:val="21"/>
              </w:numPr>
              <w:suppressAutoHyphens w:val="0"/>
              <w:autoSpaceDN/>
              <w:jc w:val="both"/>
              <w:textAlignment w:val="auto"/>
              <w:rPr>
                <w:rFonts w:ascii="Arial Narrow" w:hAnsi="Arial Narrow"/>
              </w:rPr>
            </w:pPr>
            <w:r w:rsidRPr="00755476">
              <w:rPr>
                <w:rFonts w:ascii="Arial Narrow" w:hAnsi="Arial Narrow"/>
              </w:rPr>
              <w:t xml:space="preserve"> </w:t>
            </w:r>
            <w:r w:rsidR="0025661A" w:rsidRPr="00755476">
              <w:rPr>
                <w:rFonts w:ascii="Arial Narrow" w:hAnsi="Arial Narrow"/>
              </w:rPr>
              <w:t>L</w:t>
            </w:r>
            <w:r w:rsidRPr="00755476">
              <w:rPr>
                <w:rFonts w:ascii="Arial Narrow" w:hAnsi="Arial Narrow"/>
              </w:rPr>
              <w:t>’absence de la charte d’Intégrité </w:t>
            </w:r>
            <w:r w:rsidR="00AD5FBD" w:rsidRPr="00755476">
              <w:rPr>
                <w:rFonts w:ascii="Arial Narrow" w:hAnsi="Arial Narrow"/>
              </w:rPr>
              <w:t xml:space="preserve">daté et </w:t>
            </w:r>
            <w:r w:rsidR="00826E79" w:rsidRPr="00755476">
              <w:rPr>
                <w:rFonts w:ascii="Arial Narrow" w:hAnsi="Arial Narrow"/>
              </w:rPr>
              <w:t>signée</w:t>
            </w:r>
            <w:r w:rsidR="00590EB2">
              <w:rPr>
                <w:rFonts w:ascii="Arial Narrow" w:hAnsi="Arial Narrow"/>
              </w:rPr>
              <w:t xml:space="preserve"> paraphée à toutes les pages</w:t>
            </w:r>
            <w:r w:rsidR="00826E79" w:rsidRPr="00755476">
              <w:rPr>
                <w:rFonts w:ascii="Arial Narrow" w:hAnsi="Arial Narrow"/>
              </w:rPr>
              <w:t xml:space="preserve"> ;</w:t>
            </w:r>
          </w:p>
          <w:p w14:paraId="42CF6779" w14:textId="4D6BBE72" w:rsidR="00826E79" w:rsidRPr="004924FB" w:rsidRDefault="007D75DE" w:rsidP="00617A54">
            <w:pPr>
              <w:numPr>
                <w:ilvl w:val="0"/>
                <w:numId w:val="21"/>
              </w:numPr>
              <w:suppressAutoHyphens w:val="0"/>
              <w:autoSpaceDN/>
              <w:jc w:val="both"/>
              <w:textAlignment w:val="auto"/>
              <w:rPr>
                <w:rFonts w:ascii="Arial Narrow" w:hAnsi="Arial Narrow"/>
              </w:rPr>
            </w:pPr>
            <w:r w:rsidRPr="00755476">
              <w:rPr>
                <w:rFonts w:ascii="Arial Narrow" w:hAnsi="Arial Narrow"/>
              </w:rPr>
              <w:t xml:space="preserve"> </w:t>
            </w:r>
            <w:r w:rsidR="0025661A" w:rsidRPr="00755476">
              <w:rPr>
                <w:rFonts w:ascii="Arial Narrow" w:hAnsi="Arial Narrow"/>
              </w:rPr>
              <w:t>L</w:t>
            </w:r>
            <w:r w:rsidRPr="00755476">
              <w:rPr>
                <w:rFonts w:ascii="Arial Narrow" w:hAnsi="Arial Narrow"/>
              </w:rPr>
              <w:t xml:space="preserve">’absence de la Déclaration d’engagement au respect des clauses </w:t>
            </w:r>
            <w:r w:rsidR="00AD5FBD" w:rsidRPr="00755476">
              <w:rPr>
                <w:rFonts w:ascii="Arial Narrow" w:hAnsi="Arial Narrow"/>
              </w:rPr>
              <w:t xml:space="preserve">environnementales et </w:t>
            </w:r>
            <w:r w:rsidRPr="00755476">
              <w:rPr>
                <w:rFonts w:ascii="Arial Narrow" w:hAnsi="Arial Narrow"/>
              </w:rPr>
              <w:t xml:space="preserve">sociales </w:t>
            </w:r>
            <w:r w:rsidR="00AD5FBD" w:rsidRPr="00755476">
              <w:rPr>
                <w:rFonts w:ascii="Arial Narrow" w:hAnsi="Arial Narrow"/>
              </w:rPr>
              <w:t>daté et signée</w:t>
            </w:r>
            <w:r w:rsidR="00590EB2">
              <w:rPr>
                <w:rFonts w:ascii="Arial Narrow" w:hAnsi="Arial Narrow"/>
              </w:rPr>
              <w:t xml:space="preserve"> paraphée à toutes les pages ;</w:t>
            </w:r>
          </w:p>
          <w:p w14:paraId="0AA4D34F" w14:textId="77777777" w:rsidR="009269B3" w:rsidRPr="00755476" w:rsidRDefault="00A85CAC" w:rsidP="000C5468">
            <w:pPr>
              <w:pStyle w:val="Paragraphedeliste"/>
              <w:widowControl w:val="0"/>
              <w:numPr>
                <w:ilvl w:val="0"/>
                <w:numId w:val="70"/>
              </w:numPr>
              <w:autoSpaceDE w:val="0"/>
              <w:spacing w:after="0" w:line="240" w:lineRule="auto"/>
              <w:ind w:right="132"/>
              <w:jc w:val="both"/>
              <w:rPr>
                <w:rFonts w:ascii="Arial Narrow" w:hAnsi="Arial Narrow"/>
                <w:b/>
                <w:bCs/>
              </w:rPr>
            </w:pPr>
            <w:r w:rsidRPr="00755476">
              <w:rPr>
                <w:rFonts w:ascii="Arial Narrow" w:hAnsi="Arial Narrow"/>
                <w:b/>
                <w:bCs/>
                <w:sz w:val="24"/>
                <w:szCs w:val="24"/>
              </w:rPr>
              <w:t>Les critères dits essentiels</w:t>
            </w:r>
            <w:r w:rsidR="00826E79" w:rsidRPr="00755476">
              <w:rPr>
                <w:rFonts w:ascii="Arial Narrow" w:hAnsi="Arial Narrow"/>
                <w:b/>
                <w:bCs/>
                <w:sz w:val="24"/>
                <w:szCs w:val="24"/>
              </w:rPr>
              <w:t> </w:t>
            </w:r>
            <w:r w:rsidR="00826E79" w:rsidRPr="00755476">
              <w:rPr>
                <w:rFonts w:ascii="Arial Narrow" w:hAnsi="Arial Narrow"/>
                <w:b/>
                <w:bCs/>
              </w:rPr>
              <w:t xml:space="preserve"> </w:t>
            </w:r>
          </w:p>
          <w:p w14:paraId="3A8180A3" w14:textId="0BB5E9FE" w:rsidR="009269B3" w:rsidRPr="00755476" w:rsidRDefault="009269B3" w:rsidP="004924FB">
            <w:pPr>
              <w:widowControl w:val="0"/>
              <w:autoSpaceDE w:val="0"/>
              <w:ind w:right="132"/>
              <w:jc w:val="both"/>
              <w:rPr>
                <w:rFonts w:ascii="Arial Narrow" w:hAnsi="Arial Narrow"/>
                <w:spacing w:val="6"/>
              </w:rPr>
            </w:pPr>
            <w:r w:rsidRPr="00755476">
              <w:rPr>
                <w:rFonts w:ascii="Arial Narrow" w:hAnsi="Arial Narrow"/>
                <w:spacing w:val="6"/>
              </w:rPr>
              <w:t>L’évaluation des Offres Techniques sera faite suivant la notation binaire (Oui/Non) sur la base des points essentiels ci-dessous et conformément au RPAO :</w:t>
            </w:r>
          </w:p>
          <w:p w14:paraId="6E66F6A4" w14:textId="77777777" w:rsidR="009269B3" w:rsidRPr="00755476" w:rsidRDefault="00A85CAC" w:rsidP="009269B3">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755476">
              <w:rPr>
                <w:rFonts w:ascii="Arial Narrow" w:hAnsi="Arial Narrow"/>
                <w:spacing w:val="6"/>
              </w:rPr>
              <w:t xml:space="preserve"> </w:t>
            </w:r>
            <w:r w:rsidR="009269B3" w:rsidRPr="00755476">
              <w:rPr>
                <w:rFonts w:ascii="Arial Narrow" w:hAnsi="Arial Narrow"/>
                <w:iCs/>
                <w:sz w:val="24"/>
                <w:szCs w:val="24"/>
              </w:rPr>
              <w:t xml:space="preserve">La présentation de l’offre, </w:t>
            </w:r>
            <w:r w:rsidR="009269B3" w:rsidRPr="00755476">
              <w:rPr>
                <w:rFonts w:ascii="Arial Narrow" w:hAnsi="Arial Narrow"/>
                <w:b/>
                <w:bCs/>
                <w:iCs/>
                <w:sz w:val="24"/>
                <w:szCs w:val="24"/>
              </w:rPr>
              <w:t>01 critère</w:t>
            </w:r>
            <w:r w:rsidR="009269B3" w:rsidRPr="00755476">
              <w:rPr>
                <w:rFonts w:ascii="Arial Narrow" w:hAnsi="Arial Narrow"/>
                <w:iCs/>
                <w:sz w:val="24"/>
                <w:szCs w:val="24"/>
              </w:rPr>
              <w:t> ;</w:t>
            </w:r>
          </w:p>
          <w:p w14:paraId="7F10D7B4" w14:textId="22372E93" w:rsidR="009269B3" w:rsidRPr="00755476" w:rsidRDefault="00A52161" w:rsidP="009269B3">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755476">
              <w:rPr>
                <w:rFonts w:ascii="Arial Narrow" w:hAnsi="Arial Narrow"/>
                <w:iCs/>
                <w:sz w:val="24"/>
                <w:szCs w:val="24"/>
              </w:rPr>
              <w:t xml:space="preserve"> </w:t>
            </w:r>
            <w:r w:rsidR="009269B3" w:rsidRPr="00755476">
              <w:rPr>
                <w:rFonts w:ascii="Arial Narrow" w:hAnsi="Arial Narrow"/>
                <w:iCs/>
                <w:sz w:val="24"/>
                <w:szCs w:val="24"/>
              </w:rPr>
              <w:t xml:space="preserve">Le rapport de visite du site, </w:t>
            </w:r>
            <w:r w:rsidR="009269B3" w:rsidRPr="00755476">
              <w:rPr>
                <w:rFonts w:ascii="Arial Narrow" w:hAnsi="Arial Narrow"/>
                <w:b/>
                <w:bCs/>
                <w:iCs/>
                <w:sz w:val="24"/>
                <w:szCs w:val="24"/>
              </w:rPr>
              <w:t>02 critères</w:t>
            </w:r>
            <w:r w:rsidR="009269B3" w:rsidRPr="00755476">
              <w:rPr>
                <w:rFonts w:ascii="Arial Narrow" w:hAnsi="Arial Narrow"/>
                <w:iCs/>
                <w:sz w:val="24"/>
                <w:szCs w:val="24"/>
              </w:rPr>
              <w:t> ;</w:t>
            </w:r>
          </w:p>
          <w:p w14:paraId="44300469" w14:textId="3A028064" w:rsidR="009269B3" w:rsidRPr="00755476" w:rsidRDefault="00A52161" w:rsidP="009269B3">
            <w:pPr>
              <w:pStyle w:val="Paragraphedeliste"/>
              <w:widowControl w:val="0"/>
              <w:numPr>
                <w:ilvl w:val="0"/>
                <w:numId w:val="20"/>
              </w:numPr>
              <w:autoSpaceDE w:val="0"/>
              <w:spacing w:before="44" w:after="0" w:line="240" w:lineRule="auto"/>
              <w:jc w:val="both"/>
              <w:rPr>
                <w:rFonts w:ascii="Arial Narrow" w:hAnsi="Arial Narrow"/>
                <w:iCs/>
                <w:sz w:val="24"/>
                <w:szCs w:val="24"/>
              </w:rPr>
            </w:pPr>
            <w:r w:rsidRPr="00755476">
              <w:rPr>
                <w:rFonts w:ascii="Arial Narrow" w:hAnsi="Arial Narrow"/>
                <w:iCs/>
                <w:sz w:val="24"/>
                <w:szCs w:val="24"/>
              </w:rPr>
              <w:t xml:space="preserve"> </w:t>
            </w:r>
            <w:r w:rsidR="009269B3" w:rsidRPr="00755476">
              <w:rPr>
                <w:rFonts w:ascii="Arial Narrow" w:hAnsi="Arial Narrow"/>
                <w:iCs/>
                <w:sz w:val="24"/>
                <w:szCs w:val="24"/>
              </w:rPr>
              <w:t xml:space="preserve">Les références du soumissionnaire, </w:t>
            </w:r>
            <w:r w:rsidR="009269B3" w:rsidRPr="00755476">
              <w:rPr>
                <w:rFonts w:ascii="Arial Narrow" w:hAnsi="Arial Narrow"/>
                <w:b/>
                <w:bCs/>
                <w:iCs/>
                <w:sz w:val="24"/>
                <w:szCs w:val="24"/>
              </w:rPr>
              <w:t>02 critères</w:t>
            </w:r>
            <w:r w:rsidR="009269B3" w:rsidRPr="00755476">
              <w:rPr>
                <w:rFonts w:ascii="Arial Narrow" w:hAnsi="Arial Narrow"/>
                <w:iCs/>
                <w:sz w:val="24"/>
                <w:szCs w:val="24"/>
              </w:rPr>
              <w:t> ;</w:t>
            </w:r>
          </w:p>
          <w:p w14:paraId="28CA77B5" w14:textId="3A1DE71D" w:rsidR="009269B3" w:rsidRPr="00755476" w:rsidRDefault="009269B3" w:rsidP="009269B3">
            <w:pPr>
              <w:pStyle w:val="Paragraphedeliste"/>
              <w:widowControl w:val="0"/>
              <w:numPr>
                <w:ilvl w:val="0"/>
                <w:numId w:val="20"/>
              </w:numPr>
              <w:autoSpaceDE w:val="0"/>
              <w:spacing w:before="44" w:after="0" w:line="240" w:lineRule="auto"/>
              <w:jc w:val="both"/>
              <w:rPr>
                <w:rFonts w:ascii="Arial Narrow" w:hAnsi="Arial Narrow"/>
                <w:sz w:val="24"/>
                <w:szCs w:val="24"/>
              </w:rPr>
            </w:pPr>
            <w:r w:rsidRPr="00755476">
              <w:rPr>
                <w:rFonts w:ascii="Arial Narrow" w:hAnsi="Arial Narrow"/>
                <w:sz w:val="24"/>
                <w:szCs w:val="24"/>
              </w:rPr>
              <w:t xml:space="preserve">La qualification et l’expérience du personnel, </w:t>
            </w:r>
            <w:r w:rsidRPr="00755476">
              <w:rPr>
                <w:rFonts w:ascii="Arial Narrow" w:hAnsi="Arial Narrow"/>
                <w:b/>
                <w:bCs/>
                <w:sz w:val="24"/>
                <w:szCs w:val="24"/>
              </w:rPr>
              <w:t>0</w:t>
            </w:r>
            <w:r w:rsidR="00EB5BEE" w:rsidRPr="00755476">
              <w:rPr>
                <w:rFonts w:ascii="Arial Narrow" w:hAnsi="Arial Narrow"/>
                <w:b/>
                <w:bCs/>
                <w:sz w:val="24"/>
                <w:szCs w:val="24"/>
              </w:rPr>
              <w:t>6</w:t>
            </w:r>
            <w:r w:rsidRPr="00755476">
              <w:rPr>
                <w:rFonts w:ascii="Arial Narrow" w:hAnsi="Arial Narrow"/>
                <w:b/>
                <w:bCs/>
                <w:sz w:val="24"/>
                <w:szCs w:val="24"/>
              </w:rPr>
              <w:t xml:space="preserve"> critères</w:t>
            </w:r>
            <w:r w:rsidRPr="00755476">
              <w:rPr>
                <w:rFonts w:ascii="Arial Narrow" w:hAnsi="Arial Narrow"/>
                <w:sz w:val="24"/>
                <w:szCs w:val="24"/>
              </w:rPr>
              <w:t xml:space="preserve"> ; </w:t>
            </w:r>
          </w:p>
          <w:p w14:paraId="7A5F20A9" w14:textId="1F892C5B" w:rsidR="009269B3" w:rsidRPr="00755476" w:rsidRDefault="00A52161" w:rsidP="009269B3">
            <w:pPr>
              <w:pStyle w:val="Paragraphedeliste"/>
              <w:widowControl w:val="0"/>
              <w:numPr>
                <w:ilvl w:val="0"/>
                <w:numId w:val="20"/>
              </w:numPr>
              <w:autoSpaceDE w:val="0"/>
              <w:spacing w:before="44" w:after="0" w:line="240" w:lineRule="auto"/>
              <w:jc w:val="both"/>
              <w:rPr>
                <w:rFonts w:ascii="Arial Narrow" w:hAnsi="Arial Narrow"/>
                <w:sz w:val="24"/>
                <w:szCs w:val="24"/>
              </w:rPr>
            </w:pPr>
            <w:r w:rsidRPr="00755476">
              <w:rPr>
                <w:rFonts w:ascii="Arial Narrow" w:hAnsi="Arial Narrow"/>
                <w:sz w:val="24"/>
                <w:szCs w:val="24"/>
              </w:rPr>
              <w:t xml:space="preserve"> </w:t>
            </w:r>
            <w:r w:rsidR="009269B3" w:rsidRPr="00755476">
              <w:rPr>
                <w:rFonts w:ascii="Arial Narrow" w:hAnsi="Arial Narrow"/>
                <w:sz w:val="24"/>
                <w:szCs w:val="24"/>
              </w:rPr>
              <w:t>Les moyens logistiques</w:t>
            </w:r>
            <w:r w:rsidR="009269B3" w:rsidRPr="00231B82">
              <w:rPr>
                <w:rFonts w:ascii="Arial Narrow" w:hAnsi="Arial Narrow"/>
                <w:sz w:val="24"/>
                <w:szCs w:val="24"/>
              </w:rPr>
              <w:t xml:space="preserve">, </w:t>
            </w:r>
            <w:r w:rsidR="00231B82" w:rsidRPr="00231B82">
              <w:rPr>
                <w:rFonts w:ascii="Arial Narrow" w:hAnsi="Arial Narrow"/>
                <w:b/>
                <w:bCs/>
                <w:sz w:val="24"/>
                <w:szCs w:val="24"/>
              </w:rPr>
              <w:t>11</w:t>
            </w:r>
            <w:r w:rsidR="009269B3" w:rsidRPr="00231B82">
              <w:rPr>
                <w:rFonts w:ascii="Arial Narrow" w:hAnsi="Arial Narrow"/>
                <w:b/>
                <w:bCs/>
                <w:sz w:val="24"/>
                <w:szCs w:val="24"/>
              </w:rPr>
              <w:t xml:space="preserve"> critères</w:t>
            </w:r>
            <w:r w:rsidR="009269B3" w:rsidRPr="00231B82">
              <w:rPr>
                <w:rFonts w:ascii="Arial Narrow" w:hAnsi="Arial Narrow"/>
                <w:sz w:val="24"/>
                <w:szCs w:val="24"/>
              </w:rPr>
              <w:t xml:space="preserve"> ; </w:t>
            </w:r>
          </w:p>
          <w:p w14:paraId="2E74EACB" w14:textId="786B22D8" w:rsidR="009269B3" w:rsidRPr="00755476" w:rsidRDefault="00A52161" w:rsidP="009269B3">
            <w:pPr>
              <w:pStyle w:val="Paragraphedeliste"/>
              <w:widowControl w:val="0"/>
              <w:numPr>
                <w:ilvl w:val="0"/>
                <w:numId w:val="20"/>
              </w:numPr>
              <w:autoSpaceDE w:val="0"/>
              <w:spacing w:before="44" w:after="0" w:line="240" w:lineRule="auto"/>
              <w:jc w:val="both"/>
              <w:rPr>
                <w:rFonts w:ascii="Arial Narrow" w:hAnsi="Arial Narrow"/>
                <w:sz w:val="24"/>
                <w:szCs w:val="24"/>
              </w:rPr>
            </w:pPr>
            <w:r w:rsidRPr="00755476">
              <w:rPr>
                <w:rFonts w:ascii="Arial Narrow" w:hAnsi="Arial Narrow"/>
                <w:sz w:val="24"/>
                <w:szCs w:val="24"/>
              </w:rPr>
              <w:t xml:space="preserve"> </w:t>
            </w:r>
            <w:r w:rsidR="009269B3" w:rsidRPr="00755476">
              <w:rPr>
                <w:rFonts w:ascii="Arial Narrow" w:hAnsi="Arial Narrow"/>
                <w:sz w:val="24"/>
                <w:szCs w:val="24"/>
              </w:rPr>
              <w:t xml:space="preserve">La méthodologie, </w:t>
            </w:r>
            <w:r w:rsidR="009269B3" w:rsidRPr="00755476">
              <w:rPr>
                <w:rFonts w:ascii="Arial Narrow" w:hAnsi="Arial Narrow"/>
                <w:b/>
                <w:bCs/>
                <w:sz w:val="24"/>
                <w:szCs w:val="24"/>
              </w:rPr>
              <w:t>05 critères</w:t>
            </w:r>
            <w:r w:rsidR="009269B3" w:rsidRPr="00755476">
              <w:rPr>
                <w:rFonts w:ascii="Arial Narrow" w:hAnsi="Arial Narrow"/>
                <w:sz w:val="24"/>
                <w:szCs w:val="24"/>
              </w:rPr>
              <w:t> ;</w:t>
            </w:r>
          </w:p>
          <w:p w14:paraId="0AA699C8" w14:textId="55364ECA" w:rsidR="00822E10" w:rsidRPr="004924FB" w:rsidRDefault="00A52161" w:rsidP="004924FB">
            <w:pPr>
              <w:pStyle w:val="Paragraphedeliste"/>
              <w:widowControl w:val="0"/>
              <w:numPr>
                <w:ilvl w:val="0"/>
                <w:numId w:val="20"/>
              </w:numPr>
              <w:autoSpaceDE w:val="0"/>
              <w:spacing w:after="0"/>
              <w:ind w:right="132"/>
              <w:jc w:val="both"/>
              <w:rPr>
                <w:rFonts w:ascii="Arial Narrow" w:hAnsi="Arial Narrow"/>
                <w:b/>
                <w:bCs/>
                <w:i/>
                <w:iCs/>
              </w:rPr>
            </w:pPr>
            <w:r w:rsidRPr="00755476">
              <w:rPr>
                <w:rFonts w:ascii="Arial Narrow" w:hAnsi="Arial Narrow"/>
              </w:rPr>
              <w:t xml:space="preserve"> </w:t>
            </w:r>
            <w:r w:rsidR="009269B3" w:rsidRPr="00755476">
              <w:rPr>
                <w:rFonts w:ascii="Arial Narrow" w:hAnsi="Arial Narrow"/>
              </w:rPr>
              <w:t xml:space="preserve">La preuve d’acceptation des conditions de la Lettre Commande (CCAP et CCTP dûment paraphées sur chaque page, signée et daté à la dernière page précédée de la mention "Lu et Approuvé"), </w:t>
            </w:r>
            <w:r w:rsidR="009269B3" w:rsidRPr="00755476">
              <w:rPr>
                <w:rFonts w:ascii="Arial Narrow" w:hAnsi="Arial Narrow"/>
                <w:b/>
                <w:bCs/>
              </w:rPr>
              <w:t>02 critères</w:t>
            </w:r>
          </w:p>
          <w:p w14:paraId="6ACDA4C2" w14:textId="2FB5D185" w:rsidR="00822E10" w:rsidRPr="00755476" w:rsidRDefault="0069137E" w:rsidP="004924FB">
            <w:pPr>
              <w:widowControl w:val="0"/>
              <w:autoSpaceDE w:val="0"/>
              <w:jc w:val="center"/>
              <w:rPr>
                <w:rFonts w:ascii="Arial Narrow" w:hAnsi="Arial Narrow"/>
                <w:b/>
                <w:bCs/>
                <w:sz w:val="26"/>
                <w:szCs w:val="26"/>
              </w:rPr>
            </w:pPr>
            <w:r w:rsidRPr="00755476">
              <w:rPr>
                <w:rFonts w:ascii="Arial Narrow" w:hAnsi="Arial Narrow"/>
                <w:b/>
                <w:bCs/>
                <w:sz w:val="26"/>
                <w:szCs w:val="26"/>
              </w:rPr>
              <w:t xml:space="preserve">E. </w:t>
            </w:r>
            <w:r w:rsidR="00822E10" w:rsidRPr="00755476">
              <w:rPr>
                <w:rFonts w:ascii="Arial Narrow" w:hAnsi="Arial Narrow"/>
                <w:b/>
                <w:bCs/>
                <w:sz w:val="26"/>
                <w:szCs w:val="26"/>
              </w:rPr>
              <w:t>CRITERES ET SOUS CRITERES POUR L’EVALUATION DETAILLE DES OFFRES</w:t>
            </w:r>
          </w:p>
          <w:p w14:paraId="26E701C5" w14:textId="3BAF0412" w:rsidR="00A85CAC" w:rsidRPr="004924FB" w:rsidRDefault="004924FB" w:rsidP="004924FB">
            <w:pPr>
              <w:widowControl w:val="0"/>
              <w:autoSpaceDE w:val="0"/>
              <w:jc w:val="both"/>
              <w:rPr>
                <w:rFonts w:ascii="Arial Narrow" w:hAnsi="Arial Narrow"/>
                <w:b/>
                <w:bCs/>
              </w:rPr>
            </w:pPr>
            <w:r>
              <w:rPr>
                <w:rFonts w:ascii="Arial Narrow" w:hAnsi="Arial Narrow"/>
                <w:b/>
                <w:bCs/>
              </w:rPr>
              <w:t>Critères éliminatoires</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8F06CC" w:rsidRPr="008F06CC" w14:paraId="097D68DC" w14:textId="77777777" w:rsidTr="00B463AB">
              <w:trPr>
                <w:tblHeader/>
                <w:jc w:val="center"/>
              </w:trPr>
              <w:tc>
                <w:tcPr>
                  <w:tcW w:w="725" w:type="dxa"/>
                  <w:shd w:val="clear" w:color="auto" w:fill="DDD9C3"/>
                  <w:vAlign w:val="center"/>
                </w:tcPr>
                <w:p w14:paraId="0ED2DD2C" w14:textId="77777777" w:rsidR="00A85CAC" w:rsidRPr="00755476" w:rsidRDefault="00A85CAC" w:rsidP="00B463AB">
                  <w:pPr>
                    <w:suppressAutoHyphens w:val="0"/>
                    <w:autoSpaceDN/>
                    <w:contextualSpacing/>
                    <w:jc w:val="center"/>
                    <w:textAlignment w:val="auto"/>
                    <w:rPr>
                      <w:rFonts w:ascii="Arial Narrow" w:eastAsia="Calibri" w:hAnsi="Arial Narrow"/>
                      <w:b/>
                      <w:bCs/>
                      <w:sz w:val="22"/>
                      <w:szCs w:val="22"/>
                      <w:lang w:eastAsia="en-US"/>
                    </w:rPr>
                  </w:pPr>
                  <w:r w:rsidRPr="00755476">
                    <w:rPr>
                      <w:rFonts w:ascii="Arial Narrow" w:eastAsia="Calibri" w:hAnsi="Arial Narrow"/>
                      <w:b/>
                      <w:bCs/>
                      <w:sz w:val="22"/>
                      <w:szCs w:val="22"/>
                      <w:lang w:eastAsia="en-US"/>
                    </w:rPr>
                    <w:t>N°</w:t>
                  </w:r>
                </w:p>
              </w:tc>
              <w:tc>
                <w:tcPr>
                  <w:tcW w:w="5755" w:type="dxa"/>
                  <w:shd w:val="clear" w:color="auto" w:fill="DDD9C3"/>
                  <w:vAlign w:val="center"/>
                </w:tcPr>
                <w:p w14:paraId="4A7BA29F" w14:textId="77777777" w:rsidR="00A85CAC" w:rsidRPr="00755476" w:rsidRDefault="00A85CAC" w:rsidP="00B463AB">
                  <w:pPr>
                    <w:suppressAutoHyphens w:val="0"/>
                    <w:autoSpaceDN/>
                    <w:ind w:left="76"/>
                    <w:contextualSpacing/>
                    <w:jc w:val="center"/>
                    <w:textAlignment w:val="auto"/>
                    <w:rPr>
                      <w:rFonts w:ascii="Arial Narrow" w:eastAsia="Calibri" w:hAnsi="Arial Narrow"/>
                      <w:b/>
                      <w:bCs/>
                      <w:sz w:val="22"/>
                      <w:szCs w:val="22"/>
                      <w:lang w:eastAsia="en-US"/>
                    </w:rPr>
                  </w:pPr>
                  <w:r w:rsidRPr="00755476">
                    <w:rPr>
                      <w:rFonts w:ascii="Arial Narrow" w:eastAsia="Calibri" w:hAnsi="Arial Narrow"/>
                      <w:b/>
                      <w:bCs/>
                      <w:sz w:val="22"/>
                      <w:szCs w:val="22"/>
                      <w:lang w:eastAsia="en-US"/>
                    </w:rPr>
                    <w:t>Rubrique</w:t>
                  </w:r>
                </w:p>
              </w:tc>
              <w:tc>
                <w:tcPr>
                  <w:tcW w:w="1798" w:type="dxa"/>
                  <w:shd w:val="clear" w:color="auto" w:fill="DDD9C3"/>
                  <w:vAlign w:val="center"/>
                </w:tcPr>
                <w:p w14:paraId="041A8C1A" w14:textId="77777777" w:rsidR="00A85CAC" w:rsidRPr="00755476" w:rsidRDefault="00A85CAC" w:rsidP="00B463AB">
                  <w:pPr>
                    <w:suppressAutoHyphens w:val="0"/>
                    <w:autoSpaceDN/>
                    <w:ind w:left="32"/>
                    <w:contextualSpacing/>
                    <w:jc w:val="center"/>
                    <w:textAlignment w:val="auto"/>
                    <w:rPr>
                      <w:rFonts w:ascii="Arial Narrow" w:eastAsia="Calibri" w:hAnsi="Arial Narrow"/>
                      <w:b/>
                      <w:bCs/>
                      <w:sz w:val="22"/>
                      <w:szCs w:val="22"/>
                      <w:lang w:eastAsia="en-US"/>
                    </w:rPr>
                  </w:pPr>
                  <w:r w:rsidRPr="00755476">
                    <w:rPr>
                      <w:rFonts w:ascii="Arial Narrow" w:eastAsia="Calibri" w:hAnsi="Arial Narrow"/>
                      <w:b/>
                      <w:bCs/>
                      <w:sz w:val="22"/>
                      <w:szCs w:val="22"/>
                      <w:lang w:eastAsia="en-US"/>
                    </w:rPr>
                    <w:t>Oui/Non</w:t>
                  </w:r>
                </w:p>
              </w:tc>
            </w:tr>
            <w:tr w:rsidR="008F06CC" w:rsidRPr="008F06CC" w14:paraId="6672FDC6" w14:textId="77777777" w:rsidTr="00B463AB">
              <w:trPr>
                <w:jc w:val="center"/>
              </w:trPr>
              <w:tc>
                <w:tcPr>
                  <w:tcW w:w="8278" w:type="dxa"/>
                  <w:gridSpan w:val="3"/>
                  <w:shd w:val="clear" w:color="auto" w:fill="auto"/>
                  <w:vAlign w:val="center"/>
                </w:tcPr>
                <w:p w14:paraId="2B2C883B" w14:textId="1BDA7AB1" w:rsidR="00A85CAC" w:rsidRPr="008F06CC" w:rsidRDefault="00A85CAC" w:rsidP="006D4D9C">
                  <w:pPr>
                    <w:numPr>
                      <w:ilvl w:val="0"/>
                      <w:numId w:val="40"/>
                    </w:numPr>
                    <w:suppressAutoHyphens w:val="0"/>
                    <w:autoSpaceDN/>
                    <w:contextualSpacing/>
                    <w:jc w:val="both"/>
                    <w:textAlignment w:val="auto"/>
                    <w:rPr>
                      <w:rFonts w:ascii="Arial Narrow" w:eastAsia="Calibri" w:hAnsi="Arial Narrow"/>
                      <w:b/>
                      <w:color w:val="FF0000"/>
                      <w:sz w:val="22"/>
                      <w:szCs w:val="22"/>
                      <w:lang w:eastAsia="en-US"/>
                    </w:rPr>
                  </w:pPr>
                  <w:r w:rsidRPr="00755476">
                    <w:rPr>
                      <w:rFonts w:ascii="Arial Narrow" w:eastAsia="Calibri" w:hAnsi="Arial Narrow"/>
                      <w:b/>
                      <w:sz w:val="22"/>
                      <w:szCs w:val="22"/>
                      <w:lang w:eastAsia="en-US"/>
                    </w:rPr>
                    <w:t xml:space="preserve">Critères éliminatoires relatifs au </w:t>
                  </w:r>
                  <w:r w:rsidR="00822E10" w:rsidRPr="00755476">
                    <w:rPr>
                      <w:rFonts w:ascii="Arial Narrow" w:eastAsia="Calibri" w:hAnsi="Arial Narrow"/>
                      <w:b/>
                      <w:sz w:val="22"/>
                      <w:szCs w:val="22"/>
                      <w:lang w:eastAsia="en-US"/>
                    </w:rPr>
                    <w:t>D</w:t>
                  </w:r>
                  <w:r w:rsidRPr="00755476">
                    <w:rPr>
                      <w:rFonts w:ascii="Arial Narrow" w:eastAsia="Calibri" w:hAnsi="Arial Narrow"/>
                      <w:b/>
                      <w:sz w:val="22"/>
                      <w:szCs w:val="22"/>
                      <w:lang w:eastAsia="en-US"/>
                    </w:rPr>
                    <w:t xml:space="preserve">ossier </w:t>
                  </w:r>
                  <w:r w:rsidR="00822E10" w:rsidRPr="00755476">
                    <w:rPr>
                      <w:rFonts w:ascii="Arial Narrow" w:eastAsia="Calibri" w:hAnsi="Arial Narrow"/>
                      <w:b/>
                      <w:sz w:val="22"/>
                      <w:szCs w:val="22"/>
                      <w:lang w:eastAsia="en-US"/>
                    </w:rPr>
                    <w:t>A</w:t>
                  </w:r>
                  <w:r w:rsidRPr="00755476">
                    <w:rPr>
                      <w:rFonts w:ascii="Arial Narrow" w:eastAsia="Calibri" w:hAnsi="Arial Narrow"/>
                      <w:b/>
                      <w:sz w:val="22"/>
                      <w:szCs w:val="22"/>
                      <w:lang w:eastAsia="en-US"/>
                    </w:rPr>
                    <w:t>dministratif</w:t>
                  </w:r>
                </w:p>
              </w:tc>
            </w:tr>
            <w:tr w:rsidR="008F06CC" w:rsidRPr="008F06CC" w14:paraId="6573D825" w14:textId="77777777" w:rsidTr="00B463AB">
              <w:trPr>
                <w:jc w:val="center"/>
              </w:trPr>
              <w:tc>
                <w:tcPr>
                  <w:tcW w:w="725" w:type="dxa"/>
                  <w:shd w:val="clear" w:color="auto" w:fill="auto"/>
                  <w:vAlign w:val="center"/>
                </w:tcPr>
                <w:p w14:paraId="647E7390" w14:textId="77777777"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1</w:t>
                  </w:r>
                </w:p>
              </w:tc>
              <w:tc>
                <w:tcPr>
                  <w:tcW w:w="5755" w:type="dxa"/>
                  <w:shd w:val="clear" w:color="auto" w:fill="auto"/>
                  <w:vAlign w:val="center"/>
                </w:tcPr>
                <w:p w14:paraId="622444F6" w14:textId="13FF46C7"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 xml:space="preserve">Absence </w:t>
                  </w:r>
                  <w:r w:rsidR="00822E10" w:rsidRPr="00755476">
                    <w:rPr>
                      <w:rFonts w:ascii="Arial Narrow" w:eastAsia="Calibri" w:hAnsi="Arial Narrow"/>
                      <w:sz w:val="22"/>
                      <w:szCs w:val="22"/>
                      <w:lang w:eastAsia="en-US"/>
                    </w:rPr>
                    <w:t xml:space="preserve">ou non conforme </w:t>
                  </w:r>
                  <w:r w:rsidRPr="00755476">
                    <w:rPr>
                      <w:rFonts w:ascii="Arial Narrow" w:eastAsia="Calibri" w:hAnsi="Arial Narrow"/>
                      <w:sz w:val="22"/>
                      <w:szCs w:val="22"/>
                      <w:lang w:eastAsia="en-US"/>
                    </w:rPr>
                    <w:t>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b/>
                      <w:bCs/>
                      <w:sz w:val="22"/>
                      <w:szCs w:val="22"/>
                      <w:lang w:eastAsia="en-US"/>
                    </w:rPr>
                    <w:t>NB</w:t>
                  </w:r>
                  <w:r w:rsidRPr="00755476">
                    <w:rPr>
                      <w:rFonts w:ascii="Arial Narrow" w:eastAsia="Calibri" w:hAnsi="Arial Narrow"/>
                      <w:sz w:val="22"/>
                      <w:szCs w:val="22"/>
                      <w:lang w:eastAsia="en-US"/>
                    </w:rPr>
                    <w:t> </w:t>
                  </w:r>
                  <w:r w:rsidRPr="00755476">
                    <w:rPr>
                      <w:rFonts w:ascii="Arial Narrow" w:eastAsia="Calibri" w:hAnsi="Arial Narrow"/>
                      <w:b/>
                      <w:bCs/>
                      <w:sz w:val="22"/>
                      <w:szCs w:val="22"/>
                      <w:lang w:eastAsia="en-US"/>
                    </w:rPr>
                    <w:t>: Une caution de soumission produite mais n'ayant aucun rapport avec la consultation concernée est considérée comme absente. La caution de soumission présentée par un soumissionnaire au cours de la séance d’ouverture des plis est irrecevable</w:t>
                  </w:r>
                  <w:r w:rsidRPr="00755476">
                    <w:rPr>
                      <w:rFonts w:ascii="Arial Narrow" w:eastAsia="Calibri" w:hAnsi="Arial Narrow"/>
                      <w:sz w:val="22"/>
                      <w:szCs w:val="22"/>
                      <w:lang w:eastAsia="en-US"/>
                    </w:rPr>
                    <w:t>.</w:t>
                  </w:r>
                </w:p>
              </w:tc>
              <w:tc>
                <w:tcPr>
                  <w:tcW w:w="1798" w:type="dxa"/>
                  <w:shd w:val="clear" w:color="auto" w:fill="auto"/>
                  <w:vAlign w:val="center"/>
                </w:tcPr>
                <w:p w14:paraId="6EA25A6C" w14:textId="77777777" w:rsidR="00A85CAC" w:rsidRPr="00755476" w:rsidRDefault="00A85CAC" w:rsidP="00B463AB">
                  <w:pPr>
                    <w:suppressAutoHyphens w:val="0"/>
                    <w:autoSpaceDN/>
                    <w:ind w:left="284"/>
                    <w:contextualSpacing/>
                    <w:jc w:val="center"/>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Oui/Non</w:t>
                  </w:r>
                </w:p>
              </w:tc>
            </w:tr>
            <w:tr w:rsidR="008F06CC" w:rsidRPr="008F06CC" w14:paraId="47076995" w14:textId="77777777" w:rsidTr="00B463AB">
              <w:trPr>
                <w:jc w:val="center"/>
              </w:trPr>
              <w:tc>
                <w:tcPr>
                  <w:tcW w:w="725" w:type="dxa"/>
                  <w:shd w:val="clear" w:color="auto" w:fill="auto"/>
                  <w:vAlign w:val="center"/>
                </w:tcPr>
                <w:p w14:paraId="2837E779" w14:textId="77777777"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2</w:t>
                  </w:r>
                </w:p>
              </w:tc>
              <w:tc>
                <w:tcPr>
                  <w:tcW w:w="5755" w:type="dxa"/>
                  <w:shd w:val="clear" w:color="auto" w:fill="auto"/>
                  <w:vAlign w:val="center"/>
                </w:tcPr>
                <w:p w14:paraId="03B7D33E" w14:textId="58885E56"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 xml:space="preserve">Non-production au-delà du délai de 48h d’une pièce du </w:t>
                  </w:r>
                  <w:r w:rsidR="00822E10" w:rsidRPr="00755476">
                    <w:rPr>
                      <w:rFonts w:ascii="Arial Narrow" w:eastAsia="Calibri" w:hAnsi="Arial Narrow"/>
                      <w:sz w:val="22"/>
                      <w:szCs w:val="22"/>
                      <w:lang w:eastAsia="en-US"/>
                    </w:rPr>
                    <w:t>D</w:t>
                  </w:r>
                  <w:r w:rsidRPr="00755476">
                    <w:rPr>
                      <w:rFonts w:ascii="Arial Narrow" w:eastAsia="Calibri" w:hAnsi="Arial Narrow"/>
                      <w:sz w:val="22"/>
                      <w:szCs w:val="22"/>
                      <w:lang w:eastAsia="en-US"/>
                    </w:rPr>
                    <w:t xml:space="preserve">ossier </w:t>
                  </w:r>
                  <w:r w:rsidR="00822E10" w:rsidRPr="00755476">
                    <w:rPr>
                      <w:rFonts w:ascii="Arial Narrow" w:eastAsia="Calibri" w:hAnsi="Arial Narrow"/>
                      <w:sz w:val="22"/>
                      <w:szCs w:val="22"/>
                      <w:lang w:eastAsia="en-US"/>
                    </w:rPr>
                    <w:t>A</w:t>
                  </w:r>
                  <w:r w:rsidRPr="00755476">
                    <w:rPr>
                      <w:rFonts w:ascii="Arial Narrow" w:eastAsia="Calibri" w:hAnsi="Arial Narrow"/>
                      <w:sz w:val="22"/>
                      <w:szCs w:val="22"/>
                      <w:lang w:eastAsia="en-US"/>
                    </w:rPr>
                    <w:t>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755476" w:rsidRDefault="00A85CAC" w:rsidP="00B463AB">
                  <w:pPr>
                    <w:suppressAutoHyphens w:val="0"/>
                    <w:autoSpaceDN/>
                    <w:ind w:left="284"/>
                    <w:contextualSpacing/>
                    <w:jc w:val="center"/>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Oui/Non</w:t>
                  </w:r>
                </w:p>
              </w:tc>
            </w:tr>
            <w:tr w:rsidR="008F06CC" w:rsidRPr="008F06CC" w14:paraId="44D83BF0" w14:textId="77777777" w:rsidTr="00B463AB">
              <w:trPr>
                <w:jc w:val="center"/>
              </w:trPr>
              <w:tc>
                <w:tcPr>
                  <w:tcW w:w="8278" w:type="dxa"/>
                  <w:gridSpan w:val="3"/>
                  <w:shd w:val="clear" w:color="auto" w:fill="auto"/>
                  <w:vAlign w:val="center"/>
                </w:tcPr>
                <w:p w14:paraId="026A58AB" w14:textId="7DFBBCEB" w:rsidR="00A85CAC" w:rsidRPr="00755476" w:rsidRDefault="00A85CAC" w:rsidP="006D4D9C">
                  <w:pPr>
                    <w:numPr>
                      <w:ilvl w:val="0"/>
                      <w:numId w:val="40"/>
                    </w:numPr>
                    <w:suppressAutoHyphens w:val="0"/>
                    <w:autoSpaceDN/>
                    <w:contextualSpacing/>
                    <w:jc w:val="both"/>
                    <w:textAlignment w:val="auto"/>
                    <w:rPr>
                      <w:rFonts w:ascii="Arial Narrow" w:eastAsia="Calibri" w:hAnsi="Arial Narrow"/>
                      <w:b/>
                      <w:sz w:val="22"/>
                      <w:szCs w:val="22"/>
                      <w:lang w:eastAsia="en-US"/>
                    </w:rPr>
                  </w:pPr>
                  <w:r w:rsidRPr="00755476">
                    <w:rPr>
                      <w:rFonts w:ascii="Arial Narrow" w:eastAsia="Calibri" w:hAnsi="Arial Narrow"/>
                      <w:b/>
                      <w:sz w:val="22"/>
                      <w:szCs w:val="22"/>
                      <w:lang w:eastAsia="en-US"/>
                    </w:rPr>
                    <w:t>Critères éliminatoires relatifs à l’</w:t>
                  </w:r>
                  <w:r w:rsidR="003E671C" w:rsidRPr="00755476">
                    <w:rPr>
                      <w:rFonts w:ascii="Arial Narrow" w:eastAsia="Calibri" w:hAnsi="Arial Narrow"/>
                      <w:b/>
                      <w:sz w:val="22"/>
                      <w:szCs w:val="22"/>
                      <w:lang w:eastAsia="en-US"/>
                    </w:rPr>
                    <w:t>O</w:t>
                  </w:r>
                  <w:r w:rsidRPr="00755476">
                    <w:rPr>
                      <w:rFonts w:ascii="Arial Narrow" w:eastAsia="Calibri" w:hAnsi="Arial Narrow"/>
                      <w:b/>
                      <w:sz w:val="22"/>
                      <w:szCs w:val="22"/>
                      <w:lang w:eastAsia="en-US"/>
                    </w:rPr>
                    <w:t xml:space="preserve">ffre </w:t>
                  </w:r>
                  <w:r w:rsidR="003E671C" w:rsidRPr="00755476">
                    <w:rPr>
                      <w:rFonts w:ascii="Arial Narrow" w:eastAsia="Calibri" w:hAnsi="Arial Narrow"/>
                      <w:b/>
                      <w:sz w:val="22"/>
                      <w:szCs w:val="22"/>
                      <w:lang w:eastAsia="en-US"/>
                    </w:rPr>
                    <w:t>T</w:t>
                  </w:r>
                  <w:r w:rsidRPr="00755476">
                    <w:rPr>
                      <w:rFonts w:ascii="Arial Narrow" w:eastAsia="Calibri" w:hAnsi="Arial Narrow"/>
                      <w:b/>
                      <w:sz w:val="22"/>
                      <w:szCs w:val="22"/>
                      <w:lang w:eastAsia="en-US"/>
                    </w:rPr>
                    <w:t>echnique</w:t>
                  </w:r>
                </w:p>
              </w:tc>
            </w:tr>
            <w:tr w:rsidR="008F06CC" w:rsidRPr="008F06CC" w14:paraId="4815BE12" w14:textId="77777777" w:rsidTr="00E50DF3">
              <w:trPr>
                <w:trHeight w:val="401"/>
                <w:jc w:val="center"/>
              </w:trPr>
              <w:tc>
                <w:tcPr>
                  <w:tcW w:w="725" w:type="dxa"/>
                  <w:shd w:val="clear" w:color="auto" w:fill="auto"/>
                  <w:vAlign w:val="center"/>
                </w:tcPr>
                <w:p w14:paraId="36803949" w14:textId="77777777"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3</w:t>
                  </w:r>
                </w:p>
              </w:tc>
              <w:tc>
                <w:tcPr>
                  <w:tcW w:w="5755" w:type="dxa"/>
                  <w:shd w:val="clear" w:color="auto" w:fill="auto"/>
                  <w:vAlign w:val="center"/>
                </w:tcPr>
                <w:p w14:paraId="702280DB" w14:textId="05E77EDA" w:rsidR="00A85CAC" w:rsidRPr="00755476" w:rsidRDefault="00A62BC5"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Absence de la charte d’intégrité datée et signée</w:t>
                  </w:r>
                  <w:r w:rsidR="00653BCC">
                    <w:rPr>
                      <w:rFonts w:ascii="Arial Narrow" w:eastAsia="Calibri" w:hAnsi="Arial Narrow"/>
                      <w:sz w:val="22"/>
                      <w:szCs w:val="22"/>
                      <w:lang w:eastAsia="en-US"/>
                    </w:rPr>
                    <w:t xml:space="preserve"> paraphée à toutes les pages</w:t>
                  </w:r>
                </w:p>
              </w:tc>
              <w:tc>
                <w:tcPr>
                  <w:tcW w:w="1798" w:type="dxa"/>
                  <w:shd w:val="clear" w:color="auto" w:fill="auto"/>
                  <w:vAlign w:val="center"/>
                </w:tcPr>
                <w:p w14:paraId="76B63B81" w14:textId="77777777" w:rsidR="00A85CAC" w:rsidRPr="00755476" w:rsidRDefault="00A85CAC" w:rsidP="00B463AB">
                  <w:pPr>
                    <w:suppressAutoHyphens w:val="0"/>
                    <w:autoSpaceDN/>
                    <w:ind w:left="284"/>
                    <w:contextualSpacing/>
                    <w:jc w:val="center"/>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Oui/Non</w:t>
                  </w:r>
                </w:p>
              </w:tc>
            </w:tr>
            <w:tr w:rsidR="008F06CC" w:rsidRPr="008F06CC" w14:paraId="3DB9E657" w14:textId="77777777" w:rsidTr="00B463AB">
              <w:trPr>
                <w:jc w:val="center"/>
              </w:trPr>
              <w:tc>
                <w:tcPr>
                  <w:tcW w:w="725" w:type="dxa"/>
                  <w:shd w:val="clear" w:color="auto" w:fill="auto"/>
                  <w:vAlign w:val="center"/>
                </w:tcPr>
                <w:p w14:paraId="46641E39" w14:textId="5245B236"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4</w:t>
                  </w:r>
                </w:p>
              </w:tc>
              <w:tc>
                <w:tcPr>
                  <w:tcW w:w="5755" w:type="dxa"/>
                  <w:shd w:val="clear" w:color="auto" w:fill="auto"/>
                  <w:vAlign w:val="center"/>
                </w:tcPr>
                <w:p w14:paraId="09E84561" w14:textId="65D5EE9B" w:rsidR="00A85CAC" w:rsidRPr="00755476" w:rsidRDefault="00A62BC5" w:rsidP="00B463AB">
                  <w:pPr>
                    <w:suppressAutoHyphens w:val="0"/>
                    <w:autoSpaceDN/>
                    <w:contextualSpacing/>
                    <w:jc w:val="both"/>
                    <w:textAlignment w:val="auto"/>
                    <w:rPr>
                      <w:rFonts w:ascii="Arial Narrow" w:hAnsi="Arial Narrow"/>
                      <w:b/>
                      <w:bCs/>
                      <w:i/>
                      <w:iCs/>
                      <w:sz w:val="22"/>
                      <w:szCs w:val="22"/>
                    </w:rPr>
                  </w:pPr>
                  <w:r w:rsidRPr="00755476">
                    <w:rPr>
                      <w:rFonts w:ascii="Arial Narrow" w:eastAsia="Calibri" w:hAnsi="Arial Narrow"/>
                      <w:sz w:val="22"/>
                      <w:szCs w:val="22"/>
                      <w:lang w:eastAsia="en-US"/>
                    </w:rPr>
                    <w:t>Absence de la déclaration d’engagement au respect des clauses environnementales, datée et signée</w:t>
                  </w:r>
                  <w:r w:rsidR="00653BCC">
                    <w:rPr>
                      <w:rFonts w:ascii="Arial Narrow" w:eastAsia="Calibri" w:hAnsi="Arial Narrow"/>
                      <w:sz w:val="22"/>
                      <w:szCs w:val="22"/>
                      <w:lang w:eastAsia="en-US"/>
                    </w:rPr>
                    <w:t xml:space="preserve"> paraphée à toutes les pages ;</w:t>
                  </w:r>
                </w:p>
              </w:tc>
              <w:tc>
                <w:tcPr>
                  <w:tcW w:w="1798" w:type="dxa"/>
                  <w:shd w:val="clear" w:color="auto" w:fill="auto"/>
                  <w:vAlign w:val="center"/>
                </w:tcPr>
                <w:p w14:paraId="2EBA5775" w14:textId="77777777" w:rsidR="00A85CAC" w:rsidRPr="00755476" w:rsidRDefault="00A85CAC" w:rsidP="00B463AB">
                  <w:pPr>
                    <w:suppressAutoHyphens w:val="0"/>
                    <w:autoSpaceDN/>
                    <w:ind w:left="284"/>
                    <w:contextualSpacing/>
                    <w:jc w:val="center"/>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Oui/Non</w:t>
                  </w:r>
                </w:p>
              </w:tc>
            </w:tr>
            <w:tr w:rsidR="008F06CC" w:rsidRPr="008F06CC" w14:paraId="43FFB764" w14:textId="77777777" w:rsidTr="00B463AB">
              <w:trPr>
                <w:jc w:val="center"/>
              </w:trPr>
              <w:tc>
                <w:tcPr>
                  <w:tcW w:w="725" w:type="dxa"/>
                  <w:shd w:val="clear" w:color="auto" w:fill="auto"/>
                  <w:vAlign w:val="center"/>
                </w:tcPr>
                <w:p w14:paraId="6A8AF5B2" w14:textId="4A84CCFA" w:rsidR="00A85CAC" w:rsidRPr="00755476"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5</w:t>
                  </w:r>
                </w:p>
              </w:tc>
              <w:tc>
                <w:tcPr>
                  <w:tcW w:w="5755" w:type="dxa"/>
                  <w:shd w:val="clear" w:color="auto" w:fill="auto"/>
                  <w:vAlign w:val="center"/>
                </w:tcPr>
                <w:p w14:paraId="70009F54" w14:textId="5A84551D" w:rsidR="00A85CAC" w:rsidRPr="00755476" w:rsidRDefault="00577BBF" w:rsidP="00B463AB">
                  <w:pPr>
                    <w:suppressAutoHyphens w:val="0"/>
                    <w:autoSpaceDN/>
                    <w:ind w:left="284"/>
                    <w:contextualSpacing/>
                    <w:jc w:val="both"/>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 xml:space="preserve">Non-respect de la note minimale de l’évaluation des critères essentiels </w:t>
                  </w:r>
                  <w:r w:rsidRPr="00231B82">
                    <w:rPr>
                      <w:rFonts w:ascii="Arial Narrow" w:eastAsia="Calibri" w:hAnsi="Arial Narrow"/>
                      <w:sz w:val="22"/>
                      <w:szCs w:val="22"/>
                      <w:lang w:eastAsia="en-US"/>
                    </w:rPr>
                    <w:t>(</w:t>
                  </w:r>
                  <w:r w:rsidR="00653BCC">
                    <w:rPr>
                      <w:rFonts w:ascii="Arial Narrow" w:eastAsia="Calibri" w:hAnsi="Arial Narrow"/>
                      <w:sz w:val="22"/>
                      <w:szCs w:val="22"/>
                      <w:lang w:eastAsia="en-US"/>
                    </w:rPr>
                    <w:t>22</w:t>
                  </w:r>
                  <w:r w:rsidRPr="00231B82">
                    <w:rPr>
                      <w:rFonts w:ascii="Arial Narrow" w:eastAsia="Calibri" w:hAnsi="Arial Narrow"/>
                      <w:sz w:val="22"/>
                      <w:szCs w:val="22"/>
                      <w:lang w:eastAsia="en-US"/>
                    </w:rPr>
                    <w:t xml:space="preserve"> Oui sur </w:t>
                  </w:r>
                  <w:r w:rsidR="00653BCC">
                    <w:rPr>
                      <w:rFonts w:ascii="Arial Narrow" w:eastAsia="Calibri" w:hAnsi="Arial Narrow"/>
                      <w:sz w:val="22"/>
                      <w:szCs w:val="22"/>
                      <w:lang w:eastAsia="en-US"/>
                    </w:rPr>
                    <w:t>29</w:t>
                  </w:r>
                  <w:r w:rsidRPr="00231B82">
                    <w:rPr>
                      <w:rFonts w:ascii="Arial Narrow" w:eastAsia="Calibri" w:hAnsi="Arial Narrow"/>
                      <w:sz w:val="22"/>
                      <w:szCs w:val="22"/>
                      <w:lang w:eastAsia="en-US"/>
                    </w:rPr>
                    <w:t xml:space="preserve"> critères)</w:t>
                  </w:r>
                </w:p>
              </w:tc>
              <w:tc>
                <w:tcPr>
                  <w:tcW w:w="1798" w:type="dxa"/>
                  <w:shd w:val="clear" w:color="auto" w:fill="auto"/>
                  <w:vAlign w:val="center"/>
                </w:tcPr>
                <w:p w14:paraId="62ED4868" w14:textId="77777777" w:rsidR="00A85CAC" w:rsidRPr="00755476" w:rsidRDefault="00A85CAC" w:rsidP="00455638">
                  <w:pPr>
                    <w:suppressAutoHyphens w:val="0"/>
                    <w:autoSpaceDN/>
                    <w:ind w:left="284"/>
                    <w:contextualSpacing/>
                    <w:jc w:val="center"/>
                    <w:textAlignment w:val="auto"/>
                    <w:rPr>
                      <w:rFonts w:ascii="Arial Narrow" w:eastAsia="Calibri" w:hAnsi="Arial Narrow"/>
                      <w:sz w:val="22"/>
                      <w:szCs w:val="22"/>
                      <w:lang w:eastAsia="en-US"/>
                    </w:rPr>
                  </w:pPr>
                  <w:r w:rsidRPr="00755476">
                    <w:rPr>
                      <w:rFonts w:ascii="Arial Narrow" w:eastAsia="Calibri" w:hAnsi="Arial Narrow"/>
                      <w:sz w:val="22"/>
                      <w:szCs w:val="22"/>
                      <w:lang w:eastAsia="en-US"/>
                    </w:rPr>
                    <w:t>Oui/Non</w:t>
                  </w:r>
                </w:p>
              </w:tc>
            </w:tr>
            <w:tr w:rsidR="008F06CC" w:rsidRPr="008F06CC" w14:paraId="4EF34843" w14:textId="77777777" w:rsidTr="00B463AB">
              <w:trPr>
                <w:jc w:val="center"/>
              </w:trPr>
              <w:tc>
                <w:tcPr>
                  <w:tcW w:w="8278" w:type="dxa"/>
                  <w:gridSpan w:val="3"/>
                  <w:shd w:val="clear" w:color="auto" w:fill="auto"/>
                  <w:vAlign w:val="center"/>
                </w:tcPr>
                <w:p w14:paraId="5AC4E789" w14:textId="7ECA9D92" w:rsidR="00A85CAC" w:rsidRPr="003C0BC1" w:rsidRDefault="00A85CAC" w:rsidP="006D4D9C">
                  <w:pPr>
                    <w:numPr>
                      <w:ilvl w:val="0"/>
                      <w:numId w:val="40"/>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t>Critères éliminatoires relatifs à l’</w:t>
                  </w:r>
                  <w:r w:rsidR="008567EA" w:rsidRPr="003C0BC1">
                    <w:rPr>
                      <w:rFonts w:ascii="Arial Narrow" w:eastAsia="Calibri" w:hAnsi="Arial Narrow"/>
                      <w:b/>
                      <w:sz w:val="22"/>
                      <w:szCs w:val="22"/>
                      <w:lang w:eastAsia="en-US"/>
                    </w:rPr>
                    <w:t>O</w:t>
                  </w:r>
                  <w:r w:rsidRPr="003C0BC1">
                    <w:rPr>
                      <w:rFonts w:ascii="Arial Narrow" w:eastAsia="Calibri" w:hAnsi="Arial Narrow"/>
                      <w:b/>
                      <w:sz w:val="22"/>
                      <w:szCs w:val="22"/>
                      <w:lang w:eastAsia="en-US"/>
                    </w:rPr>
                    <w:t xml:space="preserve">ffre </w:t>
                  </w:r>
                  <w:r w:rsidR="008567EA" w:rsidRPr="003C0BC1">
                    <w:rPr>
                      <w:rFonts w:ascii="Arial Narrow" w:eastAsia="Calibri" w:hAnsi="Arial Narrow"/>
                      <w:b/>
                      <w:sz w:val="22"/>
                      <w:szCs w:val="22"/>
                      <w:lang w:eastAsia="en-US"/>
                    </w:rPr>
                    <w:t>F</w:t>
                  </w:r>
                  <w:r w:rsidRPr="003C0BC1">
                    <w:rPr>
                      <w:rFonts w:ascii="Arial Narrow" w:eastAsia="Calibri" w:hAnsi="Arial Narrow"/>
                      <w:b/>
                      <w:sz w:val="22"/>
                      <w:szCs w:val="22"/>
                      <w:lang w:eastAsia="en-US"/>
                    </w:rPr>
                    <w:t>inancière</w:t>
                  </w:r>
                </w:p>
              </w:tc>
            </w:tr>
            <w:tr w:rsidR="008F06CC" w:rsidRPr="008F06CC" w14:paraId="79D7D2A7" w14:textId="77777777" w:rsidTr="00DF4177">
              <w:trPr>
                <w:jc w:val="center"/>
              </w:trPr>
              <w:tc>
                <w:tcPr>
                  <w:tcW w:w="725" w:type="dxa"/>
                  <w:shd w:val="clear" w:color="auto" w:fill="auto"/>
                  <w:vAlign w:val="center"/>
                </w:tcPr>
                <w:p w14:paraId="662815D8" w14:textId="4D1C29C2" w:rsidR="00A85CAC" w:rsidRPr="003C0BC1" w:rsidRDefault="008567EA" w:rsidP="008567EA">
                  <w:pPr>
                    <w:suppressAutoHyphens w:val="0"/>
                    <w:autoSpaceDN/>
                    <w:ind w:left="20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6</w:t>
                  </w:r>
                </w:p>
              </w:tc>
              <w:tc>
                <w:tcPr>
                  <w:tcW w:w="5755" w:type="dxa"/>
                  <w:shd w:val="clear" w:color="auto" w:fill="auto"/>
                  <w:vAlign w:val="center"/>
                </w:tcPr>
                <w:p w14:paraId="2ADAE1B4" w14:textId="02874EC0" w:rsidR="00A85CAC" w:rsidRPr="003C0BC1" w:rsidRDefault="008567EA" w:rsidP="008567EA">
                  <w:pPr>
                    <w:suppressAutoHyphens w:val="0"/>
                    <w:autoSpaceDN/>
                    <w:contextualSpacing/>
                    <w:jc w:val="both"/>
                    <w:textAlignment w:val="auto"/>
                    <w:rPr>
                      <w:rFonts w:ascii="Arial Narrow" w:eastAsia="Calibri" w:hAnsi="Arial Narrow"/>
                      <w:sz w:val="22"/>
                      <w:szCs w:val="22"/>
                      <w:lang w:eastAsia="en-US"/>
                    </w:rPr>
                  </w:pPr>
                  <w:r w:rsidRPr="00E50DF3">
                    <w:rPr>
                      <w:rFonts w:ascii="Arial Narrow" w:hAnsi="Arial Narrow"/>
                    </w:rPr>
                    <w:t>Absence d’un élément de l’offre financière (la soumission, les BPU, le DQE) </w:t>
                  </w:r>
                </w:p>
              </w:tc>
              <w:tc>
                <w:tcPr>
                  <w:tcW w:w="1798" w:type="dxa"/>
                  <w:shd w:val="clear" w:color="auto" w:fill="auto"/>
                  <w:vAlign w:val="center"/>
                </w:tcPr>
                <w:p w14:paraId="2A116EE3" w14:textId="77777777" w:rsidR="00A85CAC" w:rsidRPr="003C0BC1" w:rsidRDefault="00A85CAC" w:rsidP="00DF4177">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1944FA25" w14:textId="77777777" w:rsidTr="00DF4177">
              <w:trPr>
                <w:jc w:val="center"/>
              </w:trPr>
              <w:tc>
                <w:tcPr>
                  <w:tcW w:w="725" w:type="dxa"/>
                  <w:shd w:val="clear" w:color="auto" w:fill="auto"/>
                  <w:vAlign w:val="center"/>
                </w:tcPr>
                <w:p w14:paraId="5EF7057E" w14:textId="51845C2B" w:rsidR="00DF4177" w:rsidRPr="003C0BC1" w:rsidRDefault="00DF4177" w:rsidP="008567EA">
                  <w:pPr>
                    <w:suppressAutoHyphens w:val="0"/>
                    <w:autoSpaceDN/>
                    <w:ind w:left="20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7</w:t>
                  </w:r>
                </w:p>
              </w:tc>
              <w:tc>
                <w:tcPr>
                  <w:tcW w:w="5755" w:type="dxa"/>
                  <w:shd w:val="clear" w:color="auto" w:fill="auto"/>
                  <w:vAlign w:val="center"/>
                </w:tcPr>
                <w:p w14:paraId="459AA8B6" w14:textId="6DD60BD1" w:rsidR="00DF4177" w:rsidRPr="003C0BC1" w:rsidRDefault="00DF4177" w:rsidP="008567EA">
                  <w:pPr>
                    <w:suppressAutoHyphens w:val="0"/>
                    <w:autoSpaceDN/>
                    <w:contextualSpacing/>
                    <w:jc w:val="both"/>
                    <w:textAlignment w:val="auto"/>
                    <w:rPr>
                      <w:rFonts w:ascii="Arial Narrow" w:hAnsi="Arial Narrow"/>
                    </w:rPr>
                  </w:pPr>
                  <w:r w:rsidRPr="003C0BC1">
                    <w:rPr>
                      <w:rFonts w:ascii="Arial Narrow" w:hAnsi="Arial Narrow"/>
                      <w:bCs/>
                    </w:rPr>
                    <w:t>Absence d’un prix unitaire quantifié dans l’Offre financière</w:t>
                  </w:r>
                  <w:r w:rsidRPr="003C0BC1">
                    <w:rPr>
                      <w:rFonts w:ascii="Arial Narrow" w:hAnsi="Arial Narrow"/>
                      <w:b/>
                    </w:rPr>
                    <w:t> </w:t>
                  </w:r>
                </w:p>
              </w:tc>
              <w:tc>
                <w:tcPr>
                  <w:tcW w:w="1798" w:type="dxa"/>
                  <w:shd w:val="clear" w:color="auto" w:fill="auto"/>
                  <w:vAlign w:val="center"/>
                </w:tcPr>
                <w:p w14:paraId="59472435" w14:textId="7A66B6EB" w:rsidR="00DF4177" w:rsidRPr="003C0BC1" w:rsidRDefault="00DF4177" w:rsidP="00DF4177">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653BCC" w:rsidRPr="008F06CC" w14:paraId="02F9A1D7" w14:textId="77777777" w:rsidTr="00DF4177">
              <w:trPr>
                <w:jc w:val="center"/>
              </w:trPr>
              <w:tc>
                <w:tcPr>
                  <w:tcW w:w="725" w:type="dxa"/>
                  <w:shd w:val="clear" w:color="auto" w:fill="auto"/>
                  <w:vAlign w:val="center"/>
                </w:tcPr>
                <w:p w14:paraId="01B31BE7" w14:textId="3C48F401" w:rsidR="00653BCC" w:rsidRPr="003C0BC1" w:rsidRDefault="00653BCC" w:rsidP="008567EA">
                  <w:pPr>
                    <w:suppressAutoHyphens w:val="0"/>
                    <w:autoSpaceDN/>
                    <w:ind w:left="204"/>
                    <w:contextualSpacing/>
                    <w:jc w:val="center"/>
                    <w:textAlignment w:val="auto"/>
                    <w:rPr>
                      <w:rFonts w:ascii="Arial Narrow" w:eastAsia="Calibri" w:hAnsi="Arial Narrow"/>
                      <w:sz w:val="22"/>
                      <w:szCs w:val="22"/>
                      <w:lang w:eastAsia="en-US"/>
                    </w:rPr>
                  </w:pPr>
                  <w:r>
                    <w:rPr>
                      <w:rFonts w:ascii="Arial Narrow" w:eastAsia="Calibri" w:hAnsi="Arial Narrow"/>
                      <w:sz w:val="22"/>
                      <w:szCs w:val="22"/>
                      <w:lang w:eastAsia="en-US"/>
                    </w:rPr>
                    <w:t>8</w:t>
                  </w:r>
                </w:p>
              </w:tc>
              <w:tc>
                <w:tcPr>
                  <w:tcW w:w="5755" w:type="dxa"/>
                  <w:shd w:val="clear" w:color="auto" w:fill="auto"/>
                  <w:vAlign w:val="center"/>
                </w:tcPr>
                <w:p w14:paraId="4F4224BD" w14:textId="0D140F6C" w:rsidR="00653BCC" w:rsidRPr="003C0BC1" w:rsidRDefault="00653BCC" w:rsidP="008567EA">
                  <w:pPr>
                    <w:suppressAutoHyphens w:val="0"/>
                    <w:autoSpaceDN/>
                    <w:contextualSpacing/>
                    <w:jc w:val="both"/>
                    <w:textAlignment w:val="auto"/>
                    <w:rPr>
                      <w:rFonts w:ascii="Arial Narrow" w:hAnsi="Arial Narrow"/>
                      <w:bCs/>
                    </w:rPr>
                  </w:pPr>
                  <w:r w:rsidRPr="003C0BC1">
                    <w:rPr>
                      <w:rFonts w:ascii="Arial Narrow" w:hAnsi="Arial Narrow"/>
                      <w:bCs/>
                    </w:rPr>
                    <w:t>Absence</w:t>
                  </w:r>
                  <w:r>
                    <w:rPr>
                      <w:rFonts w:ascii="Arial Narrow" w:hAnsi="Arial Narrow"/>
                      <w:bCs/>
                    </w:rPr>
                    <w:t xml:space="preserve"> de la</w:t>
                  </w:r>
                  <w:r>
                    <w:rPr>
                      <w:rFonts w:ascii="Arial Narrow" w:hAnsi="Arial Narrow"/>
                    </w:rPr>
                    <w:t xml:space="preserve"> Capacité Financière d’au moins </w:t>
                  </w:r>
                  <w:r>
                    <w:rPr>
                      <w:rFonts w:ascii="Arial Narrow" w:hAnsi="Arial Narrow"/>
                      <w:b/>
                    </w:rPr>
                    <w:t>seize</w:t>
                  </w:r>
                  <w:r>
                    <w:rPr>
                      <w:rFonts w:ascii="Arial Narrow" w:hAnsi="Arial Narrow"/>
                      <w:b/>
                      <w:bCs/>
                    </w:rPr>
                    <w:t xml:space="preserve"> millions (16 000</w:t>
                  </w:r>
                  <w:r w:rsidRPr="0039378A">
                    <w:rPr>
                      <w:rFonts w:ascii="Arial Narrow" w:hAnsi="Arial Narrow"/>
                      <w:b/>
                      <w:bCs/>
                    </w:rPr>
                    <w:t> 000) Francs CFA</w:t>
                  </w:r>
                </w:p>
              </w:tc>
              <w:tc>
                <w:tcPr>
                  <w:tcW w:w="1798" w:type="dxa"/>
                  <w:shd w:val="clear" w:color="auto" w:fill="auto"/>
                  <w:vAlign w:val="center"/>
                </w:tcPr>
                <w:p w14:paraId="37884CDE" w14:textId="46381BB0" w:rsidR="00653BCC" w:rsidRPr="003C0BC1" w:rsidRDefault="00653BCC" w:rsidP="00DF4177">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4A2CBA85" w14:textId="77777777" w:rsidTr="00B463AB">
              <w:trPr>
                <w:jc w:val="center"/>
              </w:trPr>
              <w:tc>
                <w:tcPr>
                  <w:tcW w:w="8278" w:type="dxa"/>
                  <w:gridSpan w:val="3"/>
                  <w:shd w:val="clear" w:color="auto" w:fill="auto"/>
                  <w:vAlign w:val="center"/>
                </w:tcPr>
                <w:p w14:paraId="67B948DA" w14:textId="77777777" w:rsidR="00A85CAC" w:rsidRPr="003C0BC1" w:rsidRDefault="00A85CAC" w:rsidP="006D4D9C">
                  <w:pPr>
                    <w:numPr>
                      <w:ilvl w:val="0"/>
                      <w:numId w:val="40"/>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lastRenderedPageBreak/>
                    <w:t>Critères éliminatoires d’ordre général</w:t>
                  </w:r>
                </w:p>
              </w:tc>
            </w:tr>
            <w:tr w:rsidR="008F06CC" w:rsidRPr="008F06CC" w14:paraId="4F23A077" w14:textId="77777777" w:rsidTr="00884181">
              <w:trPr>
                <w:jc w:val="center"/>
              </w:trPr>
              <w:tc>
                <w:tcPr>
                  <w:tcW w:w="725" w:type="dxa"/>
                  <w:shd w:val="clear" w:color="auto" w:fill="auto"/>
                  <w:vAlign w:val="center"/>
                </w:tcPr>
                <w:p w14:paraId="30FC6CAA" w14:textId="09F7DCEA" w:rsidR="00A85CAC" w:rsidRPr="008F06CC" w:rsidRDefault="00653BCC" w:rsidP="00B463AB">
                  <w:pPr>
                    <w:suppressAutoHyphens w:val="0"/>
                    <w:autoSpaceDN/>
                    <w:ind w:left="204"/>
                    <w:contextualSpacing/>
                    <w:jc w:val="both"/>
                    <w:textAlignment w:val="auto"/>
                    <w:rPr>
                      <w:rFonts w:ascii="Arial Narrow" w:eastAsia="Calibri" w:hAnsi="Arial Narrow"/>
                      <w:color w:val="FF0000"/>
                      <w:sz w:val="22"/>
                      <w:szCs w:val="22"/>
                      <w:lang w:eastAsia="en-US"/>
                    </w:rPr>
                  </w:pPr>
                  <w:r>
                    <w:rPr>
                      <w:rFonts w:ascii="Arial Narrow" w:eastAsia="Calibri" w:hAnsi="Arial Narrow"/>
                      <w:sz w:val="22"/>
                      <w:szCs w:val="22"/>
                      <w:lang w:eastAsia="en-US"/>
                    </w:rPr>
                    <w:t>9</w:t>
                  </w:r>
                </w:p>
              </w:tc>
              <w:tc>
                <w:tcPr>
                  <w:tcW w:w="5755" w:type="dxa"/>
                  <w:shd w:val="clear" w:color="auto" w:fill="auto"/>
                  <w:vAlign w:val="center"/>
                </w:tcPr>
                <w:p w14:paraId="5EE18242" w14:textId="33943979" w:rsidR="00A85CAC" w:rsidRPr="003C0BC1" w:rsidRDefault="00742935" w:rsidP="00E50DF3">
                  <w:pPr>
                    <w:suppressAutoHyphens w:val="0"/>
                    <w:autoSpaceDN/>
                    <w:ind w:left="-161" w:firstLine="142"/>
                    <w:contextualSpacing/>
                    <w:jc w:val="both"/>
                    <w:textAlignment w:val="auto"/>
                    <w:rPr>
                      <w:rFonts w:ascii="Arial Narrow" w:eastAsia="Calibri" w:hAnsi="Arial Narrow"/>
                      <w:sz w:val="22"/>
                      <w:szCs w:val="22"/>
                      <w:lang w:eastAsia="en-US"/>
                    </w:rPr>
                  </w:pPr>
                  <w:r w:rsidRPr="00E50DF3">
                    <w:rPr>
                      <w:rFonts w:ascii="Arial Narrow" w:eastAsia="Calibri" w:hAnsi="Arial Narrow"/>
                      <w:sz w:val="20"/>
                      <w:szCs w:val="22"/>
                      <w:lang w:eastAsia="en-US"/>
                    </w:rPr>
                    <w:t>Fausses déclarations, manœuvres frauduleuses ou falsification des pièces</w:t>
                  </w:r>
                </w:p>
              </w:tc>
              <w:tc>
                <w:tcPr>
                  <w:tcW w:w="1798" w:type="dxa"/>
                  <w:shd w:val="clear" w:color="auto" w:fill="auto"/>
                  <w:vAlign w:val="center"/>
                </w:tcPr>
                <w:p w14:paraId="0C4F0947" w14:textId="77777777" w:rsidR="00A85CAC" w:rsidRPr="003C0BC1" w:rsidRDefault="00A85CAC" w:rsidP="00884181">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2695C2B2" w14:textId="77777777" w:rsidTr="00B463AB">
              <w:trPr>
                <w:jc w:val="center"/>
              </w:trPr>
              <w:tc>
                <w:tcPr>
                  <w:tcW w:w="725" w:type="dxa"/>
                  <w:shd w:val="clear" w:color="auto" w:fill="auto"/>
                  <w:vAlign w:val="center"/>
                </w:tcPr>
                <w:p w14:paraId="24CFCD7F" w14:textId="21967428" w:rsidR="00A85CAC" w:rsidRPr="003C0BC1" w:rsidRDefault="00653BCC" w:rsidP="00B463AB">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10</w:t>
                  </w:r>
                </w:p>
              </w:tc>
              <w:tc>
                <w:tcPr>
                  <w:tcW w:w="5755" w:type="dxa"/>
                  <w:shd w:val="clear" w:color="auto" w:fill="auto"/>
                  <w:vAlign w:val="center"/>
                </w:tcPr>
                <w:p w14:paraId="530B59ED" w14:textId="464924A3" w:rsidR="00A85CAC" w:rsidRPr="003C0BC1" w:rsidRDefault="00742935" w:rsidP="00E50DF3">
                  <w:pPr>
                    <w:suppressAutoHyphens w:val="0"/>
                    <w:autoSpaceDN/>
                    <w:ind w:left="-19"/>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7585BC4D" w14:textId="77777777" w:rsidR="00A85CAC" w:rsidRPr="003C0BC1"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45E5D8C6" w14:textId="77777777" w:rsidTr="00B463AB">
              <w:trPr>
                <w:jc w:val="center"/>
              </w:trPr>
              <w:tc>
                <w:tcPr>
                  <w:tcW w:w="725" w:type="dxa"/>
                  <w:shd w:val="clear" w:color="auto" w:fill="auto"/>
                  <w:vAlign w:val="center"/>
                </w:tcPr>
                <w:p w14:paraId="5A5AEFB8" w14:textId="0F44DE90" w:rsidR="00A85CAC" w:rsidRPr="003C0BC1" w:rsidRDefault="00653BCC" w:rsidP="00B463AB">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11</w:t>
                  </w:r>
                </w:p>
              </w:tc>
              <w:tc>
                <w:tcPr>
                  <w:tcW w:w="5755" w:type="dxa"/>
                  <w:shd w:val="clear" w:color="auto" w:fill="auto"/>
                  <w:vAlign w:val="center"/>
                </w:tcPr>
                <w:p w14:paraId="6DAB4380" w14:textId="05E29DE3" w:rsidR="00A85CAC" w:rsidRPr="003C0BC1" w:rsidRDefault="00AE22FF" w:rsidP="00E50DF3">
                  <w:pPr>
                    <w:suppressAutoHyphens w:val="0"/>
                    <w:autoSpaceDN/>
                    <w:contextualSpacing/>
                    <w:jc w:val="both"/>
                    <w:textAlignment w:val="auto"/>
                    <w:rPr>
                      <w:rFonts w:ascii="Arial Narrow" w:eastAsia="Calibri" w:hAnsi="Arial Narrow"/>
                      <w:sz w:val="22"/>
                      <w:szCs w:val="22"/>
                      <w:lang w:eastAsia="en-US"/>
                    </w:rPr>
                  </w:pPr>
                  <w:r w:rsidRPr="003C0BC1">
                    <w:rPr>
                      <w:rFonts w:ascii="Arial Narrow" w:hAnsi="Arial Narrow"/>
                    </w:rPr>
                    <w:t>Utilisation d’un C.V ou diplôme d’un fonctionnaire sans preuve de mise en disponibilité</w:t>
                  </w:r>
                </w:p>
              </w:tc>
              <w:tc>
                <w:tcPr>
                  <w:tcW w:w="1798" w:type="dxa"/>
                  <w:shd w:val="clear" w:color="auto" w:fill="auto"/>
                  <w:vAlign w:val="center"/>
                </w:tcPr>
                <w:p w14:paraId="5E4987A6" w14:textId="77777777" w:rsidR="00A85CAC" w:rsidRPr="003C0BC1" w:rsidRDefault="00A85CAC" w:rsidP="00B463AB">
                  <w:pPr>
                    <w:suppressAutoHyphens w:val="0"/>
                    <w:autoSpaceDN/>
                    <w:ind w:left="28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bl>
          <w:p w14:paraId="5B883453" w14:textId="77777777" w:rsidR="00A85CAC" w:rsidRPr="008F06CC" w:rsidRDefault="00A85CAC" w:rsidP="00CE1BFB">
            <w:pPr>
              <w:widowControl w:val="0"/>
              <w:autoSpaceDE w:val="0"/>
              <w:spacing w:line="360" w:lineRule="auto"/>
              <w:jc w:val="both"/>
              <w:rPr>
                <w:rFonts w:ascii="Arial Narrow" w:hAnsi="Arial Narrow"/>
                <w:b/>
                <w:bCs/>
                <w:i/>
                <w:iCs/>
                <w:color w:val="FF0000"/>
                <w:sz w:val="10"/>
                <w:szCs w:val="10"/>
              </w:rPr>
            </w:pPr>
          </w:p>
          <w:p w14:paraId="4C68E80C" w14:textId="574FFC0A" w:rsidR="00A85CAC" w:rsidRPr="003C0BC1" w:rsidRDefault="00A85CAC" w:rsidP="00E50DF3">
            <w:pPr>
              <w:widowControl w:val="0"/>
              <w:numPr>
                <w:ilvl w:val="0"/>
                <w:numId w:val="39"/>
              </w:numPr>
              <w:autoSpaceDE w:val="0"/>
              <w:jc w:val="both"/>
              <w:rPr>
                <w:rFonts w:ascii="Arial Narrow" w:hAnsi="Arial Narrow"/>
                <w:b/>
              </w:rPr>
            </w:pPr>
            <w:r w:rsidRPr="003C0BC1">
              <w:rPr>
                <w:rFonts w:ascii="Arial Narrow" w:hAnsi="Arial Narrow"/>
                <w:b/>
                <w:iCs/>
              </w:rPr>
              <w:t>Critères essentiels</w:t>
            </w:r>
            <w:r w:rsidRPr="003C0BC1">
              <w:rPr>
                <w:rFonts w:ascii="Arial Narrow" w:hAnsi="Arial Narrow"/>
                <w:b/>
              </w:rPr>
              <w:t xml:space="preserve"> </w:t>
            </w:r>
          </w:p>
          <w:p w14:paraId="3DFBEDDE" w14:textId="3FD8B4B1" w:rsidR="00A85CAC" w:rsidRPr="003C0BC1" w:rsidRDefault="00A85CAC" w:rsidP="00E50DF3">
            <w:pPr>
              <w:widowControl w:val="0"/>
              <w:autoSpaceDE w:val="0"/>
              <w:jc w:val="both"/>
              <w:rPr>
                <w:rFonts w:ascii="Arial Narrow" w:hAnsi="Arial Narrow"/>
              </w:rPr>
            </w:pPr>
            <w:r w:rsidRPr="003C0BC1">
              <w:rPr>
                <w:rFonts w:ascii="Arial Narrow" w:hAnsi="Arial Narrow"/>
              </w:rPr>
              <w:t xml:space="preserve">L’évaluation des critères essentiels ou relatifs à la qualification des Soumissionnaires portera sur : </w:t>
            </w:r>
          </w:p>
          <w:p w14:paraId="04E1310C" w14:textId="76B7D0F0" w:rsidR="00A85CAC" w:rsidRPr="003C0BC1" w:rsidRDefault="00A85CAC" w:rsidP="00CA2569">
            <w:pPr>
              <w:numPr>
                <w:ilvl w:val="0"/>
                <w:numId w:val="42"/>
              </w:numPr>
              <w:jc w:val="both"/>
              <w:rPr>
                <w:rFonts w:ascii="Arial Narrow" w:hAnsi="Arial Narrow"/>
                <w:b/>
                <w:bCs/>
                <w:u w:val="single"/>
              </w:rPr>
            </w:pPr>
            <w:r w:rsidRPr="003C0BC1">
              <w:rPr>
                <w:rFonts w:ascii="Arial Narrow" w:hAnsi="Arial Narrow"/>
                <w:b/>
                <w:bCs/>
              </w:rPr>
              <w:t>Les critères et sous-critères essentiels détaillés</w:t>
            </w:r>
            <w:r w:rsidR="00AE22FF" w:rsidRPr="003C0BC1">
              <w:rPr>
                <w:rFonts w:ascii="Arial Narrow" w:hAnsi="Arial Narrow"/>
                <w:b/>
                <w:bCs/>
              </w:rPr>
              <w:t> ;</w:t>
            </w:r>
          </w:p>
          <w:p w14:paraId="402D2654" w14:textId="77777777" w:rsidR="00AE22FF" w:rsidRPr="003C0BC1" w:rsidRDefault="00AE22FF" w:rsidP="00CA2569">
            <w:pPr>
              <w:numPr>
                <w:ilvl w:val="0"/>
                <w:numId w:val="42"/>
              </w:numPr>
              <w:jc w:val="both"/>
              <w:rPr>
                <w:rFonts w:ascii="Arial Narrow" w:hAnsi="Arial Narrow"/>
                <w:b/>
                <w:bCs/>
                <w:u w:val="single"/>
              </w:rPr>
            </w:pPr>
            <w:r w:rsidRPr="003C0BC1">
              <w:rPr>
                <w:rFonts w:ascii="Arial Narrow" w:hAnsi="Arial Narrow"/>
                <w:b/>
                <w:bCs/>
              </w:rPr>
              <w:t>Les</w:t>
            </w:r>
            <w:r w:rsidR="00A85CAC" w:rsidRPr="003C0BC1">
              <w:rPr>
                <w:rFonts w:ascii="Arial Narrow" w:hAnsi="Arial Narrow"/>
                <w:b/>
                <w:bCs/>
              </w:rPr>
              <w:t xml:space="preserve"> modalités de validation d'un critère à partir du nombre de sous-critères respectés</w:t>
            </w:r>
            <w:r w:rsidRPr="003C0BC1">
              <w:rPr>
                <w:rFonts w:ascii="Arial Narrow" w:hAnsi="Arial Narrow"/>
                <w:b/>
                <w:bCs/>
              </w:rPr>
              <w:t>.</w:t>
            </w:r>
          </w:p>
          <w:p w14:paraId="4E3F264C" w14:textId="77777777" w:rsidR="00AE22FF" w:rsidRPr="003C0BC1" w:rsidRDefault="00AE22FF" w:rsidP="00AE22FF">
            <w:pPr>
              <w:jc w:val="both"/>
              <w:rPr>
                <w:rFonts w:ascii="Arial Narrow" w:hAnsi="Arial Narrow"/>
                <w:b/>
                <w:bCs/>
              </w:rPr>
            </w:pP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701"/>
              <w:gridCol w:w="1275"/>
            </w:tblGrid>
            <w:tr w:rsidR="008F06CC" w:rsidRPr="003C0BC1" w14:paraId="3BB3410C" w14:textId="77777777" w:rsidTr="00CF23AF">
              <w:trPr>
                <w:tblHeader/>
                <w:jc w:val="center"/>
              </w:trPr>
              <w:tc>
                <w:tcPr>
                  <w:tcW w:w="725" w:type="dxa"/>
                  <w:shd w:val="clear" w:color="auto" w:fill="DDD9C3"/>
                  <w:vAlign w:val="center"/>
                </w:tcPr>
                <w:p w14:paraId="638D9623" w14:textId="77777777" w:rsidR="00AE22FF" w:rsidRPr="003C0BC1" w:rsidRDefault="00AE22FF" w:rsidP="00AE22FF">
                  <w:pPr>
                    <w:suppressAutoHyphens w:val="0"/>
                    <w:autoSpaceDN/>
                    <w:contextualSpacing/>
                    <w:jc w:val="center"/>
                    <w:textAlignment w:val="auto"/>
                    <w:rPr>
                      <w:rFonts w:ascii="Arial Narrow" w:eastAsia="Calibri" w:hAnsi="Arial Narrow"/>
                      <w:b/>
                      <w:bCs/>
                      <w:sz w:val="22"/>
                      <w:szCs w:val="22"/>
                      <w:lang w:eastAsia="en-US"/>
                    </w:rPr>
                  </w:pPr>
                  <w:r w:rsidRPr="003C0BC1">
                    <w:rPr>
                      <w:rFonts w:ascii="Arial Narrow" w:eastAsia="Calibri" w:hAnsi="Arial Narrow"/>
                      <w:b/>
                      <w:bCs/>
                      <w:sz w:val="22"/>
                      <w:szCs w:val="22"/>
                      <w:lang w:eastAsia="en-US"/>
                    </w:rPr>
                    <w:t>N°</w:t>
                  </w:r>
                </w:p>
              </w:tc>
              <w:tc>
                <w:tcPr>
                  <w:tcW w:w="6701" w:type="dxa"/>
                  <w:shd w:val="clear" w:color="auto" w:fill="DDD9C3"/>
                  <w:vAlign w:val="center"/>
                </w:tcPr>
                <w:p w14:paraId="49C5A52A" w14:textId="77777777" w:rsidR="00AE22FF" w:rsidRPr="003C0BC1" w:rsidRDefault="00AE22FF" w:rsidP="00AE22FF">
                  <w:pPr>
                    <w:suppressAutoHyphens w:val="0"/>
                    <w:autoSpaceDN/>
                    <w:ind w:left="76"/>
                    <w:contextualSpacing/>
                    <w:jc w:val="center"/>
                    <w:textAlignment w:val="auto"/>
                    <w:rPr>
                      <w:rFonts w:ascii="Arial Narrow" w:eastAsia="Calibri" w:hAnsi="Arial Narrow"/>
                      <w:b/>
                      <w:bCs/>
                      <w:sz w:val="22"/>
                      <w:szCs w:val="22"/>
                      <w:lang w:eastAsia="en-US"/>
                    </w:rPr>
                  </w:pPr>
                  <w:r w:rsidRPr="003C0BC1">
                    <w:rPr>
                      <w:rFonts w:ascii="Arial Narrow" w:eastAsia="Calibri" w:hAnsi="Arial Narrow"/>
                      <w:b/>
                      <w:bCs/>
                      <w:sz w:val="22"/>
                      <w:szCs w:val="22"/>
                      <w:lang w:eastAsia="en-US"/>
                    </w:rPr>
                    <w:t>Rubrique</w:t>
                  </w:r>
                </w:p>
              </w:tc>
              <w:tc>
                <w:tcPr>
                  <w:tcW w:w="1275" w:type="dxa"/>
                  <w:shd w:val="clear" w:color="auto" w:fill="DDD9C3"/>
                  <w:vAlign w:val="center"/>
                </w:tcPr>
                <w:p w14:paraId="3E5E1E0A" w14:textId="77777777" w:rsidR="00AE22FF" w:rsidRPr="003C0BC1" w:rsidRDefault="00AE22FF" w:rsidP="00AE22FF">
                  <w:pPr>
                    <w:suppressAutoHyphens w:val="0"/>
                    <w:autoSpaceDN/>
                    <w:ind w:left="32"/>
                    <w:contextualSpacing/>
                    <w:jc w:val="center"/>
                    <w:textAlignment w:val="auto"/>
                    <w:rPr>
                      <w:rFonts w:ascii="Arial Narrow" w:eastAsia="Calibri" w:hAnsi="Arial Narrow"/>
                      <w:b/>
                      <w:bCs/>
                      <w:sz w:val="22"/>
                      <w:szCs w:val="22"/>
                      <w:lang w:eastAsia="en-US"/>
                    </w:rPr>
                  </w:pPr>
                  <w:r w:rsidRPr="003C0BC1">
                    <w:rPr>
                      <w:rFonts w:ascii="Arial Narrow" w:eastAsia="Calibri" w:hAnsi="Arial Narrow"/>
                      <w:b/>
                      <w:bCs/>
                      <w:sz w:val="22"/>
                      <w:szCs w:val="22"/>
                      <w:lang w:eastAsia="en-US"/>
                    </w:rPr>
                    <w:t>Oui/Non</w:t>
                  </w:r>
                </w:p>
              </w:tc>
            </w:tr>
            <w:tr w:rsidR="008F06CC" w:rsidRPr="008F06CC" w14:paraId="4F7B6795" w14:textId="77777777" w:rsidTr="00CF23AF">
              <w:trPr>
                <w:jc w:val="center"/>
              </w:trPr>
              <w:tc>
                <w:tcPr>
                  <w:tcW w:w="8701" w:type="dxa"/>
                  <w:gridSpan w:val="3"/>
                  <w:shd w:val="clear" w:color="auto" w:fill="auto"/>
                  <w:vAlign w:val="center"/>
                </w:tcPr>
                <w:p w14:paraId="66D333E9" w14:textId="4D4BBD0D" w:rsidR="00AE22FF" w:rsidRPr="003C0BC1" w:rsidRDefault="00AE22FF" w:rsidP="000C5468">
                  <w:pPr>
                    <w:numPr>
                      <w:ilvl w:val="0"/>
                      <w:numId w:val="71"/>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t>PRESENTATION DE L’OFFRE</w:t>
                  </w:r>
                </w:p>
              </w:tc>
            </w:tr>
            <w:tr w:rsidR="008F06CC" w:rsidRPr="008F06CC" w14:paraId="5603E8B7" w14:textId="77777777" w:rsidTr="00CF23AF">
              <w:trPr>
                <w:jc w:val="center"/>
              </w:trPr>
              <w:tc>
                <w:tcPr>
                  <w:tcW w:w="725" w:type="dxa"/>
                  <w:shd w:val="clear" w:color="auto" w:fill="auto"/>
                  <w:vAlign w:val="center"/>
                </w:tcPr>
                <w:p w14:paraId="4C419539" w14:textId="77777777" w:rsidR="00AE22FF" w:rsidRPr="008F06CC" w:rsidRDefault="00AE22FF" w:rsidP="00AE22FF">
                  <w:pPr>
                    <w:suppressAutoHyphens w:val="0"/>
                    <w:autoSpaceDN/>
                    <w:ind w:left="284"/>
                    <w:contextualSpacing/>
                    <w:jc w:val="both"/>
                    <w:textAlignment w:val="auto"/>
                    <w:rPr>
                      <w:rFonts w:ascii="Arial Narrow" w:eastAsia="Calibri" w:hAnsi="Arial Narrow"/>
                      <w:color w:val="FF0000"/>
                      <w:sz w:val="22"/>
                      <w:szCs w:val="22"/>
                      <w:lang w:eastAsia="en-US"/>
                    </w:rPr>
                  </w:pPr>
                  <w:r w:rsidRPr="003C0BC1">
                    <w:rPr>
                      <w:rFonts w:ascii="Arial Narrow" w:eastAsia="Calibri" w:hAnsi="Arial Narrow"/>
                      <w:sz w:val="22"/>
                      <w:szCs w:val="22"/>
                      <w:lang w:eastAsia="en-US"/>
                    </w:rPr>
                    <w:t>1</w:t>
                  </w:r>
                </w:p>
              </w:tc>
              <w:tc>
                <w:tcPr>
                  <w:tcW w:w="6701" w:type="dxa"/>
                  <w:shd w:val="clear" w:color="auto" w:fill="auto"/>
                  <w:vAlign w:val="center"/>
                </w:tcPr>
                <w:p w14:paraId="128C1110" w14:textId="5A666B32" w:rsidR="00AE22FF" w:rsidRPr="003C0BC1" w:rsidRDefault="00AE22FF" w:rsidP="003F6850">
                  <w:pPr>
                    <w:suppressAutoHyphens w:val="0"/>
                    <w:autoSpaceDN/>
                    <w:contextualSpacing/>
                    <w:jc w:val="both"/>
                    <w:textAlignment w:val="auto"/>
                    <w:rPr>
                      <w:rFonts w:ascii="Arial Narrow" w:eastAsia="Calibri" w:hAnsi="Arial Narrow"/>
                      <w:sz w:val="22"/>
                      <w:szCs w:val="22"/>
                      <w:lang w:eastAsia="en-US"/>
                    </w:rPr>
                  </w:pPr>
                  <w:r w:rsidRPr="005838A9">
                    <w:rPr>
                      <w:rFonts w:ascii="Arial Narrow" w:eastAsia="Calibri" w:hAnsi="Arial Narrow"/>
                      <w:sz w:val="22"/>
                      <w:szCs w:val="22"/>
                      <w:lang w:eastAsia="en-US"/>
                    </w:rPr>
                    <w:t>Reliures, intercalaires de couleur, lisibilité, pièces rangées dans l’ordre du DAO</w:t>
                  </w:r>
                </w:p>
              </w:tc>
              <w:tc>
                <w:tcPr>
                  <w:tcW w:w="1275" w:type="dxa"/>
                  <w:shd w:val="clear" w:color="auto" w:fill="auto"/>
                  <w:vAlign w:val="center"/>
                </w:tcPr>
                <w:p w14:paraId="22774E4F" w14:textId="77777777" w:rsidR="00AE22FF" w:rsidRPr="008F06CC" w:rsidRDefault="00AE22FF" w:rsidP="00AE22FF">
                  <w:pPr>
                    <w:suppressAutoHyphens w:val="0"/>
                    <w:autoSpaceDN/>
                    <w:ind w:left="284"/>
                    <w:contextualSpacing/>
                    <w:jc w:val="center"/>
                    <w:textAlignment w:val="auto"/>
                    <w:rPr>
                      <w:rFonts w:ascii="Arial Narrow" w:eastAsia="Calibri" w:hAnsi="Arial Narrow"/>
                      <w:color w:val="FF0000"/>
                      <w:sz w:val="22"/>
                      <w:szCs w:val="22"/>
                      <w:lang w:eastAsia="en-US"/>
                    </w:rPr>
                  </w:pPr>
                  <w:r w:rsidRPr="003C0BC1">
                    <w:rPr>
                      <w:rFonts w:ascii="Arial Narrow" w:eastAsia="Calibri" w:hAnsi="Arial Narrow"/>
                      <w:sz w:val="22"/>
                      <w:szCs w:val="22"/>
                      <w:lang w:eastAsia="en-US"/>
                    </w:rPr>
                    <w:t>Oui/Non</w:t>
                  </w:r>
                </w:p>
              </w:tc>
            </w:tr>
            <w:tr w:rsidR="008F06CC" w:rsidRPr="008F06CC" w14:paraId="4C89C857" w14:textId="77777777" w:rsidTr="00CF23AF">
              <w:trPr>
                <w:jc w:val="center"/>
              </w:trPr>
              <w:tc>
                <w:tcPr>
                  <w:tcW w:w="8701" w:type="dxa"/>
                  <w:gridSpan w:val="3"/>
                  <w:shd w:val="clear" w:color="auto" w:fill="auto"/>
                  <w:vAlign w:val="center"/>
                </w:tcPr>
                <w:p w14:paraId="4EFC9FC3" w14:textId="15795126" w:rsidR="00AE22FF" w:rsidRPr="003C0BC1" w:rsidRDefault="008D0760" w:rsidP="000C5468">
                  <w:pPr>
                    <w:numPr>
                      <w:ilvl w:val="0"/>
                      <w:numId w:val="71"/>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t>RAPPORT DE VISITE DE SITE</w:t>
                  </w:r>
                </w:p>
              </w:tc>
            </w:tr>
            <w:tr w:rsidR="008F06CC" w:rsidRPr="008F06CC" w14:paraId="52BF0412" w14:textId="77777777" w:rsidTr="00CF23AF">
              <w:trPr>
                <w:trHeight w:val="447"/>
                <w:jc w:val="center"/>
              </w:trPr>
              <w:tc>
                <w:tcPr>
                  <w:tcW w:w="725" w:type="dxa"/>
                  <w:shd w:val="clear" w:color="auto" w:fill="auto"/>
                  <w:vAlign w:val="center"/>
                </w:tcPr>
                <w:p w14:paraId="5CD79CE7" w14:textId="7A530865" w:rsidR="00AE22FF" w:rsidRPr="003C0BC1" w:rsidRDefault="008D0760" w:rsidP="00AE22FF">
                  <w:pPr>
                    <w:suppressAutoHyphens w:val="0"/>
                    <w:autoSpaceDN/>
                    <w:ind w:left="28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2</w:t>
                  </w:r>
                </w:p>
              </w:tc>
              <w:tc>
                <w:tcPr>
                  <w:tcW w:w="6701" w:type="dxa"/>
                  <w:shd w:val="clear" w:color="auto" w:fill="auto"/>
                  <w:vAlign w:val="center"/>
                </w:tcPr>
                <w:p w14:paraId="56AB27F4" w14:textId="56220377" w:rsidR="00AE22FF" w:rsidRPr="003C0BC1" w:rsidRDefault="008D0760" w:rsidP="003F6850">
                  <w:pPr>
                    <w:suppressAutoHyphens w:val="0"/>
                    <w:autoSpaceDN/>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Respect du model d’attestation de visite de site proposé par le DAO</w:t>
                  </w:r>
                </w:p>
              </w:tc>
              <w:tc>
                <w:tcPr>
                  <w:tcW w:w="1275" w:type="dxa"/>
                  <w:shd w:val="clear" w:color="auto" w:fill="auto"/>
                  <w:vAlign w:val="center"/>
                </w:tcPr>
                <w:p w14:paraId="7F2893E7" w14:textId="77777777" w:rsidR="00AE22FF" w:rsidRPr="003C0BC1" w:rsidRDefault="00AE22FF" w:rsidP="00AE22FF">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4B377F0B" w14:textId="77777777" w:rsidTr="00CF23AF">
              <w:trPr>
                <w:jc w:val="center"/>
              </w:trPr>
              <w:tc>
                <w:tcPr>
                  <w:tcW w:w="725" w:type="dxa"/>
                  <w:shd w:val="clear" w:color="auto" w:fill="auto"/>
                  <w:vAlign w:val="center"/>
                </w:tcPr>
                <w:p w14:paraId="050C09D3" w14:textId="7F0E9BB4" w:rsidR="00AE22FF" w:rsidRPr="003C0BC1" w:rsidRDefault="008D0760" w:rsidP="00AE22FF">
                  <w:pPr>
                    <w:suppressAutoHyphens w:val="0"/>
                    <w:autoSpaceDN/>
                    <w:ind w:left="28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3</w:t>
                  </w:r>
                </w:p>
              </w:tc>
              <w:tc>
                <w:tcPr>
                  <w:tcW w:w="6701" w:type="dxa"/>
                  <w:shd w:val="clear" w:color="auto" w:fill="auto"/>
                  <w:vAlign w:val="center"/>
                </w:tcPr>
                <w:p w14:paraId="39E18A9E" w14:textId="08042209" w:rsidR="00AE22FF" w:rsidRPr="003C0BC1" w:rsidRDefault="008D0760" w:rsidP="00AE22FF">
                  <w:pPr>
                    <w:suppressAutoHyphens w:val="0"/>
                    <w:autoSpaceDN/>
                    <w:contextualSpacing/>
                    <w:jc w:val="both"/>
                    <w:textAlignment w:val="auto"/>
                    <w:rPr>
                      <w:rFonts w:ascii="Arial Narrow" w:hAnsi="Arial Narrow"/>
                      <w:b/>
                      <w:bCs/>
                      <w:i/>
                      <w:iCs/>
                      <w:sz w:val="22"/>
                      <w:szCs w:val="22"/>
                    </w:rPr>
                  </w:pPr>
                  <w:r w:rsidRPr="005838A9">
                    <w:rPr>
                      <w:rFonts w:ascii="Arial Narrow" w:eastAsia="Calibri" w:hAnsi="Arial Narrow"/>
                      <w:sz w:val="20"/>
                      <w:szCs w:val="22"/>
                      <w:lang w:eastAsia="en-US"/>
                    </w:rPr>
                    <w:t>Rapport de visite de site daté et signé sur l’honneur par le soumissionnaire</w:t>
                  </w:r>
                </w:p>
              </w:tc>
              <w:tc>
                <w:tcPr>
                  <w:tcW w:w="1275" w:type="dxa"/>
                  <w:shd w:val="clear" w:color="auto" w:fill="auto"/>
                  <w:vAlign w:val="center"/>
                </w:tcPr>
                <w:p w14:paraId="1C8F9443" w14:textId="77777777" w:rsidR="00AE22FF" w:rsidRPr="003C0BC1" w:rsidRDefault="00AE22FF" w:rsidP="00AE22FF">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51537FAE" w14:textId="77777777" w:rsidTr="00CF23AF">
              <w:trPr>
                <w:jc w:val="center"/>
              </w:trPr>
              <w:tc>
                <w:tcPr>
                  <w:tcW w:w="8701" w:type="dxa"/>
                  <w:gridSpan w:val="3"/>
                  <w:shd w:val="clear" w:color="auto" w:fill="auto"/>
                  <w:vAlign w:val="center"/>
                </w:tcPr>
                <w:p w14:paraId="195AF41B" w14:textId="7DD76E3C" w:rsidR="00AE22FF" w:rsidRPr="003C0BC1" w:rsidRDefault="008D0760" w:rsidP="000C5468">
                  <w:pPr>
                    <w:numPr>
                      <w:ilvl w:val="0"/>
                      <w:numId w:val="71"/>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t>REFERENCES DE L’ENTREPRISE</w:t>
                  </w:r>
                </w:p>
              </w:tc>
            </w:tr>
            <w:tr w:rsidR="008F06CC" w:rsidRPr="008F06CC" w14:paraId="53266514" w14:textId="77777777" w:rsidTr="00CF23AF">
              <w:trPr>
                <w:jc w:val="center"/>
              </w:trPr>
              <w:tc>
                <w:tcPr>
                  <w:tcW w:w="725" w:type="dxa"/>
                  <w:shd w:val="clear" w:color="auto" w:fill="auto"/>
                  <w:vAlign w:val="center"/>
                </w:tcPr>
                <w:p w14:paraId="34A15559" w14:textId="77777777" w:rsidR="00FD6EEE" w:rsidRPr="008F06CC" w:rsidRDefault="00FD6EEE" w:rsidP="00AE22FF">
                  <w:pPr>
                    <w:suppressAutoHyphens w:val="0"/>
                    <w:autoSpaceDN/>
                    <w:ind w:left="204"/>
                    <w:contextualSpacing/>
                    <w:jc w:val="center"/>
                    <w:textAlignment w:val="auto"/>
                    <w:rPr>
                      <w:rFonts w:ascii="Arial Narrow" w:eastAsia="Calibri" w:hAnsi="Arial Narrow"/>
                      <w:color w:val="FF0000"/>
                      <w:sz w:val="22"/>
                      <w:szCs w:val="22"/>
                      <w:lang w:eastAsia="en-US"/>
                    </w:rPr>
                  </w:pPr>
                </w:p>
              </w:tc>
              <w:tc>
                <w:tcPr>
                  <w:tcW w:w="6701" w:type="dxa"/>
                  <w:shd w:val="clear" w:color="auto" w:fill="auto"/>
                  <w:vAlign w:val="center"/>
                </w:tcPr>
                <w:p w14:paraId="2C53F96C" w14:textId="639CE9E5" w:rsidR="00FD6EEE" w:rsidRPr="003C0BC1" w:rsidRDefault="00FD6EEE" w:rsidP="00AE22FF">
                  <w:pPr>
                    <w:suppressAutoHyphens w:val="0"/>
                    <w:autoSpaceDN/>
                    <w:contextualSpacing/>
                    <w:jc w:val="both"/>
                    <w:textAlignment w:val="auto"/>
                    <w:rPr>
                      <w:rFonts w:ascii="Arial Narrow" w:hAnsi="Arial Narrow"/>
                      <w:b/>
                      <w:bCs/>
                    </w:rPr>
                  </w:pPr>
                  <w:r w:rsidRPr="003C0BC1">
                    <w:rPr>
                      <w:rFonts w:ascii="Arial Narrow" w:hAnsi="Arial Narrow"/>
                      <w:b/>
                      <w:bCs/>
                    </w:rPr>
                    <w:t>Expériences générales des travaux</w:t>
                  </w:r>
                </w:p>
              </w:tc>
              <w:tc>
                <w:tcPr>
                  <w:tcW w:w="1275" w:type="dxa"/>
                  <w:shd w:val="clear" w:color="auto" w:fill="auto"/>
                  <w:vAlign w:val="center"/>
                </w:tcPr>
                <w:p w14:paraId="2C945FA7" w14:textId="77777777" w:rsidR="00FD6EEE" w:rsidRPr="008F06CC" w:rsidRDefault="00FD6EEE" w:rsidP="00AE22FF">
                  <w:pPr>
                    <w:suppressAutoHyphens w:val="0"/>
                    <w:autoSpaceDN/>
                    <w:ind w:left="284"/>
                    <w:contextualSpacing/>
                    <w:jc w:val="center"/>
                    <w:textAlignment w:val="auto"/>
                    <w:rPr>
                      <w:rFonts w:ascii="Arial Narrow" w:eastAsia="Calibri" w:hAnsi="Arial Narrow"/>
                      <w:color w:val="FF0000"/>
                      <w:sz w:val="22"/>
                      <w:szCs w:val="22"/>
                      <w:lang w:eastAsia="en-US"/>
                    </w:rPr>
                  </w:pPr>
                </w:p>
              </w:tc>
            </w:tr>
            <w:tr w:rsidR="008F06CC" w:rsidRPr="008F06CC" w14:paraId="48199526" w14:textId="77777777" w:rsidTr="005D3D0F">
              <w:trPr>
                <w:trHeight w:val="2319"/>
                <w:jc w:val="center"/>
              </w:trPr>
              <w:tc>
                <w:tcPr>
                  <w:tcW w:w="725" w:type="dxa"/>
                  <w:shd w:val="clear" w:color="auto" w:fill="auto"/>
                  <w:vAlign w:val="center"/>
                </w:tcPr>
                <w:p w14:paraId="0B56282E" w14:textId="0B99CFF6" w:rsidR="00AE22FF" w:rsidRPr="008F06CC" w:rsidRDefault="00FD6EEE" w:rsidP="00AE22FF">
                  <w:pPr>
                    <w:suppressAutoHyphens w:val="0"/>
                    <w:autoSpaceDN/>
                    <w:ind w:left="204"/>
                    <w:contextualSpacing/>
                    <w:jc w:val="center"/>
                    <w:textAlignment w:val="auto"/>
                    <w:rPr>
                      <w:rFonts w:ascii="Arial Narrow" w:eastAsia="Calibri" w:hAnsi="Arial Narrow"/>
                      <w:color w:val="FF0000"/>
                      <w:sz w:val="22"/>
                      <w:szCs w:val="22"/>
                      <w:lang w:eastAsia="en-US"/>
                    </w:rPr>
                  </w:pPr>
                  <w:r w:rsidRPr="003C0BC1">
                    <w:rPr>
                      <w:rFonts w:ascii="Arial Narrow" w:eastAsia="Calibri" w:hAnsi="Arial Narrow"/>
                      <w:sz w:val="22"/>
                      <w:szCs w:val="22"/>
                      <w:lang w:eastAsia="en-US"/>
                    </w:rPr>
                    <w:t>4</w:t>
                  </w:r>
                </w:p>
              </w:tc>
              <w:tc>
                <w:tcPr>
                  <w:tcW w:w="6701" w:type="dxa"/>
                  <w:shd w:val="clear" w:color="auto" w:fill="auto"/>
                  <w:vAlign w:val="center"/>
                </w:tcPr>
                <w:p w14:paraId="7402456D" w14:textId="26F19BB5" w:rsidR="0033218E" w:rsidRPr="00E50DF3" w:rsidRDefault="00FD6EEE" w:rsidP="00AE22FF">
                  <w:pPr>
                    <w:suppressAutoHyphens w:val="0"/>
                    <w:autoSpaceDN/>
                    <w:contextualSpacing/>
                    <w:jc w:val="both"/>
                    <w:textAlignment w:val="auto"/>
                    <w:rPr>
                      <w:rFonts w:ascii="Arial Narrow" w:hAnsi="Arial Narrow"/>
                      <w:b/>
                      <w:bCs/>
                    </w:rPr>
                  </w:pPr>
                  <w:r w:rsidRPr="003C0BC1">
                    <w:rPr>
                      <w:rFonts w:ascii="Arial Narrow" w:hAnsi="Arial Narrow"/>
                    </w:rPr>
                    <w:t>Avoir effectivement exécuté de manière satisfaisante et achevé pour l’essentiel, en tant qu’entrepreneur principal ou m</w:t>
                  </w:r>
                  <w:r w:rsidR="00CA6B97">
                    <w:rPr>
                      <w:rFonts w:ascii="Arial Narrow" w:hAnsi="Arial Narrow"/>
                    </w:rPr>
                    <w:t>embre d’un groupement a</w:t>
                  </w:r>
                  <w:r w:rsidR="00265C98">
                    <w:rPr>
                      <w:rFonts w:ascii="Arial Narrow" w:hAnsi="Arial Narrow"/>
                    </w:rPr>
                    <w:t>u moins deux (02</w:t>
                  </w:r>
                  <w:r w:rsidR="00CA6B97">
                    <w:rPr>
                      <w:rFonts w:ascii="Arial Narrow" w:hAnsi="Arial Narrow"/>
                    </w:rPr>
                    <w:t>) marché</w:t>
                  </w:r>
                  <w:r w:rsidR="00265C98">
                    <w:rPr>
                      <w:rFonts w:ascii="Arial Narrow" w:hAnsi="Arial Narrow"/>
                    </w:rPr>
                    <w:t>s</w:t>
                  </w:r>
                  <w:r w:rsidR="00CA6B97">
                    <w:rPr>
                      <w:rFonts w:ascii="Arial Narrow" w:hAnsi="Arial Narrow"/>
                    </w:rPr>
                    <w:t xml:space="preserve"> public</w:t>
                  </w:r>
                  <w:r w:rsidR="00265C98">
                    <w:rPr>
                      <w:rFonts w:ascii="Arial Narrow" w:hAnsi="Arial Narrow"/>
                    </w:rPr>
                    <w:t>s</w:t>
                  </w:r>
                  <w:r w:rsidRPr="003C0BC1">
                    <w:rPr>
                      <w:rFonts w:ascii="Arial Narrow" w:hAnsi="Arial Narrow"/>
                    </w:rPr>
                    <w:t xml:space="preserve"> au cours des </w:t>
                  </w:r>
                  <w:r w:rsidRPr="003C0BC1">
                    <w:rPr>
                      <w:rFonts w:ascii="Arial Narrow" w:hAnsi="Arial Narrow"/>
                      <w:b/>
                      <w:bCs/>
                    </w:rPr>
                    <w:t>Cinq (05) dernières années</w:t>
                  </w:r>
                </w:p>
                <w:p w14:paraId="58A1144A" w14:textId="062FDC1A" w:rsidR="0033218E" w:rsidRPr="003C0BC1" w:rsidRDefault="0033218E" w:rsidP="0033218E">
                  <w:pPr>
                    <w:pStyle w:val="Paragraphedeliste"/>
                    <w:spacing w:after="0" w:line="240" w:lineRule="auto"/>
                    <w:ind w:left="0"/>
                    <w:jc w:val="both"/>
                    <w:rPr>
                      <w:rFonts w:ascii="Arial Narrow" w:hAnsi="Arial Narrow"/>
                      <w:b/>
                      <w:bCs/>
                      <w:sz w:val="24"/>
                      <w:szCs w:val="24"/>
                    </w:rPr>
                  </w:pPr>
                  <w:r w:rsidRPr="003C0BC1">
                    <w:rPr>
                      <w:rFonts w:ascii="Arial Narrow" w:hAnsi="Arial Narrow"/>
                      <w:b/>
                      <w:bCs/>
                    </w:rPr>
                    <w:t xml:space="preserve">  N.B :</w:t>
                  </w:r>
                  <w:r w:rsidRPr="003C0BC1">
                    <w:rPr>
                      <w:rFonts w:ascii="Arial Narrow" w:hAnsi="Arial Narrow"/>
                      <w:b/>
                      <w:bCs/>
                      <w:sz w:val="24"/>
                      <w:szCs w:val="24"/>
                    </w:rPr>
                    <w:t xml:space="preserve"> Ces références devront être accompagnées des pièces justificatives, en l’occurrence : </w:t>
                  </w:r>
                </w:p>
                <w:p w14:paraId="36944150" w14:textId="77777777" w:rsidR="0033218E" w:rsidRPr="003C0BC1" w:rsidRDefault="0033218E" w:rsidP="006D4D9C">
                  <w:pPr>
                    <w:pStyle w:val="Paragraphedeliste"/>
                    <w:numPr>
                      <w:ilvl w:val="0"/>
                      <w:numId w:val="24"/>
                    </w:numPr>
                    <w:spacing w:after="0" w:line="240" w:lineRule="auto"/>
                    <w:jc w:val="both"/>
                    <w:rPr>
                      <w:rFonts w:ascii="Arial Narrow" w:hAnsi="Arial Narrow"/>
                      <w:sz w:val="24"/>
                      <w:szCs w:val="24"/>
                    </w:rPr>
                  </w:pPr>
                  <w:r w:rsidRPr="003C0BC1">
                    <w:rPr>
                      <w:rFonts w:ascii="Arial Narrow" w:hAnsi="Arial Narrow"/>
                      <w:sz w:val="24"/>
                      <w:szCs w:val="24"/>
                    </w:rPr>
                    <w:t>Copies des première, deuxième et dernière page du contrat ;</w:t>
                  </w:r>
                </w:p>
                <w:p w14:paraId="03502AC1" w14:textId="709A5926" w:rsidR="0033218E" w:rsidRPr="003C0BC1" w:rsidRDefault="0033218E" w:rsidP="00E50DF3">
                  <w:pPr>
                    <w:pStyle w:val="Paragraphedeliste"/>
                    <w:numPr>
                      <w:ilvl w:val="0"/>
                      <w:numId w:val="24"/>
                    </w:numPr>
                    <w:suppressAutoHyphens w:val="0"/>
                    <w:autoSpaceDN/>
                    <w:spacing w:after="0" w:line="240" w:lineRule="auto"/>
                    <w:contextualSpacing/>
                    <w:jc w:val="both"/>
                    <w:textAlignment w:val="auto"/>
                    <w:rPr>
                      <w:rFonts w:ascii="Arial Narrow" w:hAnsi="Arial Narrow"/>
                    </w:rPr>
                  </w:pPr>
                  <w:r w:rsidRPr="003C0BC1">
                    <w:rPr>
                      <w:rFonts w:ascii="Arial Narrow" w:hAnsi="Arial Narrow"/>
                    </w:rPr>
                    <w:t>PV de réception définitive ou provisoire, ou l’Attestation de bonne fin </w:t>
                  </w:r>
                </w:p>
              </w:tc>
              <w:tc>
                <w:tcPr>
                  <w:tcW w:w="1275" w:type="dxa"/>
                  <w:shd w:val="clear" w:color="auto" w:fill="auto"/>
                  <w:vAlign w:val="center"/>
                </w:tcPr>
                <w:p w14:paraId="3584F0E0" w14:textId="77777777" w:rsidR="00AE22FF" w:rsidRPr="003C0BC1" w:rsidRDefault="00AE22FF" w:rsidP="00AE22FF">
                  <w:pPr>
                    <w:suppressAutoHyphens w:val="0"/>
                    <w:autoSpaceDN/>
                    <w:ind w:left="284"/>
                    <w:contextualSpacing/>
                    <w:jc w:val="center"/>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8F06CC" w:rsidRPr="008F06CC" w14:paraId="7C060C47" w14:textId="77777777" w:rsidTr="00CF23AF">
              <w:trPr>
                <w:jc w:val="center"/>
              </w:trPr>
              <w:tc>
                <w:tcPr>
                  <w:tcW w:w="725" w:type="dxa"/>
                  <w:shd w:val="clear" w:color="auto" w:fill="auto"/>
                  <w:vAlign w:val="center"/>
                </w:tcPr>
                <w:p w14:paraId="0CF46BD9" w14:textId="77777777" w:rsidR="00FD6EEE" w:rsidRPr="008F06CC" w:rsidRDefault="00FD6EEE" w:rsidP="00AE22FF">
                  <w:pPr>
                    <w:suppressAutoHyphens w:val="0"/>
                    <w:autoSpaceDN/>
                    <w:ind w:left="204"/>
                    <w:contextualSpacing/>
                    <w:jc w:val="center"/>
                    <w:textAlignment w:val="auto"/>
                    <w:rPr>
                      <w:rFonts w:ascii="Arial Narrow" w:eastAsia="Calibri" w:hAnsi="Arial Narrow"/>
                      <w:color w:val="FF0000"/>
                      <w:sz w:val="22"/>
                      <w:szCs w:val="22"/>
                      <w:lang w:eastAsia="en-US"/>
                    </w:rPr>
                  </w:pPr>
                </w:p>
              </w:tc>
              <w:tc>
                <w:tcPr>
                  <w:tcW w:w="6701" w:type="dxa"/>
                  <w:shd w:val="clear" w:color="auto" w:fill="auto"/>
                  <w:vAlign w:val="center"/>
                </w:tcPr>
                <w:p w14:paraId="17DA22B3" w14:textId="60681A62" w:rsidR="00FD6EEE" w:rsidRPr="003C0BC1" w:rsidRDefault="00FD6EEE" w:rsidP="00AE22FF">
                  <w:pPr>
                    <w:suppressAutoHyphens w:val="0"/>
                    <w:autoSpaceDN/>
                    <w:contextualSpacing/>
                    <w:jc w:val="both"/>
                    <w:textAlignment w:val="auto"/>
                    <w:rPr>
                      <w:rFonts w:ascii="Arial Narrow" w:hAnsi="Arial Narrow"/>
                      <w:bCs/>
                    </w:rPr>
                  </w:pPr>
                  <w:r w:rsidRPr="003C0BC1">
                    <w:rPr>
                      <w:rFonts w:ascii="Arial Narrow" w:hAnsi="Arial Narrow"/>
                      <w:b/>
                      <w:bCs/>
                    </w:rPr>
                    <w:t>Expériences Spécifiques en travaux similaires</w:t>
                  </w:r>
                </w:p>
              </w:tc>
              <w:tc>
                <w:tcPr>
                  <w:tcW w:w="1275" w:type="dxa"/>
                  <w:shd w:val="clear" w:color="auto" w:fill="auto"/>
                  <w:vAlign w:val="center"/>
                </w:tcPr>
                <w:p w14:paraId="2671EFB7" w14:textId="77777777" w:rsidR="00FD6EEE" w:rsidRPr="008F06CC" w:rsidRDefault="00FD6EEE" w:rsidP="00AE22FF">
                  <w:pPr>
                    <w:suppressAutoHyphens w:val="0"/>
                    <w:autoSpaceDN/>
                    <w:ind w:left="284"/>
                    <w:contextualSpacing/>
                    <w:jc w:val="center"/>
                    <w:textAlignment w:val="auto"/>
                    <w:rPr>
                      <w:rFonts w:ascii="Arial Narrow" w:eastAsia="Calibri" w:hAnsi="Arial Narrow"/>
                      <w:color w:val="FF0000"/>
                      <w:sz w:val="22"/>
                      <w:szCs w:val="22"/>
                      <w:lang w:eastAsia="en-US"/>
                    </w:rPr>
                  </w:pPr>
                </w:p>
              </w:tc>
            </w:tr>
            <w:tr w:rsidR="008F06CC" w:rsidRPr="008F06CC" w14:paraId="50AF30F6" w14:textId="77777777" w:rsidTr="00CF23AF">
              <w:trPr>
                <w:trHeight w:val="2694"/>
                <w:jc w:val="center"/>
              </w:trPr>
              <w:tc>
                <w:tcPr>
                  <w:tcW w:w="725" w:type="dxa"/>
                  <w:shd w:val="clear" w:color="auto" w:fill="auto"/>
                  <w:vAlign w:val="center"/>
                </w:tcPr>
                <w:p w14:paraId="187BA022" w14:textId="4577F806" w:rsidR="00AE22FF" w:rsidRPr="008F06CC" w:rsidRDefault="00FD6EEE" w:rsidP="00AE22FF">
                  <w:pPr>
                    <w:suppressAutoHyphens w:val="0"/>
                    <w:autoSpaceDN/>
                    <w:ind w:left="204"/>
                    <w:contextualSpacing/>
                    <w:jc w:val="center"/>
                    <w:textAlignment w:val="auto"/>
                    <w:rPr>
                      <w:rFonts w:ascii="Arial Narrow" w:eastAsia="Calibri" w:hAnsi="Arial Narrow"/>
                      <w:color w:val="FF0000"/>
                      <w:sz w:val="22"/>
                      <w:szCs w:val="22"/>
                      <w:lang w:eastAsia="en-US"/>
                    </w:rPr>
                  </w:pPr>
                  <w:r w:rsidRPr="003C0BC1">
                    <w:rPr>
                      <w:rFonts w:ascii="Arial Narrow" w:eastAsia="Calibri" w:hAnsi="Arial Narrow"/>
                      <w:sz w:val="22"/>
                      <w:szCs w:val="22"/>
                      <w:lang w:eastAsia="en-US"/>
                    </w:rPr>
                    <w:t>5</w:t>
                  </w:r>
                </w:p>
              </w:tc>
              <w:tc>
                <w:tcPr>
                  <w:tcW w:w="6701" w:type="dxa"/>
                  <w:shd w:val="clear" w:color="auto" w:fill="auto"/>
                  <w:vAlign w:val="center"/>
                </w:tcPr>
                <w:p w14:paraId="6CAE1F8A" w14:textId="0165648E" w:rsidR="0033218E" w:rsidRPr="00E50DF3" w:rsidRDefault="0033218E" w:rsidP="0033218E">
                  <w:pPr>
                    <w:jc w:val="both"/>
                    <w:rPr>
                      <w:rFonts w:ascii="Arial Narrow" w:hAnsi="Arial Narrow"/>
                    </w:rPr>
                  </w:pPr>
                  <w:r w:rsidRPr="003C0BC1">
                    <w:rPr>
                      <w:rFonts w:ascii="Arial Narrow" w:hAnsi="Arial Narrow"/>
                    </w:rPr>
                    <w:t xml:space="preserve">       Avoir effectivement exécuté en tant qu’entrepreneur principal ou membre d’un groupement au moins deux (02) march</w:t>
                  </w:r>
                  <w:r w:rsidR="00E50DF3">
                    <w:rPr>
                      <w:rFonts w:ascii="Arial Narrow" w:hAnsi="Arial Narrow"/>
                    </w:rPr>
                    <w:t>és similaires aux tr</w:t>
                  </w:r>
                  <w:r w:rsidR="00CA6B97">
                    <w:rPr>
                      <w:rFonts w:ascii="Arial Narrow" w:hAnsi="Arial Narrow"/>
                    </w:rPr>
                    <w:t>avaux de réalisation d’éclairage public</w:t>
                  </w:r>
                  <w:r w:rsidRPr="003C0BC1">
                    <w:rPr>
                      <w:rFonts w:ascii="Arial Narrow" w:hAnsi="Arial Narrow"/>
                    </w:rPr>
                    <w:t xml:space="preserve"> au cours des </w:t>
                  </w:r>
                  <w:r w:rsidRPr="003C0BC1">
                    <w:rPr>
                      <w:rFonts w:ascii="Arial Narrow" w:hAnsi="Arial Narrow"/>
                      <w:b/>
                      <w:bCs/>
                    </w:rPr>
                    <w:t>Cinq (05) dernières années</w:t>
                  </w:r>
                  <w:r w:rsidR="00E50DF3">
                    <w:rPr>
                      <w:rFonts w:ascii="Arial Narrow" w:hAnsi="Arial Narrow"/>
                    </w:rPr>
                    <w:t xml:space="preserve"> ;</w:t>
                  </w:r>
                </w:p>
                <w:p w14:paraId="734FE1DD" w14:textId="2BF90AD5" w:rsidR="0033218E" w:rsidRPr="003C0BC1" w:rsidRDefault="0033218E" w:rsidP="0033218E">
                  <w:pPr>
                    <w:pStyle w:val="Paragraphedeliste"/>
                    <w:spacing w:after="0" w:line="240" w:lineRule="auto"/>
                    <w:ind w:left="0"/>
                    <w:jc w:val="both"/>
                    <w:rPr>
                      <w:rFonts w:ascii="Arial Narrow" w:hAnsi="Arial Narrow"/>
                      <w:b/>
                      <w:bCs/>
                      <w:sz w:val="24"/>
                      <w:szCs w:val="24"/>
                    </w:rPr>
                  </w:pPr>
                  <w:r w:rsidRPr="003C0BC1">
                    <w:rPr>
                      <w:rFonts w:ascii="Arial Narrow" w:hAnsi="Arial Narrow"/>
                      <w:b/>
                      <w:bCs/>
                      <w:sz w:val="24"/>
                      <w:szCs w:val="24"/>
                    </w:rPr>
                    <w:t xml:space="preserve">N.B : Ces références devront être accompagnées des pièces justificatives, en l’occurrence : </w:t>
                  </w:r>
                </w:p>
                <w:p w14:paraId="5A98C5E8" w14:textId="77777777" w:rsidR="0033218E" w:rsidRPr="003C0BC1" w:rsidRDefault="0033218E" w:rsidP="006D4D9C">
                  <w:pPr>
                    <w:pStyle w:val="Paragraphedeliste"/>
                    <w:numPr>
                      <w:ilvl w:val="0"/>
                      <w:numId w:val="24"/>
                    </w:numPr>
                    <w:spacing w:after="0" w:line="240" w:lineRule="auto"/>
                    <w:jc w:val="both"/>
                    <w:rPr>
                      <w:rFonts w:ascii="Arial Narrow" w:hAnsi="Arial Narrow"/>
                      <w:sz w:val="24"/>
                      <w:szCs w:val="24"/>
                    </w:rPr>
                  </w:pPr>
                  <w:r w:rsidRPr="003C0BC1">
                    <w:rPr>
                      <w:rFonts w:ascii="Arial Narrow" w:hAnsi="Arial Narrow"/>
                      <w:sz w:val="24"/>
                      <w:szCs w:val="24"/>
                    </w:rPr>
                    <w:t>Copies des première, deuxième et dernière page du contrat ;</w:t>
                  </w:r>
                </w:p>
                <w:p w14:paraId="59BAFD36" w14:textId="31ED4167" w:rsidR="00AE22FF" w:rsidRPr="003C0BC1" w:rsidRDefault="0033218E" w:rsidP="00280251">
                  <w:pPr>
                    <w:pStyle w:val="Paragraphedeliste"/>
                    <w:numPr>
                      <w:ilvl w:val="0"/>
                      <w:numId w:val="24"/>
                    </w:numPr>
                    <w:suppressAutoHyphens w:val="0"/>
                    <w:autoSpaceDN/>
                    <w:spacing w:after="0"/>
                    <w:contextualSpacing/>
                    <w:jc w:val="both"/>
                    <w:textAlignment w:val="auto"/>
                    <w:rPr>
                      <w:rFonts w:ascii="Arial Narrow" w:hAnsi="Arial Narrow"/>
                    </w:rPr>
                  </w:pPr>
                  <w:r w:rsidRPr="003C0BC1">
                    <w:rPr>
                      <w:rFonts w:ascii="Arial Narrow" w:hAnsi="Arial Narrow"/>
                    </w:rPr>
                    <w:t>PV de réception définitive ou provisoire, ou l’Attestation de bonne fin </w:t>
                  </w:r>
                </w:p>
              </w:tc>
              <w:tc>
                <w:tcPr>
                  <w:tcW w:w="1275" w:type="dxa"/>
                  <w:shd w:val="clear" w:color="auto" w:fill="auto"/>
                  <w:vAlign w:val="center"/>
                </w:tcPr>
                <w:p w14:paraId="7590D7AE" w14:textId="77777777" w:rsidR="00AE22FF" w:rsidRPr="008F06CC" w:rsidRDefault="00AE22FF" w:rsidP="00AE22FF">
                  <w:pPr>
                    <w:suppressAutoHyphens w:val="0"/>
                    <w:autoSpaceDN/>
                    <w:ind w:left="284"/>
                    <w:contextualSpacing/>
                    <w:jc w:val="center"/>
                    <w:textAlignment w:val="auto"/>
                    <w:rPr>
                      <w:rFonts w:ascii="Arial Narrow" w:eastAsia="Calibri" w:hAnsi="Arial Narrow"/>
                      <w:color w:val="FF0000"/>
                      <w:sz w:val="22"/>
                      <w:szCs w:val="22"/>
                      <w:lang w:eastAsia="en-US"/>
                    </w:rPr>
                  </w:pPr>
                  <w:r w:rsidRPr="003C0BC1">
                    <w:rPr>
                      <w:rFonts w:ascii="Arial Narrow" w:eastAsia="Calibri" w:hAnsi="Arial Narrow"/>
                      <w:sz w:val="22"/>
                      <w:szCs w:val="22"/>
                      <w:lang w:eastAsia="en-US"/>
                    </w:rPr>
                    <w:t>Oui/Non</w:t>
                  </w:r>
                </w:p>
              </w:tc>
            </w:tr>
            <w:tr w:rsidR="008F06CC" w:rsidRPr="008F06CC" w14:paraId="5D173041" w14:textId="77777777" w:rsidTr="00CF23AF">
              <w:trPr>
                <w:jc w:val="center"/>
              </w:trPr>
              <w:tc>
                <w:tcPr>
                  <w:tcW w:w="8701" w:type="dxa"/>
                  <w:gridSpan w:val="3"/>
                  <w:shd w:val="clear" w:color="auto" w:fill="auto"/>
                  <w:vAlign w:val="center"/>
                </w:tcPr>
                <w:p w14:paraId="6BF625DB" w14:textId="67F3A03C" w:rsidR="00AE22FF" w:rsidRPr="003C0BC1" w:rsidRDefault="0033218E" w:rsidP="000C5468">
                  <w:pPr>
                    <w:numPr>
                      <w:ilvl w:val="0"/>
                      <w:numId w:val="71"/>
                    </w:numPr>
                    <w:suppressAutoHyphens w:val="0"/>
                    <w:autoSpaceDN/>
                    <w:contextualSpacing/>
                    <w:jc w:val="both"/>
                    <w:textAlignment w:val="auto"/>
                    <w:rPr>
                      <w:rFonts w:ascii="Arial Narrow" w:eastAsia="Calibri" w:hAnsi="Arial Narrow"/>
                      <w:b/>
                      <w:sz w:val="22"/>
                      <w:szCs w:val="22"/>
                      <w:lang w:eastAsia="en-US"/>
                    </w:rPr>
                  </w:pPr>
                  <w:r w:rsidRPr="003C0BC1">
                    <w:rPr>
                      <w:rFonts w:ascii="Arial Narrow" w:eastAsia="Calibri" w:hAnsi="Arial Narrow"/>
                      <w:b/>
                      <w:sz w:val="22"/>
                      <w:szCs w:val="22"/>
                      <w:lang w:eastAsia="en-US"/>
                    </w:rPr>
                    <w:t xml:space="preserve">DISPONIBILITE DU MATERIELS ET EQUIPEMENTS ESSENTIELS POUR L’ENSEMBLE DES TRAVAUX (EN PROPRITE OU LOCATION) </w:t>
                  </w:r>
                </w:p>
              </w:tc>
            </w:tr>
            <w:tr w:rsidR="008F06CC" w:rsidRPr="008F06CC" w14:paraId="22E0F7B1" w14:textId="77777777" w:rsidTr="00CF23AF">
              <w:trPr>
                <w:jc w:val="center"/>
              </w:trPr>
              <w:tc>
                <w:tcPr>
                  <w:tcW w:w="725" w:type="dxa"/>
                  <w:shd w:val="clear" w:color="auto" w:fill="auto"/>
                  <w:vAlign w:val="center"/>
                </w:tcPr>
                <w:p w14:paraId="1195EF7C" w14:textId="77777777" w:rsidR="0033218E" w:rsidRPr="008F06CC" w:rsidRDefault="0033218E" w:rsidP="00AE22FF">
                  <w:pPr>
                    <w:suppressAutoHyphens w:val="0"/>
                    <w:autoSpaceDN/>
                    <w:ind w:left="204"/>
                    <w:contextualSpacing/>
                    <w:jc w:val="both"/>
                    <w:textAlignment w:val="auto"/>
                    <w:rPr>
                      <w:rFonts w:ascii="Arial Narrow" w:eastAsia="Calibri" w:hAnsi="Arial Narrow"/>
                      <w:color w:val="FF0000"/>
                      <w:sz w:val="22"/>
                      <w:szCs w:val="22"/>
                      <w:lang w:eastAsia="en-US"/>
                    </w:rPr>
                  </w:pPr>
                </w:p>
              </w:tc>
              <w:tc>
                <w:tcPr>
                  <w:tcW w:w="6701" w:type="dxa"/>
                  <w:shd w:val="clear" w:color="auto" w:fill="auto"/>
                  <w:vAlign w:val="center"/>
                </w:tcPr>
                <w:p w14:paraId="40111441" w14:textId="117F8D6C" w:rsidR="0033218E" w:rsidRPr="003C0BC1" w:rsidRDefault="0033218E" w:rsidP="00AE22FF">
                  <w:pPr>
                    <w:suppressAutoHyphens w:val="0"/>
                    <w:autoSpaceDN/>
                    <w:ind w:left="284"/>
                    <w:contextualSpacing/>
                    <w:jc w:val="both"/>
                    <w:textAlignment w:val="auto"/>
                    <w:rPr>
                      <w:rFonts w:ascii="Arial Narrow" w:eastAsia="Calibri" w:hAnsi="Arial Narrow"/>
                      <w:b/>
                      <w:bCs/>
                      <w:lang w:eastAsia="en-US"/>
                    </w:rPr>
                  </w:pPr>
                  <w:r w:rsidRPr="003C0BC1">
                    <w:rPr>
                      <w:rFonts w:ascii="Arial Narrow" w:eastAsia="Calibri" w:hAnsi="Arial Narrow"/>
                      <w:b/>
                      <w:bCs/>
                      <w:lang w:eastAsia="en-US"/>
                    </w:rPr>
                    <w:t xml:space="preserve">Matériel roulants </w:t>
                  </w:r>
                </w:p>
              </w:tc>
              <w:tc>
                <w:tcPr>
                  <w:tcW w:w="1275" w:type="dxa"/>
                  <w:shd w:val="clear" w:color="auto" w:fill="auto"/>
                  <w:vAlign w:val="center"/>
                </w:tcPr>
                <w:p w14:paraId="6A42E1E5" w14:textId="77777777" w:rsidR="0033218E" w:rsidRPr="003C0BC1" w:rsidRDefault="0033218E" w:rsidP="00AE22FF">
                  <w:pPr>
                    <w:suppressAutoHyphens w:val="0"/>
                    <w:autoSpaceDN/>
                    <w:ind w:left="284"/>
                    <w:contextualSpacing/>
                    <w:jc w:val="both"/>
                    <w:textAlignment w:val="auto"/>
                    <w:rPr>
                      <w:rFonts w:ascii="Arial Narrow" w:eastAsia="Calibri" w:hAnsi="Arial Narrow"/>
                      <w:sz w:val="22"/>
                      <w:szCs w:val="22"/>
                      <w:lang w:eastAsia="en-US"/>
                    </w:rPr>
                  </w:pPr>
                </w:p>
              </w:tc>
            </w:tr>
            <w:tr w:rsidR="008F06CC" w:rsidRPr="008F06CC" w14:paraId="18DE78C2" w14:textId="77777777" w:rsidTr="00CA6B97">
              <w:trPr>
                <w:trHeight w:val="1854"/>
                <w:jc w:val="center"/>
              </w:trPr>
              <w:tc>
                <w:tcPr>
                  <w:tcW w:w="725" w:type="dxa"/>
                  <w:shd w:val="clear" w:color="auto" w:fill="auto"/>
                  <w:vAlign w:val="center"/>
                </w:tcPr>
                <w:p w14:paraId="5DA30474" w14:textId="112D164F" w:rsidR="00AE22FF" w:rsidRPr="003C0BC1" w:rsidRDefault="0033218E" w:rsidP="00AE22FF">
                  <w:pPr>
                    <w:suppressAutoHyphens w:val="0"/>
                    <w:autoSpaceDN/>
                    <w:ind w:left="20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6</w:t>
                  </w:r>
                </w:p>
              </w:tc>
              <w:tc>
                <w:tcPr>
                  <w:tcW w:w="6701" w:type="dxa"/>
                  <w:shd w:val="clear" w:color="auto" w:fill="auto"/>
                  <w:vAlign w:val="center"/>
                </w:tcPr>
                <w:p w14:paraId="2F09036E" w14:textId="43611E00" w:rsidR="00C07092" w:rsidRPr="00280251" w:rsidRDefault="00C07092" w:rsidP="00280251">
                  <w:pPr>
                    <w:suppressAutoHyphens w:val="0"/>
                    <w:autoSpaceDN/>
                    <w:contextualSpacing/>
                    <w:jc w:val="both"/>
                    <w:textAlignment w:val="auto"/>
                    <w:rPr>
                      <w:rFonts w:ascii="Arial Narrow" w:hAnsi="Arial Narrow"/>
                      <w:sz w:val="28"/>
                      <w:szCs w:val="28"/>
                    </w:rPr>
                  </w:pPr>
                  <w:r w:rsidRPr="003C0BC1">
                    <w:rPr>
                      <w:rFonts w:ascii="Arial Narrow" w:hAnsi="Arial Narrow"/>
                      <w:sz w:val="28"/>
                      <w:szCs w:val="28"/>
                    </w:rPr>
                    <w:t>Un pick-Up</w:t>
                  </w:r>
                </w:p>
                <w:p w14:paraId="61D20DBE" w14:textId="5637D2F2" w:rsidR="00C07092" w:rsidRPr="003C0BC1" w:rsidRDefault="00C07092" w:rsidP="00280251">
                  <w:pPr>
                    <w:suppressAutoHyphens w:val="0"/>
                    <w:autoSpaceDN/>
                    <w:contextualSpacing/>
                    <w:jc w:val="both"/>
                    <w:textAlignment w:val="auto"/>
                    <w:rPr>
                      <w:rFonts w:ascii="Arial Narrow" w:hAnsi="Arial Narrow"/>
                      <w:sz w:val="22"/>
                      <w:szCs w:val="22"/>
                    </w:rPr>
                  </w:pPr>
                  <w:r w:rsidRPr="003C0BC1">
                    <w:rPr>
                      <w:rFonts w:ascii="Arial Narrow" w:hAnsi="Arial Narrow"/>
                      <w:b/>
                      <w:bCs/>
                      <w:sz w:val="22"/>
                      <w:szCs w:val="22"/>
                    </w:rPr>
                    <w:t>N.B : Ces références devront être accompagnées des pièces justificatives :</w:t>
                  </w:r>
                </w:p>
                <w:p w14:paraId="40A5D2FD" w14:textId="6123A9FB" w:rsidR="00C07092" w:rsidRPr="003C0BC1" w:rsidRDefault="00C07092" w:rsidP="000C5468">
                  <w:pPr>
                    <w:pStyle w:val="Paragraphedeliste"/>
                    <w:widowControl w:val="0"/>
                    <w:numPr>
                      <w:ilvl w:val="0"/>
                      <w:numId w:val="69"/>
                    </w:numPr>
                    <w:autoSpaceDE w:val="0"/>
                    <w:spacing w:after="0" w:line="240" w:lineRule="auto"/>
                    <w:jc w:val="both"/>
                    <w:rPr>
                      <w:rFonts w:ascii="Arial Narrow" w:hAnsi="Arial Narrow"/>
                      <w:bCs/>
                      <w:iCs/>
                    </w:rPr>
                  </w:pPr>
                  <w:r w:rsidRPr="003C0BC1">
                    <w:rPr>
                      <w:rFonts w:ascii="Arial Narrow" w:hAnsi="Arial Narrow"/>
                      <w:bCs/>
                      <w:iCs/>
                    </w:rPr>
                    <w:t xml:space="preserve">En cas de possession en propre : joindre les photocopies certifiées conformes des cartes grises légalisées par les services compétents du Ministère des Transports ou photocopies certifiées conformes d’attestation de dédouanement </w:t>
                  </w:r>
                </w:p>
                <w:p w14:paraId="51EEC3FC" w14:textId="79F11EF2" w:rsidR="00C07092" w:rsidRPr="003C0BC1" w:rsidRDefault="00C07092" w:rsidP="000C5468">
                  <w:pPr>
                    <w:pStyle w:val="Paragraphedeliste"/>
                    <w:numPr>
                      <w:ilvl w:val="0"/>
                      <w:numId w:val="69"/>
                    </w:numPr>
                    <w:suppressAutoHyphens w:val="0"/>
                    <w:autoSpaceDN/>
                    <w:spacing w:after="0"/>
                    <w:contextualSpacing/>
                    <w:jc w:val="both"/>
                    <w:textAlignment w:val="auto"/>
                    <w:rPr>
                      <w:rFonts w:ascii="Arial Narrow" w:hAnsi="Arial Narrow"/>
                    </w:rPr>
                  </w:pPr>
                  <w:r w:rsidRPr="005838A9">
                    <w:rPr>
                      <w:rFonts w:ascii="Arial Narrow" w:hAnsi="Arial Narrow"/>
                      <w:bCs/>
                      <w:iCs/>
                    </w:rPr>
                    <w:t>En cas de location : joindre une copie du contrat de location certifiée</w:t>
                  </w:r>
                </w:p>
              </w:tc>
              <w:tc>
                <w:tcPr>
                  <w:tcW w:w="1275" w:type="dxa"/>
                  <w:shd w:val="clear" w:color="auto" w:fill="auto"/>
                  <w:vAlign w:val="center"/>
                </w:tcPr>
                <w:p w14:paraId="4FE17F53" w14:textId="77777777" w:rsidR="00AE22FF" w:rsidRPr="003C0BC1" w:rsidRDefault="00AE22FF" w:rsidP="00AE22FF">
                  <w:pPr>
                    <w:suppressAutoHyphens w:val="0"/>
                    <w:autoSpaceDN/>
                    <w:ind w:left="284"/>
                    <w:contextualSpacing/>
                    <w:jc w:val="both"/>
                    <w:textAlignment w:val="auto"/>
                    <w:rPr>
                      <w:rFonts w:ascii="Arial Narrow" w:eastAsia="Calibri" w:hAnsi="Arial Narrow"/>
                      <w:sz w:val="22"/>
                      <w:szCs w:val="22"/>
                      <w:lang w:eastAsia="en-US"/>
                    </w:rPr>
                  </w:pPr>
                  <w:r w:rsidRPr="003C0BC1">
                    <w:rPr>
                      <w:rFonts w:ascii="Arial Narrow" w:eastAsia="Calibri" w:hAnsi="Arial Narrow"/>
                      <w:sz w:val="22"/>
                      <w:szCs w:val="22"/>
                      <w:lang w:eastAsia="en-US"/>
                    </w:rPr>
                    <w:t>Oui/Non</w:t>
                  </w:r>
                </w:p>
              </w:tc>
            </w:tr>
            <w:tr w:rsidR="00563B3C" w:rsidRPr="008F06CC" w14:paraId="44C1187E" w14:textId="77777777" w:rsidTr="00CF23AF">
              <w:trPr>
                <w:trHeight w:val="249"/>
                <w:jc w:val="center"/>
              </w:trPr>
              <w:tc>
                <w:tcPr>
                  <w:tcW w:w="8701" w:type="dxa"/>
                  <w:gridSpan w:val="3"/>
                  <w:shd w:val="clear" w:color="auto" w:fill="auto"/>
                  <w:vAlign w:val="center"/>
                </w:tcPr>
                <w:p w14:paraId="5F0E5ADF" w14:textId="1F997326" w:rsidR="00563B3C" w:rsidRPr="008F06CC" w:rsidRDefault="00563B3C" w:rsidP="000C5468">
                  <w:pPr>
                    <w:pStyle w:val="Paragraphedeliste"/>
                    <w:numPr>
                      <w:ilvl w:val="0"/>
                      <w:numId w:val="71"/>
                    </w:numPr>
                    <w:suppressAutoHyphens w:val="0"/>
                    <w:autoSpaceDN/>
                    <w:spacing w:after="0"/>
                    <w:contextualSpacing/>
                    <w:textAlignment w:val="auto"/>
                    <w:rPr>
                      <w:rFonts w:ascii="Arial Narrow" w:hAnsi="Arial Narrow"/>
                      <w:b/>
                      <w:bCs/>
                      <w:color w:val="FF0000"/>
                    </w:rPr>
                  </w:pPr>
                  <w:r w:rsidRPr="00227837">
                    <w:rPr>
                      <w:rFonts w:ascii="Arial Narrow" w:hAnsi="Arial Narrow"/>
                      <w:b/>
                      <w:bCs/>
                    </w:rPr>
                    <w:lastRenderedPageBreak/>
                    <w:t xml:space="preserve">EXPERIENCES DU PERSONNELS D’ENCADREMENTS </w:t>
                  </w:r>
                </w:p>
              </w:tc>
            </w:tr>
            <w:tr w:rsidR="00563B3C" w:rsidRPr="008F06CC" w14:paraId="3B11D9FA" w14:textId="77777777" w:rsidTr="00CF23AF">
              <w:trPr>
                <w:jc w:val="center"/>
              </w:trPr>
              <w:tc>
                <w:tcPr>
                  <w:tcW w:w="725" w:type="dxa"/>
                  <w:shd w:val="clear" w:color="auto" w:fill="auto"/>
                  <w:vAlign w:val="center"/>
                </w:tcPr>
                <w:p w14:paraId="3341BB18" w14:textId="77777777" w:rsidR="00563B3C" w:rsidRPr="008F06CC" w:rsidRDefault="00563B3C" w:rsidP="00563B3C">
                  <w:pPr>
                    <w:suppressAutoHyphens w:val="0"/>
                    <w:autoSpaceDN/>
                    <w:ind w:left="204"/>
                    <w:contextualSpacing/>
                    <w:jc w:val="both"/>
                    <w:textAlignment w:val="auto"/>
                    <w:rPr>
                      <w:rFonts w:ascii="Arial Narrow" w:eastAsia="Calibri" w:hAnsi="Arial Narrow"/>
                      <w:color w:val="FF0000"/>
                      <w:sz w:val="22"/>
                      <w:szCs w:val="22"/>
                      <w:lang w:eastAsia="en-US"/>
                    </w:rPr>
                  </w:pPr>
                </w:p>
              </w:tc>
              <w:tc>
                <w:tcPr>
                  <w:tcW w:w="6701" w:type="dxa"/>
                  <w:shd w:val="clear" w:color="auto" w:fill="auto"/>
                  <w:vAlign w:val="center"/>
                </w:tcPr>
                <w:p w14:paraId="7BB345AE" w14:textId="61CC2BA4" w:rsidR="00563B3C" w:rsidRPr="008F06CC" w:rsidRDefault="00563B3C" w:rsidP="00563B3C">
                  <w:pPr>
                    <w:suppressAutoHyphens w:val="0"/>
                    <w:autoSpaceDN/>
                    <w:ind w:left="284"/>
                    <w:contextualSpacing/>
                    <w:jc w:val="both"/>
                    <w:textAlignment w:val="auto"/>
                    <w:rPr>
                      <w:rFonts w:ascii="Arial Narrow" w:hAnsi="Arial Narrow"/>
                      <w:b/>
                      <w:bCs/>
                      <w:color w:val="FF0000"/>
                    </w:rPr>
                  </w:pPr>
                  <w:r w:rsidRPr="00227837">
                    <w:rPr>
                      <w:rFonts w:ascii="Arial Narrow" w:hAnsi="Arial Narrow"/>
                      <w:b/>
                      <w:bCs/>
                    </w:rPr>
                    <w:t xml:space="preserve">Conducteur des Travaux </w:t>
                  </w:r>
                </w:p>
              </w:tc>
              <w:tc>
                <w:tcPr>
                  <w:tcW w:w="1275" w:type="dxa"/>
                  <w:shd w:val="clear" w:color="auto" w:fill="auto"/>
                  <w:vAlign w:val="center"/>
                </w:tcPr>
                <w:p w14:paraId="27852CBB" w14:textId="77777777" w:rsidR="00563B3C" w:rsidRPr="008F06CC" w:rsidRDefault="00563B3C" w:rsidP="00563B3C">
                  <w:pPr>
                    <w:suppressAutoHyphens w:val="0"/>
                    <w:autoSpaceDN/>
                    <w:ind w:left="284"/>
                    <w:contextualSpacing/>
                    <w:jc w:val="both"/>
                    <w:textAlignment w:val="auto"/>
                    <w:rPr>
                      <w:rFonts w:ascii="Arial Narrow" w:eastAsia="Calibri" w:hAnsi="Arial Narrow"/>
                      <w:color w:val="FF0000"/>
                      <w:sz w:val="22"/>
                      <w:szCs w:val="22"/>
                      <w:lang w:eastAsia="en-US"/>
                    </w:rPr>
                  </w:pPr>
                </w:p>
              </w:tc>
            </w:tr>
            <w:tr w:rsidR="00563B3C" w:rsidRPr="008F06CC" w14:paraId="5BCB65CB" w14:textId="77777777" w:rsidTr="00CF23AF">
              <w:trPr>
                <w:jc w:val="center"/>
              </w:trPr>
              <w:tc>
                <w:tcPr>
                  <w:tcW w:w="725" w:type="dxa"/>
                  <w:shd w:val="clear" w:color="auto" w:fill="auto"/>
                  <w:vAlign w:val="center"/>
                </w:tcPr>
                <w:p w14:paraId="34AF4C56" w14:textId="09C54D26"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7</w:t>
                  </w:r>
                </w:p>
              </w:tc>
              <w:tc>
                <w:tcPr>
                  <w:tcW w:w="6701" w:type="dxa"/>
                  <w:shd w:val="clear" w:color="auto" w:fill="auto"/>
                  <w:vAlign w:val="center"/>
                </w:tcPr>
                <w:p w14:paraId="44104F31" w14:textId="11CACF06" w:rsidR="00563B3C" w:rsidRPr="00227837" w:rsidRDefault="00563B3C" w:rsidP="00563B3C">
                  <w:pPr>
                    <w:widowControl w:val="0"/>
                    <w:autoSpaceDE w:val="0"/>
                    <w:adjustRightInd w:val="0"/>
                    <w:spacing w:before="60" w:after="60"/>
                    <w:rPr>
                      <w:rFonts w:ascii="Arial Narrow" w:hAnsi="Arial Narrow"/>
                      <w:sz w:val="22"/>
                      <w:szCs w:val="22"/>
                    </w:rPr>
                  </w:pPr>
                  <w:r w:rsidRPr="00280251">
                    <w:rPr>
                      <w:rFonts w:ascii="Arial Narrow" w:hAnsi="Arial Narrow"/>
                      <w:b/>
                      <w:bCs/>
                      <w:sz w:val="20"/>
                      <w:szCs w:val="22"/>
                    </w:rPr>
                    <w:t>Formation de base :</w:t>
                  </w:r>
                  <w:r>
                    <w:rPr>
                      <w:rFonts w:ascii="Arial Narrow" w:hAnsi="Arial Narrow"/>
                      <w:sz w:val="20"/>
                      <w:szCs w:val="22"/>
                    </w:rPr>
                    <w:t xml:space="preserve"> Ingénieur des travaux de Génie Industriel</w:t>
                  </w:r>
                  <w:r w:rsidRPr="00280251">
                    <w:rPr>
                      <w:rFonts w:ascii="Arial Narrow" w:hAnsi="Arial Narrow"/>
                      <w:sz w:val="20"/>
                      <w:szCs w:val="22"/>
                    </w:rPr>
                    <w:t xml:space="preserve"> ou Génie</w:t>
                  </w:r>
                  <w:r>
                    <w:rPr>
                      <w:rFonts w:ascii="Arial Narrow" w:hAnsi="Arial Narrow"/>
                      <w:sz w:val="20"/>
                      <w:szCs w:val="22"/>
                    </w:rPr>
                    <w:t xml:space="preserve"> Electrique</w:t>
                  </w:r>
                </w:p>
              </w:tc>
              <w:tc>
                <w:tcPr>
                  <w:tcW w:w="1275" w:type="dxa"/>
                  <w:shd w:val="clear" w:color="auto" w:fill="auto"/>
                  <w:vAlign w:val="center"/>
                </w:tcPr>
                <w:p w14:paraId="40BADD5F" w14:textId="77777777" w:rsidR="00563B3C" w:rsidRPr="00227837" w:rsidRDefault="00563B3C" w:rsidP="00563B3C">
                  <w:pPr>
                    <w:suppressAutoHyphens w:val="0"/>
                    <w:autoSpaceDN/>
                    <w:ind w:left="284"/>
                    <w:contextualSpacing/>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2E24546E" w14:textId="77777777" w:rsidTr="00CF23AF">
              <w:trPr>
                <w:jc w:val="center"/>
              </w:trPr>
              <w:tc>
                <w:tcPr>
                  <w:tcW w:w="725" w:type="dxa"/>
                  <w:shd w:val="clear" w:color="auto" w:fill="auto"/>
                  <w:vAlign w:val="center"/>
                </w:tcPr>
                <w:p w14:paraId="7844374D" w14:textId="471FB69A"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8</w:t>
                  </w:r>
                </w:p>
              </w:tc>
              <w:tc>
                <w:tcPr>
                  <w:tcW w:w="6701" w:type="dxa"/>
                  <w:shd w:val="clear" w:color="auto" w:fill="auto"/>
                  <w:vAlign w:val="center"/>
                </w:tcPr>
                <w:p w14:paraId="6C0A7E21" w14:textId="1724EC4D" w:rsidR="00563B3C" w:rsidRPr="00227837" w:rsidRDefault="00563B3C" w:rsidP="00563B3C">
                  <w:pPr>
                    <w:widowControl w:val="0"/>
                    <w:autoSpaceDE w:val="0"/>
                    <w:adjustRightInd w:val="0"/>
                    <w:spacing w:before="60" w:after="60"/>
                    <w:rPr>
                      <w:rFonts w:ascii="Arial Narrow" w:hAnsi="Arial Narrow"/>
                      <w:sz w:val="22"/>
                      <w:szCs w:val="22"/>
                    </w:rPr>
                  </w:pPr>
                  <w:r w:rsidRPr="00227837">
                    <w:rPr>
                      <w:rFonts w:ascii="Arial Narrow" w:hAnsi="Arial Narrow"/>
                      <w:b/>
                      <w:bCs/>
                      <w:sz w:val="22"/>
                      <w:szCs w:val="22"/>
                    </w:rPr>
                    <w:t>Expérience générale dans les marchés publics</w:t>
                  </w:r>
                  <w:r w:rsidRPr="00227837">
                    <w:rPr>
                      <w:rFonts w:ascii="Arial Narrow" w:hAnsi="Arial Narrow"/>
                      <w:sz w:val="22"/>
                      <w:szCs w:val="22"/>
                    </w:rPr>
                    <w:t xml:space="preserve"> (Oui si l’Ingénieur a une expérience professionnelle supérieure </w:t>
                  </w:r>
                  <w:r w:rsidR="00CA6B97">
                    <w:rPr>
                      <w:rFonts w:ascii="Arial Narrow" w:hAnsi="Arial Narrow"/>
                      <w:sz w:val="22"/>
                      <w:szCs w:val="22"/>
                    </w:rPr>
                    <w:t>ou égale à trois (03</w:t>
                  </w:r>
                  <w:r w:rsidRPr="00227837">
                    <w:rPr>
                      <w:rFonts w:ascii="Arial Narrow" w:hAnsi="Arial Narrow"/>
                      <w:sz w:val="22"/>
                      <w:szCs w:val="22"/>
                    </w:rPr>
                    <w:t>) ans dans le domaine</w:t>
                  </w:r>
                </w:p>
              </w:tc>
              <w:tc>
                <w:tcPr>
                  <w:tcW w:w="1275" w:type="dxa"/>
                  <w:shd w:val="clear" w:color="auto" w:fill="auto"/>
                  <w:vAlign w:val="center"/>
                </w:tcPr>
                <w:p w14:paraId="6995AD40" w14:textId="487CF01E"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06E004AC" w14:textId="77777777" w:rsidTr="00CF23AF">
              <w:trPr>
                <w:jc w:val="center"/>
              </w:trPr>
              <w:tc>
                <w:tcPr>
                  <w:tcW w:w="725" w:type="dxa"/>
                  <w:shd w:val="clear" w:color="auto" w:fill="auto"/>
                  <w:vAlign w:val="center"/>
                </w:tcPr>
                <w:p w14:paraId="7B727949" w14:textId="07B5824C"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9</w:t>
                  </w:r>
                </w:p>
              </w:tc>
              <w:tc>
                <w:tcPr>
                  <w:tcW w:w="6701" w:type="dxa"/>
                  <w:shd w:val="clear" w:color="auto" w:fill="auto"/>
                  <w:vAlign w:val="center"/>
                </w:tcPr>
                <w:p w14:paraId="71A3D0AA" w14:textId="62B67F08" w:rsidR="00563B3C" w:rsidRPr="00227837" w:rsidRDefault="00563B3C" w:rsidP="00563B3C">
                  <w:pPr>
                    <w:suppressAutoHyphens w:val="0"/>
                    <w:autoSpaceDN/>
                    <w:contextualSpacing/>
                    <w:jc w:val="both"/>
                    <w:textAlignment w:val="auto"/>
                    <w:rPr>
                      <w:rFonts w:ascii="Arial Narrow" w:hAnsi="Arial Narrow"/>
                      <w:sz w:val="22"/>
                      <w:szCs w:val="22"/>
                    </w:rPr>
                  </w:pPr>
                  <w:r w:rsidRPr="00227837">
                    <w:rPr>
                      <w:rFonts w:ascii="Arial Narrow" w:hAnsi="Arial Narrow"/>
                      <w:b/>
                      <w:bCs/>
                      <w:sz w:val="22"/>
                      <w:szCs w:val="22"/>
                    </w:rPr>
                    <w:t>Expérience spécifique au poste de Conducteur des Travaux</w:t>
                  </w:r>
                  <w:r w:rsidRPr="00227837">
                    <w:rPr>
                      <w:rFonts w:ascii="Arial Narrow" w:hAnsi="Arial Narrow"/>
                      <w:sz w:val="22"/>
                      <w:szCs w:val="22"/>
                    </w:rPr>
                    <w:t>. (Oui si l’Ingénieur à une expéri</w:t>
                  </w:r>
                  <w:r w:rsidR="00CA6B97">
                    <w:rPr>
                      <w:rFonts w:ascii="Arial Narrow" w:hAnsi="Arial Narrow"/>
                      <w:sz w:val="22"/>
                      <w:szCs w:val="22"/>
                    </w:rPr>
                    <w:t>ence spécifique d’au moins un (01) projet</w:t>
                  </w:r>
                  <w:r w:rsidRPr="00227837">
                    <w:rPr>
                      <w:rFonts w:ascii="Arial Narrow" w:hAnsi="Arial Narrow"/>
                      <w:sz w:val="22"/>
                      <w:szCs w:val="22"/>
                    </w:rPr>
                    <w:t xml:space="preserve"> des travaux similaires</w:t>
                  </w:r>
                </w:p>
              </w:tc>
              <w:tc>
                <w:tcPr>
                  <w:tcW w:w="1275" w:type="dxa"/>
                  <w:shd w:val="clear" w:color="auto" w:fill="auto"/>
                  <w:vAlign w:val="center"/>
                </w:tcPr>
                <w:p w14:paraId="3489005F" w14:textId="7C149B8B"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30BFE22C" w14:textId="77777777" w:rsidTr="00CF23AF">
              <w:trPr>
                <w:jc w:val="center"/>
              </w:trPr>
              <w:tc>
                <w:tcPr>
                  <w:tcW w:w="725" w:type="dxa"/>
                  <w:shd w:val="clear" w:color="auto" w:fill="auto"/>
                  <w:vAlign w:val="center"/>
                </w:tcPr>
                <w:p w14:paraId="4B0176A5" w14:textId="77777777" w:rsidR="00563B3C" w:rsidRPr="008F06CC" w:rsidRDefault="00563B3C" w:rsidP="00563B3C">
                  <w:pPr>
                    <w:suppressAutoHyphens w:val="0"/>
                    <w:autoSpaceDN/>
                    <w:ind w:left="204"/>
                    <w:contextualSpacing/>
                    <w:jc w:val="both"/>
                    <w:textAlignment w:val="auto"/>
                    <w:rPr>
                      <w:rFonts w:ascii="Arial Narrow" w:eastAsia="Calibri" w:hAnsi="Arial Narrow"/>
                      <w:color w:val="FF0000"/>
                      <w:sz w:val="22"/>
                      <w:szCs w:val="22"/>
                      <w:lang w:eastAsia="en-US"/>
                    </w:rPr>
                  </w:pPr>
                </w:p>
              </w:tc>
              <w:tc>
                <w:tcPr>
                  <w:tcW w:w="6701" w:type="dxa"/>
                  <w:shd w:val="clear" w:color="auto" w:fill="auto"/>
                  <w:vAlign w:val="center"/>
                </w:tcPr>
                <w:p w14:paraId="123173A8" w14:textId="0AC724B9" w:rsidR="00563B3C" w:rsidRPr="00227837" w:rsidRDefault="00563B3C" w:rsidP="00563B3C">
                  <w:pPr>
                    <w:suppressAutoHyphens w:val="0"/>
                    <w:autoSpaceDN/>
                    <w:ind w:left="284"/>
                    <w:contextualSpacing/>
                    <w:jc w:val="both"/>
                    <w:textAlignment w:val="auto"/>
                    <w:rPr>
                      <w:rFonts w:ascii="Arial Narrow" w:hAnsi="Arial Narrow"/>
                      <w:b/>
                      <w:bCs/>
                    </w:rPr>
                  </w:pPr>
                  <w:r w:rsidRPr="00227837">
                    <w:rPr>
                      <w:rFonts w:ascii="Arial Narrow" w:hAnsi="Arial Narrow"/>
                      <w:b/>
                      <w:bCs/>
                    </w:rPr>
                    <w:t xml:space="preserve">Chef Chantier </w:t>
                  </w:r>
                </w:p>
              </w:tc>
              <w:tc>
                <w:tcPr>
                  <w:tcW w:w="1275" w:type="dxa"/>
                  <w:shd w:val="clear" w:color="auto" w:fill="auto"/>
                  <w:vAlign w:val="center"/>
                </w:tcPr>
                <w:p w14:paraId="0E2EB419" w14:textId="77777777"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p>
              </w:tc>
            </w:tr>
            <w:tr w:rsidR="00563B3C" w:rsidRPr="008F06CC" w14:paraId="6008939E" w14:textId="77777777" w:rsidTr="00CF23AF">
              <w:trPr>
                <w:jc w:val="center"/>
              </w:trPr>
              <w:tc>
                <w:tcPr>
                  <w:tcW w:w="725" w:type="dxa"/>
                  <w:shd w:val="clear" w:color="auto" w:fill="auto"/>
                  <w:vAlign w:val="center"/>
                </w:tcPr>
                <w:p w14:paraId="55E954A0" w14:textId="3B6FB49F"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10</w:t>
                  </w:r>
                </w:p>
              </w:tc>
              <w:tc>
                <w:tcPr>
                  <w:tcW w:w="6701" w:type="dxa"/>
                  <w:shd w:val="clear" w:color="auto" w:fill="auto"/>
                  <w:vAlign w:val="center"/>
                </w:tcPr>
                <w:p w14:paraId="73605FAE" w14:textId="7D201CCB" w:rsidR="00563B3C" w:rsidRPr="00227837" w:rsidRDefault="00563B3C" w:rsidP="00563B3C">
                  <w:pPr>
                    <w:widowControl w:val="0"/>
                    <w:autoSpaceDE w:val="0"/>
                    <w:adjustRightInd w:val="0"/>
                    <w:spacing w:before="60" w:after="60"/>
                    <w:rPr>
                      <w:rFonts w:ascii="Arial Narrow" w:hAnsi="Arial Narrow"/>
                      <w:sz w:val="22"/>
                      <w:szCs w:val="22"/>
                    </w:rPr>
                  </w:pPr>
                  <w:r w:rsidRPr="00227837">
                    <w:rPr>
                      <w:rFonts w:ascii="Arial Narrow" w:hAnsi="Arial Narrow"/>
                      <w:b/>
                      <w:bCs/>
                      <w:sz w:val="22"/>
                      <w:szCs w:val="22"/>
                    </w:rPr>
                    <w:t>Formation de base :</w:t>
                  </w:r>
                  <w:r w:rsidRPr="00227837">
                    <w:rPr>
                      <w:rFonts w:ascii="Arial Narrow" w:hAnsi="Arial Narrow"/>
                      <w:sz w:val="22"/>
                      <w:szCs w:val="22"/>
                    </w:rPr>
                    <w:t xml:space="preserve"> T</w:t>
                  </w:r>
                  <w:r>
                    <w:rPr>
                      <w:rFonts w:ascii="Arial Narrow" w:hAnsi="Arial Narrow"/>
                      <w:sz w:val="22"/>
                      <w:szCs w:val="22"/>
                    </w:rPr>
                    <w:t>echnicien Supérieur des travaux de Génie Industriel</w:t>
                  </w:r>
                  <w:r w:rsidRPr="00227837">
                    <w:rPr>
                      <w:rFonts w:ascii="Arial Narrow" w:hAnsi="Arial Narrow"/>
                      <w:sz w:val="22"/>
                      <w:szCs w:val="22"/>
                    </w:rPr>
                    <w:t xml:space="preserve"> </w:t>
                  </w:r>
                  <w:r>
                    <w:rPr>
                      <w:rFonts w:ascii="Arial Narrow" w:hAnsi="Arial Narrow"/>
                      <w:sz w:val="22"/>
                      <w:szCs w:val="22"/>
                    </w:rPr>
                    <w:t>ou Génie Electrique.</w:t>
                  </w:r>
                </w:p>
              </w:tc>
              <w:tc>
                <w:tcPr>
                  <w:tcW w:w="1275" w:type="dxa"/>
                  <w:shd w:val="clear" w:color="auto" w:fill="auto"/>
                </w:tcPr>
                <w:p w14:paraId="53438315" w14:textId="43BC1254"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15E73F03" w14:textId="77777777" w:rsidTr="00CF23AF">
              <w:trPr>
                <w:jc w:val="center"/>
              </w:trPr>
              <w:tc>
                <w:tcPr>
                  <w:tcW w:w="725" w:type="dxa"/>
                  <w:shd w:val="clear" w:color="auto" w:fill="auto"/>
                  <w:vAlign w:val="center"/>
                </w:tcPr>
                <w:p w14:paraId="5B0552E2" w14:textId="59F79AA9"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11</w:t>
                  </w:r>
                </w:p>
              </w:tc>
              <w:tc>
                <w:tcPr>
                  <w:tcW w:w="6701" w:type="dxa"/>
                  <w:shd w:val="clear" w:color="auto" w:fill="auto"/>
                  <w:vAlign w:val="center"/>
                </w:tcPr>
                <w:p w14:paraId="764998B7" w14:textId="1F6F2B90" w:rsidR="00563B3C" w:rsidRPr="00227837" w:rsidRDefault="00563B3C" w:rsidP="00563B3C">
                  <w:pPr>
                    <w:widowControl w:val="0"/>
                    <w:autoSpaceDE w:val="0"/>
                    <w:adjustRightInd w:val="0"/>
                    <w:spacing w:before="60" w:after="60"/>
                    <w:rPr>
                      <w:rFonts w:ascii="Arial Narrow" w:hAnsi="Arial Narrow"/>
                      <w:sz w:val="22"/>
                      <w:szCs w:val="22"/>
                    </w:rPr>
                  </w:pPr>
                  <w:r w:rsidRPr="00227837">
                    <w:rPr>
                      <w:rFonts w:ascii="Arial Narrow" w:hAnsi="Arial Narrow"/>
                      <w:b/>
                      <w:bCs/>
                      <w:sz w:val="22"/>
                      <w:szCs w:val="22"/>
                    </w:rPr>
                    <w:t>Expérience générale dans les marchés publics</w:t>
                  </w:r>
                  <w:r w:rsidRPr="00227837">
                    <w:rPr>
                      <w:rFonts w:ascii="Arial Narrow" w:hAnsi="Arial Narrow"/>
                      <w:sz w:val="22"/>
                      <w:szCs w:val="22"/>
                    </w:rPr>
                    <w:t xml:space="preserve"> (Oui si le TS a une expérience profession</w:t>
                  </w:r>
                  <w:r w:rsidR="00CA6B97">
                    <w:rPr>
                      <w:rFonts w:ascii="Arial Narrow" w:hAnsi="Arial Narrow"/>
                      <w:sz w:val="22"/>
                      <w:szCs w:val="22"/>
                    </w:rPr>
                    <w:t>nelle supérieure ou égale à trois (03</w:t>
                  </w:r>
                  <w:r w:rsidRPr="00227837">
                    <w:rPr>
                      <w:rFonts w:ascii="Arial Narrow" w:hAnsi="Arial Narrow"/>
                      <w:sz w:val="22"/>
                      <w:szCs w:val="22"/>
                    </w:rPr>
                    <w:t>) ans dans le domaine</w:t>
                  </w:r>
                </w:p>
              </w:tc>
              <w:tc>
                <w:tcPr>
                  <w:tcW w:w="1275" w:type="dxa"/>
                  <w:shd w:val="clear" w:color="auto" w:fill="auto"/>
                </w:tcPr>
                <w:p w14:paraId="0074A4E9" w14:textId="2117F629"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75C45EEF" w14:textId="77777777" w:rsidTr="00CF23AF">
              <w:trPr>
                <w:jc w:val="center"/>
              </w:trPr>
              <w:tc>
                <w:tcPr>
                  <w:tcW w:w="725" w:type="dxa"/>
                  <w:shd w:val="clear" w:color="auto" w:fill="auto"/>
                  <w:vAlign w:val="center"/>
                </w:tcPr>
                <w:p w14:paraId="323E3918" w14:textId="74FFC249" w:rsidR="00563B3C" w:rsidRPr="00227837"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12</w:t>
                  </w:r>
                </w:p>
              </w:tc>
              <w:tc>
                <w:tcPr>
                  <w:tcW w:w="6701" w:type="dxa"/>
                  <w:shd w:val="clear" w:color="auto" w:fill="auto"/>
                  <w:vAlign w:val="center"/>
                </w:tcPr>
                <w:p w14:paraId="18211068" w14:textId="53774AE9" w:rsidR="00563B3C" w:rsidRPr="00227837" w:rsidRDefault="00563B3C" w:rsidP="00563B3C">
                  <w:pPr>
                    <w:suppressAutoHyphens w:val="0"/>
                    <w:autoSpaceDN/>
                    <w:contextualSpacing/>
                    <w:jc w:val="both"/>
                    <w:textAlignment w:val="auto"/>
                    <w:rPr>
                      <w:rFonts w:ascii="Arial Narrow" w:hAnsi="Arial Narrow"/>
                      <w:sz w:val="22"/>
                      <w:szCs w:val="22"/>
                    </w:rPr>
                  </w:pPr>
                  <w:r w:rsidRPr="00227837">
                    <w:rPr>
                      <w:rFonts w:ascii="Arial Narrow" w:hAnsi="Arial Narrow"/>
                      <w:b/>
                      <w:bCs/>
                      <w:sz w:val="22"/>
                      <w:szCs w:val="22"/>
                    </w:rPr>
                    <w:t>Expérience spécifique au poste de Conducteur des Travaux</w:t>
                  </w:r>
                  <w:r w:rsidRPr="00227837">
                    <w:rPr>
                      <w:rFonts w:ascii="Arial Narrow" w:hAnsi="Arial Narrow"/>
                      <w:sz w:val="22"/>
                      <w:szCs w:val="22"/>
                    </w:rPr>
                    <w:t>. (Oui si le TS à une expéri</w:t>
                  </w:r>
                  <w:r w:rsidR="00CA6B97">
                    <w:rPr>
                      <w:rFonts w:ascii="Arial Narrow" w:hAnsi="Arial Narrow"/>
                      <w:sz w:val="22"/>
                      <w:szCs w:val="22"/>
                    </w:rPr>
                    <w:t>e</w:t>
                  </w:r>
                  <w:r w:rsidR="00265C98">
                    <w:rPr>
                      <w:rFonts w:ascii="Arial Narrow" w:hAnsi="Arial Narrow"/>
                      <w:sz w:val="22"/>
                      <w:szCs w:val="22"/>
                    </w:rPr>
                    <w:t>nce spécifique d’au moins deux (02</w:t>
                  </w:r>
                  <w:r w:rsidR="00CA6B97">
                    <w:rPr>
                      <w:rFonts w:ascii="Arial Narrow" w:hAnsi="Arial Narrow"/>
                      <w:sz w:val="22"/>
                      <w:szCs w:val="22"/>
                    </w:rPr>
                    <w:t>) projet</w:t>
                  </w:r>
                  <w:r w:rsidR="00265C98">
                    <w:rPr>
                      <w:rFonts w:ascii="Arial Narrow" w:hAnsi="Arial Narrow"/>
                      <w:sz w:val="22"/>
                      <w:szCs w:val="22"/>
                    </w:rPr>
                    <w:t>s</w:t>
                  </w:r>
                  <w:r w:rsidRPr="00227837">
                    <w:rPr>
                      <w:rFonts w:ascii="Arial Narrow" w:hAnsi="Arial Narrow"/>
                      <w:sz w:val="22"/>
                      <w:szCs w:val="22"/>
                    </w:rPr>
                    <w:t xml:space="preserve"> des travaux similaires</w:t>
                  </w:r>
                </w:p>
              </w:tc>
              <w:tc>
                <w:tcPr>
                  <w:tcW w:w="1275" w:type="dxa"/>
                  <w:shd w:val="clear" w:color="auto" w:fill="auto"/>
                  <w:vAlign w:val="center"/>
                </w:tcPr>
                <w:p w14:paraId="477F3295" w14:textId="3DA00BDF" w:rsidR="00563B3C" w:rsidRPr="00227837"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227837">
                    <w:rPr>
                      <w:rFonts w:ascii="Arial Narrow" w:eastAsia="Calibri" w:hAnsi="Arial Narrow"/>
                      <w:sz w:val="22"/>
                      <w:szCs w:val="22"/>
                      <w:lang w:eastAsia="en-US"/>
                    </w:rPr>
                    <w:t>Oui/Non</w:t>
                  </w:r>
                </w:p>
              </w:tc>
            </w:tr>
            <w:tr w:rsidR="00563B3C" w:rsidRPr="008F06CC" w14:paraId="0E441D17" w14:textId="77777777" w:rsidTr="00CF23AF">
              <w:trPr>
                <w:trHeight w:val="352"/>
                <w:jc w:val="center"/>
              </w:trPr>
              <w:tc>
                <w:tcPr>
                  <w:tcW w:w="8701" w:type="dxa"/>
                  <w:gridSpan w:val="3"/>
                  <w:shd w:val="clear" w:color="auto" w:fill="auto"/>
                  <w:vAlign w:val="center"/>
                </w:tcPr>
                <w:p w14:paraId="2CF6AC7E" w14:textId="533D20A3" w:rsidR="00563B3C" w:rsidRPr="0039378A" w:rsidRDefault="00563B3C" w:rsidP="000C5468">
                  <w:pPr>
                    <w:pStyle w:val="Paragraphedeliste"/>
                    <w:numPr>
                      <w:ilvl w:val="0"/>
                      <w:numId w:val="71"/>
                    </w:numPr>
                    <w:suppressAutoHyphens w:val="0"/>
                    <w:autoSpaceDN/>
                    <w:spacing w:after="0"/>
                    <w:contextualSpacing/>
                    <w:textAlignment w:val="auto"/>
                    <w:rPr>
                      <w:rFonts w:ascii="Arial Narrow" w:hAnsi="Arial Narrow"/>
                      <w:b/>
                      <w:bCs/>
                    </w:rPr>
                  </w:pPr>
                  <w:r w:rsidRPr="0039378A">
                    <w:rPr>
                      <w:rFonts w:ascii="Arial Narrow" w:hAnsi="Arial Narrow"/>
                      <w:b/>
                      <w:bCs/>
                    </w:rPr>
                    <w:t xml:space="preserve">LA PREUVE D’ACCEPTATION DES </w:t>
                  </w:r>
                  <w:r w:rsidR="0047576F">
                    <w:rPr>
                      <w:rFonts w:ascii="Arial Narrow" w:hAnsi="Arial Narrow"/>
                      <w:b/>
                      <w:bCs/>
                    </w:rPr>
                    <w:t>CONDITIONS DU MARCHE</w:t>
                  </w:r>
                  <w:r w:rsidRPr="0039378A">
                    <w:rPr>
                      <w:rFonts w:ascii="Arial Narrow" w:hAnsi="Arial Narrow"/>
                      <w:b/>
                      <w:bCs/>
                    </w:rPr>
                    <w:t xml:space="preserve">  </w:t>
                  </w:r>
                </w:p>
              </w:tc>
            </w:tr>
            <w:tr w:rsidR="00563B3C" w:rsidRPr="008F06CC" w14:paraId="411DB1E9" w14:textId="77777777" w:rsidTr="00CF23AF">
              <w:trPr>
                <w:jc w:val="center"/>
              </w:trPr>
              <w:tc>
                <w:tcPr>
                  <w:tcW w:w="725" w:type="dxa"/>
                  <w:shd w:val="clear" w:color="auto" w:fill="auto"/>
                  <w:vAlign w:val="center"/>
                </w:tcPr>
                <w:p w14:paraId="081C1067" w14:textId="3D78388C"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13</w:t>
                  </w:r>
                </w:p>
              </w:tc>
              <w:tc>
                <w:tcPr>
                  <w:tcW w:w="6701" w:type="dxa"/>
                  <w:shd w:val="clear" w:color="auto" w:fill="auto"/>
                  <w:vAlign w:val="center"/>
                </w:tcPr>
                <w:p w14:paraId="37ADF837" w14:textId="10414A94" w:rsidR="00563B3C" w:rsidRPr="0039378A" w:rsidRDefault="00563B3C" w:rsidP="00563B3C">
                  <w:pPr>
                    <w:suppressAutoHyphens w:val="0"/>
                    <w:autoSpaceDN/>
                    <w:contextualSpacing/>
                    <w:jc w:val="both"/>
                    <w:textAlignment w:val="auto"/>
                    <w:rPr>
                      <w:rFonts w:ascii="Arial Narrow" w:hAnsi="Arial Narrow"/>
                      <w:sz w:val="22"/>
                      <w:szCs w:val="22"/>
                    </w:rPr>
                  </w:pPr>
                  <w:r w:rsidRPr="0039378A">
                    <w:rPr>
                      <w:rFonts w:ascii="Arial Narrow" w:hAnsi="Arial Narrow"/>
                      <w:sz w:val="22"/>
                      <w:szCs w:val="22"/>
                    </w:rPr>
                    <w:t>Le CCAP dument paraphé sur chaque page, signé et daté à la dernière précédée de la mention "LU et Approuvé"</w:t>
                  </w:r>
                </w:p>
              </w:tc>
              <w:tc>
                <w:tcPr>
                  <w:tcW w:w="1275" w:type="dxa"/>
                  <w:shd w:val="clear" w:color="auto" w:fill="auto"/>
                  <w:vAlign w:val="center"/>
                </w:tcPr>
                <w:p w14:paraId="281823AF" w14:textId="727F6A98"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30D29C3F" w14:textId="77777777" w:rsidTr="00CF23AF">
              <w:trPr>
                <w:jc w:val="center"/>
              </w:trPr>
              <w:tc>
                <w:tcPr>
                  <w:tcW w:w="725" w:type="dxa"/>
                  <w:shd w:val="clear" w:color="auto" w:fill="auto"/>
                  <w:vAlign w:val="center"/>
                </w:tcPr>
                <w:p w14:paraId="40E41B93" w14:textId="47741F50"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14</w:t>
                  </w:r>
                </w:p>
              </w:tc>
              <w:tc>
                <w:tcPr>
                  <w:tcW w:w="6701" w:type="dxa"/>
                  <w:shd w:val="clear" w:color="auto" w:fill="auto"/>
                  <w:vAlign w:val="center"/>
                </w:tcPr>
                <w:p w14:paraId="0A02BABC" w14:textId="5926FABB" w:rsidR="00563B3C" w:rsidRPr="0039378A" w:rsidRDefault="00563B3C" w:rsidP="00563B3C">
                  <w:pPr>
                    <w:suppressAutoHyphens w:val="0"/>
                    <w:autoSpaceDN/>
                    <w:contextualSpacing/>
                    <w:jc w:val="both"/>
                    <w:textAlignment w:val="auto"/>
                    <w:rPr>
                      <w:rFonts w:ascii="Arial Narrow" w:hAnsi="Arial Narrow"/>
                      <w:b/>
                      <w:bCs/>
                      <w:sz w:val="22"/>
                      <w:szCs w:val="22"/>
                    </w:rPr>
                  </w:pPr>
                  <w:r w:rsidRPr="0039378A">
                    <w:rPr>
                      <w:rFonts w:ascii="Arial Narrow" w:hAnsi="Arial Narrow"/>
                      <w:sz w:val="22"/>
                      <w:szCs w:val="22"/>
                    </w:rPr>
                    <w:t>Le CCTP dument paraphé sur chaque page, signé et daté à la dernière précédée de la mention "LU et Approuvé"</w:t>
                  </w:r>
                </w:p>
              </w:tc>
              <w:tc>
                <w:tcPr>
                  <w:tcW w:w="1275" w:type="dxa"/>
                  <w:shd w:val="clear" w:color="auto" w:fill="auto"/>
                  <w:vAlign w:val="center"/>
                </w:tcPr>
                <w:p w14:paraId="25C27A17" w14:textId="1D292D2D"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3339D6EC" w14:textId="77777777" w:rsidTr="00CF23AF">
              <w:trPr>
                <w:jc w:val="center"/>
              </w:trPr>
              <w:tc>
                <w:tcPr>
                  <w:tcW w:w="8701" w:type="dxa"/>
                  <w:gridSpan w:val="3"/>
                  <w:shd w:val="clear" w:color="auto" w:fill="auto"/>
                  <w:vAlign w:val="center"/>
                </w:tcPr>
                <w:p w14:paraId="3263A190" w14:textId="3BB829F5" w:rsidR="00563B3C" w:rsidRPr="0039378A" w:rsidRDefault="00563B3C" w:rsidP="000C5468">
                  <w:pPr>
                    <w:pStyle w:val="Paragraphedeliste"/>
                    <w:numPr>
                      <w:ilvl w:val="0"/>
                      <w:numId w:val="71"/>
                    </w:numPr>
                    <w:suppressAutoHyphens w:val="0"/>
                    <w:autoSpaceDN/>
                    <w:spacing w:after="0"/>
                    <w:contextualSpacing/>
                    <w:textAlignment w:val="auto"/>
                    <w:rPr>
                      <w:rFonts w:ascii="Arial Narrow" w:hAnsi="Arial Narrow"/>
                      <w:b/>
                      <w:bCs/>
                      <w:sz w:val="24"/>
                      <w:szCs w:val="24"/>
                    </w:rPr>
                  </w:pPr>
                  <w:r w:rsidRPr="0039378A">
                    <w:rPr>
                      <w:rFonts w:ascii="Arial Narrow" w:hAnsi="Arial Narrow"/>
                      <w:b/>
                      <w:bCs/>
                      <w:sz w:val="24"/>
                      <w:szCs w:val="24"/>
                    </w:rPr>
                    <w:t xml:space="preserve">METHODOLOGIE </w:t>
                  </w:r>
                </w:p>
              </w:tc>
            </w:tr>
            <w:tr w:rsidR="00563B3C" w:rsidRPr="008F06CC" w14:paraId="5C09A5E9" w14:textId="77777777" w:rsidTr="00CF23AF">
              <w:trPr>
                <w:jc w:val="center"/>
              </w:trPr>
              <w:tc>
                <w:tcPr>
                  <w:tcW w:w="725" w:type="dxa"/>
                  <w:shd w:val="clear" w:color="auto" w:fill="auto"/>
                  <w:vAlign w:val="center"/>
                </w:tcPr>
                <w:p w14:paraId="1CD7B414" w14:textId="6E477873"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15</w:t>
                  </w:r>
                </w:p>
              </w:tc>
              <w:tc>
                <w:tcPr>
                  <w:tcW w:w="6701" w:type="dxa"/>
                  <w:shd w:val="clear" w:color="auto" w:fill="auto"/>
                  <w:vAlign w:val="center"/>
                </w:tcPr>
                <w:p w14:paraId="1A241578" w14:textId="313913B6" w:rsidR="00563B3C" w:rsidRPr="0039378A" w:rsidRDefault="00563B3C" w:rsidP="00563B3C">
                  <w:pPr>
                    <w:suppressAutoHyphens w:val="0"/>
                    <w:autoSpaceDN/>
                    <w:contextualSpacing/>
                    <w:jc w:val="both"/>
                    <w:textAlignment w:val="auto"/>
                    <w:rPr>
                      <w:rFonts w:ascii="Arial Narrow" w:hAnsi="Arial Narrow"/>
                      <w:sz w:val="22"/>
                      <w:szCs w:val="22"/>
                    </w:rPr>
                  </w:pPr>
                  <w:r w:rsidRPr="0039378A">
                    <w:rPr>
                      <w:rFonts w:ascii="Arial Narrow" w:hAnsi="Arial Narrow"/>
                      <w:sz w:val="22"/>
                      <w:szCs w:val="22"/>
                    </w:rPr>
                    <w:t xml:space="preserve">Présence de la note méthodologique </w:t>
                  </w:r>
                </w:p>
              </w:tc>
              <w:tc>
                <w:tcPr>
                  <w:tcW w:w="1275" w:type="dxa"/>
                  <w:shd w:val="clear" w:color="auto" w:fill="auto"/>
                  <w:vAlign w:val="center"/>
                </w:tcPr>
                <w:p w14:paraId="75586AE4" w14:textId="4FB6D6D0"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3E1E2DE3" w14:textId="77777777" w:rsidTr="00CF23AF">
              <w:trPr>
                <w:jc w:val="center"/>
              </w:trPr>
              <w:tc>
                <w:tcPr>
                  <w:tcW w:w="725" w:type="dxa"/>
                  <w:shd w:val="clear" w:color="auto" w:fill="auto"/>
                  <w:vAlign w:val="center"/>
                </w:tcPr>
                <w:p w14:paraId="182E9DEB" w14:textId="4317C9EB"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16</w:t>
                  </w:r>
                </w:p>
              </w:tc>
              <w:tc>
                <w:tcPr>
                  <w:tcW w:w="6701" w:type="dxa"/>
                  <w:shd w:val="clear" w:color="auto" w:fill="auto"/>
                  <w:vAlign w:val="center"/>
                </w:tcPr>
                <w:p w14:paraId="4F6D053B" w14:textId="221E9616" w:rsidR="00563B3C" w:rsidRPr="0039378A" w:rsidRDefault="00563B3C" w:rsidP="00563B3C">
                  <w:pPr>
                    <w:suppressAutoHyphens w:val="0"/>
                    <w:autoSpaceDN/>
                    <w:contextualSpacing/>
                    <w:jc w:val="both"/>
                    <w:textAlignment w:val="auto"/>
                    <w:rPr>
                      <w:rFonts w:ascii="Arial Narrow" w:hAnsi="Arial Narrow"/>
                      <w:sz w:val="22"/>
                      <w:szCs w:val="22"/>
                    </w:rPr>
                  </w:pPr>
                  <w:r w:rsidRPr="0039378A">
                    <w:rPr>
                      <w:rFonts w:ascii="Arial Narrow" w:hAnsi="Arial Narrow"/>
                      <w:sz w:val="22"/>
                      <w:szCs w:val="22"/>
                    </w:rPr>
                    <w:t xml:space="preserve">Planning d’exécution conforme au DAO </w:t>
                  </w:r>
                </w:p>
              </w:tc>
              <w:tc>
                <w:tcPr>
                  <w:tcW w:w="1275" w:type="dxa"/>
                  <w:shd w:val="clear" w:color="auto" w:fill="auto"/>
                  <w:vAlign w:val="center"/>
                </w:tcPr>
                <w:p w14:paraId="246E7F81" w14:textId="09BE5F24"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5A454832" w14:textId="77777777" w:rsidTr="00CF23AF">
              <w:trPr>
                <w:jc w:val="center"/>
              </w:trPr>
              <w:tc>
                <w:tcPr>
                  <w:tcW w:w="725" w:type="dxa"/>
                  <w:shd w:val="clear" w:color="auto" w:fill="auto"/>
                  <w:vAlign w:val="center"/>
                </w:tcPr>
                <w:p w14:paraId="61105F31" w14:textId="65F42E61"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17</w:t>
                  </w:r>
                </w:p>
              </w:tc>
              <w:tc>
                <w:tcPr>
                  <w:tcW w:w="6701" w:type="dxa"/>
                  <w:shd w:val="clear" w:color="auto" w:fill="auto"/>
                  <w:vAlign w:val="center"/>
                </w:tcPr>
                <w:p w14:paraId="4C20C772" w14:textId="4EF3EE16" w:rsidR="00563B3C" w:rsidRPr="0039378A" w:rsidRDefault="00563B3C" w:rsidP="00563B3C">
                  <w:pPr>
                    <w:suppressAutoHyphens w:val="0"/>
                    <w:autoSpaceDN/>
                    <w:contextualSpacing/>
                    <w:jc w:val="both"/>
                    <w:textAlignment w:val="auto"/>
                    <w:rPr>
                      <w:rFonts w:ascii="Arial Narrow" w:hAnsi="Arial Narrow"/>
                      <w:b/>
                      <w:bCs/>
                      <w:sz w:val="22"/>
                      <w:szCs w:val="22"/>
                    </w:rPr>
                  </w:pPr>
                  <w:r w:rsidRPr="0039378A">
                    <w:rPr>
                      <w:rFonts w:ascii="Arial Narrow" w:hAnsi="Arial Narrow"/>
                      <w:bCs/>
                      <w:sz w:val="22"/>
                      <w:szCs w:val="22"/>
                    </w:rPr>
                    <w:t>Dispositions envisagées pour l’utilisation de la main d’œuvre locale (technique HIMO) </w:t>
                  </w:r>
                </w:p>
              </w:tc>
              <w:tc>
                <w:tcPr>
                  <w:tcW w:w="1275" w:type="dxa"/>
                  <w:shd w:val="clear" w:color="auto" w:fill="auto"/>
                  <w:vAlign w:val="center"/>
                </w:tcPr>
                <w:p w14:paraId="209048CB" w14:textId="67549299"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2FE56415" w14:textId="77777777" w:rsidTr="00CF23AF">
              <w:trPr>
                <w:jc w:val="center"/>
              </w:trPr>
              <w:tc>
                <w:tcPr>
                  <w:tcW w:w="725" w:type="dxa"/>
                  <w:shd w:val="clear" w:color="auto" w:fill="auto"/>
                  <w:vAlign w:val="center"/>
                </w:tcPr>
                <w:p w14:paraId="64565307" w14:textId="3075E98D" w:rsidR="00563B3C" w:rsidRPr="0039378A" w:rsidRDefault="00653BCC" w:rsidP="00563B3C">
                  <w:pPr>
                    <w:suppressAutoHyphens w:val="0"/>
                    <w:autoSpaceDN/>
                    <w:ind w:left="204"/>
                    <w:contextualSpacing/>
                    <w:jc w:val="both"/>
                    <w:textAlignment w:val="auto"/>
                    <w:rPr>
                      <w:rFonts w:ascii="Arial Narrow" w:eastAsia="Calibri" w:hAnsi="Arial Narrow"/>
                      <w:sz w:val="22"/>
                      <w:szCs w:val="22"/>
                      <w:lang w:eastAsia="en-US"/>
                    </w:rPr>
                  </w:pPr>
                  <w:r>
                    <w:rPr>
                      <w:rFonts w:ascii="Arial Narrow" w:eastAsia="Calibri" w:hAnsi="Arial Narrow"/>
                      <w:sz w:val="22"/>
                      <w:szCs w:val="22"/>
                      <w:lang w:eastAsia="en-US"/>
                    </w:rPr>
                    <w:t>18</w:t>
                  </w:r>
                </w:p>
              </w:tc>
              <w:tc>
                <w:tcPr>
                  <w:tcW w:w="6701" w:type="dxa"/>
                  <w:shd w:val="clear" w:color="auto" w:fill="auto"/>
                  <w:vAlign w:val="center"/>
                </w:tcPr>
                <w:p w14:paraId="5EBC268E" w14:textId="0650F996" w:rsidR="00563B3C" w:rsidRPr="0039378A" w:rsidRDefault="00563B3C" w:rsidP="00563B3C">
                  <w:pPr>
                    <w:suppressAutoHyphens w:val="0"/>
                    <w:autoSpaceDN/>
                    <w:contextualSpacing/>
                    <w:jc w:val="both"/>
                    <w:textAlignment w:val="auto"/>
                    <w:rPr>
                      <w:rFonts w:ascii="Arial Narrow" w:hAnsi="Arial Narrow"/>
                      <w:b/>
                      <w:bCs/>
                      <w:sz w:val="22"/>
                      <w:szCs w:val="22"/>
                    </w:rPr>
                  </w:pPr>
                  <w:r w:rsidRPr="00280251">
                    <w:rPr>
                      <w:rFonts w:ascii="Arial Narrow" w:hAnsi="Arial Narrow"/>
                      <w:bCs/>
                      <w:sz w:val="22"/>
                    </w:rPr>
                    <w:t>Dispositions relatives au respect des mesures environnementales </w:t>
                  </w:r>
                </w:p>
              </w:tc>
              <w:tc>
                <w:tcPr>
                  <w:tcW w:w="1275" w:type="dxa"/>
                  <w:shd w:val="clear" w:color="auto" w:fill="auto"/>
                  <w:vAlign w:val="center"/>
                </w:tcPr>
                <w:p w14:paraId="73200ED1" w14:textId="3288E7B7" w:rsidR="00563B3C" w:rsidRPr="0039378A" w:rsidRDefault="00563B3C" w:rsidP="00563B3C">
                  <w:pPr>
                    <w:suppressAutoHyphens w:val="0"/>
                    <w:autoSpaceDN/>
                    <w:ind w:left="284"/>
                    <w:contextualSpacing/>
                    <w:jc w:val="center"/>
                    <w:textAlignment w:val="auto"/>
                    <w:rPr>
                      <w:rFonts w:ascii="Arial Narrow" w:eastAsia="Calibri" w:hAnsi="Arial Narrow"/>
                      <w:sz w:val="22"/>
                      <w:szCs w:val="22"/>
                      <w:lang w:eastAsia="en-US"/>
                    </w:rPr>
                  </w:pPr>
                  <w:r w:rsidRPr="0039378A">
                    <w:rPr>
                      <w:rFonts w:ascii="Arial Narrow" w:eastAsia="Calibri" w:hAnsi="Arial Narrow"/>
                      <w:sz w:val="22"/>
                      <w:szCs w:val="22"/>
                      <w:lang w:eastAsia="en-US"/>
                    </w:rPr>
                    <w:t>Oui/Non</w:t>
                  </w:r>
                </w:p>
              </w:tc>
            </w:tr>
            <w:tr w:rsidR="00563B3C" w:rsidRPr="008F06CC" w14:paraId="188CEF86" w14:textId="77777777" w:rsidTr="00CF23AF">
              <w:trPr>
                <w:trHeight w:val="716"/>
                <w:jc w:val="center"/>
              </w:trPr>
              <w:tc>
                <w:tcPr>
                  <w:tcW w:w="8701" w:type="dxa"/>
                  <w:gridSpan w:val="3"/>
                  <w:shd w:val="clear" w:color="auto" w:fill="auto"/>
                  <w:vAlign w:val="center"/>
                </w:tcPr>
                <w:p w14:paraId="52E0E3B8" w14:textId="5A5FD9F2" w:rsidR="00563B3C" w:rsidRPr="008F06CC" w:rsidRDefault="00563B3C" w:rsidP="00563B3C">
                  <w:pPr>
                    <w:suppressAutoHyphens w:val="0"/>
                    <w:autoSpaceDN/>
                    <w:contextualSpacing/>
                    <w:jc w:val="both"/>
                    <w:textAlignment w:val="auto"/>
                    <w:rPr>
                      <w:rFonts w:ascii="Arial Narrow" w:eastAsia="Calibri" w:hAnsi="Arial Narrow"/>
                      <w:b/>
                      <w:bCs/>
                      <w:color w:val="FF0000"/>
                      <w:lang w:eastAsia="en-US"/>
                    </w:rPr>
                  </w:pPr>
                  <w:r w:rsidRPr="00231B82">
                    <w:rPr>
                      <w:rFonts w:ascii="Arial Narrow" w:eastAsia="Calibri" w:hAnsi="Arial Narrow"/>
                      <w:b/>
                      <w:bCs/>
                      <w:lang w:eastAsia="en-US"/>
                    </w:rPr>
                    <w:t>Toute Offre Technique qui contiendra une information de l’Offre Financière ou toute offre donc la not</w:t>
                  </w:r>
                  <w:r w:rsidR="00611D5E">
                    <w:rPr>
                      <w:rFonts w:ascii="Arial Narrow" w:eastAsia="Calibri" w:hAnsi="Arial Narrow"/>
                      <w:b/>
                      <w:bCs/>
                      <w:lang w:eastAsia="en-US"/>
                    </w:rPr>
                    <w:t>e technique sera inférieure à 22 Oui sur 29</w:t>
                  </w:r>
                  <w:r w:rsidRPr="00231B82">
                    <w:rPr>
                      <w:rFonts w:ascii="Arial Narrow" w:eastAsia="Calibri" w:hAnsi="Arial Narrow"/>
                      <w:b/>
                      <w:bCs/>
                      <w:lang w:eastAsia="en-US"/>
                    </w:rPr>
                    <w:t xml:space="preserve"> critères sera rejetée </w:t>
                  </w:r>
                </w:p>
              </w:tc>
            </w:tr>
          </w:tbl>
          <w:p w14:paraId="424F1461" w14:textId="647532E6" w:rsidR="00B12F52" w:rsidRPr="008F06CC" w:rsidRDefault="00B12F52" w:rsidP="00B12F52">
            <w:pPr>
              <w:jc w:val="both"/>
              <w:rPr>
                <w:rFonts w:ascii="Arial Narrow" w:hAnsi="Arial Narrow"/>
                <w:b/>
                <w:bCs/>
                <w:color w:val="FF0000"/>
                <w:sz w:val="16"/>
                <w:szCs w:val="16"/>
                <w:u w:val="single"/>
              </w:rPr>
            </w:pPr>
          </w:p>
        </w:tc>
      </w:tr>
      <w:tr w:rsidR="008F06CC" w:rsidRPr="008F06CC" w14:paraId="48BE20E8" w14:textId="77777777" w:rsidTr="00B12F52">
        <w:trPr>
          <w:trHeight w:hRule="exact" w:val="525"/>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B86456" w:rsidRDefault="00A85CAC" w:rsidP="00B12F52">
            <w:pPr>
              <w:widowControl w:val="0"/>
              <w:autoSpaceDE w:val="0"/>
              <w:jc w:val="center"/>
              <w:rPr>
                <w:rFonts w:ascii="Arial Narrow" w:hAnsi="Arial Narrow"/>
                <w:b/>
              </w:rPr>
            </w:pPr>
            <w:r w:rsidRPr="00B86456">
              <w:rPr>
                <w:rFonts w:ascii="Arial Narrow" w:hAnsi="Arial Narrow"/>
                <w:b/>
              </w:rPr>
              <w:lastRenderedPageBreak/>
              <w:t>F- ATTRIBUTION</w:t>
            </w:r>
          </w:p>
        </w:tc>
      </w:tr>
      <w:tr w:rsidR="008F06CC" w:rsidRPr="008F06CC"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20D408F3" w:rsidR="00A85CAC" w:rsidRPr="00B86456" w:rsidRDefault="001D010E" w:rsidP="00230C15">
            <w:pPr>
              <w:widowControl w:val="0"/>
              <w:autoSpaceDE w:val="0"/>
              <w:spacing w:line="360" w:lineRule="auto"/>
              <w:jc w:val="center"/>
              <w:rPr>
                <w:rFonts w:ascii="Arial Narrow" w:hAnsi="Arial Narrow"/>
              </w:rPr>
            </w:pPr>
            <w:r w:rsidRPr="00B86456">
              <w:rPr>
                <w:rFonts w:ascii="Arial Narrow" w:hAnsi="Arial Narrow"/>
              </w:rPr>
              <w:t>5.1</w:t>
            </w:r>
          </w:p>
        </w:tc>
        <w:tc>
          <w:tcPr>
            <w:tcW w:w="8930" w:type="dxa"/>
            <w:shd w:val="clear" w:color="auto" w:fill="auto"/>
            <w:tcMar>
              <w:top w:w="0" w:type="dxa"/>
              <w:left w:w="0" w:type="dxa"/>
              <w:bottom w:w="0" w:type="dxa"/>
              <w:right w:w="0" w:type="dxa"/>
            </w:tcMar>
            <w:vAlign w:val="center"/>
          </w:tcPr>
          <w:p w14:paraId="52A81BEF" w14:textId="63749939" w:rsidR="00A85CAC" w:rsidRPr="00B86456" w:rsidRDefault="00E33AB8" w:rsidP="00E33AB8">
            <w:pPr>
              <w:widowControl w:val="0"/>
              <w:autoSpaceDE w:val="0"/>
              <w:jc w:val="both"/>
              <w:rPr>
                <w:rFonts w:ascii="Arial Narrow" w:hAnsi="Arial Narrow"/>
              </w:rPr>
            </w:pPr>
            <w:r w:rsidRPr="00B86456">
              <w:rPr>
                <w:rFonts w:ascii="Arial Narrow" w:hAnsi="Arial Narrow"/>
              </w:rPr>
              <w:t xml:space="preserve">   </w:t>
            </w:r>
            <w:r w:rsidR="00A85CAC" w:rsidRPr="00B86456">
              <w:rPr>
                <w:rFonts w:ascii="Arial Narrow" w:hAnsi="Arial Narrow"/>
                <w:b/>
                <w:bCs/>
              </w:rPr>
              <w:t>Le Maitre d’Ouvrag</w:t>
            </w:r>
            <w:r w:rsidR="0047576F">
              <w:rPr>
                <w:rFonts w:ascii="Arial Narrow" w:hAnsi="Arial Narrow"/>
                <w:b/>
                <w:bCs/>
              </w:rPr>
              <w:t>e</w:t>
            </w:r>
            <w:r w:rsidR="00A85CAC" w:rsidRPr="00B86456">
              <w:rPr>
                <w:rFonts w:ascii="Arial Narrow" w:hAnsi="Arial Narrow"/>
              </w:rPr>
              <w:t xml:space="preserve"> attribue </w:t>
            </w:r>
            <w:r w:rsidRPr="00B86456">
              <w:rPr>
                <w:rFonts w:ascii="Arial Narrow" w:hAnsi="Arial Narrow"/>
              </w:rPr>
              <w:t>la Lettre Commande au</w:t>
            </w:r>
            <w:r w:rsidR="00A85CAC" w:rsidRPr="00B86456">
              <w:rPr>
                <w:rFonts w:ascii="Arial Narrow" w:hAnsi="Arial Narrow"/>
              </w:rPr>
              <w:t xml:space="preserve"> soumissionnaire dont l’offre </w:t>
            </w:r>
            <w:bookmarkStart w:id="206" w:name="_Hlk163151479"/>
            <w:r w:rsidR="00A85CAC" w:rsidRPr="00B86456">
              <w:rPr>
                <w:rFonts w:ascii="Arial Narrow" w:hAnsi="Arial Narrow"/>
              </w:rPr>
              <w:t xml:space="preserve">a été reconnue conforme pour l’essentiel </w:t>
            </w:r>
            <w:bookmarkEnd w:id="206"/>
            <w:r w:rsidR="00A85CAC" w:rsidRPr="00B86456">
              <w:rPr>
                <w:rFonts w:ascii="Arial Narrow" w:hAnsi="Arial Narrow"/>
              </w:rPr>
              <w:t xml:space="preserve">au Dossier d’Appel d’offres </w:t>
            </w:r>
            <w:bookmarkStart w:id="207" w:name="_Hlk163151511"/>
            <w:r w:rsidR="00A85CAC" w:rsidRPr="00B86456">
              <w:rPr>
                <w:rFonts w:ascii="Arial Narrow" w:hAnsi="Arial Narrow"/>
              </w:rPr>
              <w:t xml:space="preserve">et qui dispose des capacités techniques et financières requises pour exécuter le marché de façon satisfaisante et dont l’offre a été évaluée la moins disante après application des remises proposées le cas échéant. </w:t>
            </w:r>
            <w:bookmarkEnd w:id="207"/>
          </w:p>
        </w:tc>
      </w:tr>
      <w:tr w:rsidR="008F06CC" w:rsidRPr="008F06CC"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40E7193C" w:rsidR="00A85CAC" w:rsidRPr="00B86456" w:rsidRDefault="001D010E" w:rsidP="00230C15">
            <w:pPr>
              <w:widowControl w:val="0"/>
              <w:autoSpaceDE w:val="0"/>
              <w:spacing w:line="360" w:lineRule="auto"/>
              <w:jc w:val="center"/>
              <w:rPr>
                <w:rFonts w:ascii="Arial Narrow" w:hAnsi="Arial Narrow"/>
              </w:rPr>
            </w:pPr>
            <w:r w:rsidRPr="00B86456">
              <w:rPr>
                <w:rFonts w:ascii="Arial Narrow" w:hAnsi="Arial Narrow"/>
              </w:rPr>
              <w:t>5.2</w:t>
            </w:r>
          </w:p>
        </w:tc>
        <w:tc>
          <w:tcPr>
            <w:tcW w:w="8930" w:type="dxa"/>
            <w:shd w:val="clear" w:color="auto" w:fill="auto"/>
            <w:tcMar>
              <w:top w:w="0" w:type="dxa"/>
              <w:left w:w="0" w:type="dxa"/>
              <w:bottom w:w="0" w:type="dxa"/>
              <w:right w:w="0" w:type="dxa"/>
            </w:tcMar>
            <w:vAlign w:val="center"/>
          </w:tcPr>
          <w:p w14:paraId="6D8BBB34" w14:textId="0CE2F3B1" w:rsidR="00A85CAC" w:rsidRPr="00B86456" w:rsidRDefault="00A14B38" w:rsidP="00A14B38">
            <w:pPr>
              <w:widowControl w:val="0"/>
              <w:autoSpaceDE w:val="0"/>
              <w:jc w:val="both"/>
              <w:rPr>
                <w:rFonts w:ascii="Arial Narrow" w:hAnsi="Arial Narrow"/>
              </w:rPr>
            </w:pPr>
            <w:r w:rsidRPr="00B86456">
              <w:rPr>
                <w:rFonts w:ascii="Arial Narrow" w:hAnsi="Arial Narrow"/>
              </w:rPr>
              <w:t xml:space="preserve">    </w:t>
            </w:r>
            <w:r w:rsidR="00A85CAC" w:rsidRPr="005838A9">
              <w:rPr>
                <w:rFonts w:ascii="Arial Narrow" w:hAnsi="Arial Narrow"/>
                <w:b/>
                <w:bCs/>
                <w:sz w:val="22"/>
              </w:rPr>
              <w:t>Le taux du cautionnement définitif est de</w:t>
            </w:r>
            <w:r w:rsidR="00A85CAC" w:rsidRPr="005838A9">
              <w:rPr>
                <w:rFonts w:ascii="Arial Narrow" w:hAnsi="Arial Narrow"/>
                <w:sz w:val="22"/>
              </w:rPr>
              <w:t> :</w:t>
            </w:r>
            <w:r w:rsidR="002D3680" w:rsidRPr="005838A9">
              <w:rPr>
                <w:rFonts w:ascii="Arial Narrow" w:hAnsi="Arial Narrow"/>
                <w:sz w:val="22"/>
              </w:rPr>
              <w:t xml:space="preserve"> </w:t>
            </w:r>
            <w:r w:rsidR="00A85CAC" w:rsidRPr="005838A9">
              <w:rPr>
                <w:rFonts w:ascii="Arial Narrow" w:hAnsi="Arial Narrow"/>
                <w:sz w:val="22"/>
              </w:rPr>
              <w:t>2%</w:t>
            </w:r>
            <w:r w:rsidRPr="005838A9">
              <w:rPr>
                <w:rFonts w:ascii="Arial Narrow" w:hAnsi="Arial Narrow"/>
                <w:sz w:val="22"/>
              </w:rPr>
              <w:t xml:space="preserve"> </w:t>
            </w:r>
            <w:r w:rsidR="00A85CAC" w:rsidRPr="005838A9">
              <w:rPr>
                <w:rFonts w:ascii="Arial Narrow" w:hAnsi="Arial Narrow"/>
                <w:sz w:val="22"/>
              </w:rPr>
              <w:t xml:space="preserve">du montant toutes taxes comprises </w:t>
            </w:r>
            <w:r w:rsidRPr="005838A9">
              <w:rPr>
                <w:rFonts w:ascii="Arial Narrow" w:hAnsi="Arial Narrow"/>
                <w:sz w:val="22"/>
              </w:rPr>
              <w:t>de la Lettre Commande</w:t>
            </w:r>
          </w:p>
          <w:p w14:paraId="362279CB" w14:textId="424B0414" w:rsidR="00A85CAC" w:rsidRPr="00B86456" w:rsidRDefault="00A85CAC" w:rsidP="00A14B38">
            <w:pPr>
              <w:widowControl w:val="0"/>
              <w:autoSpaceDE w:val="0"/>
              <w:jc w:val="both"/>
              <w:rPr>
                <w:rFonts w:ascii="Arial Narrow" w:hAnsi="Arial Narrow"/>
              </w:rPr>
            </w:pPr>
            <w:r w:rsidRPr="00B86456">
              <w:rPr>
                <w:rFonts w:ascii="Arial Narrow" w:hAnsi="Arial Narrow"/>
              </w:rPr>
              <w:t xml:space="preserve">Dans un délai de vingt (20) jours à compter de la date de notification </w:t>
            </w:r>
            <w:r w:rsidR="00A14B38" w:rsidRPr="00B86456">
              <w:rPr>
                <w:rFonts w:ascii="Arial Narrow" w:hAnsi="Arial Narrow"/>
              </w:rPr>
              <w:t>de la Lettre Commande</w:t>
            </w:r>
            <w:r w:rsidRPr="00B86456">
              <w:rPr>
                <w:rFonts w:ascii="Arial Narrow" w:hAnsi="Arial Narrow"/>
              </w:rPr>
              <w:t xml:space="preserve"> par le Maître d’ouvrage, le cocontractant fournira un cautionnement définitif suivant le modèle joint au Dossier d’</w:t>
            </w:r>
            <w:r w:rsidR="00A14B38" w:rsidRPr="00B86456">
              <w:rPr>
                <w:rFonts w:ascii="Arial Narrow" w:hAnsi="Arial Narrow"/>
              </w:rPr>
              <w:t>A</w:t>
            </w:r>
            <w:r w:rsidRPr="00B86456">
              <w:rPr>
                <w:rFonts w:ascii="Arial Narrow" w:hAnsi="Arial Narrow"/>
              </w:rPr>
              <w:t>ppel d’</w:t>
            </w:r>
            <w:r w:rsidR="00A14B38" w:rsidRPr="00B86456">
              <w:rPr>
                <w:rFonts w:ascii="Arial Narrow" w:hAnsi="Arial Narrow"/>
              </w:rPr>
              <w:t>O</w:t>
            </w:r>
            <w:r w:rsidRPr="00B86456">
              <w:rPr>
                <w:rFonts w:ascii="Arial Narrow" w:hAnsi="Arial Narrow"/>
              </w:rPr>
              <w:t xml:space="preserve">ffres. La non production dudit cautionnement dans les délais et conditions de l’article </w:t>
            </w:r>
            <w:r w:rsidRPr="00B86456">
              <w:rPr>
                <w:rFonts w:ascii="Arial Narrow" w:hAnsi="Arial Narrow"/>
                <w:b/>
                <w:bCs/>
              </w:rPr>
              <w:t>28</w:t>
            </w:r>
            <w:r w:rsidRPr="00B86456">
              <w:rPr>
                <w:rFonts w:ascii="Arial Narrow" w:hAnsi="Arial Narrow"/>
              </w:rPr>
              <w:t xml:space="preserve"> du CCAP expose le soumissionnaire aux sanctions prévues par l’article 37 dudit CCAP.</w:t>
            </w:r>
          </w:p>
        </w:tc>
      </w:tr>
      <w:tr w:rsidR="00A85CAC" w:rsidRPr="008F06CC" w14:paraId="05FA20AE" w14:textId="77777777" w:rsidTr="0008554A">
        <w:trPr>
          <w:trHeight w:val="4490"/>
          <w:jc w:val="center"/>
        </w:trPr>
        <w:tc>
          <w:tcPr>
            <w:tcW w:w="1271" w:type="dxa"/>
            <w:shd w:val="clear" w:color="auto" w:fill="auto"/>
            <w:tcMar>
              <w:top w:w="0" w:type="dxa"/>
              <w:left w:w="0" w:type="dxa"/>
              <w:bottom w:w="0" w:type="dxa"/>
              <w:right w:w="0" w:type="dxa"/>
            </w:tcMar>
            <w:vAlign w:val="center"/>
          </w:tcPr>
          <w:p w14:paraId="43AB3D32" w14:textId="4D471B40" w:rsidR="00A85CAC" w:rsidRPr="001B597D" w:rsidRDefault="001D010E" w:rsidP="00230C15">
            <w:pPr>
              <w:widowControl w:val="0"/>
              <w:autoSpaceDE w:val="0"/>
              <w:spacing w:line="360" w:lineRule="auto"/>
              <w:jc w:val="center"/>
              <w:rPr>
                <w:rFonts w:ascii="Arial Narrow" w:hAnsi="Arial Narrow"/>
              </w:rPr>
            </w:pPr>
            <w:r w:rsidRPr="001B597D">
              <w:rPr>
                <w:rFonts w:ascii="Arial Narrow" w:hAnsi="Arial Narrow"/>
              </w:rPr>
              <w:lastRenderedPageBreak/>
              <w:t>5.3</w:t>
            </w:r>
          </w:p>
        </w:tc>
        <w:tc>
          <w:tcPr>
            <w:tcW w:w="8930" w:type="dxa"/>
            <w:shd w:val="clear" w:color="auto" w:fill="auto"/>
            <w:tcMar>
              <w:top w:w="0" w:type="dxa"/>
              <w:left w:w="0" w:type="dxa"/>
              <w:bottom w:w="0" w:type="dxa"/>
              <w:right w:w="0" w:type="dxa"/>
            </w:tcMar>
            <w:vAlign w:val="center"/>
          </w:tcPr>
          <w:p w14:paraId="005C03FE" w14:textId="0BFABEAD" w:rsidR="00A85CAC" w:rsidRPr="001B597D" w:rsidRDefault="00A85CAC" w:rsidP="00FA2C93">
            <w:pPr>
              <w:widowControl w:val="0"/>
              <w:autoSpaceDE w:val="0"/>
              <w:jc w:val="center"/>
              <w:rPr>
                <w:rFonts w:ascii="Arial Narrow" w:hAnsi="Arial Narrow"/>
                <w:b/>
                <w:bCs/>
              </w:rPr>
            </w:pPr>
            <w:bookmarkStart w:id="208" w:name="_Toc159496870"/>
            <w:r w:rsidRPr="001B597D">
              <w:rPr>
                <w:rFonts w:ascii="Arial Narrow" w:hAnsi="Arial Narrow"/>
                <w:b/>
                <w:bCs/>
              </w:rPr>
              <w:t>Principes Ethiques</w:t>
            </w:r>
            <w:bookmarkEnd w:id="208"/>
          </w:p>
          <w:p w14:paraId="6511C910" w14:textId="77777777" w:rsidR="00A85CAC" w:rsidRPr="001B597D" w:rsidRDefault="00A85CAC" w:rsidP="00FA2C93">
            <w:pPr>
              <w:widowControl w:val="0"/>
              <w:autoSpaceDE w:val="0"/>
              <w:jc w:val="both"/>
              <w:rPr>
                <w:rFonts w:ascii="Arial Narrow" w:hAnsi="Arial Narrow"/>
              </w:rPr>
            </w:pPr>
            <w:r w:rsidRPr="001B597D">
              <w:rPr>
                <w:rFonts w:ascii="Arial Narrow" w:hAnsi="Arial Narrow"/>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037D6D6F" w:rsidR="00A85CAC" w:rsidRPr="001B597D" w:rsidRDefault="00A14B38" w:rsidP="00CA2569">
            <w:pPr>
              <w:pStyle w:val="Paragraphedeliste"/>
              <w:widowControl w:val="0"/>
              <w:numPr>
                <w:ilvl w:val="0"/>
                <w:numId w:val="52"/>
              </w:numPr>
              <w:tabs>
                <w:tab w:val="clear" w:pos="1140"/>
                <w:tab w:val="num" w:pos="708"/>
              </w:tabs>
              <w:autoSpaceDE w:val="0"/>
              <w:spacing w:after="0" w:line="240" w:lineRule="auto"/>
              <w:ind w:left="708" w:hanging="284"/>
              <w:jc w:val="both"/>
              <w:rPr>
                <w:rFonts w:ascii="Arial Narrow" w:hAnsi="Arial Narrow"/>
              </w:rPr>
            </w:pPr>
            <w:r w:rsidRPr="001B597D">
              <w:rPr>
                <w:rFonts w:ascii="Arial Narrow" w:hAnsi="Arial Narrow"/>
              </w:rPr>
              <w:t>Est</w:t>
            </w:r>
            <w:r w:rsidR="00A85CAC" w:rsidRPr="001B597D">
              <w:rPr>
                <w:rFonts w:ascii="Arial Narrow" w:hAnsi="Arial Narrow"/>
              </w:rPr>
              <w:t xml:space="preserve"> coupable de </w:t>
            </w:r>
            <w:r w:rsidR="00A85CAC" w:rsidRPr="001B597D">
              <w:rPr>
                <w:rFonts w:ascii="Arial Narrow" w:hAnsi="Arial Narrow"/>
                <w:b/>
              </w:rPr>
              <w:t>“corruption”</w:t>
            </w:r>
            <w:r w:rsidR="00A85CAC" w:rsidRPr="001B597D">
              <w:rPr>
                <w:rFonts w:ascii="Arial Narrow" w:hAnsi="Arial Narrow"/>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3ED7A90B" w:rsidR="00A85CAC" w:rsidRPr="001B597D" w:rsidRDefault="00A14B38" w:rsidP="00CA2569">
            <w:pPr>
              <w:pStyle w:val="Paragraphedeliste"/>
              <w:widowControl w:val="0"/>
              <w:numPr>
                <w:ilvl w:val="0"/>
                <w:numId w:val="52"/>
              </w:numPr>
              <w:tabs>
                <w:tab w:val="clear" w:pos="1140"/>
                <w:tab w:val="num" w:pos="708"/>
              </w:tabs>
              <w:autoSpaceDE w:val="0"/>
              <w:spacing w:after="0" w:line="240" w:lineRule="auto"/>
              <w:ind w:left="708" w:hanging="284"/>
              <w:jc w:val="both"/>
              <w:rPr>
                <w:rFonts w:ascii="Arial Narrow" w:hAnsi="Arial Narrow"/>
              </w:rPr>
            </w:pPr>
            <w:r w:rsidRPr="001B597D">
              <w:rPr>
                <w:rFonts w:ascii="Arial Narrow" w:hAnsi="Arial Narrow"/>
              </w:rPr>
              <w:t>Est</w:t>
            </w:r>
            <w:r w:rsidR="00A85CAC" w:rsidRPr="001B597D">
              <w:rPr>
                <w:rFonts w:ascii="Arial Narrow" w:hAnsi="Arial Narrow"/>
              </w:rPr>
              <w:t xml:space="preserve"> coupable de ‘’corruption’’ quiconque fournit, sollicite ou accepte plusieurs </w:t>
            </w:r>
            <w:r w:rsidRPr="001B597D">
              <w:rPr>
                <w:rFonts w:ascii="Arial Narrow" w:hAnsi="Arial Narrow"/>
              </w:rPr>
              <w:t>offres émises</w:t>
            </w:r>
            <w:r w:rsidR="00A85CAC" w:rsidRPr="001B597D">
              <w:rPr>
                <w:rFonts w:ascii="Arial Narrow" w:hAnsi="Arial Narrow"/>
              </w:rPr>
              <w:t xml:space="preserve"> par le même </w:t>
            </w:r>
            <w:r w:rsidR="00A85CAC" w:rsidRPr="0008554A">
              <w:rPr>
                <w:rFonts w:ascii="Arial Narrow" w:hAnsi="Arial Narrow"/>
                <w:sz w:val="20"/>
              </w:rPr>
              <w:t xml:space="preserve">soumissionnaire sous des noms des sociétés différentes et/ou sur des numéros d’enregistrement différents. </w:t>
            </w:r>
          </w:p>
          <w:p w14:paraId="1B577A43" w14:textId="797EDEFA" w:rsidR="00A85CAC" w:rsidRPr="001B597D" w:rsidRDefault="00A85CAC" w:rsidP="00CA2569">
            <w:pPr>
              <w:pStyle w:val="Paragraphedeliste"/>
              <w:widowControl w:val="0"/>
              <w:numPr>
                <w:ilvl w:val="0"/>
                <w:numId w:val="52"/>
              </w:numPr>
              <w:tabs>
                <w:tab w:val="clear" w:pos="1140"/>
                <w:tab w:val="num" w:pos="566"/>
              </w:tabs>
              <w:autoSpaceDE w:val="0"/>
              <w:spacing w:after="0" w:line="240" w:lineRule="auto"/>
              <w:ind w:left="708" w:hanging="425"/>
              <w:jc w:val="both"/>
              <w:rPr>
                <w:rFonts w:ascii="Arial Narrow" w:hAnsi="Arial Narrow"/>
              </w:rPr>
            </w:pPr>
            <w:r w:rsidRPr="001B597D">
              <w:rPr>
                <w:rFonts w:ascii="Arial Narrow" w:hAnsi="Arial Narrow"/>
              </w:rPr>
              <w:t xml:space="preserve"> </w:t>
            </w:r>
            <w:r w:rsidR="00A14B38" w:rsidRPr="001B597D">
              <w:rPr>
                <w:rFonts w:ascii="Arial Narrow" w:hAnsi="Arial Narrow"/>
              </w:rPr>
              <w:t>Se</w:t>
            </w:r>
            <w:r w:rsidRPr="001B597D">
              <w:rPr>
                <w:rFonts w:ascii="Arial Narrow" w:hAnsi="Arial Narrow"/>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47576F" w:rsidRDefault="00986DB7" w:rsidP="00230C15">
      <w:pPr>
        <w:widowControl w:val="0"/>
        <w:autoSpaceDE w:val="0"/>
        <w:spacing w:line="360" w:lineRule="auto"/>
        <w:jc w:val="both"/>
        <w:rPr>
          <w:rFonts w:ascii="Arial Narrow" w:hAnsi="Arial Narrow"/>
          <w:color w:val="FF0000"/>
          <w:sz w:val="4"/>
          <w:szCs w:val="22"/>
        </w:rPr>
      </w:pPr>
    </w:p>
    <w:p w14:paraId="11E6F890" w14:textId="2F01B249" w:rsidR="00280251" w:rsidRDefault="00085DBB" w:rsidP="008853B0">
      <w:pPr>
        <w:spacing w:before="60" w:line="360" w:lineRule="auto"/>
        <w:jc w:val="center"/>
        <w:rPr>
          <w:rFonts w:ascii="Arial" w:hAnsi="Arial" w:cs="Arial"/>
          <w:b/>
          <w:sz w:val="28"/>
        </w:rPr>
      </w:pPr>
      <w:r w:rsidRPr="00085DBB">
        <w:rPr>
          <w:rFonts w:ascii="Arial" w:hAnsi="Arial" w:cs="Arial"/>
          <w:b/>
          <w:sz w:val="28"/>
        </w:rPr>
        <w:t>GRILLE D’EVALUATION</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227"/>
        <w:gridCol w:w="75"/>
        <w:gridCol w:w="1342"/>
      </w:tblGrid>
      <w:tr w:rsidR="008853B0" w:rsidRPr="008853B0" w14:paraId="1AF64937" w14:textId="77777777" w:rsidTr="008853B0">
        <w:trPr>
          <w:tblHeader/>
          <w:jc w:val="center"/>
        </w:trPr>
        <w:tc>
          <w:tcPr>
            <w:tcW w:w="704" w:type="dxa"/>
            <w:shd w:val="clear" w:color="auto" w:fill="DDD9C3"/>
            <w:vAlign w:val="center"/>
          </w:tcPr>
          <w:p w14:paraId="08C9105E" w14:textId="77777777" w:rsidR="0047576F" w:rsidRPr="008853B0" w:rsidRDefault="0047576F" w:rsidP="00F40427">
            <w:pPr>
              <w:suppressAutoHyphens w:val="0"/>
              <w:autoSpaceDN/>
              <w:contextualSpacing/>
              <w:jc w:val="center"/>
              <w:textAlignment w:val="auto"/>
              <w:rPr>
                <w:rFonts w:ascii="Arial Narrow" w:eastAsia="Calibri" w:hAnsi="Arial Narrow"/>
                <w:b/>
                <w:bCs/>
                <w:sz w:val="20"/>
                <w:szCs w:val="22"/>
                <w:lang w:eastAsia="en-US"/>
              </w:rPr>
            </w:pPr>
            <w:r w:rsidRPr="008853B0">
              <w:rPr>
                <w:rFonts w:ascii="Arial Narrow" w:eastAsia="Calibri" w:hAnsi="Arial Narrow"/>
                <w:b/>
                <w:bCs/>
                <w:sz w:val="20"/>
                <w:szCs w:val="22"/>
                <w:lang w:eastAsia="en-US"/>
              </w:rPr>
              <w:t>N°</w:t>
            </w:r>
          </w:p>
        </w:tc>
        <w:tc>
          <w:tcPr>
            <w:tcW w:w="8227" w:type="dxa"/>
            <w:shd w:val="clear" w:color="auto" w:fill="DDD9C3"/>
            <w:vAlign w:val="center"/>
          </w:tcPr>
          <w:p w14:paraId="24858D7D" w14:textId="77777777" w:rsidR="0047576F" w:rsidRPr="008853B0" w:rsidRDefault="0047576F" w:rsidP="00F40427">
            <w:pPr>
              <w:suppressAutoHyphens w:val="0"/>
              <w:autoSpaceDN/>
              <w:ind w:left="76"/>
              <w:contextualSpacing/>
              <w:jc w:val="center"/>
              <w:textAlignment w:val="auto"/>
              <w:rPr>
                <w:rFonts w:ascii="Arial Narrow" w:eastAsia="Calibri" w:hAnsi="Arial Narrow"/>
                <w:b/>
                <w:bCs/>
                <w:sz w:val="20"/>
                <w:szCs w:val="22"/>
                <w:lang w:eastAsia="en-US"/>
              </w:rPr>
            </w:pPr>
            <w:r w:rsidRPr="008853B0">
              <w:rPr>
                <w:rFonts w:ascii="Arial Narrow" w:eastAsia="Calibri" w:hAnsi="Arial Narrow"/>
                <w:b/>
                <w:bCs/>
                <w:sz w:val="20"/>
                <w:szCs w:val="22"/>
                <w:lang w:eastAsia="en-US"/>
              </w:rPr>
              <w:t>Rubrique</w:t>
            </w:r>
          </w:p>
        </w:tc>
        <w:tc>
          <w:tcPr>
            <w:tcW w:w="1417" w:type="dxa"/>
            <w:gridSpan w:val="2"/>
            <w:shd w:val="clear" w:color="auto" w:fill="DDD9C3"/>
            <w:vAlign w:val="center"/>
          </w:tcPr>
          <w:p w14:paraId="3291B5C0" w14:textId="77777777" w:rsidR="0047576F" w:rsidRPr="008853B0" w:rsidRDefault="0047576F" w:rsidP="00F40427">
            <w:pPr>
              <w:suppressAutoHyphens w:val="0"/>
              <w:autoSpaceDN/>
              <w:ind w:left="32"/>
              <w:contextualSpacing/>
              <w:jc w:val="center"/>
              <w:textAlignment w:val="auto"/>
              <w:rPr>
                <w:rFonts w:ascii="Arial Narrow" w:eastAsia="Calibri" w:hAnsi="Arial Narrow"/>
                <w:b/>
                <w:bCs/>
                <w:sz w:val="20"/>
                <w:szCs w:val="22"/>
                <w:lang w:eastAsia="en-US"/>
              </w:rPr>
            </w:pPr>
            <w:r w:rsidRPr="008853B0">
              <w:rPr>
                <w:rFonts w:ascii="Arial Narrow" w:eastAsia="Calibri" w:hAnsi="Arial Narrow"/>
                <w:b/>
                <w:bCs/>
                <w:sz w:val="20"/>
                <w:szCs w:val="22"/>
                <w:lang w:eastAsia="en-US"/>
              </w:rPr>
              <w:t>Oui/Non</w:t>
            </w:r>
          </w:p>
        </w:tc>
      </w:tr>
      <w:tr w:rsidR="0047576F" w:rsidRPr="008853B0" w14:paraId="046DD08D" w14:textId="77777777" w:rsidTr="008853B0">
        <w:trPr>
          <w:jc w:val="center"/>
        </w:trPr>
        <w:tc>
          <w:tcPr>
            <w:tcW w:w="10348" w:type="dxa"/>
            <w:gridSpan w:val="4"/>
            <w:shd w:val="clear" w:color="auto" w:fill="auto"/>
            <w:vAlign w:val="center"/>
          </w:tcPr>
          <w:p w14:paraId="75637AE0" w14:textId="77777777" w:rsidR="0047576F" w:rsidRPr="008853B0" w:rsidRDefault="0047576F" w:rsidP="000C5468">
            <w:pPr>
              <w:numPr>
                <w:ilvl w:val="0"/>
                <w:numId w:val="76"/>
              </w:numPr>
              <w:suppressAutoHyphens w:val="0"/>
              <w:autoSpaceDN/>
              <w:contextualSpacing/>
              <w:jc w:val="both"/>
              <w:textAlignment w:val="auto"/>
              <w:rPr>
                <w:rFonts w:ascii="Arial Narrow" w:eastAsia="Calibri" w:hAnsi="Arial Narrow"/>
                <w:b/>
                <w:color w:val="FF0000"/>
                <w:sz w:val="20"/>
                <w:szCs w:val="22"/>
                <w:lang w:eastAsia="en-US"/>
              </w:rPr>
            </w:pPr>
            <w:r w:rsidRPr="008853B0">
              <w:rPr>
                <w:rFonts w:ascii="Arial Narrow" w:eastAsia="Calibri" w:hAnsi="Arial Narrow"/>
                <w:b/>
                <w:sz w:val="20"/>
                <w:szCs w:val="22"/>
                <w:lang w:eastAsia="en-US"/>
              </w:rPr>
              <w:t>Critères éliminatoires relatifs au Dossier Administratif</w:t>
            </w:r>
          </w:p>
        </w:tc>
      </w:tr>
      <w:tr w:rsidR="008853B0" w:rsidRPr="008853B0" w14:paraId="1DFACA4E" w14:textId="77777777" w:rsidTr="008853B0">
        <w:trPr>
          <w:jc w:val="center"/>
        </w:trPr>
        <w:tc>
          <w:tcPr>
            <w:tcW w:w="704" w:type="dxa"/>
            <w:shd w:val="clear" w:color="auto" w:fill="auto"/>
            <w:vAlign w:val="center"/>
          </w:tcPr>
          <w:p w14:paraId="03E6575D"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1</w:t>
            </w:r>
          </w:p>
        </w:tc>
        <w:tc>
          <w:tcPr>
            <w:tcW w:w="8227" w:type="dxa"/>
            <w:shd w:val="clear" w:color="auto" w:fill="auto"/>
            <w:vAlign w:val="center"/>
          </w:tcPr>
          <w:p w14:paraId="36B24FB8"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Absence ou non conforme de la caution de soumission à l’ouverture des plis délivrée par un organisme financier de première catégorie autorisé par le Ministère chargé des Finances à émettre des cautions dans le cadre des marchés publics</w:t>
            </w:r>
          </w:p>
          <w:p w14:paraId="71A923E0" w14:textId="4338A33C"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b/>
                <w:bCs/>
                <w:sz w:val="20"/>
                <w:szCs w:val="22"/>
                <w:lang w:eastAsia="en-US"/>
              </w:rPr>
              <w:t>NB</w:t>
            </w:r>
            <w:r w:rsidRPr="008853B0">
              <w:rPr>
                <w:rFonts w:ascii="Arial Narrow" w:eastAsia="Calibri" w:hAnsi="Arial Narrow"/>
                <w:sz w:val="20"/>
                <w:szCs w:val="22"/>
                <w:lang w:eastAsia="en-US"/>
              </w:rPr>
              <w:t> </w:t>
            </w:r>
            <w:r w:rsidRPr="008853B0">
              <w:rPr>
                <w:rFonts w:ascii="Arial Narrow" w:eastAsia="Calibri" w:hAnsi="Arial Narrow"/>
                <w:b/>
                <w:bCs/>
                <w:sz w:val="20"/>
                <w:szCs w:val="22"/>
                <w:lang w:eastAsia="en-US"/>
              </w:rPr>
              <w:t xml:space="preserve">: </w:t>
            </w:r>
            <w:r w:rsidR="009B7DC3" w:rsidRPr="00755476">
              <w:rPr>
                <w:rFonts w:ascii="Arial Narrow" w:eastAsia="Calibri" w:hAnsi="Arial Narrow"/>
                <w:b/>
                <w:bCs/>
                <w:sz w:val="22"/>
                <w:szCs w:val="22"/>
                <w:lang w:eastAsia="en-US"/>
              </w:rPr>
              <w:t>NB</w:t>
            </w:r>
            <w:r w:rsidR="009B7DC3" w:rsidRPr="00755476">
              <w:rPr>
                <w:rFonts w:ascii="Arial Narrow" w:eastAsia="Calibri" w:hAnsi="Arial Narrow"/>
                <w:sz w:val="22"/>
                <w:szCs w:val="22"/>
                <w:lang w:eastAsia="en-US"/>
              </w:rPr>
              <w:t> </w:t>
            </w:r>
            <w:r w:rsidR="009B7DC3" w:rsidRPr="00755476">
              <w:rPr>
                <w:rFonts w:ascii="Arial Narrow" w:eastAsia="Calibri" w:hAnsi="Arial Narrow"/>
                <w:b/>
                <w:bCs/>
                <w:sz w:val="22"/>
                <w:szCs w:val="22"/>
                <w:lang w:eastAsia="en-US"/>
              </w:rPr>
              <w:t>: Une caution de soumission produite mais n'ayant aucun rapport avec la consultation concernée</w:t>
            </w:r>
            <w:r w:rsidR="009B7DC3">
              <w:rPr>
                <w:rFonts w:ascii="Arial Narrow" w:eastAsia="Calibri" w:hAnsi="Arial Narrow"/>
                <w:b/>
                <w:bCs/>
                <w:sz w:val="22"/>
                <w:szCs w:val="22"/>
                <w:lang w:eastAsia="en-US"/>
              </w:rPr>
              <w:t xml:space="preserve"> ou sans récépissé CDEC</w:t>
            </w:r>
            <w:r w:rsidR="009B7DC3" w:rsidRPr="00755476">
              <w:rPr>
                <w:rFonts w:ascii="Arial Narrow" w:eastAsia="Calibri" w:hAnsi="Arial Narrow"/>
                <w:b/>
                <w:bCs/>
                <w:sz w:val="22"/>
                <w:szCs w:val="22"/>
                <w:lang w:eastAsia="en-US"/>
              </w:rPr>
              <w:t xml:space="preserve"> est considérée comme absente. La caution de soumission présentée par un soumissionnaire au cours de la séance d’ouverture des plis est irrecevable</w:t>
            </w:r>
          </w:p>
        </w:tc>
        <w:tc>
          <w:tcPr>
            <w:tcW w:w="1417" w:type="dxa"/>
            <w:gridSpan w:val="2"/>
            <w:shd w:val="clear" w:color="auto" w:fill="auto"/>
            <w:vAlign w:val="center"/>
          </w:tcPr>
          <w:p w14:paraId="00D24702"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3205F5E0" w14:textId="77777777" w:rsidTr="008853B0">
        <w:trPr>
          <w:jc w:val="center"/>
        </w:trPr>
        <w:tc>
          <w:tcPr>
            <w:tcW w:w="704" w:type="dxa"/>
            <w:shd w:val="clear" w:color="auto" w:fill="auto"/>
            <w:vAlign w:val="center"/>
          </w:tcPr>
          <w:p w14:paraId="392FDD1E"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2</w:t>
            </w:r>
          </w:p>
        </w:tc>
        <w:tc>
          <w:tcPr>
            <w:tcW w:w="8227" w:type="dxa"/>
            <w:shd w:val="clear" w:color="auto" w:fill="auto"/>
            <w:vAlign w:val="center"/>
          </w:tcPr>
          <w:p w14:paraId="7C429183"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Non-production au-delà du délai de 48h d’une pièce du Dossier Administratif jugée non conforme ou absente lors de l’ouverture des plis, (excepté le cautionnement de soumission)</w:t>
            </w:r>
          </w:p>
        </w:tc>
        <w:tc>
          <w:tcPr>
            <w:tcW w:w="1417" w:type="dxa"/>
            <w:gridSpan w:val="2"/>
            <w:shd w:val="clear" w:color="auto" w:fill="auto"/>
            <w:vAlign w:val="center"/>
          </w:tcPr>
          <w:p w14:paraId="20D54D5F"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68D69B6" w14:textId="77777777" w:rsidTr="008853B0">
        <w:trPr>
          <w:jc w:val="center"/>
        </w:trPr>
        <w:tc>
          <w:tcPr>
            <w:tcW w:w="10348" w:type="dxa"/>
            <w:gridSpan w:val="4"/>
            <w:shd w:val="clear" w:color="auto" w:fill="auto"/>
            <w:vAlign w:val="center"/>
          </w:tcPr>
          <w:p w14:paraId="29B66D57" w14:textId="77777777" w:rsidR="0047576F" w:rsidRPr="008853B0" w:rsidRDefault="0047576F" w:rsidP="000C5468">
            <w:pPr>
              <w:numPr>
                <w:ilvl w:val="0"/>
                <w:numId w:val="76"/>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Critères éliminatoires relatifs à l’Offre Technique</w:t>
            </w:r>
          </w:p>
        </w:tc>
      </w:tr>
      <w:tr w:rsidR="008853B0" w:rsidRPr="008853B0" w14:paraId="35167385" w14:textId="77777777" w:rsidTr="008853B0">
        <w:trPr>
          <w:trHeight w:val="201"/>
          <w:jc w:val="center"/>
        </w:trPr>
        <w:tc>
          <w:tcPr>
            <w:tcW w:w="704" w:type="dxa"/>
            <w:shd w:val="clear" w:color="auto" w:fill="auto"/>
            <w:vAlign w:val="center"/>
          </w:tcPr>
          <w:p w14:paraId="0A1D536C"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3</w:t>
            </w:r>
          </w:p>
        </w:tc>
        <w:tc>
          <w:tcPr>
            <w:tcW w:w="8227" w:type="dxa"/>
            <w:shd w:val="clear" w:color="auto" w:fill="auto"/>
            <w:vAlign w:val="center"/>
          </w:tcPr>
          <w:p w14:paraId="221603B8"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Absence de la charte d’intégrité datée et signée</w:t>
            </w:r>
          </w:p>
        </w:tc>
        <w:tc>
          <w:tcPr>
            <w:tcW w:w="1417" w:type="dxa"/>
            <w:gridSpan w:val="2"/>
            <w:shd w:val="clear" w:color="auto" w:fill="auto"/>
            <w:vAlign w:val="center"/>
          </w:tcPr>
          <w:p w14:paraId="41996723"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04EFCEAB" w14:textId="77777777" w:rsidTr="008853B0">
        <w:trPr>
          <w:jc w:val="center"/>
        </w:trPr>
        <w:tc>
          <w:tcPr>
            <w:tcW w:w="704" w:type="dxa"/>
            <w:shd w:val="clear" w:color="auto" w:fill="auto"/>
            <w:vAlign w:val="center"/>
          </w:tcPr>
          <w:p w14:paraId="395A8BEF"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4</w:t>
            </w:r>
          </w:p>
        </w:tc>
        <w:tc>
          <w:tcPr>
            <w:tcW w:w="8227" w:type="dxa"/>
            <w:shd w:val="clear" w:color="auto" w:fill="auto"/>
            <w:vAlign w:val="center"/>
          </w:tcPr>
          <w:p w14:paraId="61B728C3" w14:textId="77777777" w:rsidR="0047576F" w:rsidRPr="008853B0" w:rsidRDefault="0047576F" w:rsidP="00F40427">
            <w:pPr>
              <w:suppressAutoHyphens w:val="0"/>
              <w:autoSpaceDN/>
              <w:contextualSpacing/>
              <w:jc w:val="both"/>
              <w:textAlignment w:val="auto"/>
              <w:rPr>
                <w:rFonts w:ascii="Arial Narrow" w:hAnsi="Arial Narrow"/>
                <w:b/>
                <w:bCs/>
                <w:i/>
                <w:iCs/>
                <w:sz w:val="20"/>
                <w:szCs w:val="22"/>
              </w:rPr>
            </w:pPr>
            <w:r w:rsidRPr="008853B0">
              <w:rPr>
                <w:rFonts w:ascii="Arial Narrow" w:eastAsia="Calibri" w:hAnsi="Arial Narrow"/>
                <w:sz w:val="20"/>
                <w:szCs w:val="22"/>
                <w:lang w:eastAsia="en-US"/>
              </w:rPr>
              <w:t>Absence de la déclaration d’engagement au respect des clauses environnementales, datée et signée</w:t>
            </w:r>
          </w:p>
        </w:tc>
        <w:tc>
          <w:tcPr>
            <w:tcW w:w="1417" w:type="dxa"/>
            <w:gridSpan w:val="2"/>
            <w:shd w:val="clear" w:color="auto" w:fill="auto"/>
            <w:vAlign w:val="center"/>
          </w:tcPr>
          <w:p w14:paraId="4AA3B1FB"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60EC17DD" w14:textId="77777777" w:rsidTr="008853B0">
        <w:trPr>
          <w:jc w:val="center"/>
        </w:trPr>
        <w:tc>
          <w:tcPr>
            <w:tcW w:w="704" w:type="dxa"/>
            <w:shd w:val="clear" w:color="auto" w:fill="auto"/>
            <w:vAlign w:val="center"/>
          </w:tcPr>
          <w:p w14:paraId="7ED8197C"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5</w:t>
            </w:r>
          </w:p>
        </w:tc>
        <w:tc>
          <w:tcPr>
            <w:tcW w:w="8227" w:type="dxa"/>
            <w:shd w:val="clear" w:color="auto" w:fill="auto"/>
            <w:vAlign w:val="center"/>
          </w:tcPr>
          <w:p w14:paraId="4356A00F"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Non-respect de la note minimale de l’évaluation des critères essentiels (21 Oui sur 30 critères)</w:t>
            </w:r>
          </w:p>
        </w:tc>
        <w:tc>
          <w:tcPr>
            <w:tcW w:w="1417" w:type="dxa"/>
            <w:gridSpan w:val="2"/>
            <w:shd w:val="clear" w:color="auto" w:fill="auto"/>
            <w:vAlign w:val="center"/>
          </w:tcPr>
          <w:p w14:paraId="6D473C95"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E74B2B5" w14:textId="77777777" w:rsidTr="008853B0">
        <w:trPr>
          <w:jc w:val="center"/>
        </w:trPr>
        <w:tc>
          <w:tcPr>
            <w:tcW w:w="10348" w:type="dxa"/>
            <w:gridSpan w:val="4"/>
            <w:shd w:val="clear" w:color="auto" w:fill="auto"/>
            <w:vAlign w:val="center"/>
          </w:tcPr>
          <w:p w14:paraId="5C5C5D50" w14:textId="77777777" w:rsidR="0047576F" w:rsidRPr="008853B0" w:rsidRDefault="0047576F" w:rsidP="000C5468">
            <w:pPr>
              <w:numPr>
                <w:ilvl w:val="0"/>
                <w:numId w:val="76"/>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Critères éliminatoires relatifs à l’Offre Financière</w:t>
            </w:r>
          </w:p>
        </w:tc>
      </w:tr>
      <w:tr w:rsidR="008853B0" w:rsidRPr="008853B0" w14:paraId="41F3F4E8" w14:textId="77777777" w:rsidTr="008853B0">
        <w:trPr>
          <w:jc w:val="center"/>
        </w:trPr>
        <w:tc>
          <w:tcPr>
            <w:tcW w:w="704" w:type="dxa"/>
            <w:shd w:val="clear" w:color="auto" w:fill="auto"/>
            <w:vAlign w:val="center"/>
          </w:tcPr>
          <w:p w14:paraId="3DF8B221" w14:textId="77777777" w:rsidR="0047576F" w:rsidRPr="008853B0" w:rsidRDefault="0047576F" w:rsidP="00F40427">
            <w:pPr>
              <w:suppressAutoHyphens w:val="0"/>
              <w:autoSpaceDN/>
              <w:ind w:left="20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6</w:t>
            </w:r>
          </w:p>
        </w:tc>
        <w:tc>
          <w:tcPr>
            <w:tcW w:w="8227" w:type="dxa"/>
            <w:shd w:val="clear" w:color="auto" w:fill="auto"/>
            <w:vAlign w:val="center"/>
          </w:tcPr>
          <w:p w14:paraId="08D676CE" w14:textId="77777777" w:rsidR="0047576F" w:rsidRPr="008853B0" w:rsidRDefault="0047576F" w:rsidP="00F40427">
            <w:pPr>
              <w:suppressAutoHyphens w:val="0"/>
              <w:autoSpaceDN/>
              <w:contextualSpacing/>
              <w:jc w:val="both"/>
              <w:textAlignment w:val="auto"/>
              <w:rPr>
                <w:rFonts w:ascii="Arial Narrow" w:eastAsia="Calibri" w:hAnsi="Arial Narrow"/>
                <w:sz w:val="20"/>
                <w:szCs w:val="22"/>
                <w:lang w:eastAsia="en-US"/>
              </w:rPr>
            </w:pPr>
            <w:r w:rsidRPr="008853B0">
              <w:rPr>
                <w:rFonts w:ascii="Arial Narrow" w:hAnsi="Arial Narrow"/>
                <w:sz w:val="20"/>
              </w:rPr>
              <w:t>Absence d’un élément de l’offre financière (la soumission, les BPU, le DQE) </w:t>
            </w:r>
          </w:p>
        </w:tc>
        <w:tc>
          <w:tcPr>
            <w:tcW w:w="1417" w:type="dxa"/>
            <w:gridSpan w:val="2"/>
            <w:shd w:val="clear" w:color="auto" w:fill="auto"/>
            <w:vAlign w:val="center"/>
          </w:tcPr>
          <w:p w14:paraId="26987602"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2FB28C08" w14:textId="77777777" w:rsidTr="008853B0">
        <w:trPr>
          <w:jc w:val="center"/>
        </w:trPr>
        <w:tc>
          <w:tcPr>
            <w:tcW w:w="704" w:type="dxa"/>
            <w:shd w:val="clear" w:color="auto" w:fill="auto"/>
            <w:vAlign w:val="center"/>
          </w:tcPr>
          <w:p w14:paraId="47073B60" w14:textId="77777777" w:rsidR="0047576F" w:rsidRPr="008853B0" w:rsidRDefault="0047576F" w:rsidP="00F40427">
            <w:pPr>
              <w:suppressAutoHyphens w:val="0"/>
              <w:autoSpaceDN/>
              <w:ind w:left="20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7</w:t>
            </w:r>
          </w:p>
        </w:tc>
        <w:tc>
          <w:tcPr>
            <w:tcW w:w="8227" w:type="dxa"/>
            <w:shd w:val="clear" w:color="auto" w:fill="auto"/>
            <w:vAlign w:val="center"/>
          </w:tcPr>
          <w:p w14:paraId="7B7DBC92" w14:textId="77777777" w:rsidR="0047576F" w:rsidRPr="008853B0" w:rsidRDefault="0047576F" w:rsidP="00F40427">
            <w:pPr>
              <w:suppressAutoHyphens w:val="0"/>
              <w:autoSpaceDN/>
              <w:contextualSpacing/>
              <w:jc w:val="both"/>
              <w:textAlignment w:val="auto"/>
              <w:rPr>
                <w:rFonts w:ascii="Arial Narrow" w:hAnsi="Arial Narrow"/>
                <w:sz w:val="20"/>
              </w:rPr>
            </w:pPr>
            <w:r w:rsidRPr="008853B0">
              <w:rPr>
                <w:rFonts w:ascii="Arial Narrow" w:hAnsi="Arial Narrow"/>
                <w:bCs/>
                <w:sz w:val="20"/>
              </w:rPr>
              <w:t>Absence d’un prix unitaire quantifié dans l’Offre financière</w:t>
            </w:r>
            <w:r w:rsidRPr="008853B0">
              <w:rPr>
                <w:rFonts w:ascii="Arial Narrow" w:hAnsi="Arial Narrow"/>
                <w:b/>
                <w:sz w:val="20"/>
              </w:rPr>
              <w:t> </w:t>
            </w:r>
          </w:p>
        </w:tc>
        <w:tc>
          <w:tcPr>
            <w:tcW w:w="1417" w:type="dxa"/>
            <w:gridSpan w:val="2"/>
            <w:shd w:val="clear" w:color="auto" w:fill="auto"/>
            <w:vAlign w:val="center"/>
          </w:tcPr>
          <w:p w14:paraId="21B8200E"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611D5E" w:rsidRPr="008853B0" w14:paraId="46FE53E3" w14:textId="77777777" w:rsidTr="008853B0">
        <w:trPr>
          <w:jc w:val="center"/>
        </w:trPr>
        <w:tc>
          <w:tcPr>
            <w:tcW w:w="704" w:type="dxa"/>
            <w:shd w:val="clear" w:color="auto" w:fill="auto"/>
            <w:vAlign w:val="center"/>
          </w:tcPr>
          <w:p w14:paraId="55A71A11" w14:textId="026E4740" w:rsidR="00611D5E" w:rsidRPr="008853B0" w:rsidRDefault="00611D5E" w:rsidP="00F40427">
            <w:pPr>
              <w:suppressAutoHyphens w:val="0"/>
              <w:autoSpaceDN/>
              <w:ind w:left="204"/>
              <w:contextualSpacing/>
              <w:jc w:val="center"/>
              <w:textAlignment w:val="auto"/>
              <w:rPr>
                <w:rFonts w:ascii="Arial Narrow" w:eastAsia="Calibri" w:hAnsi="Arial Narrow"/>
                <w:sz w:val="20"/>
                <w:szCs w:val="22"/>
                <w:lang w:eastAsia="en-US"/>
              </w:rPr>
            </w:pPr>
            <w:r>
              <w:rPr>
                <w:rFonts w:ascii="Arial Narrow" w:eastAsia="Calibri" w:hAnsi="Arial Narrow"/>
                <w:sz w:val="20"/>
                <w:szCs w:val="22"/>
                <w:lang w:eastAsia="en-US"/>
              </w:rPr>
              <w:t>8</w:t>
            </w:r>
          </w:p>
        </w:tc>
        <w:tc>
          <w:tcPr>
            <w:tcW w:w="8227" w:type="dxa"/>
            <w:shd w:val="clear" w:color="auto" w:fill="auto"/>
            <w:vAlign w:val="center"/>
          </w:tcPr>
          <w:p w14:paraId="069FD2A0" w14:textId="76BF954F" w:rsidR="00611D5E" w:rsidRPr="008853B0" w:rsidRDefault="00611D5E" w:rsidP="00F40427">
            <w:pPr>
              <w:suppressAutoHyphens w:val="0"/>
              <w:autoSpaceDN/>
              <w:contextualSpacing/>
              <w:jc w:val="both"/>
              <w:textAlignment w:val="auto"/>
              <w:rPr>
                <w:rFonts w:ascii="Arial Narrow" w:hAnsi="Arial Narrow"/>
                <w:bCs/>
                <w:sz w:val="20"/>
              </w:rPr>
            </w:pPr>
            <w:r>
              <w:rPr>
                <w:rFonts w:ascii="Arial Narrow" w:hAnsi="Arial Narrow"/>
                <w:bCs/>
                <w:sz w:val="20"/>
              </w:rPr>
              <w:t xml:space="preserve">Absence de la </w:t>
            </w:r>
            <w:r w:rsidRPr="008853B0">
              <w:rPr>
                <w:rFonts w:ascii="Arial Narrow" w:hAnsi="Arial Narrow"/>
                <w:sz w:val="20"/>
              </w:rPr>
              <w:t xml:space="preserve">Capacité Financière d’au moins </w:t>
            </w:r>
            <w:r w:rsidRPr="008853B0">
              <w:rPr>
                <w:rFonts w:ascii="Arial Narrow" w:hAnsi="Arial Narrow"/>
                <w:b/>
                <w:sz w:val="20"/>
              </w:rPr>
              <w:t>seize</w:t>
            </w:r>
            <w:r w:rsidRPr="008853B0">
              <w:rPr>
                <w:rFonts w:ascii="Arial Narrow" w:hAnsi="Arial Narrow"/>
                <w:b/>
                <w:bCs/>
                <w:sz w:val="20"/>
              </w:rPr>
              <w:t xml:space="preserve"> millions (16 000 000) Francs CFA</w:t>
            </w:r>
          </w:p>
        </w:tc>
        <w:tc>
          <w:tcPr>
            <w:tcW w:w="1417" w:type="dxa"/>
            <w:gridSpan w:val="2"/>
            <w:shd w:val="clear" w:color="auto" w:fill="auto"/>
            <w:vAlign w:val="center"/>
          </w:tcPr>
          <w:p w14:paraId="3C5FEC70" w14:textId="605D3162" w:rsidR="00611D5E" w:rsidRPr="008853B0" w:rsidRDefault="00611D5E"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3E07D404" w14:textId="77777777" w:rsidTr="008853B0">
        <w:trPr>
          <w:jc w:val="center"/>
        </w:trPr>
        <w:tc>
          <w:tcPr>
            <w:tcW w:w="10348" w:type="dxa"/>
            <w:gridSpan w:val="4"/>
            <w:shd w:val="clear" w:color="auto" w:fill="auto"/>
            <w:vAlign w:val="center"/>
          </w:tcPr>
          <w:p w14:paraId="6FB2EBAA" w14:textId="77777777" w:rsidR="0047576F" w:rsidRPr="008853B0" w:rsidRDefault="0047576F" w:rsidP="000C5468">
            <w:pPr>
              <w:numPr>
                <w:ilvl w:val="0"/>
                <w:numId w:val="76"/>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Critères éliminatoires d’ordre général</w:t>
            </w:r>
          </w:p>
        </w:tc>
      </w:tr>
      <w:tr w:rsidR="008853B0" w:rsidRPr="008853B0" w14:paraId="649C3362" w14:textId="77777777" w:rsidTr="008853B0">
        <w:trPr>
          <w:jc w:val="center"/>
        </w:trPr>
        <w:tc>
          <w:tcPr>
            <w:tcW w:w="704" w:type="dxa"/>
            <w:shd w:val="clear" w:color="auto" w:fill="auto"/>
            <w:vAlign w:val="center"/>
          </w:tcPr>
          <w:p w14:paraId="4D5D6FA6" w14:textId="0CAC7F0A" w:rsidR="0047576F" w:rsidRPr="008853B0" w:rsidRDefault="00611D5E" w:rsidP="00F40427">
            <w:pPr>
              <w:suppressAutoHyphens w:val="0"/>
              <w:autoSpaceDN/>
              <w:ind w:left="204"/>
              <w:contextualSpacing/>
              <w:jc w:val="both"/>
              <w:textAlignment w:val="auto"/>
              <w:rPr>
                <w:rFonts w:ascii="Arial Narrow" w:eastAsia="Calibri" w:hAnsi="Arial Narrow"/>
                <w:color w:val="FF0000"/>
                <w:sz w:val="20"/>
                <w:szCs w:val="22"/>
                <w:lang w:eastAsia="en-US"/>
              </w:rPr>
            </w:pPr>
            <w:r>
              <w:rPr>
                <w:rFonts w:ascii="Arial Narrow" w:eastAsia="Calibri" w:hAnsi="Arial Narrow"/>
                <w:sz w:val="20"/>
                <w:szCs w:val="22"/>
                <w:lang w:eastAsia="en-US"/>
              </w:rPr>
              <w:t>9</w:t>
            </w:r>
          </w:p>
        </w:tc>
        <w:tc>
          <w:tcPr>
            <w:tcW w:w="8227" w:type="dxa"/>
            <w:shd w:val="clear" w:color="auto" w:fill="auto"/>
            <w:vAlign w:val="center"/>
          </w:tcPr>
          <w:p w14:paraId="1491171D" w14:textId="77777777" w:rsidR="0047576F" w:rsidRPr="008853B0" w:rsidRDefault="0047576F" w:rsidP="00F40427">
            <w:pPr>
              <w:suppressAutoHyphens w:val="0"/>
              <w:autoSpaceDN/>
              <w:ind w:left="-161" w:firstLine="142"/>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Fausses déclarations, manœuvres frauduleuses ou falsification des pièces</w:t>
            </w:r>
          </w:p>
        </w:tc>
        <w:tc>
          <w:tcPr>
            <w:tcW w:w="1417" w:type="dxa"/>
            <w:gridSpan w:val="2"/>
            <w:shd w:val="clear" w:color="auto" w:fill="auto"/>
            <w:vAlign w:val="center"/>
          </w:tcPr>
          <w:p w14:paraId="1D3064EA"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4AAC3567" w14:textId="77777777" w:rsidTr="008853B0">
        <w:trPr>
          <w:jc w:val="center"/>
        </w:trPr>
        <w:tc>
          <w:tcPr>
            <w:tcW w:w="704" w:type="dxa"/>
            <w:shd w:val="clear" w:color="auto" w:fill="auto"/>
            <w:vAlign w:val="center"/>
          </w:tcPr>
          <w:p w14:paraId="576C104A" w14:textId="0041E1B6"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10</w:t>
            </w:r>
          </w:p>
        </w:tc>
        <w:tc>
          <w:tcPr>
            <w:tcW w:w="8227" w:type="dxa"/>
            <w:shd w:val="clear" w:color="auto" w:fill="auto"/>
            <w:vAlign w:val="center"/>
          </w:tcPr>
          <w:p w14:paraId="67B9D0FB" w14:textId="77777777" w:rsidR="0047576F" w:rsidRPr="008853B0" w:rsidRDefault="0047576F" w:rsidP="00F40427">
            <w:pPr>
              <w:suppressAutoHyphens w:val="0"/>
              <w:autoSpaceDN/>
              <w:ind w:left="-19"/>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Absence d’une déclaration sur l’honneur de n’avoir pas abandonné de chantier durant les trois dernières années</w:t>
            </w:r>
          </w:p>
        </w:tc>
        <w:tc>
          <w:tcPr>
            <w:tcW w:w="1417" w:type="dxa"/>
            <w:gridSpan w:val="2"/>
            <w:shd w:val="clear" w:color="auto" w:fill="auto"/>
            <w:vAlign w:val="center"/>
          </w:tcPr>
          <w:p w14:paraId="5E930ED0"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8853B0" w:rsidRPr="008853B0" w14:paraId="1A410BE8" w14:textId="77777777" w:rsidTr="008853B0">
        <w:trPr>
          <w:jc w:val="center"/>
        </w:trPr>
        <w:tc>
          <w:tcPr>
            <w:tcW w:w="704" w:type="dxa"/>
            <w:shd w:val="clear" w:color="auto" w:fill="auto"/>
            <w:vAlign w:val="center"/>
          </w:tcPr>
          <w:p w14:paraId="4B898337" w14:textId="6D222C82"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11</w:t>
            </w:r>
          </w:p>
        </w:tc>
        <w:tc>
          <w:tcPr>
            <w:tcW w:w="8227" w:type="dxa"/>
            <w:shd w:val="clear" w:color="auto" w:fill="auto"/>
            <w:vAlign w:val="center"/>
          </w:tcPr>
          <w:p w14:paraId="757BA3CD" w14:textId="77777777" w:rsidR="0047576F" w:rsidRPr="008853B0" w:rsidRDefault="0047576F" w:rsidP="00F40427">
            <w:pPr>
              <w:suppressAutoHyphens w:val="0"/>
              <w:autoSpaceDN/>
              <w:contextualSpacing/>
              <w:jc w:val="both"/>
              <w:textAlignment w:val="auto"/>
              <w:rPr>
                <w:rFonts w:ascii="Arial Narrow" w:eastAsia="Calibri" w:hAnsi="Arial Narrow"/>
                <w:sz w:val="20"/>
                <w:szCs w:val="22"/>
                <w:lang w:eastAsia="en-US"/>
              </w:rPr>
            </w:pPr>
            <w:r w:rsidRPr="008853B0">
              <w:rPr>
                <w:rFonts w:ascii="Arial Narrow" w:hAnsi="Arial Narrow"/>
                <w:sz w:val="20"/>
              </w:rPr>
              <w:t>Utilisation d’un C.V ou diplôme d’un fonctionnaire sans preuve de mise en disponibilité</w:t>
            </w:r>
          </w:p>
        </w:tc>
        <w:tc>
          <w:tcPr>
            <w:tcW w:w="1417" w:type="dxa"/>
            <w:gridSpan w:val="2"/>
            <w:shd w:val="clear" w:color="auto" w:fill="auto"/>
            <w:vAlign w:val="center"/>
          </w:tcPr>
          <w:p w14:paraId="2347F2F9"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69101D2C" w14:textId="77777777" w:rsidTr="008853B0">
        <w:trP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1206579" w14:textId="77777777" w:rsidR="0047576F" w:rsidRPr="008853B0" w:rsidRDefault="0047576F" w:rsidP="0047576F">
            <w:pPr>
              <w:suppressAutoHyphens w:val="0"/>
              <w:autoSpaceDN/>
              <w:ind w:left="20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N°</w:t>
            </w:r>
          </w:p>
        </w:tc>
        <w:tc>
          <w:tcPr>
            <w:tcW w:w="8227" w:type="dxa"/>
            <w:tcBorders>
              <w:top w:val="single" w:sz="4" w:space="0" w:color="auto"/>
              <w:left w:val="single" w:sz="4" w:space="0" w:color="auto"/>
              <w:bottom w:val="single" w:sz="4" w:space="0" w:color="auto"/>
              <w:right w:val="single" w:sz="4" w:space="0" w:color="auto"/>
            </w:tcBorders>
            <w:shd w:val="clear" w:color="auto" w:fill="auto"/>
            <w:vAlign w:val="center"/>
          </w:tcPr>
          <w:p w14:paraId="52E17DBE" w14:textId="77777777" w:rsidR="0047576F" w:rsidRPr="008853B0" w:rsidRDefault="0047576F" w:rsidP="0047576F">
            <w:pPr>
              <w:suppressAutoHyphens w:val="0"/>
              <w:autoSpaceDN/>
              <w:contextualSpacing/>
              <w:jc w:val="both"/>
              <w:textAlignment w:val="auto"/>
              <w:rPr>
                <w:rFonts w:ascii="Arial Narrow" w:hAnsi="Arial Narrow"/>
                <w:sz w:val="20"/>
              </w:rPr>
            </w:pPr>
            <w:r w:rsidRPr="008853B0">
              <w:rPr>
                <w:rFonts w:ascii="Arial Narrow" w:hAnsi="Arial Narrow"/>
                <w:sz w:val="20"/>
              </w:rPr>
              <w:t>Rubrique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1B100" w14:textId="77777777" w:rsidR="0047576F" w:rsidRPr="008853B0" w:rsidRDefault="0047576F" w:rsidP="0047576F">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9575DF" w:rsidRPr="008853B0" w14:paraId="50CC3A2D" w14:textId="77777777" w:rsidTr="008853B0">
        <w:trP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4861D4" w14:textId="77777777" w:rsidR="009575DF" w:rsidRPr="008853B0" w:rsidRDefault="009575DF" w:rsidP="0047576F">
            <w:pPr>
              <w:suppressAutoHyphens w:val="0"/>
              <w:autoSpaceDN/>
              <w:ind w:left="204"/>
              <w:contextualSpacing/>
              <w:jc w:val="both"/>
              <w:textAlignment w:val="auto"/>
              <w:rPr>
                <w:rFonts w:ascii="Arial Narrow" w:eastAsia="Calibri" w:hAnsi="Arial Narrow"/>
                <w:sz w:val="20"/>
                <w:szCs w:val="22"/>
                <w:lang w:eastAsia="en-US"/>
              </w:rPr>
            </w:pPr>
          </w:p>
        </w:tc>
        <w:tc>
          <w:tcPr>
            <w:tcW w:w="8227" w:type="dxa"/>
            <w:tcBorders>
              <w:top w:val="single" w:sz="4" w:space="0" w:color="auto"/>
              <w:left w:val="single" w:sz="4" w:space="0" w:color="auto"/>
              <w:bottom w:val="single" w:sz="4" w:space="0" w:color="auto"/>
              <w:right w:val="single" w:sz="4" w:space="0" w:color="auto"/>
            </w:tcBorders>
            <w:shd w:val="clear" w:color="auto" w:fill="auto"/>
            <w:vAlign w:val="center"/>
          </w:tcPr>
          <w:p w14:paraId="26DDEF7D" w14:textId="10F9BB0C" w:rsidR="009575DF" w:rsidRPr="009575DF" w:rsidRDefault="009575DF" w:rsidP="0047576F">
            <w:pPr>
              <w:suppressAutoHyphens w:val="0"/>
              <w:autoSpaceDN/>
              <w:contextualSpacing/>
              <w:jc w:val="both"/>
              <w:textAlignment w:val="auto"/>
              <w:rPr>
                <w:rFonts w:ascii="Arial Narrow" w:hAnsi="Arial Narrow"/>
                <w:b/>
                <w:sz w:val="20"/>
              </w:rPr>
            </w:pPr>
            <w:r w:rsidRPr="009575DF">
              <w:rPr>
                <w:rFonts w:ascii="Arial Narrow" w:hAnsi="Arial Narrow"/>
                <w:b/>
                <w:sz w:val="20"/>
              </w:rPr>
              <w:t>CRITERES ESSENTIELS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95059" w14:textId="77777777" w:rsidR="009575DF" w:rsidRPr="008853B0" w:rsidRDefault="009575DF" w:rsidP="0047576F">
            <w:pPr>
              <w:suppressAutoHyphens w:val="0"/>
              <w:autoSpaceDN/>
              <w:ind w:left="284"/>
              <w:contextualSpacing/>
              <w:jc w:val="both"/>
              <w:textAlignment w:val="auto"/>
              <w:rPr>
                <w:rFonts w:ascii="Arial Narrow" w:eastAsia="Calibri" w:hAnsi="Arial Narrow"/>
                <w:sz w:val="20"/>
                <w:szCs w:val="22"/>
                <w:lang w:eastAsia="en-US"/>
              </w:rPr>
            </w:pPr>
          </w:p>
        </w:tc>
      </w:tr>
      <w:tr w:rsidR="0047576F" w:rsidRPr="008853B0" w14:paraId="5C1D6AC9" w14:textId="77777777" w:rsidTr="00611D5E">
        <w:trPr>
          <w:jc w:val="center"/>
        </w:trPr>
        <w:tc>
          <w:tcPr>
            <w:tcW w:w="10348" w:type="dxa"/>
            <w:gridSpan w:val="4"/>
            <w:shd w:val="clear" w:color="auto" w:fill="auto"/>
            <w:vAlign w:val="center"/>
          </w:tcPr>
          <w:p w14:paraId="2A3C0876" w14:textId="77777777" w:rsidR="0047576F" w:rsidRPr="008853B0" w:rsidRDefault="0047576F" w:rsidP="000C5468">
            <w:pPr>
              <w:numPr>
                <w:ilvl w:val="0"/>
                <w:numId w:val="71"/>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PRESENTATION DE L’OFFRE</w:t>
            </w:r>
          </w:p>
        </w:tc>
      </w:tr>
      <w:tr w:rsidR="0047576F" w:rsidRPr="008853B0" w14:paraId="0A396F23" w14:textId="77777777" w:rsidTr="00611D5E">
        <w:trPr>
          <w:jc w:val="center"/>
        </w:trPr>
        <w:tc>
          <w:tcPr>
            <w:tcW w:w="704" w:type="dxa"/>
            <w:shd w:val="clear" w:color="auto" w:fill="auto"/>
            <w:vAlign w:val="center"/>
          </w:tcPr>
          <w:p w14:paraId="6F968BA4" w14:textId="77777777" w:rsidR="0047576F" w:rsidRPr="008853B0" w:rsidRDefault="0047576F" w:rsidP="00F40427">
            <w:pPr>
              <w:suppressAutoHyphens w:val="0"/>
              <w:autoSpaceDN/>
              <w:ind w:left="284"/>
              <w:contextualSpacing/>
              <w:jc w:val="both"/>
              <w:textAlignment w:val="auto"/>
              <w:rPr>
                <w:rFonts w:ascii="Arial Narrow" w:eastAsia="Calibri" w:hAnsi="Arial Narrow"/>
                <w:color w:val="FF0000"/>
                <w:sz w:val="20"/>
                <w:szCs w:val="22"/>
                <w:lang w:eastAsia="en-US"/>
              </w:rPr>
            </w:pPr>
            <w:r w:rsidRPr="008853B0">
              <w:rPr>
                <w:rFonts w:ascii="Arial Narrow" w:eastAsia="Calibri" w:hAnsi="Arial Narrow"/>
                <w:sz w:val="20"/>
                <w:szCs w:val="22"/>
                <w:lang w:eastAsia="en-US"/>
              </w:rPr>
              <w:t>1</w:t>
            </w:r>
          </w:p>
        </w:tc>
        <w:tc>
          <w:tcPr>
            <w:tcW w:w="8302" w:type="dxa"/>
            <w:gridSpan w:val="2"/>
            <w:shd w:val="clear" w:color="auto" w:fill="auto"/>
            <w:vAlign w:val="center"/>
          </w:tcPr>
          <w:p w14:paraId="7D77FE9F" w14:textId="77777777" w:rsidR="0047576F" w:rsidRPr="008853B0" w:rsidRDefault="0047576F" w:rsidP="00F40427">
            <w:pPr>
              <w:suppressAutoHyphens w:val="0"/>
              <w:autoSpaceDN/>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Reliures, intercalaires de couleur, lisibilité, pièces rangées dans l’ordre du DAO</w:t>
            </w:r>
          </w:p>
        </w:tc>
        <w:tc>
          <w:tcPr>
            <w:tcW w:w="1342" w:type="dxa"/>
            <w:shd w:val="clear" w:color="auto" w:fill="auto"/>
            <w:vAlign w:val="center"/>
          </w:tcPr>
          <w:p w14:paraId="7F701743" w14:textId="77777777" w:rsidR="0047576F" w:rsidRPr="008853B0" w:rsidRDefault="0047576F" w:rsidP="00F40427">
            <w:pPr>
              <w:suppressAutoHyphens w:val="0"/>
              <w:autoSpaceDN/>
              <w:ind w:left="284"/>
              <w:contextualSpacing/>
              <w:jc w:val="center"/>
              <w:textAlignment w:val="auto"/>
              <w:rPr>
                <w:rFonts w:ascii="Arial Narrow" w:eastAsia="Calibri" w:hAnsi="Arial Narrow"/>
                <w:color w:val="FF0000"/>
                <w:sz w:val="20"/>
                <w:szCs w:val="22"/>
                <w:lang w:eastAsia="en-US"/>
              </w:rPr>
            </w:pPr>
            <w:r w:rsidRPr="008853B0">
              <w:rPr>
                <w:rFonts w:ascii="Arial Narrow" w:eastAsia="Calibri" w:hAnsi="Arial Narrow"/>
                <w:sz w:val="20"/>
                <w:szCs w:val="22"/>
                <w:lang w:eastAsia="en-US"/>
              </w:rPr>
              <w:t>Oui/Non</w:t>
            </w:r>
          </w:p>
        </w:tc>
      </w:tr>
      <w:tr w:rsidR="0047576F" w:rsidRPr="008853B0" w14:paraId="59C9B7E3" w14:textId="77777777" w:rsidTr="00611D5E">
        <w:trPr>
          <w:jc w:val="center"/>
        </w:trPr>
        <w:tc>
          <w:tcPr>
            <w:tcW w:w="10348" w:type="dxa"/>
            <w:gridSpan w:val="4"/>
            <w:shd w:val="clear" w:color="auto" w:fill="auto"/>
            <w:vAlign w:val="center"/>
          </w:tcPr>
          <w:p w14:paraId="586946B0" w14:textId="77777777" w:rsidR="0047576F" w:rsidRPr="008853B0" w:rsidRDefault="0047576F" w:rsidP="000C5468">
            <w:pPr>
              <w:numPr>
                <w:ilvl w:val="0"/>
                <w:numId w:val="71"/>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RAPPORT DE VISITE DE SITE</w:t>
            </w:r>
          </w:p>
        </w:tc>
      </w:tr>
      <w:tr w:rsidR="0047576F" w:rsidRPr="008853B0" w14:paraId="25EC3980" w14:textId="77777777" w:rsidTr="00611D5E">
        <w:trPr>
          <w:trHeight w:val="400"/>
          <w:jc w:val="center"/>
        </w:trPr>
        <w:tc>
          <w:tcPr>
            <w:tcW w:w="704" w:type="dxa"/>
            <w:shd w:val="clear" w:color="auto" w:fill="auto"/>
            <w:vAlign w:val="center"/>
          </w:tcPr>
          <w:p w14:paraId="2AA05329"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2</w:t>
            </w:r>
          </w:p>
        </w:tc>
        <w:tc>
          <w:tcPr>
            <w:tcW w:w="8302" w:type="dxa"/>
            <w:gridSpan w:val="2"/>
            <w:shd w:val="clear" w:color="auto" w:fill="auto"/>
            <w:vAlign w:val="center"/>
          </w:tcPr>
          <w:p w14:paraId="63A3219C" w14:textId="77777777" w:rsidR="0047576F" w:rsidRPr="008853B0" w:rsidRDefault="0047576F" w:rsidP="00F40427">
            <w:pPr>
              <w:suppressAutoHyphens w:val="0"/>
              <w:autoSpaceDN/>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Respect du model d’attestation de visite de site proposé par le DAO</w:t>
            </w:r>
          </w:p>
        </w:tc>
        <w:tc>
          <w:tcPr>
            <w:tcW w:w="1342" w:type="dxa"/>
            <w:shd w:val="clear" w:color="auto" w:fill="auto"/>
            <w:vAlign w:val="center"/>
          </w:tcPr>
          <w:p w14:paraId="044D5616"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6EA12F1B" w14:textId="77777777" w:rsidTr="00611D5E">
        <w:trPr>
          <w:jc w:val="center"/>
        </w:trPr>
        <w:tc>
          <w:tcPr>
            <w:tcW w:w="704" w:type="dxa"/>
            <w:shd w:val="clear" w:color="auto" w:fill="auto"/>
            <w:vAlign w:val="center"/>
          </w:tcPr>
          <w:p w14:paraId="72669D1E"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3</w:t>
            </w:r>
          </w:p>
        </w:tc>
        <w:tc>
          <w:tcPr>
            <w:tcW w:w="8302" w:type="dxa"/>
            <w:gridSpan w:val="2"/>
            <w:shd w:val="clear" w:color="auto" w:fill="auto"/>
            <w:vAlign w:val="center"/>
          </w:tcPr>
          <w:p w14:paraId="65A67BE3" w14:textId="77777777" w:rsidR="0047576F" w:rsidRPr="008853B0" w:rsidRDefault="0047576F" w:rsidP="00F40427">
            <w:pPr>
              <w:suppressAutoHyphens w:val="0"/>
              <w:autoSpaceDN/>
              <w:contextualSpacing/>
              <w:jc w:val="both"/>
              <w:textAlignment w:val="auto"/>
              <w:rPr>
                <w:rFonts w:ascii="Arial Narrow" w:hAnsi="Arial Narrow"/>
                <w:b/>
                <w:bCs/>
                <w:i/>
                <w:iCs/>
                <w:sz w:val="20"/>
                <w:szCs w:val="22"/>
              </w:rPr>
            </w:pPr>
            <w:r w:rsidRPr="008853B0">
              <w:rPr>
                <w:rFonts w:ascii="Arial Narrow" w:eastAsia="Calibri" w:hAnsi="Arial Narrow"/>
                <w:sz w:val="20"/>
                <w:szCs w:val="22"/>
                <w:lang w:eastAsia="en-US"/>
              </w:rPr>
              <w:t>Rapport de visite de site daté et signé sur l’honneur par le soumissionnaire</w:t>
            </w:r>
          </w:p>
        </w:tc>
        <w:tc>
          <w:tcPr>
            <w:tcW w:w="1342" w:type="dxa"/>
            <w:shd w:val="clear" w:color="auto" w:fill="auto"/>
            <w:vAlign w:val="center"/>
          </w:tcPr>
          <w:p w14:paraId="3EEB9433"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65E2C0DA" w14:textId="77777777" w:rsidTr="00611D5E">
        <w:trPr>
          <w:jc w:val="center"/>
        </w:trPr>
        <w:tc>
          <w:tcPr>
            <w:tcW w:w="10348" w:type="dxa"/>
            <w:gridSpan w:val="4"/>
            <w:shd w:val="clear" w:color="auto" w:fill="auto"/>
            <w:vAlign w:val="center"/>
          </w:tcPr>
          <w:p w14:paraId="3899230F" w14:textId="77777777" w:rsidR="0047576F" w:rsidRPr="008853B0" w:rsidRDefault="0047576F" w:rsidP="000C5468">
            <w:pPr>
              <w:numPr>
                <w:ilvl w:val="0"/>
                <w:numId w:val="71"/>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REFERENCES DE L’ENTREPRISE</w:t>
            </w:r>
          </w:p>
        </w:tc>
      </w:tr>
      <w:tr w:rsidR="0047576F" w:rsidRPr="008853B0" w14:paraId="5920D319" w14:textId="77777777" w:rsidTr="00611D5E">
        <w:trPr>
          <w:jc w:val="center"/>
        </w:trPr>
        <w:tc>
          <w:tcPr>
            <w:tcW w:w="704" w:type="dxa"/>
            <w:shd w:val="clear" w:color="auto" w:fill="auto"/>
            <w:vAlign w:val="center"/>
          </w:tcPr>
          <w:p w14:paraId="470D5332" w14:textId="77777777" w:rsidR="0047576F" w:rsidRPr="008853B0" w:rsidRDefault="0047576F" w:rsidP="00F40427">
            <w:pPr>
              <w:suppressAutoHyphens w:val="0"/>
              <w:autoSpaceDN/>
              <w:ind w:left="204"/>
              <w:contextualSpacing/>
              <w:jc w:val="center"/>
              <w:textAlignment w:val="auto"/>
              <w:rPr>
                <w:rFonts w:ascii="Arial Narrow" w:eastAsia="Calibri" w:hAnsi="Arial Narrow"/>
                <w:color w:val="FF0000"/>
                <w:sz w:val="20"/>
                <w:szCs w:val="22"/>
                <w:lang w:eastAsia="en-US"/>
              </w:rPr>
            </w:pPr>
          </w:p>
        </w:tc>
        <w:tc>
          <w:tcPr>
            <w:tcW w:w="8302" w:type="dxa"/>
            <w:gridSpan w:val="2"/>
            <w:shd w:val="clear" w:color="auto" w:fill="auto"/>
            <w:vAlign w:val="center"/>
          </w:tcPr>
          <w:p w14:paraId="653D837F" w14:textId="77777777" w:rsidR="0047576F" w:rsidRPr="008853B0" w:rsidRDefault="0047576F" w:rsidP="00F40427">
            <w:pPr>
              <w:suppressAutoHyphens w:val="0"/>
              <w:autoSpaceDN/>
              <w:contextualSpacing/>
              <w:jc w:val="both"/>
              <w:textAlignment w:val="auto"/>
              <w:rPr>
                <w:rFonts w:ascii="Arial Narrow" w:hAnsi="Arial Narrow"/>
                <w:b/>
                <w:bCs/>
                <w:sz w:val="20"/>
              </w:rPr>
            </w:pPr>
            <w:r w:rsidRPr="008853B0">
              <w:rPr>
                <w:rFonts w:ascii="Arial Narrow" w:hAnsi="Arial Narrow"/>
                <w:b/>
                <w:bCs/>
                <w:sz w:val="20"/>
              </w:rPr>
              <w:t>Expériences générales des travaux</w:t>
            </w:r>
          </w:p>
        </w:tc>
        <w:tc>
          <w:tcPr>
            <w:tcW w:w="1342" w:type="dxa"/>
            <w:shd w:val="clear" w:color="auto" w:fill="auto"/>
            <w:vAlign w:val="center"/>
          </w:tcPr>
          <w:p w14:paraId="03EA9348" w14:textId="77777777" w:rsidR="0047576F" w:rsidRPr="008853B0" w:rsidRDefault="0047576F" w:rsidP="00F40427">
            <w:pPr>
              <w:suppressAutoHyphens w:val="0"/>
              <w:autoSpaceDN/>
              <w:ind w:left="284"/>
              <w:contextualSpacing/>
              <w:jc w:val="center"/>
              <w:textAlignment w:val="auto"/>
              <w:rPr>
                <w:rFonts w:ascii="Arial Narrow" w:eastAsia="Calibri" w:hAnsi="Arial Narrow"/>
                <w:color w:val="FF0000"/>
                <w:sz w:val="20"/>
                <w:szCs w:val="22"/>
                <w:lang w:eastAsia="en-US"/>
              </w:rPr>
            </w:pPr>
          </w:p>
        </w:tc>
      </w:tr>
      <w:tr w:rsidR="0047576F" w:rsidRPr="008853B0" w14:paraId="76DCDCB0" w14:textId="77777777" w:rsidTr="00611D5E">
        <w:trPr>
          <w:trHeight w:val="1441"/>
          <w:jc w:val="center"/>
        </w:trPr>
        <w:tc>
          <w:tcPr>
            <w:tcW w:w="704" w:type="dxa"/>
            <w:shd w:val="clear" w:color="auto" w:fill="auto"/>
            <w:vAlign w:val="center"/>
          </w:tcPr>
          <w:p w14:paraId="5B4F4AC9" w14:textId="77777777" w:rsidR="0047576F" w:rsidRPr="008853B0" w:rsidRDefault="0047576F" w:rsidP="00F40427">
            <w:pPr>
              <w:suppressAutoHyphens w:val="0"/>
              <w:autoSpaceDN/>
              <w:ind w:left="204"/>
              <w:contextualSpacing/>
              <w:jc w:val="center"/>
              <w:textAlignment w:val="auto"/>
              <w:rPr>
                <w:rFonts w:ascii="Arial Narrow" w:eastAsia="Calibri" w:hAnsi="Arial Narrow"/>
                <w:color w:val="FF0000"/>
                <w:sz w:val="20"/>
                <w:szCs w:val="22"/>
                <w:lang w:eastAsia="en-US"/>
              </w:rPr>
            </w:pPr>
            <w:r w:rsidRPr="008853B0">
              <w:rPr>
                <w:rFonts w:ascii="Arial Narrow" w:eastAsia="Calibri" w:hAnsi="Arial Narrow"/>
                <w:sz w:val="20"/>
                <w:szCs w:val="22"/>
                <w:lang w:eastAsia="en-US"/>
              </w:rPr>
              <w:lastRenderedPageBreak/>
              <w:t>4</w:t>
            </w:r>
          </w:p>
        </w:tc>
        <w:tc>
          <w:tcPr>
            <w:tcW w:w="8302" w:type="dxa"/>
            <w:gridSpan w:val="2"/>
            <w:shd w:val="clear" w:color="auto" w:fill="auto"/>
            <w:vAlign w:val="center"/>
          </w:tcPr>
          <w:p w14:paraId="0BF4DFA8" w14:textId="31FE0482" w:rsidR="0047576F" w:rsidRPr="008853B0" w:rsidRDefault="0047576F" w:rsidP="00F40427">
            <w:pPr>
              <w:suppressAutoHyphens w:val="0"/>
              <w:autoSpaceDN/>
              <w:contextualSpacing/>
              <w:jc w:val="both"/>
              <w:textAlignment w:val="auto"/>
              <w:rPr>
                <w:rFonts w:ascii="Arial Narrow" w:hAnsi="Arial Narrow"/>
                <w:b/>
                <w:bCs/>
                <w:sz w:val="20"/>
              </w:rPr>
            </w:pPr>
            <w:r w:rsidRPr="008853B0">
              <w:rPr>
                <w:rFonts w:ascii="Arial Narrow" w:hAnsi="Arial Narrow"/>
                <w:sz w:val="20"/>
              </w:rPr>
              <w:t>Avoir effectivement exécuté de manière satisfaisante et achevé pour l’essentiel, en tant qu’entrepreneur principal ou memb</w:t>
            </w:r>
            <w:r w:rsidR="009575DF">
              <w:rPr>
                <w:rFonts w:ascii="Arial Narrow" w:hAnsi="Arial Narrow"/>
                <w:sz w:val="20"/>
              </w:rPr>
              <w:t>re</w:t>
            </w:r>
            <w:r w:rsidR="00265C98">
              <w:rPr>
                <w:rFonts w:ascii="Arial Narrow" w:hAnsi="Arial Narrow"/>
                <w:sz w:val="20"/>
              </w:rPr>
              <w:t xml:space="preserve"> d’un groupement au moins deux (02</w:t>
            </w:r>
            <w:r w:rsidR="009575DF">
              <w:rPr>
                <w:rFonts w:ascii="Arial Narrow" w:hAnsi="Arial Narrow"/>
                <w:sz w:val="20"/>
              </w:rPr>
              <w:t>) marché</w:t>
            </w:r>
            <w:r w:rsidR="00265C98">
              <w:rPr>
                <w:rFonts w:ascii="Arial Narrow" w:hAnsi="Arial Narrow"/>
                <w:sz w:val="20"/>
              </w:rPr>
              <w:t>s</w:t>
            </w:r>
            <w:r w:rsidR="009575DF">
              <w:rPr>
                <w:rFonts w:ascii="Arial Narrow" w:hAnsi="Arial Narrow"/>
                <w:sz w:val="20"/>
              </w:rPr>
              <w:t xml:space="preserve"> public</w:t>
            </w:r>
            <w:r w:rsidR="00265C98">
              <w:rPr>
                <w:rFonts w:ascii="Arial Narrow" w:hAnsi="Arial Narrow"/>
                <w:sz w:val="20"/>
              </w:rPr>
              <w:t>s</w:t>
            </w:r>
            <w:r w:rsidRPr="008853B0">
              <w:rPr>
                <w:rFonts w:ascii="Arial Narrow" w:hAnsi="Arial Narrow"/>
                <w:sz w:val="20"/>
              </w:rPr>
              <w:t xml:space="preserve"> au cours des </w:t>
            </w:r>
            <w:r w:rsidRPr="008853B0">
              <w:rPr>
                <w:rFonts w:ascii="Arial Narrow" w:hAnsi="Arial Narrow"/>
                <w:b/>
                <w:bCs/>
                <w:sz w:val="20"/>
              </w:rPr>
              <w:t>Cinq (05) dernières années</w:t>
            </w:r>
          </w:p>
          <w:p w14:paraId="4C34F351" w14:textId="77777777" w:rsidR="0047576F" w:rsidRPr="008853B0" w:rsidRDefault="0047576F" w:rsidP="00F40427">
            <w:pPr>
              <w:pStyle w:val="Paragraphedeliste"/>
              <w:spacing w:after="0" w:line="240" w:lineRule="auto"/>
              <w:ind w:left="0"/>
              <w:jc w:val="both"/>
              <w:rPr>
                <w:rFonts w:ascii="Arial Narrow" w:hAnsi="Arial Narrow"/>
                <w:b/>
                <w:bCs/>
                <w:sz w:val="20"/>
                <w:szCs w:val="24"/>
              </w:rPr>
            </w:pPr>
            <w:r w:rsidRPr="008853B0">
              <w:rPr>
                <w:rFonts w:ascii="Arial Narrow" w:hAnsi="Arial Narrow"/>
                <w:b/>
                <w:bCs/>
                <w:sz w:val="20"/>
              </w:rPr>
              <w:t xml:space="preserve">  N.B :</w:t>
            </w:r>
            <w:r w:rsidRPr="008853B0">
              <w:rPr>
                <w:rFonts w:ascii="Arial Narrow" w:hAnsi="Arial Narrow"/>
                <w:b/>
                <w:bCs/>
                <w:sz w:val="20"/>
                <w:szCs w:val="24"/>
              </w:rPr>
              <w:t xml:space="preserve"> Ces références devront être accompagnées des pièces justificatives, en l’occurrence : </w:t>
            </w:r>
          </w:p>
          <w:p w14:paraId="2667489D" w14:textId="00D60CC4" w:rsidR="0047576F" w:rsidRPr="008853B0" w:rsidRDefault="0047576F" w:rsidP="00F40427">
            <w:pPr>
              <w:pStyle w:val="Paragraphedeliste"/>
              <w:numPr>
                <w:ilvl w:val="0"/>
                <w:numId w:val="24"/>
              </w:numPr>
              <w:spacing w:after="0" w:line="240" w:lineRule="auto"/>
              <w:jc w:val="both"/>
              <w:rPr>
                <w:rFonts w:ascii="Arial Narrow" w:hAnsi="Arial Narrow"/>
                <w:sz w:val="20"/>
                <w:szCs w:val="24"/>
              </w:rPr>
            </w:pPr>
            <w:r w:rsidRPr="008853B0">
              <w:rPr>
                <w:rFonts w:ascii="Arial Narrow" w:hAnsi="Arial Narrow"/>
                <w:sz w:val="20"/>
                <w:szCs w:val="24"/>
              </w:rPr>
              <w:t>Copies des première, deuxième et dernière page du contrat</w:t>
            </w:r>
            <w:r w:rsidR="009575DF">
              <w:rPr>
                <w:rFonts w:ascii="Arial Narrow" w:hAnsi="Arial Narrow"/>
                <w:sz w:val="20"/>
                <w:szCs w:val="24"/>
              </w:rPr>
              <w:t xml:space="preserve"> paraphé</w:t>
            </w:r>
            <w:r w:rsidRPr="008853B0">
              <w:rPr>
                <w:rFonts w:ascii="Arial Narrow" w:hAnsi="Arial Narrow"/>
                <w:sz w:val="20"/>
                <w:szCs w:val="24"/>
              </w:rPr>
              <w:t> ;</w:t>
            </w:r>
          </w:p>
          <w:p w14:paraId="63596EDF" w14:textId="5C3CAC27" w:rsidR="0047576F" w:rsidRPr="008853B0" w:rsidRDefault="0047576F" w:rsidP="00F40427">
            <w:pPr>
              <w:pStyle w:val="Paragraphedeliste"/>
              <w:numPr>
                <w:ilvl w:val="0"/>
                <w:numId w:val="24"/>
              </w:numPr>
              <w:suppressAutoHyphens w:val="0"/>
              <w:autoSpaceDN/>
              <w:spacing w:after="0" w:line="240" w:lineRule="auto"/>
              <w:contextualSpacing/>
              <w:jc w:val="both"/>
              <w:textAlignment w:val="auto"/>
              <w:rPr>
                <w:rFonts w:ascii="Arial Narrow" w:hAnsi="Arial Narrow"/>
                <w:sz w:val="20"/>
              </w:rPr>
            </w:pPr>
            <w:r w:rsidRPr="008853B0">
              <w:rPr>
                <w:rFonts w:ascii="Arial Narrow" w:hAnsi="Arial Narrow"/>
                <w:sz w:val="20"/>
              </w:rPr>
              <w:t>PV de réception définitive ou provisoire, ou l’Attestation de bonne fin</w:t>
            </w:r>
            <w:r w:rsidR="009575DF">
              <w:rPr>
                <w:rFonts w:ascii="Arial Narrow" w:hAnsi="Arial Narrow"/>
                <w:sz w:val="20"/>
              </w:rPr>
              <w:t xml:space="preserve"> paraphé</w:t>
            </w:r>
            <w:r w:rsidRPr="008853B0">
              <w:rPr>
                <w:rFonts w:ascii="Arial Narrow" w:hAnsi="Arial Narrow"/>
                <w:sz w:val="20"/>
              </w:rPr>
              <w:t> </w:t>
            </w:r>
          </w:p>
        </w:tc>
        <w:tc>
          <w:tcPr>
            <w:tcW w:w="1342" w:type="dxa"/>
            <w:shd w:val="clear" w:color="auto" w:fill="auto"/>
            <w:vAlign w:val="center"/>
          </w:tcPr>
          <w:p w14:paraId="78FF57EB"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AE5FAD2" w14:textId="77777777" w:rsidTr="00611D5E">
        <w:trPr>
          <w:jc w:val="center"/>
        </w:trPr>
        <w:tc>
          <w:tcPr>
            <w:tcW w:w="704" w:type="dxa"/>
            <w:shd w:val="clear" w:color="auto" w:fill="auto"/>
            <w:vAlign w:val="center"/>
          </w:tcPr>
          <w:p w14:paraId="120B31C5" w14:textId="77777777" w:rsidR="0047576F" w:rsidRPr="008853B0" w:rsidRDefault="0047576F" w:rsidP="00F40427">
            <w:pPr>
              <w:suppressAutoHyphens w:val="0"/>
              <w:autoSpaceDN/>
              <w:ind w:left="204"/>
              <w:contextualSpacing/>
              <w:jc w:val="center"/>
              <w:textAlignment w:val="auto"/>
              <w:rPr>
                <w:rFonts w:ascii="Arial Narrow" w:eastAsia="Calibri" w:hAnsi="Arial Narrow"/>
                <w:color w:val="FF0000"/>
                <w:sz w:val="20"/>
                <w:szCs w:val="22"/>
                <w:lang w:eastAsia="en-US"/>
              </w:rPr>
            </w:pPr>
          </w:p>
        </w:tc>
        <w:tc>
          <w:tcPr>
            <w:tcW w:w="8302" w:type="dxa"/>
            <w:gridSpan w:val="2"/>
            <w:shd w:val="clear" w:color="auto" w:fill="auto"/>
            <w:vAlign w:val="center"/>
          </w:tcPr>
          <w:p w14:paraId="52810059" w14:textId="77777777" w:rsidR="0047576F" w:rsidRPr="008853B0" w:rsidRDefault="0047576F" w:rsidP="00F40427">
            <w:pPr>
              <w:suppressAutoHyphens w:val="0"/>
              <w:autoSpaceDN/>
              <w:contextualSpacing/>
              <w:jc w:val="both"/>
              <w:textAlignment w:val="auto"/>
              <w:rPr>
                <w:rFonts w:ascii="Arial Narrow" w:hAnsi="Arial Narrow"/>
                <w:bCs/>
                <w:sz w:val="20"/>
              </w:rPr>
            </w:pPr>
            <w:r w:rsidRPr="008853B0">
              <w:rPr>
                <w:rFonts w:ascii="Arial Narrow" w:hAnsi="Arial Narrow"/>
                <w:b/>
                <w:bCs/>
                <w:sz w:val="20"/>
              </w:rPr>
              <w:t>Expériences Spécifiques en travaux similaires</w:t>
            </w:r>
          </w:p>
        </w:tc>
        <w:tc>
          <w:tcPr>
            <w:tcW w:w="1342" w:type="dxa"/>
            <w:shd w:val="clear" w:color="auto" w:fill="auto"/>
            <w:vAlign w:val="center"/>
          </w:tcPr>
          <w:p w14:paraId="39F72F7F" w14:textId="77777777" w:rsidR="0047576F" w:rsidRPr="008853B0" w:rsidRDefault="0047576F" w:rsidP="00F40427">
            <w:pPr>
              <w:suppressAutoHyphens w:val="0"/>
              <w:autoSpaceDN/>
              <w:ind w:left="284"/>
              <w:contextualSpacing/>
              <w:jc w:val="center"/>
              <w:textAlignment w:val="auto"/>
              <w:rPr>
                <w:rFonts w:ascii="Arial Narrow" w:eastAsia="Calibri" w:hAnsi="Arial Narrow"/>
                <w:color w:val="FF0000"/>
                <w:sz w:val="20"/>
                <w:szCs w:val="22"/>
                <w:lang w:eastAsia="en-US"/>
              </w:rPr>
            </w:pPr>
          </w:p>
        </w:tc>
      </w:tr>
      <w:tr w:rsidR="0047576F" w:rsidRPr="008853B0" w14:paraId="2B2D1BFE" w14:textId="77777777" w:rsidTr="00611D5E">
        <w:trPr>
          <w:trHeight w:val="1157"/>
          <w:jc w:val="center"/>
        </w:trPr>
        <w:tc>
          <w:tcPr>
            <w:tcW w:w="704" w:type="dxa"/>
            <w:shd w:val="clear" w:color="auto" w:fill="auto"/>
            <w:vAlign w:val="center"/>
          </w:tcPr>
          <w:p w14:paraId="43D42268" w14:textId="77777777" w:rsidR="0047576F" w:rsidRPr="008853B0" w:rsidRDefault="0047576F" w:rsidP="00F40427">
            <w:pPr>
              <w:suppressAutoHyphens w:val="0"/>
              <w:autoSpaceDN/>
              <w:ind w:left="204"/>
              <w:contextualSpacing/>
              <w:jc w:val="center"/>
              <w:textAlignment w:val="auto"/>
              <w:rPr>
                <w:rFonts w:ascii="Arial Narrow" w:eastAsia="Calibri" w:hAnsi="Arial Narrow"/>
                <w:color w:val="FF0000"/>
                <w:sz w:val="20"/>
                <w:szCs w:val="22"/>
                <w:lang w:eastAsia="en-US"/>
              </w:rPr>
            </w:pPr>
            <w:r w:rsidRPr="008853B0">
              <w:rPr>
                <w:rFonts w:ascii="Arial Narrow" w:eastAsia="Calibri" w:hAnsi="Arial Narrow"/>
                <w:sz w:val="20"/>
                <w:szCs w:val="22"/>
                <w:lang w:eastAsia="en-US"/>
              </w:rPr>
              <w:t>5</w:t>
            </w:r>
          </w:p>
        </w:tc>
        <w:tc>
          <w:tcPr>
            <w:tcW w:w="8302" w:type="dxa"/>
            <w:gridSpan w:val="2"/>
            <w:shd w:val="clear" w:color="auto" w:fill="auto"/>
            <w:vAlign w:val="center"/>
          </w:tcPr>
          <w:p w14:paraId="3C38BAA3" w14:textId="51B0D7A2" w:rsidR="0047576F" w:rsidRPr="008853B0" w:rsidRDefault="0047576F" w:rsidP="00F40427">
            <w:pPr>
              <w:jc w:val="both"/>
              <w:rPr>
                <w:rFonts w:ascii="Arial Narrow" w:hAnsi="Arial Narrow"/>
                <w:sz w:val="20"/>
              </w:rPr>
            </w:pPr>
            <w:r w:rsidRPr="008853B0">
              <w:rPr>
                <w:rFonts w:ascii="Arial Narrow" w:hAnsi="Arial Narrow"/>
                <w:sz w:val="20"/>
              </w:rPr>
              <w:t xml:space="preserve">       Avoir effectivement exécuté en tant qu’entrepreneur principal</w:t>
            </w:r>
            <w:r w:rsidR="009575DF">
              <w:rPr>
                <w:rFonts w:ascii="Arial Narrow" w:hAnsi="Arial Narrow"/>
                <w:sz w:val="20"/>
              </w:rPr>
              <w:t xml:space="preserve"> au moins un (01) marché similaire</w:t>
            </w:r>
            <w:r w:rsidRPr="008853B0">
              <w:rPr>
                <w:rFonts w:ascii="Arial Narrow" w:hAnsi="Arial Narrow"/>
                <w:sz w:val="20"/>
              </w:rPr>
              <w:t xml:space="preserve"> aux tr</w:t>
            </w:r>
            <w:r w:rsidR="009575DF">
              <w:rPr>
                <w:rFonts w:ascii="Arial Narrow" w:hAnsi="Arial Narrow"/>
                <w:sz w:val="20"/>
              </w:rPr>
              <w:t>avaux de réalisation de l’éclairage public</w:t>
            </w:r>
            <w:r w:rsidRPr="008853B0">
              <w:rPr>
                <w:rFonts w:ascii="Arial Narrow" w:hAnsi="Arial Narrow"/>
                <w:sz w:val="20"/>
              </w:rPr>
              <w:t xml:space="preserve"> au cours des </w:t>
            </w:r>
            <w:r w:rsidRPr="008853B0">
              <w:rPr>
                <w:rFonts w:ascii="Arial Narrow" w:hAnsi="Arial Narrow"/>
                <w:b/>
                <w:bCs/>
                <w:sz w:val="20"/>
              </w:rPr>
              <w:t>Cinq (05) dernières années</w:t>
            </w:r>
            <w:r w:rsidRPr="008853B0">
              <w:rPr>
                <w:rFonts w:ascii="Arial Narrow" w:hAnsi="Arial Narrow"/>
                <w:sz w:val="20"/>
              </w:rPr>
              <w:t xml:space="preserve"> ;</w:t>
            </w:r>
          </w:p>
          <w:p w14:paraId="675CC44C" w14:textId="77777777" w:rsidR="0047576F" w:rsidRPr="008853B0" w:rsidRDefault="0047576F" w:rsidP="00F40427">
            <w:pPr>
              <w:pStyle w:val="Paragraphedeliste"/>
              <w:spacing w:after="0" w:line="240" w:lineRule="auto"/>
              <w:ind w:left="0"/>
              <w:jc w:val="both"/>
              <w:rPr>
                <w:rFonts w:ascii="Arial Narrow" w:hAnsi="Arial Narrow"/>
                <w:b/>
                <w:bCs/>
                <w:sz w:val="20"/>
                <w:szCs w:val="24"/>
              </w:rPr>
            </w:pPr>
            <w:r w:rsidRPr="008853B0">
              <w:rPr>
                <w:rFonts w:ascii="Arial Narrow" w:hAnsi="Arial Narrow"/>
                <w:b/>
                <w:bCs/>
                <w:sz w:val="20"/>
                <w:szCs w:val="24"/>
              </w:rPr>
              <w:t xml:space="preserve">N.B : Ces références devront être accompagnées des pièces justificatives, en l’occurrence : </w:t>
            </w:r>
          </w:p>
          <w:p w14:paraId="6CE38394" w14:textId="75F8C7D0" w:rsidR="0047576F" w:rsidRPr="008853B0" w:rsidRDefault="0047576F" w:rsidP="00F40427">
            <w:pPr>
              <w:pStyle w:val="Paragraphedeliste"/>
              <w:numPr>
                <w:ilvl w:val="0"/>
                <w:numId w:val="24"/>
              </w:numPr>
              <w:spacing w:after="0" w:line="240" w:lineRule="auto"/>
              <w:jc w:val="both"/>
              <w:rPr>
                <w:rFonts w:ascii="Arial Narrow" w:hAnsi="Arial Narrow"/>
                <w:sz w:val="20"/>
                <w:szCs w:val="24"/>
              </w:rPr>
            </w:pPr>
            <w:r w:rsidRPr="008853B0">
              <w:rPr>
                <w:rFonts w:ascii="Arial Narrow" w:hAnsi="Arial Narrow"/>
                <w:sz w:val="20"/>
                <w:szCs w:val="24"/>
              </w:rPr>
              <w:t>Copies des première, deuxième et dernière page du contrat</w:t>
            </w:r>
            <w:r w:rsidR="009575DF">
              <w:rPr>
                <w:rFonts w:ascii="Arial Narrow" w:hAnsi="Arial Narrow"/>
                <w:sz w:val="20"/>
                <w:szCs w:val="24"/>
              </w:rPr>
              <w:t xml:space="preserve"> paraphé</w:t>
            </w:r>
            <w:r w:rsidRPr="008853B0">
              <w:rPr>
                <w:rFonts w:ascii="Arial Narrow" w:hAnsi="Arial Narrow"/>
                <w:sz w:val="20"/>
                <w:szCs w:val="24"/>
              </w:rPr>
              <w:t> ;</w:t>
            </w:r>
          </w:p>
          <w:p w14:paraId="6F3BBB26" w14:textId="327DAD06" w:rsidR="0047576F" w:rsidRPr="008853B0" w:rsidRDefault="0047576F" w:rsidP="00F40427">
            <w:pPr>
              <w:pStyle w:val="Paragraphedeliste"/>
              <w:numPr>
                <w:ilvl w:val="0"/>
                <w:numId w:val="24"/>
              </w:numPr>
              <w:suppressAutoHyphens w:val="0"/>
              <w:autoSpaceDN/>
              <w:spacing w:after="0"/>
              <w:contextualSpacing/>
              <w:jc w:val="both"/>
              <w:textAlignment w:val="auto"/>
              <w:rPr>
                <w:rFonts w:ascii="Arial Narrow" w:hAnsi="Arial Narrow"/>
                <w:sz w:val="20"/>
              </w:rPr>
            </w:pPr>
            <w:r w:rsidRPr="008853B0">
              <w:rPr>
                <w:rFonts w:ascii="Arial Narrow" w:hAnsi="Arial Narrow"/>
                <w:sz w:val="20"/>
              </w:rPr>
              <w:t>PV de réception définitive ou provisoire, ou l’Attestation de bonne fin</w:t>
            </w:r>
            <w:r w:rsidR="009575DF">
              <w:rPr>
                <w:rFonts w:ascii="Arial Narrow" w:hAnsi="Arial Narrow"/>
                <w:sz w:val="20"/>
              </w:rPr>
              <w:t xml:space="preserve"> paraphé</w:t>
            </w:r>
            <w:r w:rsidRPr="008853B0">
              <w:rPr>
                <w:rFonts w:ascii="Arial Narrow" w:hAnsi="Arial Narrow"/>
                <w:sz w:val="20"/>
              </w:rPr>
              <w:t> </w:t>
            </w:r>
          </w:p>
        </w:tc>
        <w:tc>
          <w:tcPr>
            <w:tcW w:w="1342" w:type="dxa"/>
            <w:shd w:val="clear" w:color="auto" w:fill="auto"/>
            <w:vAlign w:val="center"/>
          </w:tcPr>
          <w:p w14:paraId="6187A0B5" w14:textId="77777777" w:rsidR="0047576F" w:rsidRPr="008853B0" w:rsidRDefault="0047576F" w:rsidP="00F40427">
            <w:pPr>
              <w:suppressAutoHyphens w:val="0"/>
              <w:autoSpaceDN/>
              <w:ind w:left="284"/>
              <w:contextualSpacing/>
              <w:jc w:val="center"/>
              <w:textAlignment w:val="auto"/>
              <w:rPr>
                <w:rFonts w:ascii="Arial Narrow" w:eastAsia="Calibri" w:hAnsi="Arial Narrow"/>
                <w:color w:val="FF0000"/>
                <w:sz w:val="20"/>
                <w:szCs w:val="22"/>
                <w:lang w:eastAsia="en-US"/>
              </w:rPr>
            </w:pPr>
            <w:r w:rsidRPr="008853B0">
              <w:rPr>
                <w:rFonts w:ascii="Arial Narrow" w:eastAsia="Calibri" w:hAnsi="Arial Narrow"/>
                <w:sz w:val="20"/>
                <w:szCs w:val="22"/>
                <w:lang w:eastAsia="en-US"/>
              </w:rPr>
              <w:t>Oui/Non</w:t>
            </w:r>
          </w:p>
        </w:tc>
      </w:tr>
      <w:tr w:rsidR="0047576F" w:rsidRPr="008853B0" w14:paraId="615819B8" w14:textId="77777777" w:rsidTr="00611D5E">
        <w:trPr>
          <w:jc w:val="center"/>
        </w:trPr>
        <w:tc>
          <w:tcPr>
            <w:tcW w:w="10348" w:type="dxa"/>
            <w:gridSpan w:val="4"/>
            <w:shd w:val="clear" w:color="auto" w:fill="auto"/>
            <w:vAlign w:val="center"/>
          </w:tcPr>
          <w:p w14:paraId="7C97A9C0" w14:textId="77777777" w:rsidR="0047576F" w:rsidRPr="008853B0" w:rsidRDefault="0047576F" w:rsidP="000C5468">
            <w:pPr>
              <w:numPr>
                <w:ilvl w:val="0"/>
                <w:numId w:val="71"/>
              </w:numPr>
              <w:suppressAutoHyphens w:val="0"/>
              <w:autoSpaceDN/>
              <w:contextualSpacing/>
              <w:jc w:val="both"/>
              <w:textAlignment w:val="auto"/>
              <w:rPr>
                <w:rFonts w:ascii="Arial Narrow" w:eastAsia="Calibri" w:hAnsi="Arial Narrow"/>
                <w:b/>
                <w:sz w:val="20"/>
                <w:szCs w:val="22"/>
                <w:lang w:eastAsia="en-US"/>
              </w:rPr>
            </w:pPr>
            <w:r w:rsidRPr="008853B0">
              <w:rPr>
                <w:rFonts w:ascii="Arial Narrow" w:eastAsia="Calibri" w:hAnsi="Arial Narrow"/>
                <w:b/>
                <w:sz w:val="20"/>
                <w:szCs w:val="22"/>
                <w:lang w:eastAsia="en-US"/>
              </w:rPr>
              <w:t xml:space="preserve">DISPONIBILITE DU MATERIELS ET EQUIPEMENTS ESSENTIELS POUR L’ENSEMBLE DES TRAVAUX (EN PROPRITE OU LOCATION) </w:t>
            </w:r>
          </w:p>
        </w:tc>
      </w:tr>
      <w:tr w:rsidR="0047576F" w:rsidRPr="008853B0" w14:paraId="59E25D3C" w14:textId="77777777" w:rsidTr="00611D5E">
        <w:trPr>
          <w:jc w:val="center"/>
        </w:trPr>
        <w:tc>
          <w:tcPr>
            <w:tcW w:w="704" w:type="dxa"/>
            <w:shd w:val="clear" w:color="auto" w:fill="auto"/>
            <w:vAlign w:val="center"/>
          </w:tcPr>
          <w:p w14:paraId="0BDF8223" w14:textId="77777777" w:rsidR="0047576F" w:rsidRPr="008853B0" w:rsidRDefault="0047576F" w:rsidP="00F40427">
            <w:pPr>
              <w:suppressAutoHyphens w:val="0"/>
              <w:autoSpaceDN/>
              <w:ind w:left="204"/>
              <w:contextualSpacing/>
              <w:jc w:val="both"/>
              <w:textAlignment w:val="auto"/>
              <w:rPr>
                <w:rFonts w:ascii="Arial Narrow" w:eastAsia="Calibri" w:hAnsi="Arial Narrow"/>
                <w:color w:val="FF0000"/>
                <w:sz w:val="20"/>
                <w:szCs w:val="22"/>
                <w:lang w:eastAsia="en-US"/>
              </w:rPr>
            </w:pPr>
          </w:p>
        </w:tc>
        <w:tc>
          <w:tcPr>
            <w:tcW w:w="8302" w:type="dxa"/>
            <w:gridSpan w:val="2"/>
            <w:shd w:val="clear" w:color="auto" w:fill="auto"/>
            <w:vAlign w:val="center"/>
          </w:tcPr>
          <w:p w14:paraId="18902779" w14:textId="77777777" w:rsidR="0047576F" w:rsidRPr="008853B0" w:rsidRDefault="0047576F" w:rsidP="00F40427">
            <w:pPr>
              <w:suppressAutoHyphens w:val="0"/>
              <w:autoSpaceDN/>
              <w:ind w:left="284"/>
              <w:contextualSpacing/>
              <w:jc w:val="both"/>
              <w:textAlignment w:val="auto"/>
              <w:rPr>
                <w:rFonts w:ascii="Arial Narrow" w:eastAsia="Calibri" w:hAnsi="Arial Narrow"/>
                <w:b/>
                <w:bCs/>
                <w:sz w:val="20"/>
                <w:lang w:eastAsia="en-US"/>
              </w:rPr>
            </w:pPr>
            <w:r w:rsidRPr="008853B0">
              <w:rPr>
                <w:rFonts w:ascii="Arial Narrow" w:eastAsia="Calibri" w:hAnsi="Arial Narrow"/>
                <w:b/>
                <w:bCs/>
                <w:sz w:val="20"/>
                <w:lang w:eastAsia="en-US"/>
              </w:rPr>
              <w:t xml:space="preserve">Matériel roulants </w:t>
            </w:r>
          </w:p>
        </w:tc>
        <w:tc>
          <w:tcPr>
            <w:tcW w:w="1342" w:type="dxa"/>
            <w:shd w:val="clear" w:color="auto" w:fill="auto"/>
            <w:vAlign w:val="center"/>
          </w:tcPr>
          <w:p w14:paraId="6D470D9E"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p>
        </w:tc>
      </w:tr>
      <w:tr w:rsidR="0047576F" w:rsidRPr="008853B0" w14:paraId="5F6BBAEA" w14:textId="77777777" w:rsidTr="00611D5E">
        <w:trPr>
          <w:trHeight w:val="1017"/>
          <w:jc w:val="center"/>
        </w:trPr>
        <w:tc>
          <w:tcPr>
            <w:tcW w:w="704" w:type="dxa"/>
            <w:shd w:val="clear" w:color="auto" w:fill="auto"/>
            <w:vAlign w:val="center"/>
          </w:tcPr>
          <w:p w14:paraId="5C1FA3EE" w14:textId="77777777" w:rsidR="0047576F" w:rsidRPr="008853B0" w:rsidRDefault="0047576F" w:rsidP="00F40427">
            <w:pPr>
              <w:suppressAutoHyphens w:val="0"/>
              <w:autoSpaceDN/>
              <w:ind w:left="20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6</w:t>
            </w:r>
          </w:p>
        </w:tc>
        <w:tc>
          <w:tcPr>
            <w:tcW w:w="8302" w:type="dxa"/>
            <w:gridSpan w:val="2"/>
            <w:shd w:val="clear" w:color="auto" w:fill="auto"/>
            <w:vAlign w:val="center"/>
          </w:tcPr>
          <w:p w14:paraId="44E0D932" w14:textId="77777777" w:rsidR="0047576F" w:rsidRPr="008853B0" w:rsidRDefault="0047576F" w:rsidP="00F40427">
            <w:pPr>
              <w:suppressAutoHyphens w:val="0"/>
              <w:autoSpaceDN/>
              <w:contextualSpacing/>
              <w:jc w:val="both"/>
              <w:textAlignment w:val="auto"/>
              <w:rPr>
                <w:rFonts w:ascii="Arial Narrow" w:hAnsi="Arial Narrow"/>
                <w:sz w:val="20"/>
                <w:szCs w:val="28"/>
              </w:rPr>
            </w:pPr>
            <w:r w:rsidRPr="008853B0">
              <w:rPr>
                <w:rFonts w:ascii="Arial Narrow" w:hAnsi="Arial Narrow"/>
                <w:sz w:val="20"/>
                <w:szCs w:val="28"/>
              </w:rPr>
              <w:t>Un pick-Up</w:t>
            </w:r>
          </w:p>
          <w:p w14:paraId="00F9370C" w14:textId="77777777"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b/>
                <w:bCs/>
                <w:sz w:val="20"/>
                <w:szCs w:val="22"/>
              </w:rPr>
              <w:t>N.B : Ces références devront être accompagnées des pièces justificatives :</w:t>
            </w:r>
          </w:p>
          <w:p w14:paraId="73C17FB4" w14:textId="77777777" w:rsidR="0047576F" w:rsidRPr="008853B0" w:rsidRDefault="0047576F" w:rsidP="000C5468">
            <w:pPr>
              <w:pStyle w:val="Paragraphedeliste"/>
              <w:widowControl w:val="0"/>
              <w:numPr>
                <w:ilvl w:val="0"/>
                <w:numId w:val="69"/>
              </w:numPr>
              <w:autoSpaceDE w:val="0"/>
              <w:spacing w:after="0" w:line="240" w:lineRule="auto"/>
              <w:jc w:val="both"/>
              <w:rPr>
                <w:rFonts w:ascii="Arial Narrow" w:hAnsi="Arial Narrow"/>
                <w:bCs/>
                <w:iCs/>
                <w:sz w:val="20"/>
              </w:rPr>
            </w:pPr>
            <w:r w:rsidRPr="008853B0">
              <w:rPr>
                <w:rFonts w:ascii="Arial Narrow" w:hAnsi="Arial Narrow"/>
                <w:bCs/>
                <w:iCs/>
                <w:sz w:val="20"/>
              </w:rPr>
              <w:t xml:space="preserve">En cas de possession en propre : joindre les photocopies certifiées conformes des cartes grises légalisées par les services compétents du Ministère des Transports ou photocopies certifiées conformes d’attestation de dédouanement </w:t>
            </w:r>
          </w:p>
          <w:p w14:paraId="614D0D02" w14:textId="77777777" w:rsidR="0047576F" w:rsidRPr="008853B0" w:rsidRDefault="0047576F" w:rsidP="000C5468">
            <w:pPr>
              <w:pStyle w:val="Paragraphedeliste"/>
              <w:numPr>
                <w:ilvl w:val="0"/>
                <w:numId w:val="69"/>
              </w:numPr>
              <w:suppressAutoHyphens w:val="0"/>
              <w:autoSpaceDN/>
              <w:spacing w:after="0"/>
              <w:contextualSpacing/>
              <w:jc w:val="both"/>
              <w:textAlignment w:val="auto"/>
              <w:rPr>
                <w:rFonts w:ascii="Arial Narrow" w:hAnsi="Arial Narrow"/>
                <w:sz w:val="20"/>
              </w:rPr>
            </w:pPr>
            <w:r w:rsidRPr="008853B0">
              <w:rPr>
                <w:rFonts w:ascii="Arial Narrow" w:hAnsi="Arial Narrow"/>
                <w:bCs/>
                <w:iCs/>
                <w:sz w:val="20"/>
              </w:rPr>
              <w:t>En cas de location : joindre une copie du contrat de location certifiée</w:t>
            </w:r>
          </w:p>
        </w:tc>
        <w:tc>
          <w:tcPr>
            <w:tcW w:w="1342" w:type="dxa"/>
            <w:shd w:val="clear" w:color="auto" w:fill="auto"/>
            <w:vAlign w:val="center"/>
          </w:tcPr>
          <w:p w14:paraId="63F8EB67" w14:textId="77777777" w:rsidR="0047576F" w:rsidRPr="008853B0" w:rsidRDefault="0047576F" w:rsidP="00F40427">
            <w:pPr>
              <w:suppressAutoHyphens w:val="0"/>
              <w:autoSpaceDN/>
              <w:ind w:left="284"/>
              <w:contextualSpacing/>
              <w:jc w:val="both"/>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24F6178" w14:textId="77777777" w:rsidTr="00611D5E">
        <w:trPr>
          <w:trHeight w:val="249"/>
          <w:jc w:val="center"/>
        </w:trPr>
        <w:tc>
          <w:tcPr>
            <w:tcW w:w="10348" w:type="dxa"/>
            <w:gridSpan w:val="4"/>
            <w:shd w:val="clear" w:color="auto" w:fill="auto"/>
            <w:vAlign w:val="center"/>
          </w:tcPr>
          <w:p w14:paraId="42EE7D72" w14:textId="77777777" w:rsidR="0047576F" w:rsidRPr="008853B0" w:rsidRDefault="0047576F" w:rsidP="000C5468">
            <w:pPr>
              <w:pStyle w:val="Paragraphedeliste"/>
              <w:numPr>
                <w:ilvl w:val="0"/>
                <w:numId w:val="71"/>
              </w:numPr>
              <w:suppressAutoHyphens w:val="0"/>
              <w:autoSpaceDN/>
              <w:spacing w:after="0"/>
              <w:contextualSpacing/>
              <w:textAlignment w:val="auto"/>
              <w:rPr>
                <w:rFonts w:ascii="Arial Narrow" w:hAnsi="Arial Narrow"/>
                <w:b/>
                <w:bCs/>
                <w:color w:val="FF0000"/>
                <w:sz w:val="20"/>
              </w:rPr>
            </w:pPr>
            <w:r w:rsidRPr="008853B0">
              <w:rPr>
                <w:rFonts w:ascii="Arial Narrow" w:hAnsi="Arial Narrow"/>
                <w:b/>
                <w:bCs/>
                <w:sz w:val="20"/>
              </w:rPr>
              <w:t xml:space="preserve">EXPERIENCES DU PERSONNELS D’ENCADREMENTS </w:t>
            </w:r>
          </w:p>
        </w:tc>
      </w:tr>
      <w:tr w:rsidR="0047576F" w:rsidRPr="008853B0" w14:paraId="2F84FD27" w14:textId="77777777" w:rsidTr="00611D5E">
        <w:trPr>
          <w:jc w:val="center"/>
        </w:trPr>
        <w:tc>
          <w:tcPr>
            <w:tcW w:w="704" w:type="dxa"/>
            <w:shd w:val="clear" w:color="auto" w:fill="auto"/>
            <w:vAlign w:val="center"/>
          </w:tcPr>
          <w:p w14:paraId="4A5B1761" w14:textId="77777777" w:rsidR="0047576F" w:rsidRPr="008853B0" w:rsidRDefault="0047576F" w:rsidP="00F40427">
            <w:pPr>
              <w:suppressAutoHyphens w:val="0"/>
              <w:autoSpaceDN/>
              <w:ind w:left="204"/>
              <w:contextualSpacing/>
              <w:jc w:val="both"/>
              <w:textAlignment w:val="auto"/>
              <w:rPr>
                <w:rFonts w:ascii="Arial Narrow" w:eastAsia="Calibri" w:hAnsi="Arial Narrow"/>
                <w:color w:val="FF0000"/>
                <w:sz w:val="20"/>
                <w:szCs w:val="22"/>
                <w:lang w:eastAsia="en-US"/>
              </w:rPr>
            </w:pPr>
          </w:p>
        </w:tc>
        <w:tc>
          <w:tcPr>
            <w:tcW w:w="8302" w:type="dxa"/>
            <w:gridSpan w:val="2"/>
            <w:shd w:val="clear" w:color="auto" w:fill="auto"/>
            <w:vAlign w:val="center"/>
          </w:tcPr>
          <w:p w14:paraId="239CB576" w14:textId="77777777" w:rsidR="0047576F" w:rsidRPr="008853B0" w:rsidRDefault="0047576F" w:rsidP="00F40427">
            <w:pPr>
              <w:suppressAutoHyphens w:val="0"/>
              <w:autoSpaceDN/>
              <w:ind w:left="284"/>
              <w:contextualSpacing/>
              <w:jc w:val="both"/>
              <w:textAlignment w:val="auto"/>
              <w:rPr>
                <w:rFonts w:ascii="Arial Narrow" w:hAnsi="Arial Narrow"/>
                <w:b/>
                <w:bCs/>
                <w:color w:val="FF0000"/>
                <w:sz w:val="20"/>
              </w:rPr>
            </w:pPr>
            <w:r w:rsidRPr="008853B0">
              <w:rPr>
                <w:rFonts w:ascii="Arial Narrow" w:hAnsi="Arial Narrow"/>
                <w:b/>
                <w:bCs/>
                <w:sz w:val="20"/>
              </w:rPr>
              <w:t xml:space="preserve">Conducteur des Travaux </w:t>
            </w:r>
          </w:p>
        </w:tc>
        <w:tc>
          <w:tcPr>
            <w:tcW w:w="1342" w:type="dxa"/>
            <w:shd w:val="clear" w:color="auto" w:fill="auto"/>
            <w:vAlign w:val="center"/>
          </w:tcPr>
          <w:p w14:paraId="4DEA45CF" w14:textId="77777777" w:rsidR="0047576F" w:rsidRPr="008853B0" w:rsidRDefault="0047576F" w:rsidP="00F40427">
            <w:pPr>
              <w:suppressAutoHyphens w:val="0"/>
              <w:autoSpaceDN/>
              <w:ind w:left="284"/>
              <w:contextualSpacing/>
              <w:jc w:val="both"/>
              <w:textAlignment w:val="auto"/>
              <w:rPr>
                <w:rFonts w:ascii="Arial Narrow" w:eastAsia="Calibri" w:hAnsi="Arial Narrow"/>
                <w:color w:val="FF0000"/>
                <w:sz w:val="20"/>
                <w:szCs w:val="22"/>
                <w:lang w:eastAsia="en-US"/>
              </w:rPr>
            </w:pPr>
          </w:p>
        </w:tc>
      </w:tr>
      <w:tr w:rsidR="0047576F" w:rsidRPr="008853B0" w14:paraId="66A38682" w14:textId="77777777" w:rsidTr="00611D5E">
        <w:trPr>
          <w:jc w:val="center"/>
        </w:trPr>
        <w:tc>
          <w:tcPr>
            <w:tcW w:w="704" w:type="dxa"/>
            <w:shd w:val="clear" w:color="auto" w:fill="auto"/>
            <w:vAlign w:val="center"/>
          </w:tcPr>
          <w:p w14:paraId="1BF08AAD" w14:textId="15C66A78"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7</w:t>
            </w:r>
          </w:p>
        </w:tc>
        <w:tc>
          <w:tcPr>
            <w:tcW w:w="8302" w:type="dxa"/>
            <w:gridSpan w:val="2"/>
            <w:shd w:val="clear" w:color="auto" w:fill="auto"/>
            <w:vAlign w:val="center"/>
          </w:tcPr>
          <w:p w14:paraId="7604C997" w14:textId="77777777" w:rsidR="0047576F" w:rsidRPr="008853B0" w:rsidRDefault="0047576F" w:rsidP="00F40427">
            <w:pPr>
              <w:widowControl w:val="0"/>
              <w:autoSpaceDE w:val="0"/>
              <w:adjustRightInd w:val="0"/>
              <w:spacing w:before="60" w:after="60"/>
              <w:rPr>
                <w:rFonts w:ascii="Arial Narrow" w:hAnsi="Arial Narrow"/>
                <w:sz w:val="20"/>
                <w:szCs w:val="22"/>
              </w:rPr>
            </w:pPr>
            <w:r w:rsidRPr="008853B0">
              <w:rPr>
                <w:rFonts w:ascii="Arial Narrow" w:hAnsi="Arial Narrow"/>
                <w:b/>
                <w:bCs/>
                <w:sz w:val="20"/>
                <w:szCs w:val="22"/>
              </w:rPr>
              <w:t>Formation de base :</w:t>
            </w:r>
            <w:r w:rsidRPr="008853B0">
              <w:rPr>
                <w:rFonts w:ascii="Arial Narrow" w:hAnsi="Arial Narrow"/>
                <w:sz w:val="20"/>
                <w:szCs w:val="22"/>
              </w:rPr>
              <w:t xml:space="preserve"> Ingénieur des travaux de Génie Industriel ou Génie Electrique</w:t>
            </w:r>
          </w:p>
        </w:tc>
        <w:tc>
          <w:tcPr>
            <w:tcW w:w="1342" w:type="dxa"/>
            <w:shd w:val="clear" w:color="auto" w:fill="auto"/>
            <w:vAlign w:val="center"/>
          </w:tcPr>
          <w:p w14:paraId="30B68F48" w14:textId="77777777" w:rsidR="0047576F" w:rsidRPr="008853B0" w:rsidRDefault="0047576F" w:rsidP="00F40427">
            <w:pPr>
              <w:suppressAutoHyphens w:val="0"/>
              <w:autoSpaceDN/>
              <w:ind w:left="284"/>
              <w:contextualSpacing/>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2CA18B4" w14:textId="77777777" w:rsidTr="00611D5E">
        <w:trPr>
          <w:jc w:val="center"/>
        </w:trPr>
        <w:tc>
          <w:tcPr>
            <w:tcW w:w="704" w:type="dxa"/>
            <w:shd w:val="clear" w:color="auto" w:fill="auto"/>
            <w:vAlign w:val="center"/>
          </w:tcPr>
          <w:p w14:paraId="2A6C22C3" w14:textId="47D7F9FC"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8</w:t>
            </w:r>
          </w:p>
        </w:tc>
        <w:tc>
          <w:tcPr>
            <w:tcW w:w="8302" w:type="dxa"/>
            <w:gridSpan w:val="2"/>
            <w:shd w:val="clear" w:color="auto" w:fill="auto"/>
            <w:vAlign w:val="center"/>
          </w:tcPr>
          <w:p w14:paraId="117E5E25" w14:textId="30AC89E2" w:rsidR="0047576F" w:rsidRPr="008853B0" w:rsidRDefault="0047576F" w:rsidP="00F40427">
            <w:pPr>
              <w:widowControl w:val="0"/>
              <w:autoSpaceDE w:val="0"/>
              <w:adjustRightInd w:val="0"/>
              <w:spacing w:before="60" w:after="60"/>
              <w:rPr>
                <w:rFonts w:ascii="Arial Narrow" w:hAnsi="Arial Narrow"/>
                <w:sz w:val="20"/>
                <w:szCs w:val="22"/>
              </w:rPr>
            </w:pPr>
            <w:r w:rsidRPr="008853B0">
              <w:rPr>
                <w:rFonts w:ascii="Arial Narrow" w:hAnsi="Arial Narrow"/>
                <w:b/>
                <w:bCs/>
                <w:sz w:val="20"/>
                <w:szCs w:val="22"/>
              </w:rPr>
              <w:t>Expérience générale dans les marchés publics</w:t>
            </w:r>
            <w:r w:rsidRPr="008853B0">
              <w:rPr>
                <w:rFonts w:ascii="Arial Narrow" w:hAnsi="Arial Narrow"/>
                <w:sz w:val="20"/>
                <w:szCs w:val="22"/>
              </w:rPr>
              <w:t xml:space="preserve"> (Oui si l’Ingénieur a une expérience profession</w:t>
            </w:r>
            <w:r w:rsidR="009575DF">
              <w:rPr>
                <w:rFonts w:ascii="Arial Narrow" w:hAnsi="Arial Narrow"/>
                <w:sz w:val="20"/>
                <w:szCs w:val="22"/>
              </w:rPr>
              <w:t>nelle supérieure ou égale à trois (03</w:t>
            </w:r>
            <w:r w:rsidRPr="008853B0">
              <w:rPr>
                <w:rFonts w:ascii="Arial Narrow" w:hAnsi="Arial Narrow"/>
                <w:sz w:val="20"/>
                <w:szCs w:val="22"/>
              </w:rPr>
              <w:t>) ans dans le domaine</w:t>
            </w:r>
          </w:p>
        </w:tc>
        <w:tc>
          <w:tcPr>
            <w:tcW w:w="1342" w:type="dxa"/>
            <w:shd w:val="clear" w:color="auto" w:fill="auto"/>
            <w:vAlign w:val="center"/>
          </w:tcPr>
          <w:p w14:paraId="37EE79F9"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72256745" w14:textId="77777777" w:rsidTr="00611D5E">
        <w:trPr>
          <w:jc w:val="center"/>
        </w:trPr>
        <w:tc>
          <w:tcPr>
            <w:tcW w:w="704" w:type="dxa"/>
            <w:shd w:val="clear" w:color="auto" w:fill="auto"/>
            <w:vAlign w:val="center"/>
          </w:tcPr>
          <w:p w14:paraId="2E2283AA" w14:textId="0946395B"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9</w:t>
            </w:r>
          </w:p>
        </w:tc>
        <w:tc>
          <w:tcPr>
            <w:tcW w:w="8302" w:type="dxa"/>
            <w:gridSpan w:val="2"/>
            <w:shd w:val="clear" w:color="auto" w:fill="auto"/>
            <w:vAlign w:val="center"/>
          </w:tcPr>
          <w:p w14:paraId="7D21D52A" w14:textId="21944AAF"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b/>
                <w:bCs/>
                <w:sz w:val="20"/>
                <w:szCs w:val="22"/>
              </w:rPr>
              <w:t>Expérience spécifique au poste de Conducteur des Travaux</w:t>
            </w:r>
            <w:r w:rsidRPr="008853B0">
              <w:rPr>
                <w:rFonts w:ascii="Arial Narrow" w:hAnsi="Arial Narrow"/>
                <w:sz w:val="20"/>
                <w:szCs w:val="22"/>
              </w:rPr>
              <w:t>. (Oui si l’Ingénieur à une expéri</w:t>
            </w:r>
            <w:r w:rsidR="009575DF">
              <w:rPr>
                <w:rFonts w:ascii="Arial Narrow" w:hAnsi="Arial Narrow"/>
                <w:sz w:val="20"/>
                <w:szCs w:val="22"/>
              </w:rPr>
              <w:t>ence spécifique d’au moins un (01) projet</w:t>
            </w:r>
            <w:r w:rsidRPr="008853B0">
              <w:rPr>
                <w:rFonts w:ascii="Arial Narrow" w:hAnsi="Arial Narrow"/>
                <w:sz w:val="20"/>
                <w:szCs w:val="22"/>
              </w:rPr>
              <w:t xml:space="preserve"> des travaux similaires</w:t>
            </w:r>
          </w:p>
        </w:tc>
        <w:tc>
          <w:tcPr>
            <w:tcW w:w="1342" w:type="dxa"/>
            <w:shd w:val="clear" w:color="auto" w:fill="auto"/>
            <w:vAlign w:val="center"/>
          </w:tcPr>
          <w:p w14:paraId="15FBA63E"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1B9A68F2" w14:textId="77777777" w:rsidTr="00611D5E">
        <w:trPr>
          <w:jc w:val="center"/>
        </w:trPr>
        <w:tc>
          <w:tcPr>
            <w:tcW w:w="704" w:type="dxa"/>
            <w:shd w:val="clear" w:color="auto" w:fill="auto"/>
            <w:vAlign w:val="center"/>
          </w:tcPr>
          <w:p w14:paraId="1FF7BE99" w14:textId="77777777" w:rsidR="0047576F" w:rsidRPr="008853B0" w:rsidRDefault="0047576F" w:rsidP="00F40427">
            <w:pPr>
              <w:suppressAutoHyphens w:val="0"/>
              <w:autoSpaceDN/>
              <w:ind w:left="204"/>
              <w:contextualSpacing/>
              <w:jc w:val="both"/>
              <w:textAlignment w:val="auto"/>
              <w:rPr>
                <w:rFonts w:ascii="Arial Narrow" w:eastAsia="Calibri" w:hAnsi="Arial Narrow"/>
                <w:color w:val="FF0000"/>
                <w:sz w:val="20"/>
                <w:szCs w:val="22"/>
                <w:lang w:eastAsia="en-US"/>
              </w:rPr>
            </w:pPr>
          </w:p>
        </w:tc>
        <w:tc>
          <w:tcPr>
            <w:tcW w:w="8302" w:type="dxa"/>
            <w:gridSpan w:val="2"/>
            <w:shd w:val="clear" w:color="auto" w:fill="auto"/>
            <w:vAlign w:val="center"/>
          </w:tcPr>
          <w:p w14:paraId="7E57C939" w14:textId="77777777" w:rsidR="0047576F" w:rsidRPr="008853B0" w:rsidRDefault="0047576F" w:rsidP="00F40427">
            <w:pPr>
              <w:suppressAutoHyphens w:val="0"/>
              <w:autoSpaceDN/>
              <w:ind w:left="284"/>
              <w:contextualSpacing/>
              <w:jc w:val="both"/>
              <w:textAlignment w:val="auto"/>
              <w:rPr>
                <w:rFonts w:ascii="Arial Narrow" w:hAnsi="Arial Narrow"/>
                <w:b/>
                <w:bCs/>
                <w:sz w:val="20"/>
              </w:rPr>
            </w:pPr>
            <w:r w:rsidRPr="008853B0">
              <w:rPr>
                <w:rFonts w:ascii="Arial Narrow" w:hAnsi="Arial Narrow"/>
                <w:b/>
                <w:bCs/>
                <w:sz w:val="20"/>
              </w:rPr>
              <w:t xml:space="preserve">Chef Chantier </w:t>
            </w:r>
          </w:p>
        </w:tc>
        <w:tc>
          <w:tcPr>
            <w:tcW w:w="1342" w:type="dxa"/>
            <w:shd w:val="clear" w:color="auto" w:fill="auto"/>
            <w:vAlign w:val="center"/>
          </w:tcPr>
          <w:p w14:paraId="08CF8127"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p>
        </w:tc>
      </w:tr>
      <w:tr w:rsidR="0047576F" w:rsidRPr="008853B0" w14:paraId="43217DE2" w14:textId="77777777" w:rsidTr="00611D5E">
        <w:trPr>
          <w:jc w:val="center"/>
        </w:trPr>
        <w:tc>
          <w:tcPr>
            <w:tcW w:w="704" w:type="dxa"/>
            <w:shd w:val="clear" w:color="auto" w:fill="auto"/>
            <w:vAlign w:val="center"/>
          </w:tcPr>
          <w:p w14:paraId="0DB8D319" w14:textId="3ADA482D"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10</w:t>
            </w:r>
          </w:p>
        </w:tc>
        <w:tc>
          <w:tcPr>
            <w:tcW w:w="8302" w:type="dxa"/>
            <w:gridSpan w:val="2"/>
            <w:shd w:val="clear" w:color="auto" w:fill="auto"/>
            <w:vAlign w:val="center"/>
          </w:tcPr>
          <w:p w14:paraId="06872EFE" w14:textId="77777777" w:rsidR="0047576F" w:rsidRPr="008853B0" w:rsidRDefault="0047576F" w:rsidP="00F40427">
            <w:pPr>
              <w:widowControl w:val="0"/>
              <w:autoSpaceDE w:val="0"/>
              <w:adjustRightInd w:val="0"/>
              <w:spacing w:before="60" w:after="60"/>
              <w:rPr>
                <w:rFonts w:ascii="Arial Narrow" w:hAnsi="Arial Narrow"/>
                <w:sz w:val="20"/>
                <w:szCs w:val="22"/>
              </w:rPr>
            </w:pPr>
            <w:r w:rsidRPr="008853B0">
              <w:rPr>
                <w:rFonts w:ascii="Arial Narrow" w:hAnsi="Arial Narrow"/>
                <w:b/>
                <w:bCs/>
                <w:sz w:val="20"/>
                <w:szCs w:val="22"/>
              </w:rPr>
              <w:t>Formation de base :</w:t>
            </w:r>
            <w:r w:rsidRPr="008853B0">
              <w:rPr>
                <w:rFonts w:ascii="Arial Narrow" w:hAnsi="Arial Narrow"/>
                <w:sz w:val="20"/>
                <w:szCs w:val="22"/>
              </w:rPr>
              <w:t xml:space="preserve"> Technicien Supérieur des travaux de Génie Industriel ou Génie Electrique.</w:t>
            </w:r>
          </w:p>
        </w:tc>
        <w:tc>
          <w:tcPr>
            <w:tcW w:w="1342" w:type="dxa"/>
            <w:shd w:val="clear" w:color="auto" w:fill="auto"/>
          </w:tcPr>
          <w:p w14:paraId="0B226FA3"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0454341" w14:textId="77777777" w:rsidTr="00611D5E">
        <w:trPr>
          <w:jc w:val="center"/>
        </w:trPr>
        <w:tc>
          <w:tcPr>
            <w:tcW w:w="704" w:type="dxa"/>
            <w:shd w:val="clear" w:color="auto" w:fill="auto"/>
            <w:vAlign w:val="center"/>
          </w:tcPr>
          <w:p w14:paraId="76E70D62" w14:textId="52350622"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11</w:t>
            </w:r>
          </w:p>
        </w:tc>
        <w:tc>
          <w:tcPr>
            <w:tcW w:w="8302" w:type="dxa"/>
            <w:gridSpan w:val="2"/>
            <w:shd w:val="clear" w:color="auto" w:fill="auto"/>
            <w:vAlign w:val="center"/>
          </w:tcPr>
          <w:p w14:paraId="18F950FB" w14:textId="437EB04D" w:rsidR="0047576F" w:rsidRPr="008853B0" w:rsidRDefault="0047576F" w:rsidP="00F40427">
            <w:pPr>
              <w:widowControl w:val="0"/>
              <w:autoSpaceDE w:val="0"/>
              <w:adjustRightInd w:val="0"/>
              <w:spacing w:before="60" w:after="60"/>
              <w:rPr>
                <w:rFonts w:ascii="Arial Narrow" w:hAnsi="Arial Narrow"/>
                <w:sz w:val="20"/>
                <w:szCs w:val="22"/>
              </w:rPr>
            </w:pPr>
            <w:r w:rsidRPr="008853B0">
              <w:rPr>
                <w:rFonts w:ascii="Arial Narrow" w:hAnsi="Arial Narrow"/>
                <w:b/>
                <w:bCs/>
                <w:sz w:val="20"/>
                <w:szCs w:val="22"/>
              </w:rPr>
              <w:t>Expérience générale dans les marchés publics</w:t>
            </w:r>
            <w:r w:rsidRPr="008853B0">
              <w:rPr>
                <w:rFonts w:ascii="Arial Narrow" w:hAnsi="Arial Narrow"/>
                <w:sz w:val="20"/>
                <w:szCs w:val="22"/>
              </w:rPr>
              <w:t xml:space="preserve"> (Oui si le TS a une expérience profession</w:t>
            </w:r>
            <w:r w:rsidR="009575DF">
              <w:rPr>
                <w:rFonts w:ascii="Arial Narrow" w:hAnsi="Arial Narrow"/>
                <w:sz w:val="20"/>
                <w:szCs w:val="22"/>
              </w:rPr>
              <w:t>nelle supérieure ou égale à trois (03</w:t>
            </w:r>
            <w:r w:rsidRPr="008853B0">
              <w:rPr>
                <w:rFonts w:ascii="Arial Narrow" w:hAnsi="Arial Narrow"/>
                <w:sz w:val="20"/>
                <w:szCs w:val="22"/>
              </w:rPr>
              <w:t>) ans dans le domaine</w:t>
            </w:r>
          </w:p>
        </w:tc>
        <w:tc>
          <w:tcPr>
            <w:tcW w:w="1342" w:type="dxa"/>
            <w:shd w:val="clear" w:color="auto" w:fill="auto"/>
          </w:tcPr>
          <w:p w14:paraId="2FA461B6"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40FB363A" w14:textId="77777777" w:rsidTr="00611D5E">
        <w:trPr>
          <w:jc w:val="center"/>
        </w:trPr>
        <w:tc>
          <w:tcPr>
            <w:tcW w:w="704" w:type="dxa"/>
            <w:shd w:val="clear" w:color="auto" w:fill="auto"/>
            <w:vAlign w:val="center"/>
          </w:tcPr>
          <w:p w14:paraId="0C32010A" w14:textId="5FB7A743"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12</w:t>
            </w:r>
          </w:p>
        </w:tc>
        <w:tc>
          <w:tcPr>
            <w:tcW w:w="8302" w:type="dxa"/>
            <w:gridSpan w:val="2"/>
            <w:shd w:val="clear" w:color="auto" w:fill="auto"/>
            <w:vAlign w:val="center"/>
          </w:tcPr>
          <w:p w14:paraId="755E89BD" w14:textId="04AC65D1"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b/>
                <w:bCs/>
                <w:sz w:val="20"/>
                <w:szCs w:val="22"/>
              </w:rPr>
              <w:t>Expérience spécifique au poste de Conducteur des Travaux</w:t>
            </w:r>
            <w:r w:rsidRPr="008853B0">
              <w:rPr>
                <w:rFonts w:ascii="Arial Narrow" w:hAnsi="Arial Narrow"/>
                <w:sz w:val="20"/>
                <w:szCs w:val="22"/>
              </w:rPr>
              <w:t>. (Oui si le TS à une expérience spécifique d’a</w:t>
            </w:r>
            <w:r w:rsidR="009575DF">
              <w:rPr>
                <w:rFonts w:ascii="Arial Narrow" w:hAnsi="Arial Narrow"/>
                <w:sz w:val="20"/>
                <w:szCs w:val="22"/>
              </w:rPr>
              <w:t>u moins un (01) projet</w:t>
            </w:r>
            <w:r w:rsidRPr="008853B0">
              <w:rPr>
                <w:rFonts w:ascii="Arial Narrow" w:hAnsi="Arial Narrow"/>
                <w:sz w:val="20"/>
                <w:szCs w:val="22"/>
              </w:rPr>
              <w:t xml:space="preserve"> des travaux similaires</w:t>
            </w:r>
          </w:p>
        </w:tc>
        <w:tc>
          <w:tcPr>
            <w:tcW w:w="1342" w:type="dxa"/>
            <w:shd w:val="clear" w:color="auto" w:fill="auto"/>
            <w:vAlign w:val="center"/>
          </w:tcPr>
          <w:p w14:paraId="46D6FED6"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6AE22115" w14:textId="77777777" w:rsidTr="00611D5E">
        <w:trPr>
          <w:trHeight w:val="352"/>
          <w:jc w:val="center"/>
        </w:trPr>
        <w:tc>
          <w:tcPr>
            <w:tcW w:w="10348" w:type="dxa"/>
            <w:gridSpan w:val="4"/>
            <w:shd w:val="clear" w:color="auto" w:fill="auto"/>
            <w:vAlign w:val="center"/>
          </w:tcPr>
          <w:p w14:paraId="005C2AC9" w14:textId="77777777" w:rsidR="0047576F" w:rsidRPr="008853B0" w:rsidRDefault="0047576F" w:rsidP="000C5468">
            <w:pPr>
              <w:pStyle w:val="Paragraphedeliste"/>
              <w:numPr>
                <w:ilvl w:val="0"/>
                <w:numId w:val="71"/>
              </w:numPr>
              <w:suppressAutoHyphens w:val="0"/>
              <w:autoSpaceDN/>
              <w:spacing w:after="0"/>
              <w:contextualSpacing/>
              <w:textAlignment w:val="auto"/>
              <w:rPr>
                <w:rFonts w:ascii="Arial Narrow" w:hAnsi="Arial Narrow"/>
                <w:b/>
                <w:bCs/>
                <w:sz w:val="20"/>
              </w:rPr>
            </w:pPr>
            <w:r w:rsidRPr="008853B0">
              <w:rPr>
                <w:rFonts w:ascii="Arial Narrow" w:hAnsi="Arial Narrow"/>
                <w:b/>
                <w:bCs/>
                <w:sz w:val="20"/>
              </w:rPr>
              <w:t xml:space="preserve">LA PREUVE D’ACCEPTATION DES CONDITIONS DU MARCHE  </w:t>
            </w:r>
          </w:p>
        </w:tc>
      </w:tr>
      <w:tr w:rsidR="0047576F" w:rsidRPr="008853B0" w14:paraId="1EE2F2C5" w14:textId="77777777" w:rsidTr="00611D5E">
        <w:trPr>
          <w:jc w:val="center"/>
        </w:trPr>
        <w:tc>
          <w:tcPr>
            <w:tcW w:w="704" w:type="dxa"/>
            <w:shd w:val="clear" w:color="auto" w:fill="auto"/>
            <w:vAlign w:val="center"/>
          </w:tcPr>
          <w:p w14:paraId="001C0816" w14:textId="2765C13A"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13</w:t>
            </w:r>
          </w:p>
        </w:tc>
        <w:tc>
          <w:tcPr>
            <w:tcW w:w="8302" w:type="dxa"/>
            <w:gridSpan w:val="2"/>
            <w:shd w:val="clear" w:color="auto" w:fill="auto"/>
            <w:vAlign w:val="center"/>
          </w:tcPr>
          <w:p w14:paraId="4E6EF39B" w14:textId="77777777"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sz w:val="20"/>
                <w:szCs w:val="22"/>
              </w:rPr>
              <w:t>Le CCAP dument paraphé sur chaque page, signé et daté à la dernière précédée de la mention "LU et Approuvé"</w:t>
            </w:r>
          </w:p>
        </w:tc>
        <w:tc>
          <w:tcPr>
            <w:tcW w:w="1342" w:type="dxa"/>
            <w:shd w:val="clear" w:color="auto" w:fill="auto"/>
            <w:vAlign w:val="center"/>
          </w:tcPr>
          <w:p w14:paraId="11846352"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2DD442D6" w14:textId="77777777" w:rsidTr="00611D5E">
        <w:trPr>
          <w:jc w:val="center"/>
        </w:trPr>
        <w:tc>
          <w:tcPr>
            <w:tcW w:w="704" w:type="dxa"/>
            <w:shd w:val="clear" w:color="auto" w:fill="auto"/>
            <w:vAlign w:val="center"/>
          </w:tcPr>
          <w:p w14:paraId="038828F7" w14:textId="679DB4CB"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14</w:t>
            </w:r>
          </w:p>
        </w:tc>
        <w:tc>
          <w:tcPr>
            <w:tcW w:w="8302" w:type="dxa"/>
            <w:gridSpan w:val="2"/>
            <w:shd w:val="clear" w:color="auto" w:fill="auto"/>
            <w:vAlign w:val="center"/>
          </w:tcPr>
          <w:p w14:paraId="19984474" w14:textId="77777777" w:rsidR="0047576F" w:rsidRPr="008853B0" w:rsidRDefault="0047576F" w:rsidP="00F40427">
            <w:pPr>
              <w:suppressAutoHyphens w:val="0"/>
              <w:autoSpaceDN/>
              <w:contextualSpacing/>
              <w:jc w:val="both"/>
              <w:textAlignment w:val="auto"/>
              <w:rPr>
                <w:rFonts w:ascii="Arial Narrow" w:hAnsi="Arial Narrow"/>
                <w:b/>
                <w:bCs/>
                <w:sz w:val="20"/>
                <w:szCs w:val="22"/>
              </w:rPr>
            </w:pPr>
            <w:r w:rsidRPr="008853B0">
              <w:rPr>
                <w:rFonts w:ascii="Arial Narrow" w:hAnsi="Arial Narrow"/>
                <w:sz w:val="20"/>
                <w:szCs w:val="22"/>
              </w:rPr>
              <w:t>Le CCTP dument paraphé sur chaque page, signé et daté à la dernière précédée de la mention "LU et Approuvé"</w:t>
            </w:r>
          </w:p>
        </w:tc>
        <w:tc>
          <w:tcPr>
            <w:tcW w:w="1342" w:type="dxa"/>
            <w:shd w:val="clear" w:color="auto" w:fill="auto"/>
            <w:vAlign w:val="center"/>
          </w:tcPr>
          <w:p w14:paraId="0186DCE1"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10292B4D" w14:textId="77777777" w:rsidTr="00611D5E">
        <w:trPr>
          <w:jc w:val="center"/>
        </w:trPr>
        <w:tc>
          <w:tcPr>
            <w:tcW w:w="10348" w:type="dxa"/>
            <w:gridSpan w:val="4"/>
            <w:shd w:val="clear" w:color="auto" w:fill="auto"/>
            <w:vAlign w:val="center"/>
          </w:tcPr>
          <w:p w14:paraId="4314CDD5" w14:textId="77777777" w:rsidR="0047576F" w:rsidRPr="008853B0" w:rsidRDefault="0047576F" w:rsidP="000C5468">
            <w:pPr>
              <w:pStyle w:val="Paragraphedeliste"/>
              <w:numPr>
                <w:ilvl w:val="0"/>
                <w:numId w:val="71"/>
              </w:numPr>
              <w:suppressAutoHyphens w:val="0"/>
              <w:autoSpaceDN/>
              <w:spacing w:after="0"/>
              <w:contextualSpacing/>
              <w:textAlignment w:val="auto"/>
              <w:rPr>
                <w:rFonts w:ascii="Arial Narrow" w:hAnsi="Arial Narrow"/>
                <w:b/>
                <w:bCs/>
                <w:sz w:val="20"/>
                <w:szCs w:val="24"/>
              </w:rPr>
            </w:pPr>
            <w:r w:rsidRPr="008853B0">
              <w:rPr>
                <w:rFonts w:ascii="Arial Narrow" w:hAnsi="Arial Narrow"/>
                <w:b/>
                <w:bCs/>
                <w:sz w:val="20"/>
                <w:szCs w:val="24"/>
              </w:rPr>
              <w:t xml:space="preserve">METHODOLOGIE </w:t>
            </w:r>
          </w:p>
        </w:tc>
      </w:tr>
      <w:tr w:rsidR="0047576F" w:rsidRPr="008853B0" w14:paraId="450A5DD9" w14:textId="77777777" w:rsidTr="00611D5E">
        <w:trPr>
          <w:jc w:val="center"/>
        </w:trPr>
        <w:tc>
          <w:tcPr>
            <w:tcW w:w="704" w:type="dxa"/>
            <w:shd w:val="clear" w:color="auto" w:fill="auto"/>
            <w:vAlign w:val="center"/>
          </w:tcPr>
          <w:p w14:paraId="166EECB6" w14:textId="5FB937B6"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15</w:t>
            </w:r>
          </w:p>
        </w:tc>
        <w:tc>
          <w:tcPr>
            <w:tcW w:w="8302" w:type="dxa"/>
            <w:gridSpan w:val="2"/>
            <w:shd w:val="clear" w:color="auto" w:fill="auto"/>
            <w:vAlign w:val="center"/>
          </w:tcPr>
          <w:p w14:paraId="387BBD63" w14:textId="77777777"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sz w:val="20"/>
                <w:szCs w:val="22"/>
              </w:rPr>
              <w:t xml:space="preserve">Présence de la note méthodologique </w:t>
            </w:r>
          </w:p>
        </w:tc>
        <w:tc>
          <w:tcPr>
            <w:tcW w:w="1342" w:type="dxa"/>
            <w:shd w:val="clear" w:color="auto" w:fill="auto"/>
            <w:vAlign w:val="center"/>
          </w:tcPr>
          <w:p w14:paraId="7E1D4C70"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2F25A46F" w14:textId="77777777" w:rsidTr="00611D5E">
        <w:trPr>
          <w:jc w:val="center"/>
        </w:trPr>
        <w:tc>
          <w:tcPr>
            <w:tcW w:w="704" w:type="dxa"/>
            <w:shd w:val="clear" w:color="auto" w:fill="auto"/>
            <w:vAlign w:val="center"/>
          </w:tcPr>
          <w:p w14:paraId="39BF1CBB" w14:textId="0021D2E9"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16</w:t>
            </w:r>
          </w:p>
        </w:tc>
        <w:tc>
          <w:tcPr>
            <w:tcW w:w="8302" w:type="dxa"/>
            <w:gridSpan w:val="2"/>
            <w:shd w:val="clear" w:color="auto" w:fill="auto"/>
            <w:vAlign w:val="center"/>
          </w:tcPr>
          <w:p w14:paraId="73BE1609" w14:textId="77777777" w:rsidR="0047576F" w:rsidRPr="008853B0" w:rsidRDefault="0047576F" w:rsidP="00F40427">
            <w:pPr>
              <w:suppressAutoHyphens w:val="0"/>
              <w:autoSpaceDN/>
              <w:contextualSpacing/>
              <w:jc w:val="both"/>
              <w:textAlignment w:val="auto"/>
              <w:rPr>
                <w:rFonts w:ascii="Arial Narrow" w:hAnsi="Arial Narrow"/>
                <w:sz w:val="20"/>
                <w:szCs w:val="22"/>
              </w:rPr>
            </w:pPr>
            <w:r w:rsidRPr="008853B0">
              <w:rPr>
                <w:rFonts w:ascii="Arial Narrow" w:hAnsi="Arial Narrow"/>
                <w:sz w:val="20"/>
                <w:szCs w:val="22"/>
              </w:rPr>
              <w:t xml:space="preserve">Planning d’exécution conforme au DAO </w:t>
            </w:r>
          </w:p>
        </w:tc>
        <w:tc>
          <w:tcPr>
            <w:tcW w:w="1342" w:type="dxa"/>
            <w:shd w:val="clear" w:color="auto" w:fill="auto"/>
            <w:vAlign w:val="center"/>
          </w:tcPr>
          <w:p w14:paraId="5E604AE2"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2D8CBB1D" w14:textId="77777777" w:rsidTr="00611D5E">
        <w:trPr>
          <w:jc w:val="center"/>
        </w:trPr>
        <w:tc>
          <w:tcPr>
            <w:tcW w:w="704" w:type="dxa"/>
            <w:shd w:val="clear" w:color="auto" w:fill="auto"/>
            <w:vAlign w:val="center"/>
          </w:tcPr>
          <w:p w14:paraId="5221F21E" w14:textId="30DF9DEA"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17</w:t>
            </w:r>
          </w:p>
        </w:tc>
        <w:tc>
          <w:tcPr>
            <w:tcW w:w="8302" w:type="dxa"/>
            <w:gridSpan w:val="2"/>
            <w:shd w:val="clear" w:color="auto" w:fill="auto"/>
            <w:vAlign w:val="center"/>
          </w:tcPr>
          <w:p w14:paraId="7B5240C9" w14:textId="77777777" w:rsidR="0047576F" w:rsidRPr="008853B0" w:rsidRDefault="0047576F" w:rsidP="00F40427">
            <w:pPr>
              <w:suppressAutoHyphens w:val="0"/>
              <w:autoSpaceDN/>
              <w:contextualSpacing/>
              <w:jc w:val="both"/>
              <w:textAlignment w:val="auto"/>
              <w:rPr>
                <w:rFonts w:ascii="Arial Narrow" w:hAnsi="Arial Narrow"/>
                <w:b/>
                <w:bCs/>
                <w:sz w:val="20"/>
                <w:szCs w:val="22"/>
              </w:rPr>
            </w:pPr>
            <w:r w:rsidRPr="008853B0">
              <w:rPr>
                <w:rFonts w:ascii="Arial Narrow" w:hAnsi="Arial Narrow"/>
                <w:bCs/>
                <w:sz w:val="20"/>
                <w:szCs w:val="22"/>
              </w:rPr>
              <w:t>Dispositions envisagées pour l’utilisation de la main d’œuvre locale (technique HIMO) </w:t>
            </w:r>
          </w:p>
        </w:tc>
        <w:tc>
          <w:tcPr>
            <w:tcW w:w="1342" w:type="dxa"/>
            <w:shd w:val="clear" w:color="auto" w:fill="auto"/>
            <w:vAlign w:val="center"/>
          </w:tcPr>
          <w:p w14:paraId="1D8C61B2"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552A98B0" w14:textId="77777777" w:rsidTr="00611D5E">
        <w:trPr>
          <w:jc w:val="center"/>
        </w:trPr>
        <w:tc>
          <w:tcPr>
            <w:tcW w:w="704" w:type="dxa"/>
            <w:shd w:val="clear" w:color="auto" w:fill="auto"/>
            <w:vAlign w:val="center"/>
          </w:tcPr>
          <w:p w14:paraId="0AF30C06" w14:textId="17D97B86" w:rsidR="0047576F" w:rsidRPr="008853B0" w:rsidRDefault="00611D5E" w:rsidP="00F40427">
            <w:pPr>
              <w:suppressAutoHyphens w:val="0"/>
              <w:autoSpaceDN/>
              <w:ind w:left="204"/>
              <w:contextualSpacing/>
              <w:jc w:val="both"/>
              <w:textAlignment w:val="auto"/>
              <w:rPr>
                <w:rFonts w:ascii="Arial Narrow" w:eastAsia="Calibri" w:hAnsi="Arial Narrow"/>
                <w:sz w:val="20"/>
                <w:szCs w:val="22"/>
                <w:lang w:eastAsia="en-US"/>
              </w:rPr>
            </w:pPr>
            <w:r>
              <w:rPr>
                <w:rFonts w:ascii="Arial Narrow" w:eastAsia="Calibri" w:hAnsi="Arial Narrow"/>
                <w:sz w:val="20"/>
                <w:szCs w:val="22"/>
                <w:lang w:eastAsia="en-US"/>
              </w:rPr>
              <w:t>18</w:t>
            </w:r>
          </w:p>
        </w:tc>
        <w:tc>
          <w:tcPr>
            <w:tcW w:w="8302" w:type="dxa"/>
            <w:gridSpan w:val="2"/>
            <w:shd w:val="clear" w:color="auto" w:fill="auto"/>
            <w:vAlign w:val="center"/>
          </w:tcPr>
          <w:p w14:paraId="2920F668" w14:textId="77777777" w:rsidR="0047576F" w:rsidRPr="008853B0" w:rsidRDefault="0047576F" w:rsidP="00F40427">
            <w:pPr>
              <w:suppressAutoHyphens w:val="0"/>
              <w:autoSpaceDN/>
              <w:contextualSpacing/>
              <w:jc w:val="both"/>
              <w:textAlignment w:val="auto"/>
              <w:rPr>
                <w:rFonts w:ascii="Arial Narrow" w:hAnsi="Arial Narrow"/>
                <w:b/>
                <w:bCs/>
                <w:sz w:val="20"/>
                <w:szCs w:val="22"/>
              </w:rPr>
            </w:pPr>
            <w:r w:rsidRPr="008853B0">
              <w:rPr>
                <w:rFonts w:ascii="Arial Narrow" w:hAnsi="Arial Narrow"/>
                <w:bCs/>
                <w:sz w:val="20"/>
              </w:rPr>
              <w:t>Dispositions relatives au respect des mesures environnementales </w:t>
            </w:r>
          </w:p>
        </w:tc>
        <w:tc>
          <w:tcPr>
            <w:tcW w:w="1342" w:type="dxa"/>
            <w:shd w:val="clear" w:color="auto" w:fill="auto"/>
            <w:vAlign w:val="center"/>
          </w:tcPr>
          <w:p w14:paraId="7099BE68" w14:textId="77777777" w:rsidR="0047576F" w:rsidRPr="008853B0" w:rsidRDefault="0047576F" w:rsidP="00F40427">
            <w:pPr>
              <w:suppressAutoHyphens w:val="0"/>
              <w:autoSpaceDN/>
              <w:ind w:left="284"/>
              <w:contextualSpacing/>
              <w:jc w:val="center"/>
              <w:textAlignment w:val="auto"/>
              <w:rPr>
                <w:rFonts w:ascii="Arial Narrow" w:eastAsia="Calibri" w:hAnsi="Arial Narrow"/>
                <w:sz w:val="20"/>
                <w:szCs w:val="22"/>
                <w:lang w:eastAsia="en-US"/>
              </w:rPr>
            </w:pPr>
            <w:r w:rsidRPr="008853B0">
              <w:rPr>
                <w:rFonts w:ascii="Arial Narrow" w:eastAsia="Calibri" w:hAnsi="Arial Narrow"/>
                <w:sz w:val="20"/>
                <w:szCs w:val="22"/>
                <w:lang w:eastAsia="en-US"/>
              </w:rPr>
              <w:t>Oui/Non</w:t>
            </w:r>
          </w:p>
        </w:tc>
      </w:tr>
      <w:tr w:rsidR="0047576F" w:rsidRPr="008853B0" w14:paraId="767112C7" w14:textId="77777777" w:rsidTr="00611D5E">
        <w:trPr>
          <w:trHeight w:val="716"/>
          <w:jc w:val="center"/>
        </w:trPr>
        <w:tc>
          <w:tcPr>
            <w:tcW w:w="10348" w:type="dxa"/>
            <w:gridSpan w:val="4"/>
            <w:shd w:val="clear" w:color="auto" w:fill="auto"/>
            <w:vAlign w:val="center"/>
          </w:tcPr>
          <w:p w14:paraId="2C273034" w14:textId="07D83652" w:rsidR="0047576F" w:rsidRPr="008853B0" w:rsidRDefault="0047576F" w:rsidP="00F40427">
            <w:pPr>
              <w:suppressAutoHyphens w:val="0"/>
              <w:autoSpaceDN/>
              <w:contextualSpacing/>
              <w:jc w:val="both"/>
              <w:textAlignment w:val="auto"/>
              <w:rPr>
                <w:rFonts w:ascii="Arial Narrow" w:eastAsia="Calibri" w:hAnsi="Arial Narrow"/>
                <w:b/>
                <w:bCs/>
                <w:color w:val="FF0000"/>
                <w:sz w:val="20"/>
                <w:lang w:eastAsia="en-US"/>
              </w:rPr>
            </w:pPr>
            <w:r w:rsidRPr="008853B0">
              <w:rPr>
                <w:rFonts w:ascii="Arial Narrow" w:eastAsia="Calibri" w:hAnsi="Arial Narrow"/>
                <w:b/>
                <w:bCs/>
                <w:sz w:val="20"/>
                <w:lang w:eastAsia="en-US"/>
              </w:rPr>
              <w:t>Toute Offre Technique qui contiendra une information de l’Offre Financière ou toute offre donc la not</w:t>
            </w:r>
            <w:r w:rsidR="00611D5E">
              <w:rPr>
                <w:rFonts w:ascii="Arial Narrow" w:eastAsia="Calibri" w:hAnsi="Arial Narrow"/>
                <w:b/>
                <w:bCs/>
                <w:sz w:val="20"/>
                <w:lang w:eastAsia="en-US"/>
              </w:rPr>
              <w:t>e technique sera inférieure à 22 Oui sur 29</w:t>
            </w:r>
            <w:r w:rsidRPr="008853B0">
              <w:rPr>
                <w:rFonts w:ascii="Arial Narrow" w:eastAsia="Calibri" w:hAnsi="Arial Narrow"/>
                <w:b/>
                <w:bCs/>
                <w:sz w:val="20"/>
                <w:lang w:eastAsia="en-US"/>
              </w:rPr>
              <w:t xml:space="preserve"> critères sera rejetée </w:t>
            </w:r>
          </w:p>
        </w:tc>
      </w:tr>
    </w:tbl>
    <w:p w14:paraId="6F215CD5" w14:textId="77777777" w:rsidR="0047576F" w:rsidRPr="00085DBB" w:rsidRDefault="0047576F" w:rsidP="0047576F">
      <w:pPr>
        <w:spacing w:before="60" w:after="60" w:line="360" w:lineRule="auto"/>
        <w:jc w:val="both"/>
        <w:rPr>
          <w:rFonts w:ascii="Arial" w:hAnsi="Arial" w:cs="Arial"/>
          <w:b/>
          <w:sz w:val="36"/>
        </w:rPr>
      </w:pPr>
    </w:p>
    <w:p w14:paraId="5A8E5FF0" w14:textId="65A2FEE1" w:rsidR="00280251" w:rsidRPr="00085DBB" w:rsidRDefault="00280251" w:rsidP="00085DBB">
      <w:pPr>
        <w:spacing w:before="60" w:after="60" w:line="360" w:lineRule="auto"/>
        <w:rPr>
          <w:b/>
          <w:i/>
          <w:iCs/>
          <w:color w:val="FF0000"/>
          <w:sz w:val="2"/>
        </w:rPr>
      </w:pPr>
    </w:p>
    <w:p w14:paraId="650B3893" w14:textId="2FAE6137" w:rsidR="00741A36" w:rsidRPr="008F06CC" w:rsidRDefault="00741A36" w:rsidP="00230C15">
      <w:pPr>
        <w:suppressAutoHyphens w:val="0"/>
        <w:autoSpaceDN/>
        <w:spacing w:line="360" w:lineRule="auto"/>
        <w:textAlignment w:val="auto"/>
        <w:rPr>
          <w:rFonts w:ascii="Arial Narrow" w:hAnsi="Arial Narrow"/>
          <w:color w:val="FF0000"/>
        </w:rPr>
      </w:pPr>
    </w:p>
    <w:p w14:paraId="3D0927BD" w14:textId="77777777" w:rsidR="001D0082" w:rsidRPr="008F06CC" w:rsidRDefault="001D0082" w:rsidP="00230C15">
      <w:pPr>
        <w:widowControl w:val="0"/>
        <w:autoSpaceDE w:val="0"/>
        <w:spacing w:line="360" w:lineRule="auto"/>
        <w:jc w:val="both"/>
        <w:rPr>
          <w:color w:val="FF0000"/>
        </w:rPr>
      </w:pPr>
    </w:p>
    <w:p w14:paraId="0A95C2E5" w14:textId="157EB580" w:rsidR="005D4CD2" w:rsidRDefault="005D4CD2" w:rsidP="00230C15">
      <w:pPr>
        <w:widowControl w:val="0"/>
        <w:autoSpaceDE w:val="0"/>
        <w:spacing w:line="360" w:lineRule="auto"/>
        <w:jc w:val="both"/>
        <w:rPr>
          <w:color w:val="FF0000"/>
        </w:rPr>
      </w:pPr>
    </w:p>
    <w:p w14:paraId="5C26A841" w14:textId="42E4C7A5" w:rsidR="005D4CD2" w:rsidRDefault="005D4CD2" w:rsidP="005D4CD2"/>
    <w:p w14:paraId="5DCBCA8C" w14:textId="23E58D17" w:rsidR="005D4CD2" w:rsidRDefault="005D4CD2" w:rsidP="005D4CD2"/>
    <w:p w14:paraId="3862759C" w14:textId="4B67D19A" w:rsidR="005D4CD2" w:rsidRDefault="005D4CD2" w:rsidP="005D4CD2"/>
    <w:p w14:paraId="68E0D204" w14:textId="1F39F391" w:rsidR="005D4CD2" w:rsidRDefault="005D4CD2" w:rsidP="005D4CD2"/>
    <w:p w14:paraId="0D41D633" w14:textId="6A9C5768" w:rsidR="005D4CD2" w:rsidRPr="005D4CD2" w:rsidRDefault="005D4CD2" w:rsidP="005D4CD2"/>
    <w:p w14:paraId="0BE7D6BE" w14:textId="79A55FEC" w:rsidR="005D4CD2" w:rsidRPr="005D4CD2" w:rsidRDefault="005D4CD2" w:rsidP="005D4CD2"/>
    <w:p w14:paraId="43A1AB27" w14:textId="5C79258E" w:rsidR="005D4CD2" w:rsidRDefault="005D4CD2" w:rsidP="005D4CD2"/>
    <w:p w14:paraId="2EA29653" w14:textId="2485149F" w:rsidR="00254A3C" w:rsidRDefault="00254A3C" w:rsidP="005D4CD2"/>
    <w:p w14:paraId="2074E504" w14:textId="4D8B8D00" w:rsidR="00254A3C" w:rsidRDefault="00254A3C" w:rsidP="005D4CD2"/>
    <w:p w14:paraId="7DAD27F7" w14:textId="7A5F7F36" w:rsidR="00254A3C" w:rsidRDefault="00254A3C" w:rsidP="005D4CD2"/>
    <w:p w14:paraId="3CA02AA3" w14:textId="7519142F" w:rsidR="00254A3C" w:rsidRDefault="00254A3C" w:rsidP="005D4CD2"/>
    <w:p w14:paraId="5E283DBE" w14:textId="2AD61DF8" w:rsidR="00254A3C" w:rsidRDefault="00254A3C" w:rsidP="005D4CD2"/>
    <w:p w14:paraId="73488091" w14:textId="77777777" w:rsidR="00254A3C" w:rsidRPr="005D4CD2" w:rsidRDefault="00254A3C" w:rsidP="005D4CD2"/>
    <w:p w14:paraId="40AE9431" w14:textId="5630AB68" w:rsidR="005D4CD2" w:rsidRPr="005D4CD2" w:rsidRDefault="005D4CD2" w:rsidP="005D4CD2"/>
    <w:p w14:paraId="023B6931" w14:textId="0EED4121" w:rsidR="005D4CD2" w:rsidRDefault="005D4CD2" w:rsidP="005D4CD2"/>
    <w:p w14:paraId="3EE83BCC" w14:textId="279EB33D" w:rsidR="005D4CD2" w:rsidRDefault="005D4CD2" w:rsidP="005D4CD2"/>
    <w:p w14:paraId="49F0C02A" w14:textId="0E4EF258" w:rsidR="00273DD0" w:rsidRPr="005D4CD2" w:rsidRDefault="005D4CD2" w:rsidP="005D4CD2">
      <w:pPr>
        <w:jc w:val="center"/>
      </w:pPr>
      <w:r w:rsidRPr="008F06CC">
        <w:rPr>
          <w:noProof/>
          <w:color w:val="FF0000"/>
        </w:rPr>
        <mc:AlternateContent>
          <mc:Choice Requires="wps">
            <w:drawing>
              <wp:anchor distT="0" distB="0" distL="114300" distR="114300" simplePos="0" relativeHeight="251734016" behindDoc="0" locked="0" layoutInCell="1" allowOverlap="1" wp14:anchorId="5695E121" wp14:editId="66B7648D">
                <wp:simplePos x="0" y="0"/>
                <wp:positionH relativeFrom="page">
                  <wp:align>center</wp:align>
                </wp:positionH>
                <wp:positionV relativeFrom="margin">
                  <wp:posOffset>3161030</wp:posOffset>
                </wp:positionV>
                <wp:extent cx="5925820" cy="2578735"/>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5925820" cy="25787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EB977A" w14:textId="77777777" w:rsidR="005B1444" w:rsidRPr="00EB7A0B" w:rsidRDefault="005B1444" w:rsidP="005D4CD2">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r w:rsidRPr="00EB7A0B">
                              <w:rPr>
                                <w:rFonts w:ascii="Arial Narrow" w:eastAsia="Calibri" w:hAnsi="Arial Narrow"/>
                                <w:b/>
                                <w:caps/>
                                <w:spacing w:val="45"/>
                                <w:sz w:val="36"/>
                                <w:szCs w:val="36"/>
                                <w:lang w:eastAsia="en-US"/>
                              </w:rPr>
                              <w:t xml:space="preserve">piece n°4 </w:t>
                            </w:r>
                          </w:p>
                          <w:p w14:paraId="381EF12C" w14:textId="77777777" w:rsidR="005B1444" w:rsidRPr="00EB7A0B" w:rsidRDefault="005B1444" w:rsidP="005D4CD2">
                            <w:pPr>
                              <w:pStyle w:val="DTAOpices"/>
                              <w:rPr>
                                <w:rFonts w:ascii="Arial Narrow" w:hAnsi="Arial Narrow"/>
                              </w:rPr>
                            </w:pPr>
                            <w:r w:rsidRPr="00EB7A0B">
                              <w:rPr>
                                <w:rFonts w:ascii="Arial Narrow" w:hAnsi="Arial Narrow"/>
                              </w:rPr>
                              <w:t>Cahier des Clauses Administratives Particulières (CCAP)</w:t>
                            </w:r>
                          </w:p>
                          <w:p w14:paraId="1616F443" w14:textId="77777777" w:rsidR="005B1444" w:rsidRPr="00EB7A0B" w:rsidRDefault="005B1444" w:rsidP="005D4CD2">
                            <w:pPr>
                              <w:pStyle w:val="TitrePieceDAO"/>
                              <w:numPr>
                                <w:ilvl w:val="0"/>
                                <w:numId w:val="0"/>
                              </w:numPr>
                              <w:spacing w:line="360" w:lineRule="auto"/>
                              <w:ind w:left="1212" w:hanging="360"/>
                              <w:outlineLvl w:val="0"/>
                              <w:rPr>
                                <w:rFonts w:ascii="Times New Roman" w:hAnsi="Times New Roman" w:cs="Times New Roman"/>
                              </w:rPr>
                            </w:pPr>
                          </w:p>
                          <w:p w14:paraId="09A56890" w14:textId="77777777" w:rsidR="005B1444" w:rsidRDefault="005B1444" w:rsidP="005D4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5E121" id="Rectangle 15" o:spid="_x0000_s1031" style="position:absolute;left:0;text-align:left;margin-left:0;margin-top:248.9pt;width:466.6pt;height:203.05pt;z-index:251734016;visibility:visible;mso-wrap-style:square;mso-wrap-distance-left:9pt;mso-wrap-distance-top:0;mso-wrap-distance-right:9pt;mso-wrap-distance-bottom:0;mso-position-horizontal:center;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" filled="f" stroked="f" strokeweight="1pt">
                <v:textbox>
                  <w:txbxContent>
                    <w:p w14:paraId="1BEB977A" w14:textId="77777777" w:rsidR="005B1444" w:rsidRPr="00EB7A0B" w:rsidRDefault="005B1444" w:rsidP="005D4CD2">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r w:rsidRPr="00EB7A0B">
                        <w:rPr>
                          <w:rFonts w:ascii="Arial Narrow" w:eastAsia="Calibri" w:hAnsi="Arial Narrow"/>
                          <w:b/>
                          <w:caps/>
                          <w:spacing w:val="45"/>
                          <w:sz w:val="36"/>
                          <w:szCs w:val="36"/>
                          <w:lang w:eastAsia="en-US"/>
                        </w:rPr>
                        <w:t xml:space="preserve">piece n°4 </w:t>
                      </w:r>
                    </w:p>
                    <w:p w14:paraId="381EF12C" w14:textId="77777777" w:rsidR="005B1444" w:rsidRPr="00EB7A0B" w:rsidRDefault="005B1444" w:rsidP="005D4CD2">
                      <w:pPr>
                        <w:pStyle w:val="DTAOpices"/>
                        <w:rPr>
                          <w:rFonts w:ascii="Arial Narrow" w:hAnsi="Arial Narrow"/>
                        </w:rPr>
                      </w:pPr>
                      <w:r w:rsidRPr="00EB7A0B">
                        <w:rPr>
                          <w:rFonts w:ascii="Arial Narrow" w:hAnsi="Arial Narrow"/>
                        </w:rPr>
                        <w:t>Cahier des Clauses Administratives Particulières (CCAP)</w:t>
                      </w:r>
                    </w:p>
                    <w:p w14:paraId="1616F443" w14:textId="77777777" w:rsidR="005B1444" w:rsidRPr="00EB7A0B" w:rsidRDefault="005B1444" w:rsidP="005D4CD2">
                      <w:pPr>
                        <w:pStyle w:val="TitrePieceDAO"/>
                        <w:numPr>
                          <w:ilvl w:val="0"/>
                          <w:numId w:val="0"/>
                        </w:numPr>
                        <w:spacing w:line="360" w:lineRule="auto"/>
                        <w:ind w:left="1212" w:hanging="360"/>
                        <w:outlineLvl w:val="0"/>
                        <w:rPr>
                          <w:rFonts w:ascii="Times New Roman" w:hAnsi="Times New Roman" w:cs="Times New Roman"/>
                        </w:rPr>
                      </w:pPr>
                    </w:p>
                    <w:p w14:paraId="09A56890" w14:textId="77777777" w:rsidR="005B1444" w:rsidRDefault="005B1444" w:rsidP="005D4CD2">
                      <w:pPr>
                        <w:jc w:val="center"/>
                      </w:pPr>
                    </w:p>
                  </w:txbxContent>
                </v:textbox>
                <w10:wrap type="square" anchorx="page" anchory="margin"/>
              </v:rect>
            </w:pict>
          </mc:Fallback>
        </mc:AlternateContent>
      </w:r>
    </w:p>
    <w:p w14:paraId="6B5CBA82" w14:textId="42D39812" w:rsidR="00273DD0" w:rsidRPr="001B597D" w:rsidRDefault="00353DCC" w:rsidP="00230C15">
      <w:pPr>
        <w:pageBreakBefore/>
        <w:widowControl w:val="0"/>
        <w:autoSpaceDE w:val="0"/>
        <w:spacing w:line="360" w:lineRule="auto"/>
        <w:jc w:val="center"/>
        <w:rPr>
          <w:sz w:val="32"/>
        </w:rPr>
      </w:pPr>
      <w:r w:rsidRPr="001B597D">
        <w:rPr>
          <w:b/>
          <w:bCs/>
          <w:spacing w:val="34"/>
          <w:w w:val="80"/>
          <w:position w:val="-1"/>
          <w:sz w:val="32"/>
        </w:rPr>
        <w:lastRenderedPageBreak/>
        <w:t>Table</w:t>
      </w:r>
      <w:r w:rsidR="007E4577" w:rsidRPr="001B597D">
        <w:rPr>
          <w:b/>
          <w:bCs/>
          <w:spacing w:val="34"/>
          <w:w w:val="80"/>
          <w:position w:val="-1"/>
          <w:sz w:val="32"/>
        </w:rPr>
        <w:t xml:space="preserve"> </w:t>
      </w:r>
      <w:r w:rsidRPr="001B597D">
        <w:rPr>
          <w:b/>
          <w:bCs/>
          <w:spacing w:val="34"/>
          <w:w w:val="80"/>
          <w:position w:val="-1"/>
          <w:sz w:val="32"/>
        </w:rPr>
        <w:t>des</w:t>
      </w:r>
      <w:r w:rsidR="007E4577" w:rsidRPr="001B597D">
        <w:rPr>
          <w:b/>
          <w:bCs/>
          <w:spacing w:val="34"/>
          <w:w w:val="80"/>
          <w:position w:val="-1"/>
          <w:sz w:val="32"/>
        </w:rPr>
        <w:t xml:space="preserve"> </w:t>
      </w:r>
      <w:r w:rsidRPr="001B597D">
        <w:rPr>
          <w:b/>
          <w:bCs/>
          <w:spacing w:val="34"/>
          <w:w w:val="80"/>
          <w:position w:val="-1"/>
          <w:sz w:val="32"/>
        </w:rPr>
        <w:t>matières</w:t>
      </w:r>
    </w:p>
    <w:p w14:paraId="7693A150" w14:textId="3B6B61E7" w:rsidR="00C20750" w:rsidRPr="001B597D" w:rsidRDefault="00C20750" w:rsidP="005020F7">
      <w:pPr>
        <w:pStyle w:val="TM2"/>
        <w:rPr>
          <w:rFonts w:eastAsiaTheme="minorEastAsia"/>
        </w:rPr>
      </w:pPr>
      <w:r w:rsidRPr="001B597D">
        <w:rPr>
          <w:spacing w:val="34"/>
        </w:rPr>
        <w:fldChar w:fldCharType="begin"/>
      </w:r>
      <w:r w:rsidRPr="001B597D">
        <w:rPr>
          <w:spacing w:val="34"/>
        </w:rPr>
        <w:instrText xml:space="preserve"> TOC \h \z \t "CCAP chapitre;2;CCAP article;3" </w:instrText>
      </w:r>
      <w:r w:rsidRPr="001B597D">
        <w:rPr>
          <w:spacing w:val="34"/>
        </w:rPr>
        <w:fldChar w:fldCharType="separate"/>
      </w:r>
      <w:hyperlink w:anchor="_Toc157306059" w:history="1">
        <w:r w:rsidRPr="001B597D">
          <w:rPr>
            <w:rStyle w:val="Lienhypertexte"/>
            <w:rFonts w:ascii="Times New Roman" w:hAnsi="Times New Roman" w:cs="Times New Roman"/>
            <w:color w:val="auto"/>
          </w:rPr>
          <w:t>CHAPITRE  I.Généralités</w:t>
        </w:r>
        <w:r w:rsidRPr="001B597D">
          <w:rPr>
            <w:webHidden/>
          </w:rPr>
          <w:tab/>
        </w:r>
        <w:r w:rsidR="009575DF">
          <w:rPr>
            <w:webHidden/>
          </w:rPr>
          <w:t>46</w:t>
        </w:r>
      </w:hyperlink>
    </w:p>
    <w:p w14:paraId="18A072A0" w14:textId="40160F45"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0" w:history="1">
        <w:r w:rsidR="00C20750" w:rsidRPr="001B597D">
          <w:rPr>
            <w:rStyle w:val="Lienhypertexte"/>
            <w:noProof/>
            <w:color w:val="auto"/>
          </w:rPr>
          <w:t>Article 1.</w:t>
        </w:r>
        <w:r w:rsidR="00C20750" w:rsidRPr="001B597D">
          <w:rPr>
            <w:rFonts w:eastAsiaTheme="minorEastAsia"/>
            <w:noProof/>
          </w:rPr>
          <w:tab/>
        </w:r>
        <w:r w:rsidR="00C20750" w:rsidRPr="001B597D">
          <w:rPr>
            <w:rStyle w:val="Lienhypertexte"/>
            <w:noProof/>
            <w:color w:val="auto"/>
          </w:rPr>
          <w:t>Objet d</w:t>
        </w:r>
        <w:r w:rsidR="00CE567E" w:rsidRPr="001B597D">
          <w:rPr>
            <w:rStyle w:val="Lienhypertexte"/>
            <w:noProof/>
            <w:color w:val="auto"/>
          </w:rPr>
          <w:t>e la Lettre Commande</w:t>
        </w:r>
        <w:r w:rsidR="00C20750" w:rsidRPr="001B597D">
          <w:rPr>
            <w:noProof/>
            <w:webHidden/>
          </w:rPr>
          <w:tab/>
        </w:r>
        <w:r w:rsidR="009575DF">
          <w:rPr>
            <w:noProof/>
            <w:webHidden/>
          </w:rPr>
          <w:t>46</w:t>
        </w:r>
      </w:hyperlink>
    </w:p>
    <w:p w14:paraId="5E5A21A4" w14:textId="2A6F16F4"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1" w:history="1">
        <w:r w:rsidR="00C20750" w:rsidRPr="001B597D">
          <w:rPr>
            <w:rStyle w:val="Lienhypertexte"/>
            <w:noProof/>
            <w:color w:val="auto"/>
          </w:rPr>
          <w:t>Article 2.</w:t>
        </w:r>
        <w:r w:rsidR="00C20750" w:rsidRPr="001B597D">
          <w:rPr>
            <w:rFonts w:eastAsiaTheme="minorEastAsia"/>
            <w:noProof/>
          </w:rPr>
          <w:tab/>
        </w:r>
        <w:r w:rsidR="00C20750" w:rsidRPr="001B597D">
          <w:rPr>
            <w:rStyle w:val="Lienhypertexte"/>
            <w:noProof/>
            <w:color w:val="auto"/>
          </w:rPr>
          <w:t>Procédure de passation</w:t>
        </w:r>
        <w:r w:rsidR="00CE567E" w:rsidRPr="001B597D">
          <w:rPr>
            <w:rStyle w:val="Lienhypertexte"/>
            <w:noProof/>
            <w:color w:val="auto"/>
          </w:rPr>
          <w:t xml:space="preserve"> de la Lettre Commande</w:t>
        </w:r>
        <w:r w:rsidR="00C20750" w:rsidRPr="001B597D">
          <w:rPr>
            <w:noProof/>
            <w:webHidden/>
          </w:rPr>
          <w:tab/>
        </w:r>
        <w:r w:rsidR="009575DF">
          <w:rPr>
            <w:noProof/>
            <w:webHidden/>
          </w:rPr>
          <w:t>46</w:t>
        </w:r>
      </w:hyperlink>
    </w:p>
    <w:p w14:paraId="42C96F4A" w14:textId="607173E7"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2" w:history="1">
        <w:r w:rsidR="00C20750" w:rsidRPr="001B597D">
          <w:rPr>
            <w:rStyle w:val="Lienhypertexte"/>
            <w:noProof/>
            <w:color w:val="auto"/>
          </w:rPr>
          <w:t>Article 3.</w:t>
        </w:r>
        <w:r w:rsidR="00C20750" w:rsidRPr="001B597D">
          <w:rPr>
            <w:rFonts w:eastAsiaTheme="minorEastAsia"/>
            <w:noProof/>
          </w:rPr>
          <w:tab/>
        </w:r>
        <w:r w:rsidR="00C20750" w:rsidRPr="001B597D">
          <w:rPr>
            <w:rStyle w:val="Lienhypertexte"/>
            <w:noProof/>
            <w:color w:val="auto"/>
          </w:rPr>
          <w:t>Attributions et nantissement</w:t>
        </w:r>
        <w:r w:rsidR="00C20750" w:rsidRPr="001B597D">
          <w:rPr>
            <w:noProof/>
            <w:webHidden/>
          </w:rPr>
          <w:tab/>
        </w:r>
        <w:r w:rsidR="009575DF">
          <w:rPr>
            <w:noProof/>
            <w:webHidden/>
          </w:rPr>
          <w:t>46</w:t>
        </w:r>
      </w:hyperlink>
    </w:p>
    <w:p w14:paraId="44BF3423" w14:textId="3F434043" w:rsidR="00C20750" w:rsidRPr="001B597D" w:rsidRDefault="005B1444" w:rsidP="00230C15">
      <w:pPr>
        <w:pStyle w:val="TM3"/>
        <w:tabs>
          <w:tab w:val="left" w:pos="1760"/>
          <w:tab w:val="right" w:leader="dot" w:pos="9622"/>
        </w:tabs>
        <w:spacing w:line="360" w:lineRule="auto"/>
        <w:rPr>
          <w:noProof/>
        </w:rPr>
      </w:pPr>
      <w:hyperlink w:anchor="_Toc157306063" w:history="1">
        <w:r w:rsidR="00C20750" w:rsidRPr="001B597D">
          <w:rPr>
            <w:rStyle w:val="Lienhypertexte"/>
            <w:noProof/>
            <w:color w:val="auto"/>
          </w:rPr>
          <w:t>Article 4.</w:t>
        </w:r>
        <w:r w:rsidR="00C20750" w:rsidRPr="001B597D">
          <w:rPr>
            <w:rFonts w:eastAsiaTheme="minorEastAsia"/>
            <w:noProof/>
          </w:rPr>
          <w:tab/>
        </w:r>
        <w:r w:rsidR="00C20750" w:rsidRPr="001B597D">
          <w:rPr>
            <w:rStyle w:val="Lienhypertexte"/>
            <w:noProof/>
            <w:color w:val="auto"/>
          </w:rPr>
          <w:t>Langue, lois et règlements applicables</w:t>
        </w:r>
        <w:r w:rsidR="00C20750" w:rsidRPr="001B597D">
          <w:rPr>
            <w:noProof/>
            <w:webHidden/>
          </w:rPr>
          <w:tab/>
        </w:r>
        <w:r w:rsidR="009575DF">
          <w:rPr>
            <w:noProof/>
            <w:webHidden/>
          </w:rPr>
          <w:t>46</w:t>
        </w:r>
      </w:hyperlink>
    </w:p>
    <w:p w14:paraId="1D6CF223" w14:textId="24BE4B19" w:rsidR="00D77369" w:rsidRPr="001B597D" w:rsidRDefault="00D77369" w:rsidP="00D77369">
      <w:pPr>
        <w:rPr>
          <w:rFonts w:eastAsiaTheme="minorEastAsia"/>
        </w:rPr>
      </w:pPr>
      <w:r w:rsidRPr="001B597D">
        <w:rPr>
          <w:rFonts w:eastAsiaTheme="minorEastAsia"/>
        </w:rPr>
        <w:t xml:space="preserve">        Article 5.</w:t>
      </w:r>
      <w:r w:rsidRPr="001B597D">
        <w:rPr>
          <w:rFonts w:eastAsiaTheme="minorEastAsia"/>
        </w:rPr>
        <w:tab/>
      </w:r>
      <w:r w:rsidR="0070597B" w:rsidRPr="001B597D">
        <w:rPr>
          <w:rFonts w:eastAsiaTheme="minorEastAsia"/>
        </w:rPr>
        <w:t xml:space="preserve">     Normes</w:t>
      </w:r>
      <w:r w:rsidR="009575DF">
        <w:rPr>
          <w:rFonts w:eastAsiaTheme="minorEastAsia"/>
        </w:rPr>
        <w:t xml:space="preserve"> …………………………………………………………………………..46</w:t>
      </w:r>
    </w:p>
    <w:p w14:paraId="763FFCC7" w14:textId="51CE1C6D"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4" w:history="1">
        <w:r w:rsidR="00C20750" w:rsidRPr="001B597D">
          <w:rPr>
            <w:rStyle w:val="Lienhypertexte"/>
            <w:noProof/>
            <w:color w:val="auto"/>
          </w:rPr>
          <w:t xml:space="preserve">Article </w:t>
        </w:r>
        <w:r w:rsidR="0070597B" w:rsidRPr="001B597D">
          <w:rPr>
            <w:rStyle w:val="Lienhypertexte"/>
            <w:noProof/>
            <w:color w:val="auto"/>
          </w:rPr>
          <w:t>6</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Pièces constitutives </w:t>
        </w:r>
        <w:r w:rsidR="00CE567E" w:rsidRPr="001B597D">
          <w:rPr>
            <w:rStyle w:val="Lienhypertexte"/>
            <w:noProof/>
            <w:color w:val="auto"/>
          </w:rPr>
          <w:t>de la Lettre Commande</w:t>
        </w:r>
        <w:r w:rsidR="00C20750" w:rsidRPr="001B597D">
          <w:rPr>
            <w:noProof/>
            <w:webHidden/>
          </w:rPr>
          <w:tab/>
        </w:r>
      </w:hyperlink>
      <w:r w:rsidR="009575DF">
        <w:rPr>
          <w:noProof/>
        </w:rPr>
        <w:t>47</w:t>
      </w:r>
    </w:p>
    <w:p w14:paraId="0FD144E0" w14:textId="1AC37687"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5" w:history="1">
        <w:r w:rsidR="00C20750" w:rsidRPr="001B597D">
          <w:rPr>
            <w:rStyle w:val="Lienhypertexte"/>
            <w:noProof/>
            <w:color w:val="auto"/>
          </w:rPr>
          <w:t xml:space="preserve">Article </w:t>
        </w:r>
        <w:r w:rsidR="0070597B" w:rsidRPr="001B597D">
          <w:rPr>
            <w:rStyle w:val="Lienhypertexte"/>
            <w:noProof/>
            <w:color w:val="auto"/>
          </w:rPr>
          <w:t>7</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Textes généraux applicables</w:t>
        </w:r>
        <w:r w:rsidR="00C20750" w:rsidRPr="001B597D">
          <w:rPr>
            <w:noProof/>
            <w:webHidden/>
          </w:rPr>
          <w:tab/>
        </w:r>
        <w:r w:rsidR="009D07B8">
          <w:rPr>
            <w:noProof/>
            <w:webHidden/>
          </w:rPr>
          <w:t>47</w:t>
        </w:r>
      </w:hyperlink>
    </w:p>
    <w:p w14:paraId="6A4BEC1C" w14:textId="47702DF0"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6" w:history="1">
        <w:r w:rsidR="00C20750" w:rsidRPr="001B597D">
          <w:rPr>
            <w:rStyle w:val="Lienhypertexte"/>
            <w:noProof/>
            <w:color w:val="auto"/>
          </w:rPr>
          <w:t xml:space="preserve">Article </w:t>
        </w:r>
        <w:r w:rsidR="0070597B" w:rsidRPr="001B597D">
          <w:rPr>
            <w:rStyle w:val="Lienhypertexte"/>
            <w:noProof/>
            <w:color w:val="auto"/>
          </w:rPr>
          <w:t>8</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Communication </w:t>
        </w:r>
        <w:r w:rsidR="00C20750" w:rsidRPr="001B597D">
          <w:rPr>
            <w:noProof/>
            <w:webHidden/>
          </w:rPr>
          <w:tab/>
        </w:r>
        <w:r w:rsidR="009D07B8">
          <w:rPr>
            <w:noProof/>
            <w:webHidden/>
          </w:rPr>
          <w:t>48</w:t>
        </w:r>
      </w:hyperlink>
    </w:p>
    <w:p w14:paraId="7DADEAD9" w14:textId="292E435C" w:rsidR="00C20750" w:rsidRPr="001B597D" w:rsidRDefault="005B1444" w:rsidP="005020F7">
      <w:pPr>
        <w:pStyle w:val="TM2"/>
        <w:rPr>
          <w:rFonts w:eastAsiaTheme="minorEastAsia"/>
        </w:rPr>
      </w:pPr>
      <w:hyperlink w:anchor="_Toc157306067" w:history="1">
        <w:r w:rsidR="00C20750" w:rsidRPr="001B597D">
          <w:rPr>
            <w:rStyle w:val="Lienhypertexte"/>
            <w:rFonts w:ascii="Times New Roman" w:hAnsi="Times New Roman" w:cs="Times New Roman"/>
            <w:color w:val="auto"/>
          </w:rPr>
          <w:t>CHAPITRE  II.Exécution des travaux</w:t>
        </w:r>
        <w:r w:rsidR="00C20750" w:rsidRPr="001B597D">
          <w:rPr>
            <w:webHidden/>
          </w:rPr>
          <w:tab/>
        </w:r>
        <w:r w:rsidR="009D07B8">
          <w:rPr>
            <w:webHidden/>
          </w:rPr>
          <w:t>48</w:t>
        </w:r>
      </w:hyperlink>
    </w:p>
    <w:p w14:paraId="141790A1" w14:textId="0DDF158F"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8" w:history="1">
        <w:r w:rsidR="00C20750" w:rsidRPr="001B597D">
          <w:rPr>
            <w:rStyle w:val="Lienhypertexte"/>
            <w:noProof/>
            <w:color w:val="auto"/>
          </w:rPr>
          <w:t xml:space="preserve">Article </w:t>
        </w:r>
        <w:r w:rsidR="00C87075" w:rsidRPr="001B597D">
          <w:rPr>
            <w:rStyle w:val="Lienhypertexte"/>
            <w:noProof/>
            <w:color w:val="auto"/>
          </w:rPr>
          <w:t>9</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Consistance des prestations</w:t>
        </w:r>
        <w:r w:rsidR="00C20750" w:rsidRPr="001B597D">
          <w:rPr>
            <w:noProof/>
            <w:webHidden/>
          </w:rPr>
          <w:tab/>
        </w:r>
        <w:r w:rsidR="009D07B8">
          <w:rPr>
            <w:noProof/>
            <w:webHidden/>
          </w:rPr>
          <w:t>48</w:t>
        </w:r>
      </w:hyperlink>
    </w:p>
    <w:p w14:paraId="67142576" w14:textId="074B4F53"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69" w:history="1">
        <w:r w:rsidR="00C20750" w:rsidRPr="001B597D">
          <w:rPr>
            <w:rStyle w:val="Lienhypertexte"/>
            <w:noProof/>
            <w:color w:val="auto"/>
          </w:rPr>
          <w:t xml:space="preserve">Article </w:t>
        </w:r>
        <w:r w:rsidR="00C87075" w:rsidRPr="001B597D">
          <w:rPr>
            <w:rStyle w:val="Lienhypertexte"/>
            <w:noProof/>
            <w:color w:val="auto"/>
          </w:rPr>
          <w:t>10</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Délais d’exécution </w:t>
        </w:r>
        <w:r w:rsidR="00CE567E" w:rsidRPr="001B597D">
          <w:rPr>
            <w:rStyle w:val="Lienhypertexte"/>
            <w:noProof/>
            <w:color w:val="auto"/>
          </w:rPr>
          <w:t>de la Lettre Commande</w:t>
        </w:r>
        <w:r w:rsidR="00C20750" w:rsidRPr="001B597D">
          <w:rPr>
            <w:rStyle w:val="Lienhypertexte"/>
            <w:noProof/>
            <w:color w:val="auto"/>
          </w:rPr>
          <w:t xml:space="preserve"> </w:t>
        </w:r>
        <w:r w:rsidR="00C20750" w:rsidRPr="001B597D">
          <w:rPr>
            <w:noProof/>
            <w:webHidden/>
          </w:rPr>
          <w:tab/>
        </w:r>
      </w:hyperlink>
      <w:r w:rsidR="009D07B8">
        <w:rPr>
          <w:noProof/>
        </w:rPr>
        <w:t>48</w:t>
      </w:r>
    </w:p>
    <w:p w14:paraId="0AEE09D2" w14:textId="0901FA03"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0" w:history="1">
        <w:r w:rsidR="00C20750" w:rsidRPr="001B597D">
          <w:rPr>
            <w:rStyle w:val="Lienhypertexte"/>
            <w:noProof/>
            <w:color w:val="auto"/>
          </w:rPr>
          <w:t xml:space="preserve">Article </w:t>
        </w:r>
        <w:r w:rsidR="00C87075" w:rsidRPr="001B597D">
          <w:rPr>
            <w:rStyle w:val="Lienhypertexte"/>
            <w:noProof/>
            <w:color w:val="auto"/>
          </w:rPr>
          <w:t>11</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Obligations du Maître d’Ouvrage ou du Maître d’Ouvrage Délégué</w:t>
        </w:r>
        <w:r w:rsidR="00C20750" w:rsidRPr="001B597D">
          <w:rPr>
            <w:noProof/>
            <w:webHidden/>
          </w:rPr>
          <w:tab/>
        </w:r>
        <w:r w:rsidR="009D07B8">
          <w:rPr>
            <w:noProof/>
            <w:webHidden/>
          </w:rPr>
          <w:t>48</w:t>
        </w:r>
      </w:hyperlink>
    </w:p>
    <w:p w14:paraId="68FB6A9E" w14:textId="03660B1D"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1" w:history="1">
        <w:r w:rsidR="00C20750" w:rsidRPr="001B597D">
          <w:rPr>
            <w:rStyle w:val="Lienhypertexte"/>
            <w:noProof/>
            <w:color w:val="auto"/>
          </w:rPr>
          <w:t>Article 1</w:t>
        </w:r>
        <w:r w:rsidR="00C87075" w:rsidRPr="001B597D">
          <w:rPr>
            <w:rStyle w:val="Lienhypertexte"/>
            <w:noProof/>
            <w:color w:val="auto"/>
          </w:rPr>
          <w:t>2</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Ordres de service</w:t>
        </w:r>
        <w:r w:rsidR="00C20750" w:rsidRPr="001B597D">
          <w:rPr>
            <w:noProof/>
            <w:webHidden/>
          </w:rPr>
          <w:tab/>
        </w:r>
        <w:r w:rsidR="009D07B8">
          <w:rPr>
            <w:noProof/>
            <w:webHidden/>
          </w:rPr>
          <w:t>49</w:t>
        </w:r>
      </w:hyperlink>
    </w:p>
    <w:p w14:paraId="10362B7C" w14:textId="7AFA3702" w:rsidR="00C20750" w:rsidRPr="001B597D" w:rsidRDefault="005B1444" w:rsidP="00230C15">
      <w:pPr>
        <w:pStyle w:val="TM3"/>
        <w:tabs>
          <w:tab w:val="left" w:pos="1760"/>
          <w:tab w:val="right" w:leader="dot" w:pos="9622"/>
        </w:tabs>
        <w:spacing w:line="360" w:lineRule="auto"/>
        <w:rPr>
          <w:noProof/>
        </w:rPr>
      </w:pPr>
      <w:hyperlink w:anchor="_Toc157306072" w:history="1">
        <w:r w:rsidR="00C20750" w:rsidRPr="001B597D">
          <w:rPr>
            <w:rStyle w:val="Lienhypertexte"/>
            <w:noProof/>
            <w:color w:val="auto"/>
          </w:rPr>
          <w:t>Article 1</w:t>
        </w:r>
        <w:r w:rsidR="00C87075" w:rsidRPr="001B597D">
          <w:rPr>
            <w:rStyle w:val="Lienhypertexte"/>
            <w:noProof/>
            <w:color w:val="auto"/>
          </w:rPr>
          <w:t>3</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Rôles et responsabilités du cocontractant de l’administration</w:t>
        </w:r>
        <w:r w:rsidR="00C20750" w:rsidRPr="001B597D">
          <w:rPr>
            <w:noProof/>
            <w:webHidden/>
          </w:rPr>
          <w:tab/>
        </w:r>
        <w:r w:rsidR="009D07B8">
          <w:rPr>
            <w:noProof/>
            <w:webHidden/>
          </w:rPr>
          <w:t>50</w:t>
        </w:r>
      </w:hyperlink>
    </w:p>
    <w:p w14:paraId="1CF0C08B" w14:textId="64D717CB" w:rsidR="00C87075" w:rsidRPr="001B597D" w:rsidRDefault="00C87075" w:rsidP="00C87075">
      <w:pPr>
        <w:rPr>
          <w:rFonts w:eastAsiaTheme="minorEastAsia"/>
        </w:rPr>
      </w:pPr>
      <w:r w:rsidRPr="001B597D">
        <w:rPr>
          <w:rFonts w:eastAsiaTheme="minorEastAsia"/>
        </w:rPr>
        <w:t xml:space="preserve">        </w:t>
      </w:r>
      <w:hyperlink w:anchor="_Toc157306072" w:history="1">
        <w:r w:rsidRPr="001B597D">
          <w:rPr>
            <w:rStyle w:val="Lienhypertexte"/>
            <w:rFonts w:eastAsiaTheme="minorEastAsia"/>
            <w:color w:val="auto"/>
          </w:rPr>
          <w:t>Article 14.     Marchés à tranches conditionnelles……………………………………………</w:t>
        </w:r>
        <w:r w:rsidRPr="001B597D">
          <w:rPr>
            <w:rStyle w:val="Lienhypertexte"/>
            <w:rFonts w:eastAsiaTheme="minorEastAsia"/>
            <w:webHidden/>
            <w:color w:val="auto"/>
          </w:rPr>
          <w:tab/>
        </w:r>
        <w:r w:rsidR="009D07B8">
          <w:rPr>
            <w:rStyle w:val="Lienhypertexte"/>
            <w:rFonts w:eastAsiaTheme="minorEastAsia"/>
            <w:webHidden/>
            <w:color w:val="auto"/>
          </w:rPr>
          <w:t>.50</w:t>
        </w:r>
      </w:hyperlink>
    </w:p>
    <w:p w14:paraId="092EDFBC" w14:textId="735E2E4F"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3" w:history="1">
        <w:r w:rsidR="00C20750" w:rsidRPr="001B597D">
          <w:rPr>
            <w:rStyle w:val="Lienhypertexte"/>
            <w:noProof/>
            <w:color w:val="auto"/>
          </w:rPr>
          <w:t>Article 1</w:t>
        </w:r>
        <w:r w:rsidR="00C87075" w:rsidRPr="001B597D">
          <w:rPr>
            <w:rStyle w:val="Lienhypertexte"/>
            <w:noProof/>
            <w:color w:val="auto"/>
          </w:rPr>
          <w:t>5</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Personnel et Matériel du cocontractant</w:t>
        </w:r>
        <w:r w:rsidR="00C20750" w:rsidRPr="001B597D">
          <w:rPr>
            <w:noProof/>
            <w:webHidden/>
          </w:rPr>
          <w:tab/>
        </w:r>
        <w:r w:rsidR="009D07B8">
          <w:rPr>
            <w:noProof/>
            <w:webHidden/>
          </w:rPr>
          <w:t>51</w:t>
        </w:r>
      </w:hyperlink>
    </w:p>
    <w:p w14:paraId="6649DECD" w14:textId="52CAB0DF"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4" w:history="1">
        <w:r w:rsidR="00C20750" w:rsidRPr="001B597D">
          <w:rPr>
            <w:rStyle w:val="Lienhypertexte"/>
            <w:bCs/>
            <w:noProof/>
            <w:color w:val="auto"/>
          </w:rPr>
          <w:t>Article 1</w:t>
        </w:r>
        <w:r w:rsidR="00C87075" w:rsidRPr="001B597D">
          <w:rPr>
            <w:rStyle w:val="Lienhypertexte"/>
            <w:bCs/>
            <w:noProof/>
            <w:color w:val="auto"/>
          </w:rPr>
          <w:t>6</w:t>
        </w:r>
        <w:r w:rsidR="00C20750" w:rsidRPr="001B597D">
          <w:rPr>
            <w:rStyle w:val="Lienhypertexte"/>
            <w:bCs/>
            <w:noProof/>
            <w:color w:val="auto"/>
          </w:rPr>
          <w:t>.</w:t>
        </w:r>
        <w:r w:rsidR="00C20750" w:rsidRPr="001B597D">
          <w:rPr>
            <w:rFonts w:eastAsiaTheme="minorEastAsia"/>
            <w:noProof/>
          </w:rPr>
          <w:tab/>
        </w:r>
        <w:r w:rsidR="00C20750" w:rsidRPr="001B597D">
          <w:rPr>
            <w:rStyle w:val="Lienhypertexte"/>
            <w:noProof/>
            <w:color w:val="auto"/>
          </w:rPr>
          <w:t>Pièces à fournir par le cocontractant</w:t>
        </w:r>
        <w:r w:rsidR="00C20750" w:rsidRPr="001B597D">
          <w:rPr>
            <w:noProof/>
            <w:webHidden/>
          </w:rPr>
          <w:tab/>
        </w:r>
        <w:r w:rsidR="009D07B8">
          <w:rPr>
            <w:noProof/>
            <w:webHidden/>
          </w:rPr>
          <w:t>5</w:t>
        </w:r>
        <w:r w:rsidR="00C20750" w:rsidRPr="001B597D">
          <w:rPr>
            <w:noProof/>
            <w:webHidden/>
          </w:rPr>
          <w:fldChar w:fldCharType="begin"/>
        </w:r>
        <w:r w:rsidR="00C20750" w:rsidRPr="001B597D">
          <w:rPr>
            <w:noProof/>
            <w:webHidden/>
          </w:rPr>
          <w:instrText xml:space="preserve"> PAGEREF _Toc157306074 \h </w:instrText>
        </w:r>
        <w:r w:rsidR="00C20750" w:rsidRPr="001B597D">
          <w:rPr>
            <w:noProof/>
            <w:webHidden/>
          </w:rPr>
        </w:r>
        <w:r w:rsidR="00C20750" w:rsidRPr="001B597D">
          <w:rPr>
            <w:noProof/>
            <w:webHidden/>
          </w:rPr>
          <w:fldChar w:fldCharType="separate"/>
        </w:r>
        <w:r w:rsidR="00A90534">
          <w:rPr>
            <w:noProof/>
            <w:webHidden/>
          </w:rPr>
          <w:t>51</w:t>
        </w:r>
        <w:r w:rsidR="00C20750" w:rsidRPr="001B597D">
          <w:rPr>
            <w:noProof/>
            <w:webHidden/>
          </w:rPr>
          <w:fldChar w:fldCharType="end"/>
        </w:r>
      </w:hyperlink>
    </w:p>
    <w:p w14:paraId="3AF53E75" w14:textId="55B48DCC"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5" w:history="1">
        <w:r w:rsidR="00C20750" w:rsidRPr="001B597D">
          <w:rPr>
            <w:rStyle w:val="Lienhypertexte"/>
            <w:noProof/>
            <w:color w:val="auto"/>
          </w:rPr>
          <w:t>Article 1</w:t>
        </w:r>
        <w:r w:rsidR="00C87075" w:rsidRPr="001B597D">
          <w:rPr>
            <w:rStyle w:val="Lienhypertexte"/>
            <w:noProof/>
            <w:color w:val="auto"/>
          </w:rPr>
          <w:t>7</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Mise à disposition des documents et du site</w:t>
        </w:r>
        <w:r w:rsidR="00C20750" w:rsidRPr="001B597D">
          <w:rPr>
            <w:noProof/>
            <w:webHidden/>
          </w:rPr>
          <w:tab/>
        </w:r>
        <w:r w:rsidR="009D07B8">
          <w:rPr>
            <w:noProof/>
            <w:webHidden/>
          </w:rPr>
          <w:t>53</w:t>
        </w:r>
      </w:hyperlink>
    </w:p>
    <w:p w14:paraId="6D69DC21" w14:textId="2F76BB69"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6" w:history="1">
        <w:r w:rsidR="00C20750" w:rsidRPr="001B597D">
          <w:rPr>
            <w:rStyle w:val="Lienhypertexte"/>
            <w:noProof/>
            <w:color w:val="auto"/>
          </w:rPr>
          <w:t>Article 1</w:t>
        </w:r>
        <w:r w:rsidR="00C87075" w:rsidRPr="001B597D">
          <w:rPr>
            <w:rStyle w:val="Lienhypertexte"/>
            <w:noProof/>
            <w:color w:val="auto"/>
          </w:rPr>
          <w:t>8</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Assurances des ouvrages et responsabilités civiles</w:t>
        </w:r>
        <w:r w:rsidR="00C20750" w:rsidRPr="001B597D">
          <w:rPr>
            <w:noProof/>
            <w:webHidden/>
          </w:rPr>
          <w:tab/>
        </w:r>
        <w:r w:rsidR="009D07B8">
          <w:rPr>
            <w:noProof/>
            <w:webHidden/>
          </w:rPr>
          <w:t>53</w:t>
        </w:r>
      </w:hyperlink>
    </w:p>
    <w:p w14:paraId="112EBEB9" w14:textId="2389D776"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7" w:history="1">
        <w:r w:rsidR="00C20750" w:rsidRPr="001B597D">
          <w:rPr>
            <w:rStyle w:val="Lienhypertexte"/>
            <w:noProof/>
            <w:color w:val="auto"/>
          </w:rPr>
          <w:t>Article 1</w:t>
        </w:r>
        <w:r w:rsidR="00C87075" w:rsidRPr="001B597D">
          <w:rPr>
            <w:rStyle w:val="Lienhypertexte"/>
            <w:noProof/>
            <w:color w:val="auto"/>
          </w:rPr>
          <w:t>9</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Sous-traitance</w:t>
        </w:r>
        <w:r w:rsidR="00C20750" w:rsidRPr="001B597D">
          <w:rPr>
            <w:noProof/>
            <w:webHidden/>
          </w:rPr>
          <w:tab/>
        </w:r>
        <w:r w:rsidR="009D07B8">
          <w:rPr>
            <w:noProof/>
            <w:webHidden/>
          </w:rPr>
          <w:t>53</w:t>
        </w:r>
      </w:hyperlink>
    </w:p>
    <w:p w14:paraId="495785DD" w14:textId="18AF6626"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8" w:history="1">
        <w:r w:rsidR="00C20750" w:rsidRPr="001B597D">
          <w:rPr>
            <w:rStyle w:val="Lienhypertexte"/>
            <w:noProof/>
            <w:color w:val="auto"/>
          </w:rPr>
          <w:t xml:space="preserve">Article </w:t>
        </w:r>
        <w:r w:rsidR="00C87075" w:rsidRPr="001B597D">
          <w:rPr>
            <w:rStyle w:val="Lienhypertexte"/>
            <w:noProof/>
            <w:color w:val="auto"/>
          </w:rPr>
          <w:t>20</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Laboratoire de chantier et</w:t>
        </w:r>
        <w:r w:rsidR="00C20750" w:rsidRPr="001B597D">
          <w:rPr>
            <w:noProof/>
            <w:webHidden/>
          </w:rPr>
          <w:tab/>
        </w:r>
        <w:r w:rsidR="009D07B8">
          <w:rPr>
            <w:noProof/>
            <w:webHidden/>
          </w:rPr>
          <w:t>54</w:t>
        </w:r>
      </w:hyperlink>
    </w:p>
    <w:p w14:paraId="3DB75424" w14:textId="4E690DC2"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79" w:history="1">
        <w:r w:rsidR="00C20750" w:rsidRPr="001B597D">
          <w:rPr>
            <w:rStyle w:val="Lienhypertexte"/>
            <w:noProof/>
            <w:color w:val="auto"/>
          </w:rPr>
          <w:t xml:space="preserve">Article </w:t>
        </w:r>
        <w:r w:rsidR="00C87075" w:rsidRPr="001B597D">
          <w:rPr>
            <w:rStyle w:val="Lienhypertexte"/>
            <w:noProof/>
            <w:color w:val="auto"/>
          </w:rPr>
          <w:t>21</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Journal et Réunions de chantier</w:t>
        </w:r>
        <w:r w:rsidR="00C20750" w:rsidRPr="001B597D">
          <w:rPr>
            <w:noProof/>
            <w:webHidden/>
          </w:rPr>
          <w:tab/>
        </w:r>
        <w:r w:rsidR="009D07B8">
          <w:rPr>
            <w:noProof/>
            <w:webHidden/>
          </w:rPr>
          <w:t>54</w:t>
        </w:r>
      </w:hyperlink>
    </w:p>
    <w:p w14:paraId="3D23AF49" w14:textId="5C5F707F"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0" w:history="1">
        <w:r w:rsidR="00C20750" w:rsidRPr="001B597D">
          <w:rPr>
            <w:rStyle w:val="Lienhypertexte"/>
            <w:noProof/>
            <w:color w:val="auto"/>
          </w:rPr>
          <w:t xml:space="preserve">Article </w:t>
        </w:r>
        <w:r w:rsidR="00C87075" w:rsidRPr="001B597D">
          <w:rPr>
            <w:rStyle w:val="Lienhypertexte"/>
            <w:noProof/>
            <w:color w:val="auto"/>
          </w:rPr>
          <w:t>22</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Utilisation des explosifs</w:t>
        </w:r>
        <w:r w:rsidR="00C20750" w:rsidRPr="001B597D">
          <w:rPr>
            <w:noProof/>
            <w:webHidden/>
          </w:rPr>
          <w:tab/>
        </w:r>
        <w:r w:rsidR="009D07B8">
          <w:rPr>
            <w:noProof/>
            <w:webHidden/>
          </w:rPr>
          <w:t>54</w:t>
        </w:r>
      </w:hyperlink>
    </w:p>
    <w:p w14:paraId="1D0864EE" w14:textId="10140926" w:rsidR="00C20750" w:rsidRPr="001B597D" w:rsidRDefault="005B1444" w:rsidP="005020F7">
      <w:pPr>
        <w:pStyle w:val="TM2"/>
        <w:rPr>
          <w:rFonts w:eastAsiaTheme="minorEastAsia"/>
        </w:rPr>
      </w:pPr>
      <w:hyperlink w:anchor="_Toc157306081" w:history="1">
        <w:r w:rsidR="00C416A9" w:rsidRPr="001B597D">
          <w:rPr>
            <w:rStyle w:val="Lienhypertexte"/>
            <w:rFonts w:ascii="Times New Roman" w:hAnsi="Times New Roman" w:cs="Times New Roman"/>
            <w:color w:val="auto"/>
          </w:rPr>
          <w:t xml:space="preserve">CHAPITRE  III </w:t>
        </w:r>
        <w:r w:rsidR="00C20750" w:rsidRPr="001B597D">
          <w:rPr>
            <w:rStyle w:val="Lienhypertexte"/>
            <w:rFonts w:ascii="Times New Roman" w:hAnsi="Times New Roman" w:cs="Times New Roman"/>
            <w:color w:val="auto"/>
          </w:rPr>
          <w:t>De la réception</w:t>
        </w:r>
        <w:r w:rsidR="00C20750" w:rsidRPr="001B597D">
          <w:rPr>
            <w:webHidden/>
          </w:rPr>
          <w:tab/>
        </w:r>
        <w:r w:rsidR="009D07B8">
          <w:rPr>
            <w:webHidden/>
          </w:rPr>
          <w:t>54</w:t>
        </w:r>
      </w:hyperlink>
    </w:p>
    <w:p w14:paraId="6614B708" w14:textId="4DD3B298"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2" w:history="1">
        <w:r w:rsidR="00C20750" w:rsidRPr="001B597D">
          <w:rPr>
            <w:rStyle w:val="Lienhypertexte"/>
            <w:noProof/>
            <w:color w:val="auto"/>
          </w:rPr>
          <w:t>Article 2</w:t>
        </w:r>
        <w:r w:rsidR="00C87075" w:rsidRPr="001B597D">
          <w:rPr>
            <w:rStyle w:val="Lienhypertexte"/>
            <w:noProof/>
            <w:color w:val="auto"/>
          </w:rPr>
          <w:t>3</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Réception provisoire</w:t>
        </w:r>
        <w:r w:rsidR="00C20750" w:rsidRPr="001B597D">
          <w:rPr>
            <w:noProof/>
            <w:webHidden/>
          </w:rPr>
          <w:tab/>
        </w:r>
        <w:r w:rsidR="009D07B8">
          <w:rPr>
            <w:noProof/>
            <w:webHidden/>
          </w:rPr>
          <w:t>54</w:t>
        </w:r>
      </w:hyperlink>
    </w:p>
    <w:p w14:paraId="43BE8D11" w14:textId="5AF90697"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3" w:history="1">
        <w:r w:rsidR="00C20750" w:rsidRPr="001B597D">
          <w:rPr>
            <w:rStyle w:val="Lienhypertexte"/>
            <w:noProof/>
            <w:color w:val="auto"/>
          </w:rPr>
          <w:t>Article 2</w:t>
        </w:r>
        <w:r w:rsidR="00C87075" w:rsidRPr="001B597D">
          <w:rPr>
            <w:rStyle w:val="Lienhypertexte"/>
            <w:noProof/>
            <w:color w:val="auto"/>
          </w:rPr>
          <w:t>4</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Documents à fournir après exécution</w:t>
        </w:r>
        <w:r w:rsidR="00C20750" w:rsidRPr="001B597D">
          <w:rPr>
            <w:noProof/>
            <w:webHidden/>
          </w:rPr>
          <w:tab/>
        </w:r>
        <w:r w:rsidR="009D07B8">
          <w:rPr>
            <w:noProof/>
            <w:webHidden/>
          </w:rPr>
          <w:t>54</w:t>
        </w:r>
      </w:hyperlink>
    </w:p>
    <w:p w14:paraId="003692E1" w14:textId="6DEEC8CC"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4" w:history="1">
        <w:r w:rsidR="00C20750" w:rsidRPr="001B597D">
          <w:rPr>
            <w:rStyle w:val="Lienhypertexte"/>
            <w:noProof/>
            <w:color w:val="auto"/>
          </w:rPr>
          <w:t>Article 2</w:t>
        </w:r>
        <w:r w:rsidR="00C87075" w:rsidRPr="001B597D">
          <w:rPr>
            <w:rStyle w:val="Lienhypertexte"/>
            <w:noProof/>
            <w:color w:val="auto"/>
          </w:rPr>
          <w:t>5</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Garantie contractuelle / Entretien pendant la période de garantie</w:t>
        </w:r>
        <w:r w:rsidR="00C20750" w:rsidRPr="001B597D">
          <w:rPr>
            <w:noProof/>
            <w:webHidden/>
          </w:rPr>
          <w:tab/>
        </w:r>
        <w:r w:rsidR="009D07B8">
          <w:rPr>
            <w:noProof/>
            <w:webHidden/>
          </w:rPr>
          <w:t>54</w:t>
        </w:r>
      </w:hyperlink>
    </w:p>
    <w:p w14:paraId="48AD8313" w14:textId="341BEF39"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5" w:history="1">
        <w:r w:rsidR="00C20750" w:rsidRPr="001B597D">
          <w:rPr>
            <w:rStyle w:val="Lienhypertexte"/>
            <w:noProof/>
            <w:color w:val="auto"/>
          </w:rPr>
          <w:t>Article 2</w:t>
        </w:r>
        <w:r w:rsidR="00C87075" w:rsidRPr="001B597D">
          <w:rPr>
            <w:rStyle w:val="Lienhypertexte"/>
            <w:noProof/>
            <w:color w:val="auto"/>
          </w:rPr>
          <w:t>6</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Réception définitive</w:t>
        </w:r>
        <w:r w:rsidR="00C20750" w:rsidRPr="001B597D">
          <w:rPr>
            <w:noProof/>
            <w:webHidden/>
          </w:rPr>
          <w:tab/>
        </w:r>
        <w:r w:rsidR="009D07B8">
          <w:rPr>
            <w:noProof/>
            <w:webHidden/>
          </w:rPr>
          <w:t>56</w:t>
        </w:r>
      </w:hyperlink>
    </w:p>
    <w:p w14:paraId="438A58BB" w14:textId="3F6437C3"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6" w:history="1">
        <w:r w:rsidR="00C20750" w:rsidRPr="001B597D">
          <w:rPr>
            <w:rStyle w:val="Lienhypertexte"/>
            <w:noProof/>
            <w:color w:val="auto"/>
          </w:rPr>
          <w:t>Article 2</w:t>
        </w:r>
        <w:r w:rsidR="00C87075" w:rsidRPr="001B597D">
          <w:rPr>
            <w:rStyle w:val="Lienhypertexte"/>
            <w:noProof/>
            <w:color w:val="auto"/>
          </w:rPr>
          <w:t>7</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Garantie légale</w:t>
        </w:r>
        <w:r w:rsidR="00C20750" w:rsidRPr="001B597D">
          <w:rPr>
            <w:noProof/>
            <w:webHidden/>
          </w:rPr>
          <w:tab/>
        </w:r>
        <w:r w:rsidR="009D07B8">
          <w:rPr>
            <w:noProof/>
            <w:webHidden/>
          </w:rPr>
          <w:t>56</w:t>
        </w:r>
      </w:hyperlink>
    </w:p>
    <w:p w14:paraId="2D7AC438" w14:textId="3BB80C08" w:rsidR="00C20750" w:rsidRPr="001B597D" w:rsidRDefault="005B1444" w:rsidP="005020F7">
      <w:pPr>
        <w:pStyle w:val="TM2"/>
        <w:rPr>
          <w:rFonts w:eastAsiaTheme="minorEastAsia"/>
        </w:rPr>
      </w:pPr>
      <w:hyperlink w:anchor="_Toc157306087" w:history="1">
        <w:r w:rsidR="00C20750" w:rsidRPr="001B597D">
          <w:rPr>
            <w:rStyle w:val="Lienhypertexte"/>
            <w:rFonts w:ascii="Times New Roman" w:hAnsi="Times New Roman" w:cs="Times New Roman"/>
            <w:color w:val="auto"/>
          </w:rPr>
          <w:t>CHAPITRE  IV.Clauses financières</w:t>
        </w:r>
        <w:r w:rsidR="00C20750" w:rsidRPr="001B597D">
          <w:rPr>
            <w:webHidden/>
          </w:rPr>
          <w:tab/>
        </w:r>
        <w:r w:rsidR="009D07B8">
          <w:rPr>
            <w:webHidden/>
          </w:rPr>
          <w:t>56</w:t>
        </w:r>
      </w:hyperlink>
    </w:p>
    <w:p w14:paraId="59C65A5B" w14:textId="17751E7B"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8" w:history="1">
        <w:r w:rsidR="00C20750" w:rsidRPr="001B597D">
          <w:rPr>
            <w:rStyle w:val="Lienhypertexte"/>
            <w:noProof/>
            <w:color w:val="auto"/>
          </w:rPr>
          <w:t>Article 2</w:t>
        </w:r>
        <w:r w:rsidR="00C87075" w:rsidRPr="001B597D">
          <w:rPr>
            <w:rStyle w:val="Lienhypertexte"/>
            <w:noProof/>
            <w:color w:val="auto"/>
          </w:rPr>
          <w:t>8</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Montant </w:t>
        </w:r>
        <w:r w:rsidR="00CE567E" w:rsidRPr="001B597D">
          <w:rPr>
            <w:rStyle w:val="Lienhypertexte"/>
            <w:noProof/>
            <w:color w:val="auto"/>
          </w:rPr>
          <w:t>de la Lettre Commande</w:t>
        </w:r>
        <w:r w:rsidR="00C20750" w:rsidRPr="001B597D">
          <w:rPr>
            <w:noProof/>
            <w:webHidden/>
          </w:rPr>
          <w:tab/>
        </w:r>
        <w:r w:rsidR="009D07B8">
          <w:rPr>
            <w:noProof/>
            <w:webHidden/>
          </w:rPr>
          <w:t>56</w:t>
        </w:r>
      </w:hyperlink>
    </w:p>
    <w:p w14:paraId="29852FE0" w14:textId="40E39112"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89" w:history="1">
        <w:r w:rsidR="00C20750" w:rsidRPr="001B597D">
          <w:rPr>
            <w:rStyle w:val="Lienhypertexte"/>
            <w:noProof/>
            <w:color w:val="auto"/>
          </w:rPr>
          <w:t>Article 2</w:t>
        </w:r>
        <w:r w:rsidR="00C87075" w:rsidRPr="001B597D">
          <w:rPr>
            <w:rStyle w:val="Lienhypertexte"/>
            <w:noProof/>
            <w:color w:val="auto"/>
          </w:rPr>
          <w:t>9</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Lieu et mode de paiement</w:t>
        </w:r>
        <w:r w:rsidR="00C20750" w:rsidRPr="001B597D">
          <w:rPr>
            <w:noProof/>
            <w:webHidden/>
          </w:rPr>
          <w:tab/>
        </w:r>
        <w:r w:rsidR="009D07B8">
          <w:rPr>
            <w:noProof/>
            <w:webHidden/>
          </w:rPr>
          <w:t>56</w:t>
        </w:r>
      </w:hyperlink>
    </w:p>
    <w:p w14:paraId="758A5D8B" w14:textId="2061F192"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0" w:history="1">
        <w:r w:rsidR="00C20750" w:rsidRPr="001B597D">
          <w:rPr>
            <w:rStyle w:val="Lienhypertexte"/>
            <w:noProof/>
            <w:color w:val="auto"/>
          </w:rPr>
          <w:t xml:space="preserve">Article </w:t>
        </w:r>
        <w:r w:rsidR="00C87075" w:rsidRPr="001B597D">
          <w:rPr>
            <w:rStyle w:val="Lienhypertexte"/>
            <w:noProof/>
            <w:color w:val="auto"/>
          </w:rPr>
          <w:t>30</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Garanties et cautions</w:t>
        </w:r>
        <w:r w:rsidR="00C20750" w:rsidRPr="001B597D">
          <w:rPr>
            <w:noProof/>
            <w:webHidden/>
          </w:rPr>
          <w:tab/>
        </w:r>
        <w:r w:rsidR="009D07B8">
          <w:rPr>
            <w:noProof/>
            <w:webHidden/>
          </w:rPr>
          <w:t>56</w:t>
        </w:r>
      </w:hyperlink>
    </w:p>
    <w:p w14:paraId="58338E0A" w14:textId="4C240E39"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1" w:history="1">
        <w:r w:rsidR="00C20750" w:rsidRPr="001B597D">
          <w:rPr>
            <w:rStyle w:val="Lienhypertexte"/>
            <w:noProof/>
            <w:color w:val="auto"/>
          </w:rPr>
          <w:t xml:space="preserve">Article </w:t>
        </w:r>
        <w:r w:rsidR="00C87075" w:rsidRPr="001B597D">
          <w:rPr>
            <w:rStyle w:val="Lienhypertexte"/>
            <w:noProof/>
            <w:color w:val="auto"/>
          </w:rPr>
          <w:t>31</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Variation des prix</w:t>
        </w:r>
        <w:r w:rsidR="00C20750" w:rsidRPr="001B597D">
          <w:rPr>
            <w:noProof/>
            <w:webHidden/>
          </w:rPr>
          <w:tab/>
        </w:r>
        <w:r w:rsidR="00E93A1E">
          <w:rPr>
            <w:noProof/>
            <w:webHidden/>
          </w:rPr>
          <w:t>57</w:t>
        </w:r>
      </w:hyperlink>
    </w:p>
    <w:p w14:paraId="4CDCE8E1" w14:textId="5F10E4D3"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2" w:history="1">
        <w:r w:rsidR="00C20750" w:rsidRPr="001B597D">
          <w:rPr>
            <w:rStyle w:val="Lienhypertexte"/>
            <w:noProof/>
            <w:color w:val="auto"/>
          </w:rPr>
          <w:t>Article 3</w:t>
        </w:r>
        <w:r w:rsidR="00C87075" w:rsidRPr="001B597D">
          <w:rPr>
            <w:rStyle w:val="Lienhypertexte"/>
            <w:noProof/>
            <w:color w:val="auto"/>
          </w:rPr>
          <w:t>2</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Formules de révision des prix</w:t>
        </w:r>
        <w:r w:rsidR="00C20750" w:rsidRPr="001B597D">
          <w:rPr>
            <w:noProof/>
            <w:webHidden/>
          </w:rPr>
          <w:tab/>
        </w:r>
        <w:r w:rsidR="00E93A1E">
          <w:rPr>
            <w:noProof/>
            <w:webHidden/>
          </w:rPr>
          <w:t>57</w:t>
        </w:r>
      </w:hyperlink>
    </w:p>
    <w:p w14:paraId="51DED202" w14:textId="2CEBD008"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3" w:history="1">
        <w:r w:rsidR="00C20750" w:rsidRPr="001B597D">
          <w:rPr>
            <w:rStyle w:val="Lienhypertexte"/>
            <w:noProof/>
            <w:color w:val="auto"/>
          </w:rPr>
          <w:t>Article 3</w:t>
        </w:r>
        <w:r w:rsidR="00C87075" w:rsidRPr="001B597D">
          <w:rPr>
            <w:rStyle w:val="Lienhypertexte"/>
            <w:noProof/>
            <w:color w:val="auto"/>
          </w:rPr>
          <w:t>3</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Formules d’actualisation des prix</w:t>
        </w:r>
        <w:r w:rsidR="00C20750" w:rsidRPr="001B597D">
          <w:rPr>
            <w:noProof/>
            <w:webHidden/>
          </w:rPr>
          <w:tab/>
        </w:r>
        <w:r w:rsidR="00FC0DB3">
          <w:rPr>
            <w:noProof/>
            <w:webHidden/>
          </w:rPr>
          <w:t>58</w:t>
        </w:r>
      </w:hyperlink>
    </w:p>
    <w:p w14:paraId="6C2B817F" w14:textId="548CC792"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4" w:history="1">
        <w:r w:rsidR="00C20750" w:rsidRPr="001B597D">
          <w:rPr>
            <w:rStyle w:val="Lienhypertexte"/>
            <w:noProof/>
            <w:color w:val="auto"/>
          </w:rPr>
          <w:t>Article 3</w:t>
        </w:r>
        <w:r w:rsidR="00C87075" w:rsidRPr="001B597D">
          <w:rPr>
            <w:rStyle w:val="Lienhypertexte"/>
            <w:noProof/>
            <w:color w:val="auto"/>
          </w:rPr>
          <w:t>4</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Travaux en régie</w:t>
        </w:r>
        <w:r w:rsidR="00C20750" w:rsidRPr="001B597D">
          <w:rPr>
            <w:noProof/>
            <w:webHidden/>
          </w:rPr>
          <w:tab/>
        </w:r>
        <w:r w:rsidR="00FC0DB3">
          <w:rPr>
            <w:noProof/>
            <w:webHidden/>
          </w:rPr>
          <w:t>58</w:t>
        </w:r>
      </w:hyperlink>
    </w:p>
    <w:p w14:paraId="5C13DF1E" w14:textId="77C72111"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5" w:history="1">
        <w:r w:rsidR="00C20750" w:rsidRPr="001B597D">
          <w:rPr>
            <w:rStyle w:val="Lienhypertexte"/>
            <w:noProof/>
            <w:color w:val="auto"/>
          </w:rPr>
          <w:t>Article 3</w:t>
        </w:r>
        <w:r w:rsidR="00C87075" w:rsidRPr="001B597D">
          <w:rPr>
            <w:rStyle w:val="Lienhypertexte"/>
            <w:noProof/>
            <w:color w:val="auto"/>
          </w:rPr>
          <w:t>5</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Valorisation des approvisionnements</w:t>
        </w:r>
        <w:r w:rsidR="00C20750" w:rsidRPr="001B597D">
          <w:rPr>
            <w:noProof/>
            <w:webHidden/>
          </w:rPr>
          <w:tab/>
        </w:r>
        <w:r w:rsidR="00FC0DB3">
          <w:rPr>
            <w:noProof/>
            <w:webHidden/>
          </w:rPr>
          <w:t>58</w:t>
        </w:r>
      </w:hyperlink>
    </w:p>
    <w:p w14:paraId="01637704" w14:textId="4CD7C68E"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6" w:history="1">
        <w:r w:rsidR="00C20750" w:rsidRPr="001B597D">
          <w:rPr>
            <w:rStyle w:val="Lienhypertexte"/>
            <w:noProof/>
            <w:color w:val="auto"/>
          </w:rPr>
          <w:t>Article 3</w:t>
        </w:r>
        <w:r w:rsidR="00C87075" w:rsidRPr="001B597D">
          <w:rPr>
            <w:rStyle w:val="Lienhypertexte"/>
            <w:noProof/>
            <w:color w:val="auto"/>
          </w:rPr>
          <w:t>6</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Avances</w:t>
        </w:r>
        <w:r w:rsidR="00C20750" w:rsidRPr="001B597D">
          <w:rPr>
            <w:noProof/>
            <w:webHidden/>
          </w:rPr>
          <w:tab/>
        </w:r>
        <w:r w:rsidR="00FC0DB3">
          <w:rPr>
            <w:noProof/>
            <w:webHidden/>
          </w:rPr>
          <w:t>58</w:t>
        </w:r>
      </w:hyperlink>
    </w:p>
    <w:p w14:paraId="5FD98441" w14:textId="3750A8B7"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7" w:history="1">
        <w:r w:rsidR="00C20750" w:rsidRPr="001B597D">
          <w:rPr>
            <w:rStyle w:val="Lienhypertexte"/>
            <w:noProof/>
            <w:color w:val="auto"/>
          </w:rPr>
          <w:t>Article 3</w:t>
        </w:r>
        <w:r w:rsidR="00C87075" w:rsidRPr="001B597D">
          <w:rPr>
            <w:rStyle w:val="Lienhypertexte"/>
            <w:noProof/>
            <w:color w:val="auto"/>
          </w:rPr>
          <w:t>7</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Règlement des travaux</w:t>
        </w:r>
        <w:r w:rsidR="00C20750" w:rsidRPr="001B597D">
          <w:rPr>
            <w:noProof/>
            <w:webHidden/>
          </w:rPr>
          <w:tab/>
        </w:r>
        <w:r w:rsidR="00FC0DB3">
          <w:rPr>
            <w:noProof/>
            <w:webHidden/>
          </w:rPr>
          <w:t>58</w:t>
        </w:r>
      </w:hyperlink>
    </w:p>
    <w:p w14:paraId="36B3AD79" w14:textId="1F5D65CC"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8" w:history="1">
        <w:r w:rsidR="00C20750" w:rsidRPr="001B597D">
          <w:rPr>
            <w:rStyle w:val="Lienhypertexte"/>
            <w:noProof/>
            <w:color w:val="auto"/>
          </w:rPr>
          <w:t>Article 3</w:t>
        </w:r>
        <w:r w:rsidR="00C87075" w:rsidRPr="001B597D">
          <w:rPr>
            <w:rStyle w:val="Lienhypertexte"/>
            <w:noProof/>
            <w:color w:val="auto"/>
          </w:rPr>
          <w:t>8</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Intérêts moratoires</w:t>
        </w:r>
        <w:r w:rsidR="00C20750" w:rsidRPr="001B597D">
          <w:rPr>
            <w:noProof/>
            <w:webHidden/>
          </w:rPr>
          <w:tab/>
        </w:r>
        <w:r w:rsidR="00FC0DB3">
          <w:rPr>
            <w:noProof/>
            <w:webHidden/>
          </w:rPr>
          <w:t>59</w:t>
        </w:r>
      </w:hyperlink>
    </w:p>
    <w:p w14:paraId="2612C391" w14:textId="61B569C1"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099" w:history="1">
        <w:r w:rsidR="00C20750" w:rsidRPr="001B597D">
          <w:rPr>
            <w:rStyle w:val="Lienhypertexte"/>
            <w:noProof/>
            <w:color w:val="auto"/>
          </w:rPr>
          <w:t>Article 3</w:t>
        </w:r>
        <w:r w:rsidR="00C87075" w:rsidRPr="001B597D">
          <w:rPr>
            <w:rStyle w:val="Lienhypertexte"/>
            <w:noProof/>
            <w:color w:val="auto"/>
          </w:rPr>
          <w:t>9</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Pénalités</w:t>
        </w:r>
        <w:r w:rsidR="00C20750" w:rsidRPr="001B597D">
          <w:rPr>
            <w:noProof/>
            <w:webHidden/>
          </w:rPr>
          <w:tab/>
        </w:r>
        <w:r w:rsidR="00FC0DB3">
          <w:rPr>
            <w:noProof/>
            <w:webHidden/>
          </w:rPr>
          <w:t>59</w:t>
        </w:r>
      </w:hyperlink>
    </w:p>
    <w:p w14:paraId="38E54587" w14:textId="01FD0AD0"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0" w:history="1">
        <w:r w:rsidR="00C20750" w:rsidRPr="001B597D">
          <w:rPr>
            <w:rStyle w:val="Lienhypertexte"/>
            <w:noProof/>
            <w:color w:val="auto"/>
          </w:rPr>
          <w:t xml:space="preserve">Article </w:t>
        </w:r>
        <w:r w:rsidR="00C87075" w:rsidRPr="001B597D">
          <w:rPr>
            <w:rStyle w:val="Lienhypertexte"/>
            <w:noProof/>
            <w:color w:val="auto"/>
          </w:rPr>
          <w:t>40</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Règlement en cas de groupement d’entreprises et de sous-traitance</w:t>
        </w:r>
        <w:r w:rsidR="00C20750" w:rsidRPr="001B597D">
          <w:rPr>
            <w:noProof/>
            <w:webHidden/>
          </w:rPr>
          <w:tab/>
        </w:r>
        <w:r w:rsidR="00FC0DB3">
          <w:rPr>
            <w:noProof/>
            <w:webHidden/>
          </w:rPr>
          <w:t>60</w:t>
        </w:r>
      </w:hyperlink>
    </w:p>
    <w:p w14:paraId="4EA91A31" w14:textId="08760B1D"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1" w:history="1">
        <w:r w:rsidR="00C20750" w:rsidRPr="001B597D">
          <w:rPr>
            <w:rStyle w:val="Lienhypertexte"/>
            <w:noProof/>
            <w:color w:val="auto"/>
          </w:rPr>
          <w:t xml:space="preserve">Article </w:t>
        </w:r>
        <w:r w:rsidR="00C87075" w:rsidRPr="001B597D">
          <w:rPr>
            <w:rStyle w:val="Lienhypertexte"/>
            <w:noProof/>
            <w:color w:val="auto"/>
          </w:rPr>
          <w:t>41</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Régime fiscal et douanier</w:t>
        </w:r>
        <w:r w:rsidR="00C20750" w:rsidRPr="001B597D">
          <w:rPr>
            <w:noProof/>
            <w:webHidden/>
          </w:rPr>
          <w:tab/>
        </w:r>
        <w:r w:rsidR="00FC0DB3">
          <w:rPr>
            <w:noProof/>
            <w:webHidden/>
          </w:rPr>
          <w:t>60</w:t>
        </w:r>
      </w:hyperlink>
    </w:p>
    <w:p w14:paraId="485EB4F3" w14:textId="03124DC9"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2" w:history="1">
        <w:r w:rsidR="00C20750" w:rsidRPr="001B597D">
          <w:rPr>
            <w:rStyle w:val="Lienhypertexte"/>
            <w:noProof/>
            <w:color w:val="auto"/>
          </w:rPr>
          <w:t>Article 4</w:t>
        </w:r>
        <w:r w:rsidR="00C87075" w:rsidRPr="001B597D">
          <w:rPr>
            <w:rStyle w:val="Lienhypertexte"/>
            <w:noProof/>
            <w:color w:val="auto"/>
          </w:rPr>
          <w:t>2</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Timbres et enregistrement des </w:t>
        </w:r>
        <w:r w:rsidR="00CE567E" w:rsidRPr="001B597D">
          <w:rPr>
            <w:rStyle w:val="Lienhypertexte"/>
            <w:noProof/>
            <w:color w:val="auto"/>
          </w:rPr>
          <w:t>Lettres Commandes</w:t>
        </w:r>
        <w:r w:rsidR="00C20750" w:rsidRPr="001B597D">
          <w:rPr>
            <w:noProof/>
            <w:webHidden/>
          </w:rPr>
          <w:tab/>
        </w:r>
        <w:r w:rsidR="00FC0DB3">
          <w:rPr>
            <w:noProof/>
            <w:webHidden/>
          </w:rPr>
          <w:t>60</w:t>
        </w:r>
      </w:hyperlink>
    </w:p>
    <w:p w14:paraId="74509E5F" w14:textId="0858CE35" w:rsidR="00C20750" w:rsidRPr="001B597D" w:rsidRDefault="005B1444" w:rsidP="005020F7">
      <w:pPr>
        <w:pStyle w:val="TM2"/>
        <w:rPr>
          <w:rFonts w:eastAsiaTheme="minorEastAsia"/>
        </w:rPr>
      </w:pPr>
      <w:hyperlink w:anchor="_Toc157306103" w:history="1">
        <w:r w:rsidR="00C20750" w:rsidRPr="001B597D">
          <w:rPr>
            <w:rStyle w:val="Lienhypertexte"/>
            <w:rFonts w:ascii="Times New Roman" w:hAnsi="Times New Roman" w:cs="Times New Roman"/>
            <w:color w:val="auto"/>
          </w:rPr>
          <w:t>CHAPITRE  V.Dispositions diverses</w:t>
        </w:r>
        <w:r w:rsidR="00C20750" w:rsidRPr="001B597D">
          <w:rPr>
            <w:webHidden/>
          </w:rPr>
          <w:tab/>
        </w:r>
        <w:r w:rsidR="00FC0DB3">
          <w:rPr>
            <w:webHidden/>
          </w:rPr>
          <w:t>60</w:t>
        </w:r>
      </w:hyperlink>
    </w:p>
    <w:p w14:paraId="53D8A962" w14:textId="0D94A1EF"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4" w:history="1">
        <w:r w:rsidR="00C20750" w:rsidRPr="001B597D">
          <w:rPr>
            <w:rStyle w:val="Lienhypertexte"/>
            <w:noProof/>
            <w:color w:val="auto"/>
          </w:rPr>
          <w:t>Article 4</w:t>
        </w:r>
        <w:r w:rsidR="00C87075" w:rsidRPr="001B597D">
          <w:rPr>
            <w:rStyle w:val="Lienhypertexte"/>
            <w:noProof/>
            <w:color w:val="auto"/>
          </w:rPr>
          <w:t>3</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Résiliation </w:t>
        </w:r>
        <w:r w:rsidR="00CE567E" w:rsidRPr="001B597D">
          <w:rPr>
            <w:rStyle w:val="Lienhypertexte"/>
            <w:noProof/>
            <w:color w:val="auto"/>
          </w:rPr>
          <w:t>de la Lettre Commande</w:t>
        </w:r>
        <w:r w:rsidR="00C20750" w:rsidRPr="001B597D">
          <w:rPr>
            <w:noProof/>
            <w:webHidden/>
          </w:rPr>
          <w:tab/>
        </w:r>
        <w:r w:rsidR="00FC0DB3">
          <w:rPr>
            <w:noProof/>
            <w:webHidden/>
          </w:rPr>
          <w:t>60</w:t>
        </w:r>
      </w:hyperlink>
    </w:p>
    <w:p w14:paraId="39E6ECA5" w14:textId="7BBDD477"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5" w:history="1">
        <w:r w:rsidR="00C20750" w:rsidRPr="001B597D">
          <w:rPr>
            <w:rStyle w:val="Lienhypertexte"/>
            <w:noProof/>
            <w:color w:val="auto"/>
          </w:rPr>
          <w:t>Article 4</w:t>
        </w:r>
        <w:r w:rsidR="00C87075" w:rsidRPr="001B597D">
          <w:rPr>
            <w:rStyle w:val="Lienhypertexte"/>
            <w:noProof/>
            <w:color w:val="auto"/>
          </w:rPr>
          <w:t>4</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Cas de force majeure</w:t>
        </w:r>
        <w:r w:rsidR="00C20750" w:rsidRPr="001B597D">
          <w:rPr>
            <w:noProof/>
            <w:webHidden/>
          </w:rPr>
          <w:tab/>
        </w:r>
        <w:r w:rsidR="00FC0DB3">
          <w:rPr>
            <w:noProof/>
            <w:webHidden/>
          </w:rPr>
          <w:t>61</w:t>
        </w:r>
      </w:hyperlink>
    </w:p>
    <w:p w14:paraId="6B1139D3" w14:textId="330A6E3C"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6" w:history="1">
        <w:r w:rsidR="00C20750" w:rsidRPr="001B597D">
          <w:rPr>
            <w:rStyle w:val="Lienhypertexte"/>
            <w:noProof/>
            <w:color w:val="auto"/>
          </w:rPr>
          <w:t>Article 4</w:t>
        </w:r>
        <w:r w:rsidR="00C87075" w:rsidRPr="001B597D">
          <w:rPr>
            <w:rStyle w:val="Lienhypertexte"/>
            <w:noProof/>
            <w:color w:val="auto"/>
          </w:rPr>
          <w:t>5</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Différends et litiges</w:t>
        </w:r>
        <w:r w:rsidR="00C20750" w:rsidRPr="001B597D">
          <w:rPr>
            <w:noProof/>
            <w:webHidden/>
          </w:rPr>
          <w:tab/>
        </w:r>
        <w:r w:rsidR="00FC0DB3">
          <w:rPr>
            <w:noProof/>
            <w:webHidden/>
          </w:rPr>
          <w:t>61</w:t>
        </w:r>
      </w:hyperlink>
    </w:p>
    <w:p w14:paraId="0EE44339" w14:textId="01C91860"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7" w:history="1">
        <w:r w:rsidR="00C20750" w:rsidRPr="001B597D">
          <w:rPr>
            <w:rStyle w:val="Lienhypertexte"/>
            <w:noProof/>
            <w:color w:val="auto"/>
          </w:rPr>
          <w:t>Article 4</w:t>
        </w:r>
        <w:r w:rsidR="00C87075" w:rsidRPr="001B597D">
          <w:rPr>
            <w:rStyle w:val="Lienhypertexte"/>
            <w:noProof/>
            <w:color w:val="auto"/>
          </w:rPr>
          <w:t>6</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Edition et diffusion </w:t>
        </w:r>
        <w:r w:rsidR="00CE567E" w:rsidRPr="001B597D">
          <w:rPr>
            <w:rStyle w:val="Lienhypertexte"/>
            <w:noProof/>
            <w:color w:val="auto"/>
          </w:rPr>
          <w:t>de la présente Lettre Commande</w:t>
        </w:r>
        <w:r w:rsidR="00C20750" w:rsidRPr="001B597D">
          <w:rPr>
            <w:noProof/>
            <w:webHidden/>
          </w:rPr>
          <w:tab/>
        </w:r>
        <w:r w:rsidR="00FC0DB3">
          <w:rPr>
            <w:noProof/>
            <w:webHidden/>
          </w:rPr>
          <w:t>61</w:t>
        </w:r>
      </w:hyperlink>
    </w:p>
    <w:p w14:paraId="65F3A704" w14:textId="4C59EBEC" w:rsidR="00C20750" w:rsidRPr="001B597D" w:rsidRDefault="005B1444" w:rsidP="00230C15">
      <w:pPr>
        <w:pStyle w:val="TM3"/>
        <w:tabs>
          <w:tab w:val="left" w:pos="1760"/>
          <w:tab w:val="right" w:leader="dot" w:pos="9622"/>
        </w:tabs>
        <w:spacing w:line="360" w:lineRule="auto"/>
        <w:rPr>
          <w:rFonts w:eastAsiaTheme="minorEastAsia"/>
          <w:noProof/>
        </w:rPr>
      </w:pPr>
      <w:hyperlink w:anchor="_Toc157306108" w:history="1">
        <w:r w:rsidR="00C20750" w:rsidRPr="001B597D">
          <w:rPr>
            <w:rStyle w:val="Lienhypertexte"/>
            <w:noProof/>
            <w:color w:val="auto"/>
          </w:rPr>
          <w:t>Article 4</w:t>
        </w:r>
        <w:r w:rsidR="00C87075" w:rsidRPr="001B597D">
          <w:rPr>
            <w:rStyle w:val="Lienhypertexte"/>
            <w:noProof/>
            <w:color w:val="auto"/>
          </w:rPr>
          <w:t>7</w:t>
        </w:r>
        <w:r w:rsidR="00C20750" w:rsidRPr="001B597D">
          <w:rPr>
            <w:rStyle w:val="Lienhypertexte"/>
            <w:noProof/>
            <w:color w:val="auto"/>
          </w:rPr>
          <w:t>.</w:t>
        </w:r>
        <w:r w:rsidR="00C20750" w:rsidRPr="001B597D">
          <w:rPr>
            <w:rFonts w:eastAsiaTheme="minorEastAsia"/>
            <w:noProof/>
          </w:rPr>
          <w:tab/>
        </w:r>
        <w:r w:rsidR="00C20750" w:rsidRPr="001B597D">
          <w:rPr>
            <w:rStyle w:val="Lienhypertexte"/>
            <w:noProof/>
            <w:color w:val="auto"/>
          </w:rPr>
          <w:t xml:space="preserve">et dernier : Validité et entrée en vigueur </w:t>
        </w:r>
        <w:r w:rsidR="00CE567E" w:rsidRPr="001B597D">
          <w:rPr>
            <w:rStyle w:val="Lienhypertexte"/>
            <w:noProof/>
            <w:color w:val="auto"/>
          </w:rPr>
          <w:t>de la Lettre Commande</w:t>
        </w:r>
        <w:r w:rsidR="00C20750" w:rsidRPr="001B597D">
          <w:rPr>
            <w:noProof/>
            <w:webHidden/>
          </w:rPr>
          <w:tab/>
        </w:r>
        <w:r w:rsidR="00FC0DB3">
          <w:rPr>
            <w:noProof/>
            <w:webHidden/>
          </w:rPr>
          <w:t>61</w:t>
        </w:r>
      </w:hyperlink>
    </w:p>
    <w:p w14:paraId="47B1709E" w14:textId="261148D4" w:rsidR="00C20750" w:rsidRPr="008F06CC" w:rsidRDefault="00C20750" w:rsidP="00230C15">
      <w:pPr>
        <w:widowControl w:val="0"/>
        <w:autoSpaceDE w:val="0"/>
        <w:spacing w:line="360" w:lineRule="auto"/>
        <w:jc w:val="both"/>
        <w:rPr>
          <w:color w:val="FF0000"/>
          <w:spacing w:val="34"/>
        </w:rPr>
      </w:pPr>
      <w:r w:rsidRPr="001B597D">
        <w:rPr>
          <w:spacing w:val="34"/>
        </w:rPr>
        <w:fldChar w:fldCharType="end"/>
      </w:r>
    </w:p>
    <w:p w14:paraId="4F83698B" w14:textId="023E53E7" w:rsidR="00C20750" w:rsidRPr="008F06CC" w:rsidRDefault="00C20750" w:rsidP="00230C15">
      <w:pPr>
        <w:widowControl w:val="0"/>
        <w:autoSpaceDE w:val="0"/>
        <w:spacing w:line="360" w:lineRule="auto"/>
        <w:jc w:val="both"/>
        <w:rPr>
          <w:color w:val="FF0000"/>
          <w:spacing w:val="34"/>
        </w:rPr>
      </w:pPr>
    </w:p>
    <w:p w14:paraId="7BEC51C9" w14:textId="316F5484" w:rsidR="00A358A8" w:rsidRDefault="00A358A8" w:rsidP="00230C15">
      <w:pPr>
        <w:suppressAutoHyphens w:val="0"/>
        <w:autoSpaceDN/>
        <w:spacing w:line="360" w:lineRule="auto"/>
        <w:textAlignment w:val="auto"/>
        <w:rPr>
          <w:bCs/>
          <w:i/>
          <w:color w:val="FF0000"/>
          <w:sz w:val="32"/>
          <w:szCs w:val="32"/>
        </w:rPr>
      </w:pPr>
      <w:bookmarkStart w:id="209" w:name="_Toc530307787"/>
    </w:p>
    <w:p w14:paraId="170A074D" w14:textId="1862FDAA" w:rsidR="00121386" w:rsidRDefault="00121386" w:rsidP="00230C15">
      <w:pPr>
        <w:suppressAutoHyphens w:val="0"/>
        <w:autoSpaceDN/>
        <w:spacing w:line="360" w:lineRule="auto"/>
        <w:textAlignment w:val="auto"/>
        <w:rPr>
          <w:bCs/>
          <w:i/>
          <w:color w:val="FF0000"/>
          <w:sz w:val="32"/>
          <w:szCs w:val="32"/>
        </w:rPr>
      </w:pPr>
    </w:p>
    <w:p w14:paraId="28AA237F" w14:textId="59436838" w:rsidR="00121386" w:rsidRDefault="00121386" w:rsidP="00230C15">
      <w:pPr>
        <w:suppressAutoHyphens w:val="0"/>
        <w:autoSpaceDN/>
        <w:spacing w:line="360" w:lineRule="auto"/>
        <w:textAlignment w:val="auto"/>
        <w:rPr>
          <w:bCs/>
          <w:i/>
          <w:color w:val="FF0000"/>
          <w:sz w:val="32"/>
          <w:szCs w:val="32"/>
        </w:rPr>
      </w:pPr>
    </w:p>
    <w:p w14:paraId="0A021FF6" w14:textId="05D828E3" w:rsidR="00121386" w:rsidRDefault="00121386" w:rsidP="00230C15">
      <w:pPr>
        <w:suppressAutoHyphens w:val="0"/>
        <w:autoSpaceDN/>
        <w:spacing w:line="360" w:lineRule="auto"/>
        <w:textAlignment w:val="auto"/>
        <w:rPr>
          <w:bCs/>
          <w:i/>
          <w:color w:val="FF0000"/>
          <w:sz w:val="32"/>
          <w:szCs w:val="32"/>
        </w:rPr>
      </w:pPr>
    </w:p>
    <w:p w14:paraId="50A537C6" w14:textId="114AF4FF" w:rsidR="00121386" w:rsidRDefault="00121386" w:rsidP="00230C15">
      <w:pPr>
        <w:suppressAutoHyphens w:val="0"/>
        <w:autoSpaceDN/>
        <w:spacing w:line="360" w:lineRule="auto"/>
        <w:textAlignment w:val="auto"/>
        <w:rPr>
          <w:bCs/>
          <w:i/>
          <w:color w:val="FF0000"/>
          <w:sz w:val="32"/>
          <w:szCs w:val="32"/>
        </w:rPr>
      </w:pPr>
    </w:p>
    <w:p w14:paraId="03A5A379" w14:textId="3A2B83F4" w:rsidR="00121386" w:rsidRDefault="00121386" w:rsidP="00230C15">
      <w:pPr>
        <w:suppressAutoHyphens w:val="0"/>
        <w:autoSpaceDN/>
        <w:spacing w:line="360" w:lineRule="auto"/>
        <w:textAlignment w:val="auto"/>
        <w:rPr>
          <w:bCs/>
          <w:i/>
          <w:color w:val="FF0000"/>
          <w:sz w:val="32"/>
          <w:szCs w:val="32"/>
        </w:rPr>
      </w:pPr>
    </w:p>
    <w:p w14:paraId="327205D4" w14:textId="04BC7441" w:rsidR="00121386" w:rsidRDefault="00121386" w:rsidP="00230C15">
      <w:pPr>
        <w:suppressAutoHyphens w:val="0"/>
        <w:autoSpaceDN/>
        <w:spacing w:line="360" w:lineRule="auto"/>
        <w:textAlignment w:val="auto"/>
        <w:rPr>
          <w:bCs/>
          <w:i/>
          <w:color w:val="FF0000"/>
          <w:sz w:val="32"/>
          <w:szCs w:val="32"/>
        </w:rPr>
      </w:pPr>
    </w:p>
    <w:p w14:paraId="4CC48F2B" w14:textId="41018B48" w:rsidR="00121386" w:rsidRDefault="00121386" w:rsidP="00230C15">
      <w:pPr>
        <w:suppressAutoHyphens w:val="0"/>
        <w:autoSpaceDN/>
        <w:spacing w:line="360" w:lineRule="auto"/>
        <w:textAlignment w:val="auto"/>
        <w:rPr>
          <w:bCs/>
          <w:i/>
          <w:color w:val="FF0000"/>
          <w:sz w:val="32"/>
          <w:szCs w:val="32"/>
        </w:rPr>
      </w:pPr>
    </w:p>
    <w:p w14:paraId="63AD6688" w14:textId="1C0200BB" w:rsidR="00922D9B" w:rsidRPr="00121386" w:rsidRDefault="00922D9B" w:rsidP="00230C15">
      <w:pPr>
        <w:suppressAutoHyphens w:val="0"/>
        <w:autoSpaceDN/>
        <w:spacing w:line="360" w:lineRule="auto"/>
        <w:textAlignment w:val="auto"/>
        <w:rPr>
          <w:b/>
          <w:iCs/>
          <w:color w:val="FF0000"/>
          <w:sz w:val="20"/>
          <w:szCs w:val="32"/>
        </w:rPr>
      </w:pPr>
    </w:p>
    <w:p w14:paraId="44D2E708" w14:textId="0C58505E" w:rsidR="00CF410E" w:rsidRPr="00B86456" w:rsidRDefault="003F7F98" w:rsidP="00951220">
      <w:pPr>
        <w:pStyle w:val="CCAPchapitre"/>
      </w:pPr>
      <w:bookmarkStart w:id="210" w:name="_Toc97557073"/>
      <w:bookmarkStart w:id="211" w:name="_Toc157306059"/>
      <w:r w:rsidRPr="00B86456">
        <w:lastRenderedPageBreak/>
        <w:t>Généralités</w:t>
      </w:r>
      <w:bookmarkStart w:id="212" w:name="_Toc530307788"/>
      <w:bookmarkStart w:id="213" w:name="_Toc97557074"/>
      <w:bookmarkStart w:id="214" w:name="_Toc157306060"/>
      <w:bookmarkEnd w:id="209"/>
      <w:bookmarkEnd w:id="210"/>
      <w:bookmarkEnd w:id="211"/>
    </w:p>
    <w:p w14:paraId="65AF88F5" w14:textId="196DE3EC" w:rsidR="003F5BB4" w:rsidRPr="00B86456" w:rsidRDefault="00333C6B" w:rsidP="00AB7405">
      <w:pPr>
        <w:pStyle w:val="CCAParticle"/>
      </w:pPr>
      <w:r w:rsidRPr="00F97C37">
        <w:rPr>
          <w:u w:val="single"/>
        </w:rPr>
        <w:t>Article 1</w:t>
      </w:r>
      <w:r w:rsidRPr="00B86456">
        <w:t xml:space="preserve"> : </w:t>
      </w:r>
      <w:r w:rsidR="003F7F98" w:rsidRPr="00B86456">
        <w:t xml:space="preserve">Objet </w:t>
      </w:r>
      <w:bookmarkEnd w:id="212"/>
      <w:bookmarkEnd w:id="213"/>
      <w:bookmarkEnd w:id="214"/>
      <w:r w:rsidR="00491A85">
        <w:t>du Marché</w:t>
      </w:r>
    </w:p>
    <w:p w14:paraId="2985EEE4" w14:textId="2F1053EC" w:rsidR="0079579A" w:rsidRPr="00F166B1" w:rsidRDefault="00491A85" w:rsidP="00F166B1">
      <w:pPr>
        <w:jc w:val="both"/>
        <w:rPr>
          <w:rFonts w:ascii="Arial Narrow" w:hAnsi="Arial Narrow"/>
        </w:rPr>
      </w:pPr>
      <w:r>
        <w:rPr>
          <w:rFonts w:ascii="Arial Narrow" w:hAnsi="Arial Narrow"/>
        </w:rPr>
        <w:t>Le présent Marché</w:t>
      </w:r>
      <w:r w:rsidR="00CE567E" w:rsidRPr="00F97C37">
        <w:rPr>
          <w:rFonts w:ascii="Arial Narrow" w:hAnsi="Arial Narrow"/>
        </w:rPr>
        <w:t xml:space="preserve"> </w:t>
      </w:r>
      <w:r w:rsidR="003F7F98" w:rsidRPr="00F97C37">
        <w:rPr>
          <w:rFonts w:ascii="Arial Narrow" w:hAnsi="Arial Narrow"/>
        </w:rPr>
        <w:t>a pour objet</w:t>
      </w:r>
      <w:r w:rsidR="008853B0" w:rsidRPr="00254A3C">
        <w:rPr>
          <w:rFonts w:ascii="Arial Narrow" w:hAnsi="Arial Narrow"/>
        </w:rPr>
        <w:t xml:space="preserve"> </w:t>
      </w:r>
      <w:r w:rsidR="00254A3C" w:rsidRPr="00254A3C">
        <w:rPr>
          <w:rFonts w:ascii="Arial Narrow" w:hAnsi="Arial Narrow"/>
        </w:rPr>
        <w:t>l’Extension du Réseau Electrique TRON</w:t>
      </w:r>
      <w:r w:rsidR="00BD4C6A">
        <w:rPr>
          <w:rFonts w:ascii="Arial Narrow" w:hAnsi="Arial Narrow"/>
        </w:rPr>
        <w:t>CON MEYO-NKOULOU – ADJOU’OU pour</w:t>
      </w:r>
      <w:r w:rsidR="00254A3C" w:rsidRPr="00254A3C">
        <w:rPr>
          <w:rFonts w:ascii="Arial Narrow" w:hAnsi="Arial Narrow"/>
        </w:rPr>
        <w:t xml:space="preserve"> 2,5 KM dans la Commune de Kyé-Ossi, Département de la Vallée du Ntem, Région </w:t>
      </w:r>
      <w:r w:rsidR="00F166B1">
        <w:rPr>
          <w:rFonts w:ascii="Arial Narrow" w:hAnsi="Arial Narrow"/>
        </w:rPr>
        <w:t>du sud, en Procédure d’Urgence.</w:t>
      </w:r>
    </w:p>
    <w:p w14:paraId="21A49BC6" w14:textId="57E3AE19" w:rsidR="003F5BB4" w:rsidRPr="00B86456" w:rsidRDefault="00333C6B" w:rsidP="00AB7405">
      <w:pPr>
        <w:pStyle w:val="CCAParticle"/>
        <w:rPr>
          <w:iCs/>
        </w:rPr>
      </w:pPr>
      <w:bookmarkStart w:id="215" w:name="_Toc530307789"/>
      <w:bookmarkStart w:id="216" w:name="_Toc97557075"/>
      <w:bookmarkStart w:id="217" w:name="_Toc157306061"/>
      <w:r w:rsidRPr="00F97C37">
        <w:rPr>
          <w:u w:val="single"/>
        </w:rPr>
        <w:t>Article 2</w:t>
      </w:r>
      <w:r w:rsidRPr="00B86456">
        <w:t xml:space="preserve"> : </w:t>
      </w:r>
      <w:r w:rsidR="003F7F98" w:rsidRPr="00B86456">
        <w:t xml:space="preserve">Procédure de passation </w:t>
      </w:r>
      <w:bookmarkStart w:id="218" w:name="_Hlk186535895"/>
      <w:bookmarkEnd w:id="215"/>
      <w:bookmarkEnd w:id="216"/>
      <w:bookmarkEnd w:id="217"/>
      <w:r w:rsidR="007C6166" w:rsidRPr="00B86456">
        <w:rPr>
          <w:iCs/>
        </w:rPr>
        <w:t>d</w:t>
      </w:r>
      <w:bookmarkEnd w:id="218"/>
      <w:r w:rsidR="008853B0">
        <w:rPr>
          <w:iCs/>
        </w:rPr>
        <w:t>u Marché</w:t>
      </w:r>
    </w:p>
    <w:p w14:paraId="31F13908" w14:textId="4F42F911" w:rsidR="00D154B7" w:rsidRPr="00F166B1" w:rsidRDefault="00491A85" w:rsidP="00D154B7">
      <w:pPr>
        <w:widowControl w:val="0"/>
        <w:autoSpaceDE w:val="0"/>
        <w:jc w:val="both"/>
        <w:rPr>
          <w:b/>
          <w:bCs/>
          <w:i/>
          <w:iCs/>
        </w:rPr>
      </w:pPr>
      <w:r>
        <w:rPr>
          <w:rFonts w:ascii="Arial Narrow" w:hAnsi="Arial Narrow"/>
        </w:rPr>
        <w:t>Le présent Marché</w:t>
      </w:r>
      <w:r w:rsidR="007C6166" w:rsidRPr="00B86456">
        <w:rPr>
          <w:rFonts w:ascii="Arial Narrow" w:hAnsi="Arial Narrow"/>
        </w:rPr>
        <w:t xml:space="preserve"> </w:t>
      </w:r>
      <w:r w:rsidR="003F7F98" w:rsidRPr="00B86456">
        <w:t xml:space="preserve">est passé </w:t>
      </w:r>
      <w:r w:rsidR="007C6166" w:rsidRPr="00B86456">
        <w:t xml:space="preserve">après </w:t>
      </w:r>
      <w:r w:rsidR="007C6166" w:rsidRPr="00B86456">
        <w:rPr>
          <w:rFonts w:ascii="Arial Narrow" w:hAnsi="Arial Narrow"/>
          <w:bCs/>
        </w:rPr>
        <w:t>Appel d’Offres National</w:t>
      </w:r>
      <w:r w:rsidR="007C6166" w:rsidRPr="00B86456">
        <w:rPr>
          <w:rFonts w:ascii="Arial Narrow" w:hAnsi="Arial Narrow"/>
          <w:bCs/>
          <w:spacing w:val="5"/>
        </w:rPr>
        <w:t xml:space="preserve"> </w:t>
      </w:r>
      <w:r w:rsidR="008853B0">
        <w:rPr>
          <w:rFonts w:ascii="Arial Narrow" w:hAnsi="Arial Narrow"/>
          <w:bCs/>
        </w:rPr>
        <w:t>Ouvert en procédure d’urgence</w:t>
      </w:r>
      <w:r w:rsidR="00241198">
        <w:rPr>
          <w:rFonts w:ascii="Arial Narrow" w:hAnsi="Arial Narrow"/>
          <w:b/>
          <w:bCs/>
          <w:spacing w:val="6"/>
        </w:rPr>
        <w:t>.</w:t>
      </w:r>
      <w:r w:rsidR="007C6166" w:rsidRPr="00241198">
        <w:rPr>
          <w:b/>
          <w:bCs/>
          <w:i/>
          <w:iCs/>
        </w:rPr>
        <w:t xml:space="preserve"> </w:t>
      </w:r>
    </w:p>
    <w:p w14:paraId="61D5FFF4" w14:textId="77777777" w:rsidR="007C6166" w:rsidRPr="00B86456" w:rsidRDefault="007C6166" w:rsidP="00AB7405">
      <w:pPr>
        <w:pStyle w:val="CCAParticle"/>
      </w:pPr>
      <w:bookmarkStart w:id="219" w:name="_Toc157306062"/>
      <w:bookmarkStart w:id="220" w:name="_Toc530307790"/>
      <w:bookmarkStart w:id="221" w:name="_Toc97557076"/>
      <w:bookmarkStart w:id="222" w:name="_Hlk163152237"/>
      <w:r w:rsidRPr="00F97C37">
        <w:rPr>
          <w:u w:val="single"/>
        </w:rPr>
        <w:t>Article 3</w:t>
      </w:r>
      <w:r w:rsidRPr="00B86456">
        <w:t> : Attributions et nantissement</w:t>
      </w:r>
      <w:bookmarkEnd w:id="219"/>
      <w:r w:rsidRPr="00B86456">
        <w:t xml:space="preserve"> </w:t>
      </w:r>
      <w:bookmarkEnd w:id="220"/>
      <w:bookmarkEnd w:id="221"/>
    </w:p>
    <w:p w14:paraId="4C24FEE1" w14:textId="29C1CE66" w:rsidR="00E65470" w:rsidRPr="00F97C37" w:rsidRDefault="007C6166" w:rsidP="007C6166">
      <w:pPr>
        <w:widowControl w:val="0"/>
        <w:autoSpaceDE w:val="0"/>
        <w:jc w:val="both"/>
        <w:rPr>
          <w:rFonts w:ascii="Arial Narrow" w:hAnsi="Arial Narrow"/>
          <w:iCs/>
        </w:rPr>
      </w:pPr>
      <w:r w:rsidRPr="00B86456">
        <w:rPr>
          <w:rFonts w:ascii="Arial Narrow" w:hAnsi="Arial Narrow"/>
          <w:iCs/>
        </w:rPr>
        <w:t>Pour l’application des dispositions de la présente Lettre C</w:t>
      </w:r>
      <w:r w:rsidR="00F97C37">
        <w:rPr>
          <w:rFonts w:ascii="Arial Narrow" w:hAnsi="Arial Narrow"/>
          <w:iCs/>
        </w:rPr>
        <w:t xml:space="preserve">ommande, il est précisé que :  </w:t>
      </w:r>
    </w:p>
    <w:p w14:paraId="660AA052" w14:textId="139B74A9" w:rsidR="007C6166" w:rsidRPr="00B86456" w:rsidRDefault="007C6166" w:rsidP="007C6166">
      <w:pPr>
        <w:widowControl w:val="0"/>
        <w:autoSpaceDE w:val="0"/>
        <w:jc w:val="both"/>
        <w:rPr>
          <w:rFonts w:ascii="Arial Narrow" w:hAnsi="Arial Narrow"/>
          <w:b/>
        </w:rPr>
      </w:pPr>
      <w:r w:rsidRPr="00B86456">
        <w:rPr>
          <w:rFonts w:ascii="Arial Narrow" w:hAnsi="Arial Narrow"/>
          <w:b/>
          <w:sz w:val="26"/>
          <w:szCs w:val="26"/>
        </w:rPr>
        <w:t>3.1.  Attributions</w:t>
      </w:r>
      <w:r w:rsidRPr="00B86456">
        <w:rPr>
          <w:rFonts w:ascii="Arial Narrow" w:hAnsi="Arial Narrow"/>
          <w:b/>
        </w:rPr>
        <w:t xml:space="preserve"> </w:t>
      </w:r>
    </w:p>
    <w:p w14:paraId="0879C06D" w14:textId="3C76654E" w:rsidR="007C6166" w:rsidRPr="00F97C37" w:rsidRDefault="007C6166" w:rsidP="007C6166">
      <w:pPr>
        <w:widowControl w:val="0"/>
        <w:autoSpaceDE w:val="0"/>
        <w:jc w:val="both"/>
        <w:rPr>
          <w:rFonts w:ascii="Arial Narrow" w:hAnsi="Arial Narrow"/>
          <w:iCs/>
        </w:rPr>
      </w:pPr>
      <w:r w:rsidRPr="00B86456">
        <w:rPr>
          <w:rFonts w:ascii="Arial Narrow" w:hAnsi="Arial Narrow"/>
          <w:iCs/>
        </w:rPr>
        <w:t>Pour l’ap</w:t>
      </w:r>
      <w:r w:rsidR="00491A85">
        <w:rPr>
          <w:rFonts w:ascii="Arial Narrow" w:hAnsi="Arial Narrow"/>
          <w:iCs/>
        </w:rPr>
        <w:t>plication des dispositions du présent Marché</w:t>
      </w:r>
      <w:r w:rsidR="00F97C37">
        <w:rPr>
          <w:rFonts w:ascii="Arial Narrow" w:hAnsi="Arial Narrow"/>
          <w:iCs/>
        </w:rPr>
        <w:t>, il est précisé que :</w:t>
      </w:r>
    </w:p>
    <w:p w14:paraId="1DDC2BD2" w14:textId="0D743491" w:rsidR="00A74FC6" w:rsidRPr="00E07408" w:rsidRDefault="00A74FC6" w:rsidP="00A74FC6">
      <w:pPr>
        <w:widowControl w:val="0"/>
        <w:numPr>
          <w:ilvl w:val="0"/>
          <w:numId w:val="8"/>
        </w:numPr>
        <w:autoSpaceDE w:val="0"/>
        <w:ind w:left="567" w:hanging="283"/>
        <w:jc w:val="both"/>
        <w:rPr>
          <w:rFonts w:ascii="Arial Narrow" w:hAnsi="Arial Narrow"/>
        </w:rPr>
      </w:pPr>
      <w:r w:rsidRPr="009F50C3">
        <w:rPr>
          <w:rFonts w:ascii="Arial Narrow" w:hAnsi="Arial Narrow"/>
          <w:b/>
          <w:bCs/>
        </w:rPr>
        <w:t>Le Maître d’Ouvrag</w:t>
      </w:r>
      <w:r>
        <w:rPr>
          <w:rFonts w:ascii="Arial Narrow" w:hAnsi="Arial Narrow"/>
          <w:b/>
          <w:bCs/>
        </w:rPr>
        <w:t>e</w:t>
      </w:r>
      <w:r w:rsidRPr="009F50C3">
        <w:rPr>
          <w:rFonts w:ascii="Arial Narrow" w:hAnsi="Arial Narrow"/>
        </w:rPr>
        <w:t xml:space="preserve"> est </w:t>
      </w:r>
      <w:r w:rsidRPr="009F50C3">
        <w:rPr>
          <w:rFonts w:ascii="Arial Narrow" w:hAnsi="Arial Narrow"/>
          <w:b/>
          <w:bCs/>
        </w:rPr>
        <w:t>le Maire de la Commune de Kyé-Ossi</w:t>
      </w:r>
      <w:r w:rsidRPr="009F50C3">
        <w:rPr>
          <w:rFonts w:ascii="Arial Narrow" w:hAnsi="Arial Narrow"/>
        </w:rPr>
        <w:t xml:space="preserve"> : il signe </w:t>
      </w:r>
      <w:r w:rsidRPr="009F50C3">
        <w:rPr>
          <w:rFonts w:ascii="Arial Narrow" w:hAnsi="Arial Narrow"/>
          <w:iCs/>
        </w:rPr>
        <w:t>la Lettre Commande</w:t>
      </w:r>
      <w:r w:rsidRPr="009F50C3">
        <w:rPr>
          <w:rFonts w:ascii="Arial Narrow" w:hAnsi="Arial Narrow"/>
        </w:rPr>
        <w:t>, ordonne le paiement des prestations, veille à la conservation des originaux des documents y relatifs et</w:t>
      </w:r>
      <w:r w:rsidRPr="009F50C3">
        <w:rPr>
          <w:rFonts w:ascii="Arial Narrow" w:hAnsi="Arial Narrow"/>
          <w:spacing w:val="12"/>
        </w:rPr>
        <w:t xml:space="preserve"> procède </w:t>
      </w:r>
      <w:r w:rsidRPr="009F50C3">
        <w:rPr>
          <w:rFonts w:ascii="Arial Narrow" w:hAnsi="Arial Narrow"/>
        </w:rPr>
        <w:t>à la transmission des copies à l’Autorité Chargée des Marchés Publics et à</w:t>
      </w:r>
      <w:r w:rsidRPr="009F50C3">
        <w:rPr>
          <w:rFonts w:ascii="Arial Narrow" w:hAnsi="Arial Narrow"/>
          <w:spacing w:val="6"/>
        </w:rPr>
        <w:t xml:space="preserve"> l’Organisme Chargé de la Régulation</w:t>
      </w:r>
      <w:r w:rsidRPr="009F50C3">
        <w:rPr>
          <w:rFonts w:ascii="Arial Narrow" w:hAnsi="Arial Narrow"/>
        </w:rPr>
        <w:t> </w:t>
      </w:r>
      <w:bookmarkStart w:id="223" w:name="_Hlk159267592"/>
      <w:r w:rsidRPr="009F50C3">
        <w:rPr>
          <w:rFonts w:ascii="Arial Narrow" w:hAnsi="Arial Narrow"/>
        </w:rPr>
        <w:t>et au Ministère Chargé des Marchés Publics</w:t>
      </w:r>
      <w:r w:rsidRPr="009F50C3">
        <w:rPr>
          <w:rFonts w:ascii="Arial Narrow" w:eastAsia="Arial" w:hAnsi="Arial Narrow"/>
          <w:spacing w:val="2"/>
        </w:rPr>
        <w:t xml:space="preserve"> </w:t>
      </w:r>
      <w:r w:rsidRPr="009F50C3">
        <w:rPr>
          <w:rFonts w:ascii="Arial Narrow" w:hAnsi="Arial Narrow"/>
        </w:rPr>
        <w:t xml:space="preserve">ou son démembrement déconcentré compétent </w:t>
      </w:r>
      <w:bookmarkEnd w:id="223"/>
      <w:r w:rsidRPr="009F50C3">
        <w:rPr>
          <w:rFonts w:ascii="Arial Narrow" w:hAnsi="Arial Narrow"/>
        </w:rPr>
        <w:t xml:space="preserve">; </w:t>
      </w:r>
    </w:p>
    <w:p w14:paraId="2289D3C2" w14:textId="77777777" w:rsidR="00A74FC6" w:rsidRPr="009F50C3" w:rsidRDefault="00A74FC6" w:rsidP="00A74FC6">
      <w:pPr>
        <w:widowControl w:val="0"/>
        <w:numPr>
          <w:ilvl w:val="0"/>
          <w:numId w:val="8"/>
        </w:numPr>
        <w:autoSpaceDE w:val="0"/>
        <w:ind w:left="567" w:hanging="283"/>
        <w:jc w:val="both"/>
        <w:rPr>
          <w:rFonts w:ascii="Arial Narrow" w:hAnsi="Arial Narrow"/>
        </w:rPr>
      </w:pPr>
      <w:r w:rsidRPr="009F50C3">
        <w:rPr>
          <w:rFonts w:ascii="Arial Narrow" w:hAnsi="Arial Narrow"/>
          <w:b/>
          <w:bCs/>
        </w:rPr>
        <w:t>Le Chef de Service du Marché</w:t>
      </w:r>
      <w:r w:rsidRPr="009F50C3">
        <w:rPr>
          <w:rFonts w:ascii="Arial Narrow" w:hAnsi="Arial Narrow"/>
        </w:rPr>
        <w:t xml:space="preserve"> est </w:t>
      </w:r>
      <w:r>
        <w:rPr>
          <w:rFonts w:ascii="Arial Narrow" w:hAnsi="Arial Narrow"/>
          <w:b/>
          <w:bCs/>
        </w:rPr>
        <w:t>le Chef Service Technique</w:t>
      </w:r>
      <w:r w:rsidRPr="009F50C3">
        <w:rPr>
          <w:rFonts w:ascii="Arial Narrow" w:hAnsi="Arial Narrow"/>
          <w:b/>
          <w:bCs/>
        </w:rPr>
        <w:t xml:space="preserve"> de la Commune de Kyé-Ossi</w:t>
      </w:r>
      <w:r w:rsidRPr="009F50C3">
        <w:rPr>
          <w:rFonts w:ascii="Arial Narrow" w:hAnsi="Arial Narrow"/>
          <w:i/>
          <w:iCs/>
        </w:rPr>
        <w:t xml:space="preserve"> </w:t>
      </w:r>
      <w:r w:rsidRPr="009F50C3">
        <w:rPr>
          <w:rFonts w:ascii="Arial Narrow" w:hAnsi="Arial Narrow"/>
        </w:rPr>
        <w:t xml:space="preserve">: </w:t>
      </w:r>
      <w:bookmarkStart w:id="224" w:name="_Hlk158730173"/>
      <w:r w:rsidRPr="009F50C3">
        <w:rPr>
          <w:rFonts w:ascii="Arial Narrow" w:hAnsi="Arial Narrow"/>
        </w:rPr>
        <w:t xml:space="preserve">Il </w:t>
      </w:r>
      <w:r w:rsidRPr="009F50C3">
        <w:rPr>
          <w:rFonts w:ascii="Arial Narrow" w:hAnsi="Arial Narrow"/>
          <w:lang w:val="fr-CM"/>
        </w:rPr>
        <w:t>s'assure de la bonne exécution des obligations contractuelles</w:t>
      </w:r>
      <w:r w:rsidRPr="009F50C3">
        <w:rPr>
          <w:rFonts w:ascii="Arial Narrow" w:hAnsi="Arial Narrow"/>
        </w:rPr>
        <w:t xml:space="preserve">. </w:t>
      </w:r>
      <w:bookmarkEnd w:id="224"/>
      <w:r w:rsidRPr="009F50C3">
        <w:rPr>
          <w:rFonts w:ascii="Arial Narrow" w:hAnsi="Arial Narrow"/>
        </w:rPr>
        <w:t xml:space="preserve">Il veille au respect des Clauses Administratives, Techniques et Financières et des délais contractuels. </w:t>
      </w:r>
      <w:bookmarkStart w:id="225" w:name="_Hlk158730212"/>
      <w:r w:rsidRPr="009F50C3">
        <w:rPr>
          <w:rFonts w:ascii="Arial Narrow" w:hAnsi="Arial Narrow"/>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5"/>
      <w:r w:rsidRPr="009F50C3">
        <w:rPr>
          <w:rFonts w:ascii="Arial Narrow" w:hAnsi="Arial Narrow"/>
        </w:rPr>
        <w:t xml:space="preserve"> Il apporte au Maître d’Ouvrage, Maître d’Ouvrage Délégué, une assistance générale à caractère administratif, financier et technique aux stades de la définition, de l’élaboration, de l’exécution et de la réception des travaux objet </w:t>
      </w:r>
      <w:r w:rsidRPr="009F50C3">
        <w:rPr>
          <w:rFonts w:ascii="Arial Narrow" w:hAnsi="Arial Narrow"/>
          <w:iCs/>
        </w:rPr>
        <w:t>de la Lettre Commande</w:t>
      </w:r>
    </w:p>
    <w:p w14:paraId="1C8D835C" w14:textId="77777777" w:rsidR="00A74FC6" w:rsidRPr="009F50C3" w:rsidRDefault="00A74FC6" w:rsidP="00A74FC6">
      <w:pPr>
        <w:widowControl w:val="0"/>
        <w:autoSpaceDE w:val="0"/>
        <w:jc w:val="both"/>
        <w:rPr>
          <w:rFonts w:ascii="Arial Narrow" w:hAnsi="Arial Narrow"/>
          <w:sz w:val="10"/>
          <w:szCs w:val="10"/>
        </w:rPr>
      </w:pPr>
      <w:r w:rsidRPr="009F50C3">
        <w:rPr>
          <w:rFonts w:ascii="Arial Narrow" w:hAnsi="Arial Narrow"/>
        </w:rPr>
        <w:t xml:space="preserve"> </w:t>
      </w:r>
    </w:p>
    <w:p w14:paraId="7BF517A4" w14:textId="43A00D10" w:rsidR="00A74FC6" w:rsidRPr="009F50C3" w:rsidRDefault="00A74FC6" w:rsidP="00A74FC6">
      <w:pPr>
        <w:widowControl w:val="0"/>
        <w:numPr>
          <w:ilvl w:val="0"/>
          <w:numId w:val="8"/>
        </w:numPr>
        <w:autoSpaceDE w:val="0"/>
        <w:ind w:left="567" w:hanging="283"/>
        <w:jc w:val="both"/>
        <w:rPr>
          <w:rFonts w:ascii="Arial Narrow" w:hAnsi="Arial Narrow"/>
        </w:rPr>
      </w:pPr>
      <w:r w:rsidRPr="009F50C3">
        <w:rPr>
          <w:rFonts w:ascii="Arial Narrow" w:hAnsi="Arial Narrow"/>
          <w:b/>
          <w:bCs/>
        </w:rPr>
        <w:t>L’Ingénieur du Marché</w:t>
      </w:r>
      <w:r w:rsidRPr="009F50C3">
        <w:rPr>
          <w:rFonts w:ascii="Arial Narrow" w:hAnsi="Arial Narrow"/>
        </w:rPr>
        <w:t xml:space="preserve"> est </w:t>
      </w:r>
      <w:r w:rsidRPr="009F50C3">
        <w:rPr>
          <w:rFonts w:ascii="Arial Narrow" w:hAnsi="Arial Narrow"/>
          <w:b/>
          <w:bCs/>
        </w:rPr>
        <w:t>le</w:t>
      </w:r>
      <w:r>
        <w:rPr>
          <w:rFonts w:ascii="Arial Narrow" w:hAnsi="Arial Narrow"/>
          <w:b/>
          <w:bCs/>
        </w:rPr>
        <w:t xml:space="preserve"> Délégué Départementale du MINEE</w:t>
      </w:r>
      <w:r w:rsidRPr="009F50C3">
        <w:rPr>
          <w:rFonts w:ascii="Arial Narrow" w:hAnsi="Arial Narrow"/>
          <w:b/>
          <w:bCs/>
        </w:rPr>
        <w:t xml:space="preserve"> de la Vallée du Ntem :</w:t>
      </w:r>
      <w:r w:rsidRPr="009F50C3">
        <w:rPr>
          <w:rFonts w:ascii="Arial Narrow" w:hAnsi="Arial Narrow"/>
        </w:rPr>
        <w:t xml:space="preserve"> il est accrédité par le Maître d’Ouvrag</w:t>
      </w:r>
      <w:r>
        <w:rPr>
          <w:rFonts w:ascii="Arial Narrow" w:hAnsi="Arial Narrow"/>
        </w:rPr>
        <w:t>e</w:t>
      </w:r>
      <w:r w:rsidRPr="009F50C3">
        <w:rPr>
          <w:rFonts w:ascii="Arial Narrow" w:hAnsi="Arial Narrow"/>
        </w:rPr>
        <w:t xml:space="preserve">, pour le suivi </w:t>
      </w:r>
      <w:r w:rsidRPr="009F50C3">
        <w:rPr>
          <w:rFonts w:ascii="Arial Narrow" w:hAnsi="Arial Narrow"/>
          <w:iCs/>
        </w:rPr>
        <w:t>de la Lettre Commande</w:t>
      </w:r>
      <w:r w:rsidRPr="009F50C3">
        <w:rPr>
          <w:rFonts w:ascii="Arial Narrow" w:hAnsi="Arial Narrow"/>
        </w:rPr>
        <w:t xml:space="preserve"> sous la supervision du Chef de Service du Marché à qui il rend compte ; </w:t>
      </w:r>
    </w:p>
    <w:p w14:paraId="0498E9C4" w14:textId="77777777" w:rsidR="00A74FC6" w:rsidRPr="009F50C3" w:rsidRDefault="00A74FC6" w:rsidP="00A74FC6">
      <w:pPr>
        <w:widowControl w:val="0"/>
        <w:autoSpaceDE w:val="0"/>
        <w:jc w:val="both"/>
        <w:rPr>
          <w:rFonts w:ascii="Arial Narrow" w:hAnsi="Arial Narrow"/>
          <w:sz w:val="8"/>
          <w:szCs w:val="8"/>
        </w:rPr>
      </w:pPr>
    </w:p>
    <w:p w14:paraId="794CA8FD" w14:textId="35E16C1E" w:rsidR="00A74FC6" w:rsidRPr="00E07408" w:rsidRDefault="00A74FC6" w:rsidP="00A74FC6">
      <w:pPr>
        <w:widowControl w:val="0"/>
        <w:numPr>
          <w:ilvl w:val="0"/>
          <w:numId w:val="8"/>
        </w:numPr>
        <w:autoSpaceDE w:val="0"/>
        <w:ind w:left="567" w:hanging="283"/>
        <w:jc w:val="both"/>
        <w:rPr>
          <w:rFonts w:ascii="Arial Narrow" w:hAnsi="Arial Narrow"/>
        </w:rPr>
      </w:pPr>
      <w:r w:rsidRPr="009F50C3">
        <w:rPr>
          <w:rFonts w:ascii="Arial Narrow" w:hAnsi="Arial Narrow"/>
          <w:b/>
          <w:bCs/>
        </w:rPr>
        <w:t>L’Organisme Chargé du Contrôle Externe des Marchés Publics</w:t>
      </w:r>
      <w:r w:rsidRPr="009F50C3">
        <w:rPr>
          <w:rFonts w:ascii="Arial Narrow" w:hAnsi="Arial Narrow"/>
        </w:rPr>
        <w:t xml:space="preserve"> est le Ministère en charge des marchés publics. Le Ministère des Marchés Publics ou son démembrement déconcentré </w:t>
      </w:r>
      <w:r w:rsidRPr="009F50C3">
        <w:rPr>
          <w:rFonts w:ascii="Arial Narrow" w:hAnsi="Arial Narrow"/>
          <w:b/>
          <w:bCs/>
        </w:rPr>
        <w:t>(MINMAP/VNT)</w:t>
      </w:r>
      <w:r w:rsidRPr="009F50C3">
        <w:rPr>
          <w:rFonts w:ascii="Arial Narrow" w:hAnsi="Arial Narrow"/>
        </w:rPr>
        <w:t xml:space="preserve"> compétent assure le contrôle de conformité de l’exécution du marché, vise le décompte général et définitif.</w:t>
      </w:r>
    </w:p>
    <w:p w14:paraId="0CFBF93C" w14:textId="77777777" w:rsidR="00A74FC6" w:rsidRPr="00E07408" w:rsidRDefault="00A74FC6" w:rsidP="00A74FC6">
      <w:pPr>
        <w:widowControl w:val="0"/>
        <w:numPr>
          <w:ilvl w:val="0"/>
          <w:numId w:val="8"/>
        </w:numPr>
        <w:autoSpaceDE w:val="0"/>
        <w:ind w:left="567" w:hanging="283"/>
        <w:jc w:val="both"/>
        <w:rPr>
          <w:rFonts w:ascii="Arial Narrow" w:hAnsi="Arial Narrow"/>
        </w:rPr>
      </w:pPr>
      <w:r w:rsidRPr="009F50C3">
        <w:rPr>
          <w:rFonts w:ascii="Arial Narrow" w:hAnsi="Arial Narrow"/>
          <w:b/>
          <w:bCs/>
        </w:rPr>
        <w:t>Le cocontractant</w:t>
      </w:r>
      <w:r w:rsidRPr="009F50C3">
        <w:rPr>
          <w:rFonts w:ascii="Arial Narrow" w:hAnsi="Arial Narrow"/>
        </w:rPr>
        <w:t xml:space="preserve"> est____________________________ ; il est chargé de l'exécution des prestations prévues dans</w:t>
      </w:r>
      <w:r w:rsidRPr="009F50C3">
        <w:rPr>
          <w:rFonts w:ascii="Arial Narrow" w:hAnsi="Arial Narrow"/>
          <w:iCs/>
        </w:rPr>
        <w:t xml:space="preserve"> la présente Lettre Commande</w:t>
      </w:r>
      <w:r w:rsidRPr="009F50C3">
        <w:rPr>
          <w:rFonts w:ascii="Arial Narrow" w:hAnsi="Arial Narrow"/>
        </w:rPr>
        <w:t xml:space="preserve"> ; </w:t>
      </w:r>
    </w:p>
    <w:p w14:paraId="6C196301" w14:textId="77777777" w:rsidR="007C6166" w:rsidRPr="00B86456" w:rsidRDefault="007C6166" w:rsidP="007C6166">
      <w:pPr>
        <w:widowControl w:val="0"/>
        <w:autoSpaceDE w:val="0"/>
        <w:jc w:val="both"/>
        <w:rPr>
          <w:rFonts w:ascii="Arial Narrow" w:hAnsi="Arial Narrow"/>
          <w:b/>
          <w:sz w:val="26"/>
          <w:szCs w:val="26"/>
        </w:rPr>
      </w:pPr>
      <w:r w:rsidRPr="00B86456">
        <w:rPr>
          <w:rFonts w:ascii="Arial Narrow" w:hAnsi="Arial Narrow"/>
          <w:b/>
          <w:sz w:val="26"/>
          <w:szCs w:val="26"/>
        </w:rPr>
        <w:t>3.2. Nantissement</w:t>
      </w:r>
    </w:p>
    <w:p w14:paraId="24F80C1C" w14:textId="77777777" w:rsidR="007C6166" w:rsidRPr="00B86456" w:rsidRDefault="007C6166" w:rsidP="007C6166">
      <w:pPr>
        <w:widowControl w:val="0"/>
        <w:autoSpaceDE w:val="0"/>
        <w:jc w:val="both"/>
        <w:rPr>
          <w:rFonts w:ascii="Arial Narrow" w:hAnsi="Arial Narrow"/>
        </w:rPr>
      </w:pPr>
      <w:r w:rsidRPr="00B86456">
        <w:rPr>
          <w:rFonts w:ascii="Arial Narrow" w:hAnsi="Arial Narrow"/>
        </w:rPr>
        <w:t>Aux fins d’application du régime de nantissement prévu à l’article 150 du décret n°2018/366 du 20 juin 2018 portant Code des Marchés Publics, les attributions sont définies comme suit :</w:t>
      </w:r>
    </w:p>
    <w:p w14:paraId="38A0D6A1" w14:textId="77777777" w:rsidR="00BA71A0" w:rsidRPr="00847C7D" w:rsidRDefault="00BA71A0" w:rsidP="00BA71A0">
      <w:pPr>
        <w:widowControl w:val="0"/>
        <w:numPr>
          <w:ilvl w:val="0"/>
          <w:numId w:val="8"/>
        </w:numPr>
        <w:autoSpaceDE w:val="0"/>
        <w:ind w:left="567" w:hanging="283"/>
        <w:jc w:val="both"/>
        <w:rPr>
          <w:rFonts w:ascii="Arial Narrow" w:hAnsi="Arial Narrow"/>
        </w:rPr>
      </w:pPr>
      <w:bookmarkStart w:id="226" w:name="_Toc530307791"/>
      <w:bookmarkStart w:id="227" w:name="_Toc97557077"/>
      <w:bookmarkStart w:id="228" w:name="_Toc157306063"/>
      <w:r w:rsidRPr="00847C7D">
        <w:rPr>
          <w:rFonts w:ascii="Arial Narrow" w:hAnsi="Arial Narrow"/>
        </w:rPr>
        <w:t>L’autorité chargée de l’ordonnancement des paiements est :</w:t>
      </w:r>
      <w:r>
        <w:rPr>
          <w:rFonts w:ascii="Arial Narrow" w:hAnsi="Arial Narrow"/>
        </w:rPr>
        <w:t xml:space="preserve"> Le Maire de la Commune de Kyé-Ossi</w:t>
      </w:r>
      <w:r w:rsidRPr="00847C7D">
        <w:rPr>
          <w:rFonts w:ascii="Arial Narrow" w:hAnsi="Arial Narrow"/>
        </w:rPr>
        <w:t xml:space="preserve"> ;</w:t>
      </w:r>
    </w:p>
    <w:p w14:paraId="0D56B017" w14:textId="77777777" w:rsidR="00BA71A0" w:rsidRPr="00847C7D" w:rsidRDefault="00BA71A0" w:rsidP="00BA71A0">
      <w:pPr>
        <w:widowControl w:val="0"/>
        <w:numPr>
          <w:ilvl w:val="0"/>
          <w:numId w:val="8"/>
        </w:numPr>
        <w:autoSpaceDE w:val="0"/>
        <w:ind w:left="567" w:hanging="283"/>
        <w:jc w:val="both"/>
        <w:rPr>
          <w:rFonts w:ascii="Arial Narrow" w:hAnsi="Arial Narrow"/>
        </w:rPr>
      </w:pPr>
      <w:r w:rsidRPr="00847C7D">
        <w:rPr>
          <w:rFonts w:ascii="Arial Narrow" w:hAnsi="Arial Narrow"/>
        </w:rPr>
        <w:t>L’autorité chargée de la liquidation des dépenses est :</w:t>
      </w:r>
      <w:r>
        <w:rPr>
          <w:rFonts w:ascii="Arial Narrow" w:hAnsi="Arial Narrow"/>
        </w:rPr>
        <w:t xml:space="preserve"> Le Maire de la Commune de Kyé-Ossi</w:t>
      </w:r>
      <w:r w:rsidRPr="00847C7D">
        <w:rPr>
          <w:rFonts w:ascii="Arial Narrow" w:hAnsi="Arial Narrow"/>
        </w:rPr>
        <w:t xml:space="preserve"> ;</w:t>
      </w:r>
    </w:p>
    <w:p w14:paraId="51AE0E6A" w14:textId="1A69D613" w:rsidR="00BA71A0" w:rsidRPr="00E07408" w:rsidRDefault="00BA71A0" w:rsidP="00BA71A0">
      <w:pPr>
        <w:widowControl w:val="0"/>
        <w:numPr>
          <w:ilvl w:val="0"/>
          <w:numId w:val="8"/>
        </w:numPr>
        <w:autoSpaceDE w:val="0"/>
        <w:ind w:left="567" w:hanging="283"/>
        <w:jc w:val="both"/>
        <w:rPr>
          <w:rFonts w:ascii="Arial Narrow" w:hAnsi="Arial Narrow"/>
        </w:rPr>
      </w:pPr>
      <w:r w:rsidRPr="00847C7D">
        <w:rPr>
          <w:rFonts w:ascii="Arial Narrow" w:hAnsi="Arial Narrow"/>
        </w:rPr>
        <w:t>L’organisme ou le responsable chargé du paiement est : Le T</w:t>
      </w:r>
      <w:r>
        <w:rPr>
          <w:rFonts w:ascii="Arial Narrow" w:hAnsi="Arial Narrow"/>
        </w:rPr>
        <w:t xml:space="preserve">résorier </w:t>
      </w:r>
      <w:r w:rsidRPr="00847C7D">
        <w:rPr>
          <w:rFonts w:ascii="Arial Narrow" w:hAnsi="Arial Narrow"/>
        </w:rPr>
        <w:t>P</w:t>
      </w:r>
      <w:r>
        <w:rPr>
          <w:rFonts w:ascii="Arial Narrow" w:hAnsi="Arial Narrow"/>
        </w:rPr>
        <w:t xml:space="preserve">ayeur </w:t>
      </w:r>
      <w:r w:rsidRPr="00847C7D">
        <w:rPr>
          <w:rFonts w:ascii="Arial Narrow" w:hAnsi="Arial Narrow"/>
        </w:rPr>
        <w:t>G</w:t>
      </w:r>
      <w:r>
        <w:rPr>
          <w:rFonts w:ascii="Arial Narrow" w:hAnsi="Arial Narrow"/>
        </w:rPr>
        <w:t xml:space="preserve">énéral du Sud à </w:t>
      </w:r>
      <w:r w:rsidR="00265C98">
        <w:rPr>
          <w:rFonts w:ascii="Arial Narrow" w:hAnsi="Arial Narrow"/>
        </w:rPr>
        <w:t xml:space="preserve">Ebolowa </w:t>
      </w:r>
    </w:p>
    <w:p w14:paraId="1D6BCADB" w14:textId="77777777" w:rsidR="00BA71A0" w:rsidRPr="00E07408" w:rsidRDefault="00BA71A0" w:rsidP="00BA71A0">
      <w:pPr>
        <w:widowControl w:val="0"/>
        <w:numPr>
          <w:ilvl w:val="0"/>
          <w:numId w:val="8"/>
        </w:numPr>
        <w:suppressAutoHyphens w:val="0"/>
        <w:autoSpaceDE w:val="0"/>
        <w:adjustRightInd w:val="0"/>
        <w:spacing w:before="11"/>
        <w:ind w:left="567" w:right="-20" w:hanging="283"/>
        <w:jc w:val="both"/>
        <w:textAlignment w:val="auto"/>
        <w:rPr>
          <w:rFonts w:ascii="Arial Narrow" w:hAnsi="Arial Narrow"/>
          <w:sz w:val="22"/>
        </w:rPr>
      </w:pPr>
      <w:r w:rsidRPr="00E658CA">
        <w:rPr>
          <w:rFonts w:ascii="Arial" w:hAnsi="Arial" w:cs="Arial"/>
          <w:w w:val="99"/>
          <w:sz w:val="22"/>
          <w:szCs w:val="22"/>
        </w:rPr>
        <w:t>Autorité chargée de la validation de la dépense</w:t>
      </w:r>
      <w:r w:rsidRPr="00DA288E">
        <w:rPr>
          <w:rFonts w:ascii="Arial Narrow" w:hAnsi="Arial Narrow"/>
        </w:rPr>
        <w:t xml:space="preserve"> : </w:t>
      </w:r>
      <w:r w:rsidRPr="00E07408">
        <w:rPr>
          <w:rFonts w:ascii="Arial Narrow" w:hAnsi="Arial Narrow"/>
          <w:sz w:val="20"/>
        </w:rPr>
        <w:t>Le Contrôleur Financier Départemental de la Vallée du Ntem.</w:t>
      </w:r>
    </w:p>
    <w:p w14:paraId="21EF3704" w14:textId="33313B3F" w:rsidR="00BA71A0" w:rsidRPr="00BA71A0" w:rsidRDefault="00BA71A0" w:rsidP="00BA71A0">
      <w:pPr>
        <w:widowControl w:val="0"/>
        <w:numPr>
          <w:ilvl w:val="0"/>
          <w:numId w:val="8"/>
        </w:numPr>
        <w:autoSpaceDE w:val="0"/>
        <w:ind w:left="567" w:hanging="283"/>
        <w:jc w:val="both"/>
        <w:rPr>
          <w:rFonts w:ascii="Arial Narrow" w:hAnsi="Arial Narrow"/>
        </w:rPr>
      </w:pPr>
      <w:r w:rsidRPr="00847C7D">
        <w:rPr>
          <w:rFonts w:ascii="Arial Narrow" w:hAnsi="Arial Narrow"/>
        </w:rPr>
        <w:t>Le responsable compétent pour fournir les renseignements au titre de l’exécution</w:t>
      </w:r>
      <w:r w:rsidRPr="00194ABD">
        <w:rPr>
          <w:rFonts w:ascii="Arial Narrow" w:hAnsi="Arial Narrow"/>
          <w:color w:val="FF0000"/>
        </w:rPr>
        <w:t xml:space="preserve"> </w:t>
      </w:r>
      <w:r w:rsidR="00BD4C6A">
        <w:rPr>
          <w:rFonts w:ascii="Arial Narrow" w:hAnsi="Arial Narrow"/>
          <w:iCs/>
        </w:rPr>
        <w:t>du présent Marché</w:t>
      </w:r>
      <w:r w:rsidRPr="00847C7D">
        <w:rPr>
          <w:rFonts w:ascii="Arial Narrow" w:hAnsi="Arial Narrow"/>
        </w:rPr>
        <w:t xml:space="preserve"> est : Le chef service du Marché</w:t>
      </w:r>
      <w:r w:rsidRPr="00BA71A0">
        <w:rPr>
          <w:rFonts w:ascii="Arial Narrow" w:hAnsi="Arial Narrow"/>
          <w:i/>
          <w:iCs/>
        </w:rPr>
        <w:t xml:space="preserve">. </w:t>
      </w:r>
    </w:p>
    <w:p w14:paraId="53525D3B" w14:textId="77777777" w:rsidR="007C6166" w:rsidRPr="00B86456" w:rsidRDefault="007C6166" w:rsidP="00AB7405">
      <w:pPr>
        <w:pStyle w:val="CCAParticle"/>
      </w:pPr>
      <w:r w:rsidRPr="00B86456">
        <w:t>Article 4 : Langue, lois et règlements applicables</w:t>
      </w:r>
      <w:bookmarkEnd w:id="226"/>
      <w:bookmarkEnd w:id="227"/>
      <w:bookmarkEnd w:id="228"/>
    </w:p>
    <w:p w14:paraId="19CF7687" w14:textId="77777777" w:rsidR="007C6166" w:rsidRPr="00B86456" w:rsidRDefault="007C6166" w:rsidP="007C6166">
      <w:pPr>
        <w:widowControl w:val="0"/>
        <w:autoSpaceDE w:val="0"/>
        <w:jc w:val="both"/>
        <w:rPr>
          <w:rFonts w:ascii="Arial Narrow" w:hAnsi="Arial Narrow"/>
        </w:rPr>
      </w:pPr>
      <w:r w:rsidRPr="00B86456">
        <w:rPr>
          <w:rFonts w:ascii="Arial Narrow" w:hAnsi="Arial Narrow"/>
        </w:rPr>
        <w:t>4.1. La langue utilisée est le Français ou l’Anglais</w:t>
      </w:r>
      <w:r w:rsidRPr="00B86456">
        <w:rPr>
          <w:rFonts w:ascii="Arial Narrow" w:hAnsi="Arial Narrow"/>
          <w:i/>
          <w:iCs/>
        </w:rPr>
        <w:t>.</w:t>
      </w:r>
    </w:p>
    <w:p w14:paraId="4702E791" w14:textId="77777777" w:rsidR="007C6166" w:rsidRPr="00B86456" w:rsidRDefault="007C6166" w:rsidP="007C6166">
      <w:pPr>
        <w:widowControl w:val="0"/>
        <w:tabs>
          <w:tab w:val="left" w:pos="1900"/>
          <w:tab w:val="left" w:pos="3420"/>
          <w:tab w:val="left" w:pos="3880"/>
          <w:tab w:val="left" w:pos="4820"/>
        </w:tabs>
        <w:autoSpaceDE w:val="0"/>
        <w:jc w:val="both"/>
        <w:rPr>
          <w:rFonts w:ascii="Arial Narrow" w:hAnsi="Arial Narrow"/>
        </w:rPr>
      </w:pPr>
      <w:r w:rsidRPr="00B86456">
        <w:rPr>
          <w:rFonts w:ascii="Arial Narrow" w:hAnsi="Arial Narrow"/>
        </w:rPr>
        <w:t xml:space="preserve">4.2. Le cocontractant ou titulaire </w:t>
      </w:r>
      <w:r w:rsidRPr="00B86456">
        <w:rPr>
          <w:rFonts w:ascii="Arial Narrow" w:hAnsi="Arial Narrow"/>
          <w:iCs/>
        </w:rPr>
        <w:t>de la Lettre Commande</w:t>
      </w:r>
      <w:r w:rsidRPr="00B86456">
        <w:rPr>
          <w:rFonts w:ascii="Arial Narrow" w:hAnsi="Arial Narrow"/>
        </w:rPr>
        <w:t xml:space="preserve"> s’engage à observer les lois, et </w:t>
      </w:r>
      <w:r w:rsidRPr="00B86456">
        <w:rPr>
          <w:rFonts w:ascii="Arial Narrow" w:hAnsi="Arial Narrow"/>
          <w:spacing w:val="5"/>
        </w:rPr>
        <w:t>règlements e</w:t>
      </w:r>
      <w:r w:rsidRPr="00B86456">
        <w:rPr>
          <w:rFonts w:ascii="Arial Narrow" w:hAnsi="Arial Narrow"/>
        </w:rPr>
        <w:t xml:space="preserve">n </w:t>
      </w:r>
      <w:r w:rsidRPr="00B86456">
        <w:rPr>
          <w:rFonts w:ascii="Arial Narrow" w:hAnsi="Arial Narrow"/>
          <w:spacing w:val="5"/>
        </w:rPr>
        <w:t>vigueu</w:t>
      </w:r>
      <w:r w:rsidRPr="00B86456">
        <w:rPr>
          <w:rFonts w:ascii="Arial Narrow" w:hAnsi="Arial Narrow"/>
        </w:rPr>
        <w:t xml:space="preserve">r </w:t>
      </w:r>
      <w:r w:rsidRPr="00B86456">
        <w:rPr>
          <w:rFonts w:ascii="Arial Narrow" w:hAnsi="Arial Narrow"/>
          <w:spacing w:val="5"/>
        </w:rPr>
        <w:t xml:space="preserve">en </w:t>
      </w:r>
      <w:r w:rsidRPr="00B86456">
        <w:rPr>
          <w:rFonts w:ascii="Arial Narrow" w:hAnsi="Arial Narrow"/>
        </w:rPr>
        <w:t xml:space="preserve">République du Cameroun et ce, aussi bien dans sa propre organisation que dans la réalisation </w:t>
      </w:r>
      <w:r w:rsidRPr="00B86456">
        <w:rPr>
          <w:rFonts w:ascii="Arial Narrow" w:hAnsi="Arial Narrow"/>
          <w:iCs/>
        </w:rPr>
        <w:t>de la Lettre Commande</w:t>
      </w:r>
      <w:r w:rsidRPr="00B86456">
        <w:rPr>
          <w:rFonts w:ascii="Arial Narrow" w:hAnsi="Arial Narrow"/>
        </w:rPr>
        <w:t>.</w:t>
      </w:r>
    </w:p>
    <w:p w14:paraId="598BA4D4" w14:textId="7172DD39" w:rsidR="007C6166" w:rsidRPr="00F166B1" w:rsidRDefault="007C6166" w:rsidP="007C6166">
      <w:pPr>
        <w:widowControl w:val="0"/>
        <w:autoSpaceDE w:val="0"/>
        <w:jc w:val="both"/>
        <w:rPr>
          <w:rFonts w:ascii="Arial Narrow" w:hAnsi="Arial Narrow"/>
        </w:rPr>
      </w:pPr>
      <w:r w:rsidRPr="00B86456">
        <w:rPr>
          <w:rFonts w:ascii="Arial Narrow" w:hAnsi="Arial Narrow"/>
        </w:rPr>
        <w:t>Si les lois</w:t>
      </w:r>
      <w:r w:rsidRPr="00B86456">
        <w:rPr>
          <w:rFonts w:ascii="Arial Narrow" w:hAnsi="Arial Narrow"/>
          <w:spacing w:val="-4"/>
        </w:rPr>
        <w:t xml:space="preserve"> et </w:t>
      </w:r>
      <w:r w:rsidRPr="00B86456">
        <w:rPr>
          <w:rFonts w:ascii="Arial Narrow" w:hAnsi="Arial Narrow"/>
        </w:rPr>
        <w:t xml:space="preserve">règlements en vigueur à la date de signature </w:t>
      </w:r>
      <w:r w:rsidRPr="00B86456">
        <w:rPr>
          <w:rFonts w:ascii="Arial Narrow" w:hAnsi="Arial Narrow"/>
          <w:iCs/>
        </w:rPr>
        <w:t>de la présente Lettre Commande</w:t>
      </w:r>
      <w:r w:rsidRPr="00B86456">
        <w:rPr>
          <w:rFonts w:ascii="Arial Narrow" w:hAnsi="Arial Narrow"/>
        </w:rPr>
        <w:t xml:space="preserve"> venaient à être modifiés après la signature </w:t>
      </w:r>
      <w:r w:rsidRPr="00B86456">
        <w:rPr>
          <w:rFonts w:ascii="Arial Narrow" w:hAnsi="Arial Narrow"/>
          <w:iCs/>
        </w:rPr>
        <w:t>de la Lettre Commande</w:t>
      </w:r>
      <w:r w:rsidRPr="00B86456">
        <w:rPr>
          <w:rFonts w:ascii="Arial Narrow" w:hAnsi="Arial Narrow"/>
        </w:rPr>
        <w:t>, les coûts éventuels qui en découleraient directement seraient pris en compte sans ga</w:t>
      </w:r>
      <w:r w:rsidR="00F166B1">
        <w:rPr>
          <w:rFonts w:ascii="Arial Narrow" w:hAnsi="Arial Narrow"/>
        </w:rPr>
        <w:t>in ni perte pour chaque partie.</w:t>
      </w:r>
    </w:p>
    <w:p w14:paraId="5D3F3B65" w14:textId="77777777" w:rsidR="007C6166" w:rsidRPr="00B86456" w:rsidRDefault="007C6166" w:rsidP="007C6166">
      <w:pPr>
        <w:widowControl w:val="0"/>
        <w:autoSpaceDE w:val="0"/>
        <w:jc w:val="both"/>
        <w:rPr>
          <w:rFonts w:ascii="Arial Narrow" w:hAnsi="Arial Narrow"/>
          <w:b/>
          <w:bCs/>
        </w:rPr>
      </w:pPr>
      <w:bookmarkStart w:id="229" w:name="_Toc157610536"/>
      <w:r w:rsidRPr="00B86456">
        <w:rPr>
          <w:rFonts w:ascii="Arial Narrow" w:hAnsi="Arial Narrow"/>
          <w:b/>
          <w:bCs/>
        </w:rPr>
        <w:lastRenderedPageBreak/>
        <w:t>Article 5 : Normes</w:t>
      </w:r>
      <w:bookmarkEnd w:id="229"/>
      <w:r w:rsidRPr="00B86456">
        <w:rPr>
          <w:rFonts w:ascii="Arial Narrow" w:hAnsi="Arial Narrow"/>
          <w:b/>
          <w:bCs/>
        </w:rPr>
        <w:t xml:space="preserve"> </w:t>
      </w:r>
    </w:p>
    <w:p w14:paraId="5DD67E7C" w14:textId="77777777" w:rsidR="007C6166" w:rsidRPr="00B86456" w:rsidRDefault="007C6166" w:rsidP="007C6166">
      <w:pPr>
        <w:widowControl w:val="0"/>
        <w:tabs>
          <w:tab w:val="left" w:pos="426"/>
        </w:tabs>
        <w:autoSpaceDE w:val="0"/>
        <w:jc w:val="both"/>
        <w:rPr>
          <w:rFonts w:ascii="Arial Narrow" w:hAnsi="Arial Narrow"/>
        </w:rPr>
      </w:pPr>
      <w:r w:rsidRPr="00B86456">
        <w:rPr>
          <w:rFonts w:ascii="Arial Narrow" w:hAnsi="Arial Narrow"/>
        </w:rPr>
        <w:t>5.1</w:t>
      </w:r>
      <w:r w:rsidRPr="00B86456">
        <w:rPr>
          <w:rFonts w:ascii="Arial Narrow" w:hAnsi="Arial Narrow"/>
        </w:rPr>
        <w:tab/>
        <w:t xml:space="preserve">Les travaux en exécution </w:t>
      </w:r>
      <w:r w:rsidRPr="00B86456">
        <w:rPr>
          <w:rFonts w:ascii="Arial Narrow" w:hAnsi="Arial Narrow"/>
          <w:iCs/>
        </w:rPr>
        <w:t>de la présente Lettre Commande</w:t>
      </w:r>
      <w:r w:rsidRPr="00B86456">
        <w:rPr>
          <w:rFonts w:ascii="Arial Narrow" w:hAnsi="Arial Narrow"/>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2EA108FF" w14:textId="19BBA34A" w:rsidR="007C6166" w:rsidRPr="00F166B1" w:rsidRDefault="007C6166" w:rsidP="007C6166">
      <w:pPr>
        <w:widowControl w:val="0"/>
        <w:autoSpaceDE w:val="0"/>
        <w:jc w:val="both"/>
        <w:rPr>
          <w:rFonts w:ascii="Arial Narrow" w:hAnsi="Arial Narrow"/>
        </w:rPr>
      </w:pPr>
      <w:r w:rsidRPr="00B86456">
        <w:rPr>
          <w:rFonts w:ascii="Arial Narrow" w:hAnsi="Arial Narrow"/>
        </w:rPr>
        <w:t>5.2. Le cocontractant étudiera, exécutera et garantira les travaux du présent marché en prenant en considération la meilleure pratique de réalisation au Cameroun pour des opéra</w:t>
      </w:r>
      <w:r w:rsidR="00F166B1">
        <w:rPr>
          <w:rFonts w:ascii="Arial Narrow" w:hAnsi="Arial Narrow"/>
        </w:rPr>
        <w:t>tions de technologie similaire.</w:t>
      </w:r>
    </w:p>
    <w:p w14:paraId="72E2D88E" w14:textId="63D1FC06" w:rsidR="007C6166" w:rsidRPr="00B86456" w:rsidRDefault="007C6166" w:rsidP="007C6166">
      <w:pPr>
        <w:keepNext/>
        <w:jc w:val="both"/>
        <w:outlineLvl w:val="2"/>
        <w:rPr>
          <w:rFonts w:ascii="Arial Narrow" w:hAnsi="Arial Narrow"/>
          <w:b/>
          <w:sz w:val="28"/>
        </w:rPr>
      </w:pPr>
      <w:r w:rsidRPr="00B86456">
        <w:rPr>
          <w:rFonts w:ascii="Arial Narrow" w:hAnsi="Arial Narrow"/>
          <w:b/>
          <w:sz w:val="28"/>
        </w:rPr>
        <w:t xml:space="preserve">Article 6- Pièces constitutives </w:t>
      </w:r>
      <w:r w:rsidR="00491A85">
        <w:rPr>
          <w:rFonts w:ascii="Arial Narrow" w:hAnsi="Arial Narrow"/>
          <w:b/>
          <w:sz w:val="28"/>
        </w:rPr>
        <w:t>du Marché</w:t>
      </w:r>
      <w:r w:rsidRPr="00B86456">
        <w:rPr>
          <w:rFonts w:ascii="Arial Narrow" w:hAnsi="Arial Narrow"/>
          <w:b/>
          <w:sz w:val="28"/>
        </w:rPr>
        <w:t xml:space="preserve"> </w:t>
      </w:r>
    </w:p>
    <w:p w14:paraId="039AA917" w14:textId="2D76CCBD" w:rsidR="007C6166" w:rsidRPr="00241198" w:rsidRDefault="007C6166" w:rsidP="007C6166">
      <w:pPr>
        <w:widowControl w:val="0"/>
        <w:autoSpaceDE w:val="0"/>
        <w:jc w:val="both"/>
        <w:rPr>
          <w:rFonts w:ascii="Arial Narrow" w:hAnsi="Arial Narrow"/>
          <w:sz w:val="22"/>
        </w:rPr>
      </w:pPr>
      <w:r w:rsidRPr="00241198">
        <w:rPr>
          <w:rFonts w:ascii="Arial Narrow" w:hAnsi="Arial Narrow"/>
          <w:sz w:val="22"/>
        </w:rPr>
        <w:t xml:space="preserve">Les pièces contractuelles constitutives </w:t>
      </w:r>
      <w:r w:rsidR="001B21C6">
        <w:rPr>
          <w:rFonts w:ascii="Arial Narrow" w:hAnsi="Arial Narrow"/>
          <w:iCs/>
          <w:sz w:val="22"/>
        </w:rPr>
        <w:t>du présent Marché</w:t>
      </w:r>
      <w:r w:rsidRPr="00241198">
        <w:rPr>
          <w:rFonts w:ascii="Arial Narrow" w:hAnsi="Arial Narrow"/>
          <w:sz w:val="22"/>
        </w:rPr>
        <w:t xml:space="preserve"> sont complémentaires. Ell</w:t>
      </w:r>
      <w:r w:rsidR="00241198">
        <w:rPr>
          <w:rFonts w:ascii="Arial Narrow" w:hAnsi="Arial Narrow"/>
          <w:sz w:val="22"/>
        </w:rPr>
        <w:t>es sont par ordre de priorité :</w:t>
      </w:r>
    </w:p>
    <w:p w14:paraId="5F55813D" w14:textId="77777777" w:rsidR="007C6166" w:rsidRPr="00B86456" w:rsidRDefault="007C6166"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La soumission ou l'acte d'engagement ;</w:t>
      </w:r>
    </w:p>
    <w:p w14:paraId="6E4BEF9A" w14:textId="77777777" w:rsidR="007C6166" w:rsidRPr="00B86456" w:rsidRDefault="007C6166"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7233DD1B" w14:textId="0177A2AA"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w:t>
      </w:r>
      <w:r w:rsidR="007C6166" w:rsidRPr="00B86456">
        <w:rPr>
          <w:rFonts w:ascii="Arial Narrow" w:eastAsia="Calibri" w:hAnsi="Arial Narrow"/>
          <w:lang w:eastAsia="en-US"/>
        </w:rPr>
        <w:t xml:space="preserve"> Cahier des Clauses Administratives Particulières (CCAP) ;</w:t>
      </w:r>
    </w:p>
    <w:p w14:paraId="4AB63FE1" w14:textId="7BA009A7"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Les</w:t>
      </w:r>
      <w:r w:rsidR="007C6166" w:rsidRPr="00B86456">
        <w:rPr>
          <w:rFonts w:ascii="Arial Narrow" w:eastAsia="Calibri" w:hAnsi="Arial Narrow"/>
          <w:lang w:eastAsia="en-US"/>
        </w:rPr>
        <w:t xml:space="preserve"> Cahiers des Clauses Techniques Particulières (CCTP) ; </w:t>
      </w:r>
    </w:p>
    <w:p w14:paraId="4CBD8A4E" w14:textId="2F729302"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w:t>
      </w:r>
      <w:r w:rsidR="007C6166" w:rsidRPr="00B86456">
        <w:rPr>
          <w:rFonts w:ascii="Arial Narrow" w:eastAsia="Calibri" w:hAnsi="Arial Narrow"/>
          <w:lang w:eastAsia="en-US"/>
        </w:rPr>
        <w:t xml:space="preserve"> Devis ou le Détail </w:t>
      </w:r>
      <w:r w:rsidRPr="00B86456">
        <w:rPr>
          <w:rFonts w:ascii="Arial Narrow" w:eastAsia="Calibri" w:hAnsi="Arial Narrow"/>
          <w:lang w:eastAsia="en-US"/>
        </w:rPr>
        <w:t>Quantitatif Estimatif</w:t>
      </w:r>
      <w:r w:rsidR="007C6166" w:rsidRPr="00B86456">
        <w:rPr>
          <w:rFonts w:ascii="Arial Narrow" w:eastAsia="Calibri" w:hAnsi="Arial Narrow"/>
          <w:lang w:eastAsia="en-US"/>
        </w:rPr>
        <w:t xml:space="preserve"> (DQE) ;</w:t>
      </w:r>
    </w:p>
    <w:p w14:paraId="1E6FBDEF" w14:textId="428CA06A"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w:t>
      </w:r>
      <w:r w:rsidR="007C6166" w:rsidRPr="00B86456">
        <w:rPr>
          <w:rFonts w:ascii="Arial Narrow" w:eastAsia="Calibri" w:hAnsi="Arial Narrow"/>
          <w:lang w:eastAsia="en-US"/>
        </w:rPr>
        <w:t xml:space="preserve"> Bordereau des Prix Unitaires (BPU) ;</w:t>
      </w:r>
    </w:p>
    <w:p w14:paraId="3FD64D5F" w14:textId="28081605"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w:t>
      </w:r>
      <w:r w:rsidR="007C6166" w:rsidRPr="00B86456">
        <w:rPr>
          <w:rFonts w:ascii="Arial Narrow" w:eastAsia="Calibri" w:hAnsi="Arial Narrow"/>
          <w:lang w:eastAsia="en-US"/>
        </w:rPr>
        <w:t xml:space="preserve"> Sous-Détail des Prix (SDP) ;</w:t>
      </w:r>
    </w:p>
    <w:p w14:paraId="1B62FD4C" w14:textId="4005AC03" w:rsidR="007C6166" w:rsidRPr="00B86456" w:rsidRDefault="00DA3FBD" w:rsidP="006D4D9C">
      <w:pPr>
        <w:widowControl w:val="0"/>
        <w:numPr>
          <w:ilvl w:val="0"/>
          <w:numId w:val="28"/>
        </w:numPr>
        <w:autoSpaceDE w:val="0"/>
        <w:jc w:val="both"/>
        <w:rPr>
          <w:rFonts w:ascii="Arial Narrow" w:eastAsia="Calibri" w:hAnsi="Arial Narrow"/>
          <w:lang w:eastAsia="en-US"/>
        </w:rPr>
      </w:pPr>
      <w:r w:rsidRPr="00B86456">
        <w:rPr>
          <w:rFonts w:ascii="Arial Narrow" w:eastAsia="Calibri" w:hAnsi="Arial Narrow"/>
          <w:lang w:eastAsia="en-US"/>
        </w:rPr>
        <w:t>Le</w:t>
      </w:r>
      <w:r w:rsidR="007C6166" w:rsidRPr="00B86456">
        <w:rPr>
          <w:rFonts w:ascii="Arial Narrow" w:eastAsia="Calibri" w:hAnsi="Arial Narrow"/>
          <w:lang w:eastAsia="en-US"/>
        </w:rPr>
        <w:t xml:space="preserve"> Cahier des Clauses Administratives Générales (CCAG) auquel il est spécifiquement assujetti ;</w:t>
      </w:r>
    </w:p>
    <w:p w14:paraId="3F9C0089" w14:textId="1BC2E68C" w:rsidR="007C6166" w:rsidRPr="00B86456" w:rsidRDefault="007C6166" w:rsidP="006D4D9C">
      <w:pPr>
        <w:pStyle w:val="Paragraphedeliste"/>
        <w:numPr>
          <w:ilvl w:val="0"/>
          <w:numId w:val="28"/>
        </w:numPr>
        <w:spacing w:after="0" w:line="240" w:lineRule="auto"/>
        <w:rPr>
          <w:rFonts w:ascii="Arial Narrow" w:hAnsi="Arial Narrow"/>
          <w:sz w:val="24"/>
          <w:szCs w:val="24"/>
        </w:rPr>
      </w:pPr>
      <w:r w:rsidRPr="00B86456">
        <w:rPr>
          <w:rFonts w:ascii="Arial Narrow" w:hAnsi="Arial Narrow"/>
          <w:sz w:val="24"/>
          <w:szCs w:val="24"/>
        </w:rPr>
        <w:t xml:space="preserve">Le projet/programme d’exécution, </w:t>
      </w:r>
      <w:r w:rsidR="00A83EC1" w:rsidRPr="00B86456">
        <w:rPr>
          <w:rFonts w:ascii="Arial Narrow" w:hAnsi="Arial Narrow"/>
          <w:sz w:val="24"/>
          <w:szCs w:val="24"/>
        </w:rPr>
        <w:t>etc. ;</w:t>
      </w:r>
    </w:p>
    <w:p w14:paraId="5ECD5CE3" w14:textId="77777777" w:rsidR="007C6166" w:rsidRPr="00B86456" w:rsidRDefault="007C6166" w:rsidP="006D4D9C">
      <w:pPr>
        <w:widowControl w:val="0"/>
        <w:numPr>
          <w:ilvl w:val="0"/>
          <w:numId w:val="28"/>
        </w:numPr>
        <w:autoSpaceDE w:val="0"/>
        <w:jc w:val="both"/>
        <w:textAlignment w:val="auto"/>
        <w:rPr>
          <w:rFonts w:ascii="Arial Narrow" w:eastAsia="Calibri" w:hAnsi="Arial Narrow"/>
          <w:sz w:val="22"/>
          <w:szCs w:val="22"/>
          <w:lang w:eastAsia="en-US"/>
        </w:rPr>
      </w:pPr>
      <w:r w:rsidRPr="00B86456">
        <w:rPr>
          <w:rFonts w:ascii="Arial Narrow" w:eastAsia="Calibri" w:hAnsi="Arial Narrow"/>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0771577F" w14:textId="77777777" w:rsidR="007C6166" w:rsidRPr="00B86456" w:rsidRDefault="007C6166" w:rsidP="006D4D9C">
      <w:pPr>
        <w:widowControl w:val="0"/>
        <w:numPr>
          <w:ilvl w:val="0"/>
          <w:numId w:val="28"/>
        </w:numPr>
        <w:autoSpaceDE w:val="0"/>
        <w:jc w:val="both"/>
        <w:textAlignment w:val="auto"/>
        <w:rPr>
          <w:rFonts w:ascii="Arial Narrow" w:eastAsia="Calibri" w:hAnsi="Arial Narrow"/>
          <w:szCs w:val="22"/>
          <w:lang w:eastAsia="en-US"/>
        </w:rPr>
      </w:pPr>
      <w:r w:rsidRPr="00B86456">
        <w:rPr>
          <w:rFonts w:ascii="Arial Narrow" w:eastAsia="Calibri" w:hAnsi="Arial Narrow"/>
          <w:szCs w:val="22"/>
          <w:lang w:eastAsia="en-US"/>
        </w:rPr>
        <w:t>La charte d’intégrité ;</w:t>
      </w:r>
    </w:p>
    <w:p w14:paraId="183E46E0" w14:textId="0BF1DFBF" w:rsidR="007C6166" w:rsidRPr="00F166B1" w:rsidRDefault="007C6166" w:rsidP="007C6166">
      <w:pPr>
        <w:widowControl w:val="0"/>
        <w:numPr>
          <w:ilvl w:val="0"/>
          <w:numId w:val="28"/>
        </w:numPr>
        <w:autoSpaceDE w:val="0"/>
        <w:jc w:val="both"/>
        <w:textAlignment w:val="auto"/>
        <w:rPr>
          <w:rFonts w:ascii="Arial Narrow" w:eastAsia="Calibri" w:hAnsi="Arial Narrow"/>
          <w:szCs w:val="22"/>
          <w:lang w:eastAsia="en-US"/>
        </w:rPr>
      </w:pPr>
      <w:r w:rsidRPr="00B86456">
        <w:rPr>
          <w:rFonts w:ascii="Arial Narrow" w:eastAsia="Calibri" w:hAnsi="Arial Narrow"/>
          <w:szCs w:val="22"/>
          <w:lang w:eastAsia="en-US"/>
        </w:rPr>
        <w:t>La déclaration d’engagement social et environnemental</w:t>
      </w:r>
    </w:p>
    <w:p w14:paraId="2831C2D0" w14:textId="77777777" w:rsidR="007C6166" w:rsidRPr="00B86456" w:rsidRDefault="007C6166" w:rsidP="007C6166">
      <w:pPr>
        <w:keepNext/>
        <w:jc w:val="both"/>
        <w:outlineLvl w:val="2"/>
        <w:rPr>
          <w:rFonts w:ascii="Arial Narrow" w:hAnsi="Arial Narrow"/>
          <w:b/>
          <w:sz w:val="28"/>
        </w:rPr>
      </w:pPr>
      <w:bookmarkStart w:id="230" w:name="_Toc530307793"/>
      <w:bookmarkStart w:id="231" w:name="_Toc97557079"/>
      <w:bookmarkStart w:id="232" w:name="_Toc157306065"/>
      <w:r w:rsidRPr="00B86456">
        <w:rPr>
          <w:rFonts w:ascii="Arial Narrow" w:hAnsi="Arial Narrow"/>
          <w:b/>
          <w:sz w:val="28"/>
        </w:rPr>
        <w:t>Article 7-Textes généraux applicables</w:t>
      </w:r>
      <w:bookmarkEnd w:id="230"/>
      <w:bookmarkEnd w:id="231"/>
      <w:bookmarkEnd w:id="232"/>
      <w:r w:rsidRPr="00B86456">
        <w:rPr>
          <w:rFonts w:ascii="Arial Narrow" w:hAnsi="Arial Narrow"/>
          <w:b/>
          <w:sz w:val="28"/>
        </w:rPr>
        <w:t xml:space="preserve">      </w:t>
      </w:r>
    </w:p>
    <w:p w14:paraId="180B6B53" w14:textId="59AB7F6E" w:rsidR="007C6166" w:rsidRPr="00B86456" w:rsidRDefault="007C6166" w:rsidP="007C6166">
      <w:pPr>
        <w:widowControl w:val="0"/>
        <w:autoSpaceDE w:val="0"/>
        <w:jc w:val="both"/>
        <w:rPr>
          <w:rFonts w:ascii="Arial Narrow" w:hAnsi="Arial Narrow"/>
        </w:rPr>
      </w:pPr>
      <w:r w:rsidRPr="00B86456">
        <w:rPr>
          <w:rFonts w:ascii="Arial Narrow" w:hAnsi="Arial Narrow"/>
          <w:iCs/>
        </w:rPr>
        <w:t xml:space="preserve"> La présente Lettre Commande</w:t>
      </w:r>
      <w:r w:rsidRPr="00B86456">
        <w:rPr>
          <w:rFonts w:ascii="Arial Narrow" w:hAnsi="Arial Narrow"/>
        </w:rPr>
        <w:t xml:space="preserve"> est soumise aux textes généraux ci-après : </w:t>
      </w:r>
    </w:p>
    <w:p w14:paraId="66F31B79"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 n° 75/15 du 08 Décembre 1975 portant assurance obligatoire des risques de construction ;</w:t>
      </w:r>
    </w:p>
    <w:p w14:paraId="1771D5BD"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 n° 92/007 du 14 août 1992 portant Code de travail ;</w:t>
      </w:r>
    </w:p>
    <w:p w14:paraId="052172E7" w14:textId="77777777" w:rsidR="001B21C6" w:rsidRPr="00F251B1" w:rsidRDefault="001B21C6" w:rsidP="00F166B1">
      <w:pPr>
        <w:numPr>
          <w:ilvl w:val="0"/>
          <w:numId w:val="17"/>
        </w:numPr>
        <w:ind w:left="567" w:hanging="283"/>
        <w:jc w:val="both"/>
        <w:rPr>
          <w:rFonts w:ascii="Arial Narrow" w:eastAsia="Calibri" w:hAnsi="Arial Narrow"/>
          <w:lang w:eastAsia="en-US"/>
        </w:rPr>
      </w:pPr>
      <w:r w:rsidRPr="00F251B1">
        <w:rPr>
          <w:rFonts w:ascii="Arial Narrow" w:eastAsia="Calibri" w:hAnsi="Arial Narrow"/>
          <w:lang w:eastAsia="en-US"/>
        </w:rPr>
        <w:t>La Loi n° 2015/018 du 21 décembre 2015 régissant l'activité commerciale au Cameroun ;</w:t>
      </w:r>
    </w:p>
    <w:p w14:paraId="6F41C714" w14:textId="77777777" w:rsidR="001B21C6" w:rsidRPr="00F251B1" w:rsidRDefault="001B21C6" w:rsidP="00F166B1">
      <w:pPr>
        <w:numPr>
          <w:ilvl w:val="0"/>
          <w:numId w:val="17"/>
        </w:numPr>
        <w:ind w:left="567" w:hanging="283"/>
        <w:jc w:val="both"/>
        <w:rPr>
          <w:rFonts w:ascii="Arial Narrow" w:eastAsia="Calibri" w:hAnsi="Arial Narrow"/>
          <w:lang w:eastAsia="en-US"/>
        </w:rPr>
      </w:pPr>
      <w:r w:rsidRPr="00F251B1">
        <w:rPr>
          <w:rFonts w:ascii="Arial Narrow" w:eastAsia="Calibri" w:hAnsi="Arial Narrow"/>
          <w:lang w:eastAsia="en-US"/>
        </w:rPr>
        <w:t>La Loi N° 98/013 du 14 juil. 1998 relative à la concurrence</w:t>
      </w:r>
    </w:p>
    <w:p w14:paraId="497F4F30"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 n° 096/12 du 05 août 1996 portant loi-cadre relative à la gestion de l’environnement ;</w:t>
      </w:r>
    </w:p>
    <w:p w14:paraId="340DC745"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 xml:space="preserve">La Loi n° 2018/012 du 11 juillet 2018 portant régime financier de l’Etat ; </w:t>
      </w:r>
    </w:p>
    <w:p w14:paraId="0FA26BF3"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 n°2016/17 du 14 décembre 2016 portant Code minier ;</w:t>
      </w:r>
    </w:p>
    <w:p w14:paraId="6514007F"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Pr>
          <w:rFonts w:ascii="Arial Narrow" w:eastAsia="Calibri" w:hAnsi="Arial Narrow"/>
          <w:lang w:eastAsia="en-US"/>
        </w:rPr>
        <w:t>La Loi n° 2024/013 du 23</w:t>
      </w:r>
      <w:r w:rsidRPr="00F251B1">
        <w:rPr>
          <w:rFonts w:ascii="Arial Narrow" w:eastAsia="Calibri" w:hAnsi="Arial Narrow"/>
          <w:lang w:eastAsia="en-US"/>
        </w:rPr>
        <w:t xml:space="preserve"> décembre 2024 portant loi des finances de la République du Cameroun pour le compte de l’exercice 2025 ;</w:t>
      </w:r>
    </w:p>
    <w:p w14:paraId="4B640352" w14:textId="77777777" w:rsidR="001B21C6" w:rsidRPr="00E07408"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Loi-cadre N° 2011/012 du 6 mai 2011 portant protection du consommateur au Cameroun</w:t>
      </w:r>
      <w:r>
        <w:rPr>
          <w:rFonts w:ascii="Arial Narrow" w:eastAsia="Calibri" w:hAnsi="Arial Narrow"/>
          <w:lang w:eastAsia="en-US"/>
        </w:rPr>
        <w:t>.</w:t>
      </w:r>
    </w:p>
    <w:p w14:paraId="56E02BF1"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La Loi n°2018/011 du 11 juillet 2018 portant code de transparence des bonnes gouvernances dans la gestion des finances publiques au Cameroun</w:t>
      </w:r>
    </w:p>
    <w:p w14:paraId="71029D81"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Le Décret n° 77-318 du 17 Août 1977 portant application de la loi n° 75-15 du 08</w:t>
      </w:r>
    </w:p>
    <w:p w14:paraId="0C615FB8" w14:textId="77777777" w:rsidR="001B21C6" w:rsidRPr="00F251B1" w:rsidRDefault="001B21C6" w:rsidP="00F166B1">
      <w:pPr>
        <w:widowControl w:val="0"/>
        <w:autoSpaceDE w:val="0"/>
        <w:ind w:left="567" w:hanging="283"/>
        <w:rPr>
          <w:rFonts w:ascii="Arial Narrow" w:eastAsia="Calibri" w:hAnsi="Arial Narrow"/>
          <w:strike/>
          <w:spacing w:val="5"/>
          <w:lang w:eastAsia="en-US"/>
        </w:rPr>
      </w:pPr>
      <w:r w:rsidRPr="00F251B1">
        <w:rPr>
          <w:rFonts w:ascii="Arial Narrow" w:eastAsia="Calibri" w:hAnsi="Arial Narrow"/>
          <w:lang w:eastAsia="en-US"/>
        </w:rPr>
        <w:t xml:space="preserve"> Décembre 1975 rendant obligatoire l’assurance des risques relatifs à la construction ;</w:t>
      </w:r>
    </w:p>
    <w:p w14:paraId="0EA1C115" w14:textId="77777777" w:rsidR="001B21C6" w:rsidRPr="00F251B1" w:rsidRDefault="001B21C6" w:rsidP="00F166B1">
      <w:pPr>
        <w:widowControl w:val="0"/>
        <w:numPr>
          <w:ilvl w:val="0"/>
          <w:numId w:val="17"/>
        </w:numPr>
        <w:autoSpaceDE w:val="0"/>
        <w:ind w:left="567" w:right="-144" w:hanging="283"/>
        <w:jc w:val="both"/>
        <w:rPr>
          <w:rFonts w:ascii="Arial Narrow" w:eastAsia="Calibri" w:hAnsi="Arial Narrow"/>
          <w:lang w:eastAsia="en-US"/>
        </w:rPr>
      </w:pPr>
      <w:r w:rsidRPr="00F251B1">
        <w:rPr>
          <w:rFonts w:ascii="Arial Narrow" w:eastAsia="Calibri" w:hAnsi="Arial Narrow"/>
          <w:lang w:eastAsia="en-US"/>
        </w:rPr>
        <w:t>Le Décret n° 2012/075 du 08 mars 2012 portant organisation du Ministère des Marchés Publics dans ses dispositions non contraires au Code des Marchés Publics ;</w:t>
      </w:r>
    </w:p>
    <w:p w14:paraId="6E78EEAF"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spacing w:val="5"/>
          <w:lang w:eastAsia="en-US"/>
        </w:rPr>
      </w:pPr>
      <w:r w:rsidRPr="00F251B1">
        <w:rPr>
          <w:rFonts w:ascii="Arial Narrow" w:eastAsia="Calibri" w:hAnsi="Arial Narrow"/>
          <w:lang w:eastAsia="en-US"/>
        </w:rPr>
        <w:t>Le Décret n° 2001/048 du</w:t>
      </w:r>
      <w:r w:rsidRPr="00F251B1">
        <w:rPr>
          <w:rFonts w:ascii="Arial Narrow" w:eastAsia="Calibri" w:hAnsi="Arial Narrow"/>
          <w:spacing w:val="5"/>
          <w:lang w:eastAsia="en-US"/>
        </w:rPr>
        <w:t xml:space="preserve"> 23 février 2001 portant organisation et fonctionnement de l’Agence de Régulation des Marchés Publics et ses textes modificatifs subséquents ;</w:t>
      </w:r>
    </w:p>
    <w:p w14:paraId="3069A849" w14:textId="77777777" w:rsidR="001B21C6" w:rsidRPr="0041703B" w:rsidRDefault="001B21C6" w:rsidP="00F166B1">
      <w:pPr>
        <w:widowControl w:val="0"/>
        <w:numPr>
          <w:ilvl w:val="0"/>
          <w:numId w:val="17"/>
        </w:numPr>
        <w:autoSpaceDE w:val="0"/>
        <w:ind w:left="567" w:hanging="283"/>
        <w:jc w:val="both"/>
        <w:rPr>
          <w:rFonts w:ascii="Arial Narrow" w:eastAsia="Calibri" w:hAnsi="Arial Narrow"/>
          <w:sz w:val="22"/>
          <w:lang w:eastAsia="en-US"/>
        </w:rPr>
      </w:pPr>
      <w:r w:rsidRPr="0041703B">
        <w:rPr>
          <w:rFonts w:ascii="Arial Narrow" w:eastAsia="Calibri" w:hAnsi="Arial Narrow"/>
          <w:sz w:val="22"/>
          <w:lang w:eastAsia="en-US"/>
        </w:rPr>
        <w:t>Le Décret n° 2005/577 du 23 février 2005 fixant les modalités de réalisation des é</w:t>
      </w:r>
      <w:r>
        <w:rPr>
          <w:rFonts w:ascii="Arial Narrow" w:eastAsia="Calibri" w:hAnsi="Arial Narrow"/>
          <w:sz w:val="22"/>
          <w:lang w:eastAsia="en-US"/>
        </w:rPr>
        <w:t xml:space="preserve">tudes d’impact environnemental </w:t>
      </w:r>
    </w:p>
    <w:p w14:paraId="6069C3F8"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sidRPr="00F251B1">
        <w:rPr>
          <w:rFonts w:ascii="Arial Narrow" w:eastAsia="Calibri" w:hAnsi="Arial Narrow"/>
          <w:lang w:eastAsia="en-US"/>
        </w:rPr>
        <w:t>Le Décret n° 2011/408 du 9 décembre 2011 portant organisation du Gouvernement modifié et complété par le décret n° 2018/190 du 02 mars 2018 ;</w:t>
      </w:r>
    </w:p>
    <w:p w14:paraId="548FFDEC" w14:textId="77777777" w:rsidR="001B21C6" w:rsidRPr="00863615" w:rsidRDefault="001B21C6" w:rsidP="00F166B1">
      <w:pPr>
        <w:widowControl w:val="0"/>
        <w:numPr>
          <w:ilvl w:val="0"/>
          <w:numId w:val="17"/>
        </w:numPr>
        <w:autoSpaceDE w:val="0"/>
        <w:ind w:left="567" w:right="-144" w:hanging="283"/>
        <w:jc w:val="both"/>
        <w:rPr>
          <w:rFonts w:ascii="Arial Narrow" w:eastAsia="Calibri" w:hAnsi="Arial Narrow"/>
          <w:sz w:val="22"/>
          <w:lang w:eastAsia="en-US"/>
        </w:rPr>
      </w:pPr>
      <w:r w:rsidRPr="00863615">
        <w:rPr>
          <w:rFonts w:ascii="Arial Narrow" w:eastAsia="Calibri" w:hAnsi="Arial Narrow"/>
          <w:sz w:val="22"/>
          <w:lang w:eastAsia="en-US"/>
        </w:rPr>
        <w:t>Le Décret n° 2014/0611/PM du 24 mars 2014 fixant les conditions de recours et d’application de l’approche HIMO ;</w:t>
      </w:r>
    </w:p>
    <w:p w14:paraId="330D381A" w14:textId="77777777" w:rsidR="001B21C6" w:rsidRPr="00F251B1" w:rsidRDefault="001B21C6" w:rsidP="00F166B1">
      <w:pPr>
        <w:widowControl w:val="0"/>
        <w:numPr>
          <w:ilvl w:val="0"/>
          <w:numId w:val="17"/>
        </w:numPr>
        <w:autoSpaceDE w:val="0"/>
        <w:ind w:left="567" w:right="-15" w:hanging="283"/>
        <w:jc w:val="both"/>
        <w:rPr>
          <w:rFonts w:ascii="Arial Narrow" w:eastAsia="Calibri" w:hAnsi="Arial Narrow"/>
          <w:lang w:eastAsia="en-US"/>
        </w:rPr>
      </w:pPr>
      <w:r w:rsidRPr="00F251B1">
        <w:rPr>
          <w:rFonts w:ascii="Arial Narrow" w:eastAsia="Calibri" w:hAnsi="Arial Narrow"/>
          <w:lang w:eastAsia="en-US"/>
        </w:rPr>
        <w:t xml:space="preserve">Le Décret </w:t>
      </w:r>
      <w:bookmarkStart w:id="233" w:name="_Hlk3641215"/>
      <w:r w:rsidRPr="00F251B1">
        <w:rPr>
          <w:rFonts w:ascii="Arial Narrow" w:eastAsia="Calibri" w:hAnsi="Arial Narrow"/>
          <w:lang w:eastAsia="en-US"/>
        </w:rPr>
        <w:t xml:space="preserve">n° 2018/366 du 20 juin 2018 </w:t>
      </w:r>
      <w:bookmarkEnd w:id="233"/>
      <w:r w:rsidRPr="00F251B1">
        <w:rPr>
          <w:rFonts w:ascii="Arial Narrow" w:eastAsia="Calibri" w:hAnsi="Arial Narrow"/>
          <w:lang w:eastAsia="en-US"/>
        </w:rPr>
        <w:t>portant Code des Marchés Publics et ses textes d’application,</w:t>
      </w:r>
    </w:p>
    <w:p w14:paraId="1D2E1078" w14:textId="77777777" w:rsidR="001B21C6" w:rsidRPr="00F251B1" w:rsidRDefault="001B21C6" w:rsidP="00F166B1">
      <w:pPr>
        <w:numPr>
          <w:ilvl w:val="0"/>
          <w:numId w:val="17"/>
        </w:numPr>
        <w:ind w:left="567" w:hanging="283"/>
        <w:jc w:val="both"/>
        <w:rPr>
          <w:rFonts w:ascii="Arial Narrow" w:eastAsia="Calibri" w:hAnsi="Arial Narrow"/>
          <w:lang w:eastAsia="en-US"/>
        </w:rPr>
      </w:pPr>
      <w:r w:rsidRPr="00F251B1">
        <w:rPr>
          <w:rFonts w:ascii="Arial Narrow" w:eastAsia="Calibri" w:hAnsi="Arial Narrow"/>
          <w:lang w:eastAsia="en-US"/>
        </w:rPr>
        <w:t>L’arrêté mettant en vigueur Les Cahiers des Clauses Administratives Générales (CCAG) applicables aux Marchés Publics de travaux en vigueur ;</w:t>
      </w:r>
    </w:p>
    <w:p w14:paraId="0B3A88F7" w14:textId="77777777"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Pr>
          <w:rFonts w:ascii="Arial Narrow" w:eastAsia="Calibri" w:hAnsi="Arial Narrow"/>
          <w:lang w:eastAsia="en-US"/>
        </w:rPr>
        <w:lastRenderedPageBreak/>
        <w:t>La Circulaire N°0001879/C/MINFI du 31 décembre 2025</w:t>
      </w:r>
      <w:r w:rsidRPr="00F251B1">
        <w:rPr>
          <w:rFonts w:ascii="Arial Narrow" w:eastAsia="Calibri" w:hAnsi="Arial Narrow"/>
          <w:lang w:eastAsia="en-US"/>
        </w:rPr>
        <w:t xml:space="preserve"> Portant Instruction Relative à l’Exécution, au Suivi et au Contrôle de l’Exécution du Budget de l’Etat, des Etablissements Publics Administratifs, </w:t>
      </w:r>
      <w:r w:rsidRPr="00E07408">
        <w:rPr>
          <w:rFonts w:ascii="Arial Narrow" w:eastAsia="Calibri" w:hAnsi="Arial Narrow"/>
          <w:sz w:val="22"/>
          <w:lang w:eastAsia="en-US"/>
        </w:rPr>
        <w:t>des Collectivités Territoriales Décentralisées et des autres organismes su</w:t>
      </w:r>
      <w:r>
        <w:rPr>
          <w:rFonts w:ascii="Arial Narrow" w:eastAsia="Calibri" w:hAnsi="Arial Narrow"/>
          <w:sz w:val="22"/>
          <w:lang w:eastAsia="en-US"/>
        </w:rPr>
        <w:t>bventionnés pour l’exercice 2026</w:t>
      </w:r>
      <w:r w:rsidRPr="00E07408">
        <w:rPr>
          <w:rFonts w:ascii="Arial Narrow" w:eastAsia="Calibri" w:hAnsi="Arial Narrow"/>
          <w:sz w:val="22"/>
          <w:lang w:eastAsia="en-US"/>
        </w:rPr>
        <w:t> ;</w:t>
      </w:r>
    </w:p>
    <w:p w14:paraId="5FA51623" w14:textId="77777777" w:rsidR="001B21C6" w:rsidRPr="00863615" w:rsidRDefault="001B21C6" w:rsidP="00F166B1">
      <w:pPr>
        <w:widowControl w:val="0"/>
        <w:numPr>
          <w:ilvl w:val="0"/>
          <w:numId w:val="17"/>
        </w:numPr>
        <w:autoSpaceDE w:val="0"/>
        <w:ind w:left="567" w:hanging="283"/>
        <w:jc w:val="both"/>
        <w:rPr>
          <w:rFonts w:ascii="Arial Narrow" w:eastAsia="Calibri" w:hAnsi="Arial Narrow"/>
          <w:sz w:val="22"/>
          <w:lang w:eastAsia="en-US"/>
        </w:rPr>
      </w:pPr>
      <w:r w:rsidRPr="00E07408">
        <w:rPr>
          <w:rFonts w:ascii="Arial Narrow" w:eastAsia="Calibri" w:hAnsi="Arial Narrow"/>
          <w:sz w:val="20"/>
          <w:lang w:eastAsia="en-US"/>
        </w:rPr>
        <w:t>La Circulaire N°00001/PR/MINMAP/CAB, du 25 avril 2022, relative à l’application du Code des Marchés Publics </w:t>
      </w:r>
      <w:r w:rsidRPr="00863615">
        <w:rPr>
          <w:rFonts w:ascii="Arial Narrow" w:eastAsia="Calibri" w:hAnsi="Arial Narrow"/>
          <w:sz w:val="22"/>
          <w:lang w:eastAsia="en-US"/>
        </w:rPr>
        <w:t>;</w:t>
      </w:r>
    </w:p>
    <w:p w14:paraId="5B4F3593" w14:textId="6EA3DA55" w:rsidR="001B21C6" w:rsidRPr="00F251B1" w:rsidRDefault="001B21C6" w:rsidP="00F166B1">
      <w:pPr>
        <w:widowControl w:val="0"/>
        <w:numPr>
          <w:ilvl w:val="0"/>
          <w:numId w:val="17"/>
        </w:numPr>
        <w:autoSpaceDE w:val="0"/>
        <w:ind w:left="567" w:hanging="283"/>
        <w:jc w:val="both"/>
        <w:rPr>
          <w:rFonts w:ascii="Arial Narrow" w:eastAsia="Calibri" w:hAnsi="Arial Narrow"/>
          <w:lang w:eastAsia="en-US"/>
        </w:rPr>
      </w:pPr>
      <w:r>
        <w:rPr>
          <w:rFonts w:ascii="Arial Narrow" w:eastAsia="Calibri" w:hAnsi="Arial Narrow"/>
          <w:lang w:eastAsia="en-US"/>
        </w:rPr>
        <w:t xml:space="preserve">La circulaire N° 0007/LC/PR/MINMAP/CAB du 20 mars 2024 portant instructions relatives à la mise en vigueur des Dossiers Types d’Appels d’Offres (DTAO), des Manuels, Guides et Outils de </w:t>
      </w:r>
      <w:r w:rsidRPr="00E07408">
        <w:rPr>
          <w:rFonts w:ascii="Arial Narrow" w:eastAsia="Calibri" w:hAnsi="Arial Narrow"/>
          <w:sz w:val="22"/>
          <w:lang w:eastAsia="en-US"/>
        </w:rPr>
        <w:t>Facilitations de la Passation, de l’Exécution, du Suivi, du Contrôle et de la R</w:t>
      </w:r>
      <w:r w:rsidR="00F166B1">
        <w:rPr>
          <w:rFonts w:ascii="Arial Narrow" w:eastAsia="Calibri" w:hAnsi="Arial Narrow"/>
          <w:sz w:val="22"/>
          <w:lang w:eastAsia="en-US"/>
        </w:rPr>
        <w:t xml:space="preserve">égulation des Marchés Publics </w:t>
      </w:r>
    </w:p>
    <w:p w14:paraId="73C5D031" w14:textId="7E81FB74" w:rsidR="007C6166" w:rsidRPr="00F166B1" w:rsidRDefault="001B21C6" w:rsidP="007C6166">
      <w:pPr>
        <w:widowControl w:val="0"/>
        <w:numPr>
          <w:ilvl w:val="0"/>
          <w:numId w:val="17"/>
        </w:numPr>
        <w:tabs>
          <w:tab w:val="left" w:pos="709"/>
          <w:tab w:val="left" w:pos="1134"/>
          <w:tab w:val="left" w:pos="1560"/>
        </w:tabs>
        <w:autoSpaceDE w:val="0"/>
        <w:ind w:left="567" w:hanging="283"/>
        <w:jc w:val="both"/>
        <w:rPr>
          <w:rFonts w:ascii="Arial Narrow" w:eastAsia="Calibri" w:hAnsi="Arial Narrow"/>
          <w:lang w:eastAsia="en-US"/>
        </w:rPr>
      </w:pPr>
      <w:r>
        <w:rPr>
          <w:rFonts w:ascii="Arial Narrow" w:eastAsia="Calibri" w:hAnsi="Arial Narrow"/>
          <w:spacing w:val="5"/>
          <w:lang w:eastAsia="en-US"/>
        </w:rPr>
        <w:t>La Circulaire N° 000005/LC/PR/MINMAP/CAB du 26 Décembre 2023 relative à la mise en œuvre de la catégorisation des entreprises du secteur des bâtiments et travaux Publics dans le cadre de la contractualisation des Marchés Publics</w:t>
      </w:r>
      <w:r w:rsidRPr="00F251B1">
        <w:rPr>
          <w:rFonts w:ascii="Arial Narrow" w:eastAsia="Calibri" w:hAnsi="Arial Narrow"/>
          <w:lang w:eastAsia="en-US"/>
        </w:rPr>
        <w:t> ;</w:t>
      </w:r>
    </w:p>
    <w:p w14:paraId="06D0D161" w14:textId="77777777" w:rsidR="007C6166" w:rsidRPr="00B86456" w:rsidRDefault="007C6166" w:rsidP="00AB7405">
      <w:pPr>
        <w:pStyle w:val="CCAParticle"/>
      </w:pPr>
      <w:bookmarkStart w:id="234" w:name="_Toc530307794"/>
      <w:bookmarkStart w:id="235" w:name="_Toc97557080"/>
      <w:bookmarkStart w:id="236" w:name="_Toc157306066"/>
      <w:r w:rsidRPr="00B86456">
        <w:t>Article 8 Communication</w:t>
      </w:r>
    </w:p>
    <w:bookmarkEnd w:id="234"/>
    <w:bookmarkEnd w:id="235"/>
    <w:bookmarkEnd w:id="236"/>
    <w:p w14:paraId="13FD272B" w14:textId="7C839D82" w:rsidR="007C6166" w:rsidRPr="00B86456" w:rsidRDefault="00923351" w:rsidP="00923351">
      <w:pPr>
        <w:widowControl w:val="0"/>
        <w:autoSpaceDE w:val="0"/>
        <w:jc w:val="both"/>
        <w:rPr>
          <w:rFonts w:ascii="Arial Narrow" w:hAnsi="Arial Narrow"/>
          <w:spacing w:val="2"/>
        </w:rPr>
      </w:pPr>
      <w:r w:rsidRPr="00B86456">
        <w:rPr>
          <w:rFonts w:ascii="Arial Narrow" w:hAnsi="Arial Narrow"/>
          <w:spacing w:val="2"/>
        </w:rPr>
        <w:t xml:space="preserve">8.1. </w:t>
      </w:r>
      <w:r w:rsidR="007C6166" w:rsidRPr="00B86456">
        <w:rPr>
          <w:rFonts w:ascii="Arial Narrow" w:hAnsi="Arial Narrow"/>
          <w:spacing w:val="2"/>
        </w:rPr>
        <w:t xml:space="preserve">Toutes les communications au titre </w:t>
      </w:r>
      <w:r w:rsidR="007C6166" w:rsidRPr="00B86456">
        <w:rPr>
          <w:rFonts w:ascii="Arial Narrow" w:hAnsi="Arial Narrow"/>
          <w:iCs/>
        </w:rPr>
        <w:t>de la présente Lettre Commande</w:t>
      </w:r>
      <w:r w:rsidR="007C6166" w:rsidRPr="00B86456">
        <w:rPr>
          <w:rFonts w:ascii="Arial Narrow" w:hAnsi="Arial Narrow"/>
          <w:spacing w:val="2"/>
        </w:rPr>
        <w:t xml:space="preserve"> sont écrites et les notifications faites aux adresses ci-après </w:t>
      </w:r>
    </w:p>
    <w:p w14:paraId="2A67AAD9" w14:textId="66120F96" w:rsidR="00E14E67" w:rsidRPr="00B86456" w:rsidRDefault="007C6166" w:rsidP="00CA2569">
      <w:pPr>
        <w:pStyle w:val="Paragraphedeliste"/>
        <w:widowControl w:val="0"/>
        <w:numPr>
          <w:ilvl w:val="0"/>
          <w:numId w:val="46"/>
        </w:numPr>
        <w:autoSpaceDE w:val="0"/>
        <w:spacing w:after="0" w:line="240" w:lineRule="auto"/>
        <w:jc w:val="both"/>
        <w:rPr>
          <w:rFonts w:ascii="Arial Narrow" w:hAnsi="Arial Narrow"/>
        </w:rPr>
      </w:pPr>
      <w:r w:rsidRPr="00B86456">
        <w:rPr>
          <w:rFonts w:ascii="Arial Narrow" w:hAnsi="Arial Narrow"/>
          <w:spacing w:val="2"/>
          <w:sz w:val="24"/>
          <w:szCs w:val="24"/>
        </w:rPr>
        <w:t xml:space="preserve">Dans le cas où le cocontractant est le destinataire : </w:t>
      </w:r>
    </w:p>
    <w:p w14:paraId="5DECD5A4" w14:textId="74A66094" w:rsidR="00E14E67" w:rsidRPr="00B86456" w:rsidRDefault="00E14E67" w:rsidP="007776BE">
      <w:pPr>
        <w:widowControl w:val="0"/>
        <w:autoSpaceDE w:val="0"/>
        <w:jc w:val="both"/>
        <w:rPr>
          <w:rFonts w:ascii="Arial Narrow" w:hAnsi="Arial Narrow"/>
        </w:rPr>
      </w:pPr>
      <w:r w:rsidRPr="00B86456">
        <w:rPr>
          <w:rFonts w:ascii="Arial Narrow" w:hAnsi="Arial Narrow"/>
        </w:rPr>
        <w:t xml:space="preserve">Dans un délai de quinze (15) jours calendaires suivant la </w:t>
      </w:r>
      <w:r w:rsidR="007776BE" w:rsidRPr="00B86456">
        <w:rPr>
          <w:rFonts w:ascii="Arial Narrow" w:hAnsi="Arial Narrow"/>
        </w:rPr>
        <w:t>notification</w:t>
      </w:r>
      <w:r w:rsidRPr="00B86456">
        <w:rPr>
          <w:rFonts w:ascii="Arial Narrow" w:hAnsi="Arial Narrow"/>
        </w:rPr>
        <w:t xml:space="preserve"> </w:t>
      </w:r>
      <w:r w:rsidR="007776BE" w:rsidRPr="00B86456">
        <w:rPr>
          <w:rFonts w:ascii="Arial Narrow" w:hAnsi="Arial Narrow"/>
        </w:rPr>
        <w:t xml:space="preserve">de l’Ordre de Service de démarrage des travaux, l’entrepreneur est tenu d’élire domicile à </w:t>
      </w:r>
      <w:r w:rsidR="00847C7D" w:rsidRPr="00B86456">
        <w:rPr>
          <w:rFonts w:ascii="Arial Narrow" w:hAnsi="Arial Narrow"/>
        </w:rPr>
        <w:t>Kyé-Ossi</w:t>
      </w:r>
      <w:r w:rsidR="007776BE" w:rsidRPr="00B86456">
        <w:rPr>
          <w:rFonts w:ascii="Arial Narrow" w:hAnsi="Arial Narrow"/>
        </w:rPr>
        <w:t xml:space="preserve"> et communiquer son adresse au Maitre d’Ouvrage. En cas de changement d’adresse, l’entrepreneur est tenu de l’en informer dans les mêmes délais. </w:t>
      </w:r>
    </w:p>
    <w:p w14:paraId="678C5BA6" w14:textId="690B2A00" w:rsidR="007776BE" w:rsidRPr="00B86456" w:rsidRDefault="007776BE" w:rsidP="007776BE">
      <w:pPr>
        <w:widowControl w:val="0"/>
        <w:autoSpaceDE w:val="0"/>
        <w:jc w:val="both"/>
        <w:rPr>
          <w:rFonts w:ascii="Arial Narrow" w:hAnsi="Arial Narrow"/>
        </w:rPr>
      </w:pPr>
      <w:r w:rsidRPr="00B86456">
        <w:rPr>
          <w:rFonts w:ascii="Arial Narrow" w:hAnsi="Arial Narrow"/>
        </w:rPr>
        <w:t xml:space="preserve">Passé le délai de quinze (15) jours pour faire connaitre au Maitre d’Ouvrage, au </w:t>
      </w:r>
      <w:r w:rsidR="0085726D" w:rsidRPr="00B86456">
        <w:rPr>
          <w:rFonts w:ascii="Arial Narrow" w:hAnsi="Arial Narrow"/>
        </w:rPr>
        <w:t>C</w:t>
      </w:r>
      <w:r w:rsidRPr="00B86456">
        <w:rPr>
          <w:rFonts w:ascii="Arial Narrow" w:hAnsi="Arial Narrow"/>
        </w:rPr>
        <w:t xml:space="preserve">hef de service son domicile, les correspondances seront valablement adressées dans les mêmes </w:t>
      </w:r>
      <w:r w:rsidR="00847C7D" w:rsidRPr="00B86456">
        <w:rPr>
          <w:rFonts w:ascii="Arial Narrow" w:hAnsi="Arial Narrow"/>
        </w:rPr>
        <w:t xml:space="preserve">délais </w:t>
      </w:r>
      <w:r w:rsidRPr="00B86456">
        <w:rPr>
          <w:rFonts w:ascii="Arial Narrow" w:hAnsi="Arial Narrow"/>
        </w:rPr>
        <w:t xml:space="preserve">à la Mairie </w:t>
      </w:r>
      <w:r w:rsidR="00847C7D" w:rsidRPr="00B86456">
        <w:rPr>
          <w:rFonts w:ascii="Arial Narrow" w:hAnsi="Arial Narrow"/>
        </w:rPr>
        <w:t>de Kyé-Ossi</w:t>
      </w:r>
      <w:r w:rsidRPr="00B86456">
        <w:rPr>
          <w:rFonts w:ascii="Arial Narrow" w:hAnsi="Arial Narrow"/>
        </w:rPr>
        <w:t xml:space="preserve"> </w:t>
      </w:r>
      <w:r w:rsidR="00923351" w:rsidRPr="00B86456">
        <w:rPr>
          <w:rFonts w:ascii="Arial Narrow" w:hAnsi="Arial Narrow"/>
        </w:rPr>
        <w:t>dont relèvent les travaux.</w:t>
      </w:r>
    </w:p>
    <w:p w14:paraId="5891AFC7" w14:textId="77777777" w:rsidR="00923351" w:rsidRPr="008F06CC" w:rsidRDefault="00923351" w:rsidP="007776BE">
      <w:pPr>
        <w:widowControl w:val="0"/>
        <w:autoSpaceDE w:val="0"/>
        <w:jc w:val="both"/>
        <w:rPr>
          <w:rFonts w:ascii="Arial Narrow" w:hAnsi="Arial Narrow"/>
          <w:color w:val="FF0000"/>
          <w:sz w:val="8"/>
          <w:szCs w:val="8"/>
        </w:rPr>
      </w:pPr>
    </w:p>
    <w:p w14:paraId="2445C448" w14:textId="219C0A48" w:rsidR="00923351" w:rsidRPr="001B21C6" w:rsidRDefault="007C6166" w:rsidP="001B21C6">
      <w:pPr>
        <w:pStyle w:val="Paragraphedeliste"/>
        <w:widowControl w:val="0"/>
        <w:numPr>
          <w:ilvl w:val="0"/>
          <w:numId w:val="46"/>
        </w:numPr>
        <w:autoSpaceDE w:val="0"/>
        <w:spacing w:after="0" w:line="240" w:lineRule="auto"/>
        <w:ind w:left="0" w:firstLine="927"/>
        <w:jc w:val="both"/>
        <w:rPr>
          <w:rFonts w:ascii="Arial Narrow" w:hAnsi="Arial Narrow"/>
          <w:sz w:val="24"/>
          <w:szCs w:val="24"/>
        </w:rPr>
      </w:pPr>
      <w:r w:rsidRPr="00B86456">
        <w:rPr>
          <w:rFonts w:ascii="Arial Narrow" w:hAnsi="Arial Narrow"/>
          <w:sz w:val="24"/>
          <w:szCs w:val="24"/>
        </w:rPr>
        <w:t xml:space="preserve"> Dans le cas où le Maître d’Ouv</w:t>
      </w:r>
      <w:r w:rsidR="001B21C6">
        <w:rPr>
          <w:rFonts w:ascii="Arial Narrow" w:hAnsi="Arial Narrow"/>
          <w:sz w:val="24"/>
          <w:szCs w:val="24"/>
        </w:rPr>
        <w:t>rage</w:t>
      </w:r>
      <w:r w:rsidRPr="00B86456">
        <w:rPr>
          <w:rFonts w:ascii="Arial Narrow" w:hAnsi="Arial Narrow"/>
          <w:sz w:val="24"/>
          <w:szCs w:val="24"/>
        </w:rPr>
        <w:t xml:space="preserve"> en est le destinataire</w:t>
      </w:r>
      <w:r w:rsidR="00305D7A" w:rsidRPr="00B86456">
        <w:rPr>
          <w:rFonts w:ascii="Arial Narrow" w:hAnsi="Arial Narrow"/>
          <w:sz w:val="24"/>
          <w:szCs w:val="24"/>
        </w:rPr>
        <w:t xml:space="preserve"> :</w:t>
      </w:r>
      <w:r w:rsidR="00305D7A" w:rsidRPr="00951220">
        <w:rPr>
          <w:rFonts w:ascii="Arial Narrow" w:hAnsi="Arial Narrow"/>
        </w:rPr>
        <w:t xml:space="preserve"> Monsieur</w:t>
      </w:r>
      <w:r w:rsidR="00923351" w:rsidRPr="00951220">
        <w:rPr>
          <w:rFonts w:ascii="Arial Narrow" w:hAnsi="Arial Narrow"/>
        </w:rPr>
        <w:t xml:space="preserve"> le Maitre d’Ouvrage, avec copie adressée dans les mêmes délais, au</w:t>
      </w:r>
      <w:r w:rsidR="00951220">
        <w:rPr>
          <w:rFonts w:ascii="Arial Narrow" w:hAnsi="Arial Narrow"/>
        </w:rPr>
        <w:t xml:space="preserve"> Chef de service, à l’ingénieur, </w:t>
      </w:r>
      <w:r w:rsidRPr="00951220">
        <w:rPr>
          <w:rFonts w:ascii="Arial Narrow" w:hAnsi="Arial Narrow"/>
        </w:rPr>
        <w:t>avec copie adressée dans les mêmes délais au Chef de service, et à l’ingénieur.</w:t>
      </w:r>
    </w:p>
    <w:p w14:paraId="7C690C53" w14:textId="6CDAE303" w:rsidR="003F7F98" w:rsidRPr="00F166B1" w:rsidRDefault="00923351" w:rsidP="00CF23AF">
      <w:pPr>
        <w:widowControl w:val="0"/>
        <w:autoSpaceDE w:val="0"/>
        <w:jc w:val="both"/>
        <w:rPr>
          <w:rFonts w:ascii="Arial Narrow" w:hAnsi="Arial Narrow"/>
        </w:rPr>
      </w:pPr>
      <w:r w:rsidRPr="00B86456">
        <w:rPr>
          <w:rFonts w:ascii="Arial Narrow" w:hAnsi="Arial Narrow"/>
        </w:rPr>
        <w:t>8.2. Le Co-contractant adressera toutes notifications écrites ou correspondances à l’ingénieur, avec copie au Chef de service du Marché.</w:t>
      </w:r>
      <w:bookmarkEnd w:id="222"/>
    </w:p>
    <w:p w14:paraId="3DA80F5C" w14:textId="2B75EA9E" w:rsidR="00CC3754" w:rsidRPr="00B86456" w:rsidRDefault="003F7F98" w:rsidP="00951220">
      <w:pPr>
        <w:pStyle w:val="CCAPchapitre"/>
      </w:pPr>
      <w:bookmarkStart w:id="237" w:name="_Toc530307795"/>
      <w:bookmarkStart w:id="238" w:name="_Toc97557081"/>
      <w:bookmarkStart w:id="239" w:name="_Toc157306067"/>
      <w:r w:rsidRPr="00B86456">
        <w:t>Exécution des travaux</w:t>
      </w:r>
      <w:bookmarkEnd w:id="237"/>
      <w:bookmarkEnd w:id="238"/>
      <w:bookmarkEnd w:id="239"/>
    </w:p>
    <w:p w14:paraId="2D4582A5" w14:textId="77777777" w:rsidR="007C7BD1" w:rsidRPr="00B86456" w:rsidRDefault="007C7BD1" w:rsidP="00AB7405">
      <w:pPr>
        <w:pStyle w:val="CCAParticle"/>
      </w:pPr>
      <w:bookmarkStart w:id="240" w:name="_Toc530307796"/>
      <w:bookmarkStart w:id="241" w:name="_Toc97557082"/>
      <w:bookmarkStart w:id="242" w:name="_Toc157306068"/>
      <w:r w:rsidRPr="00B86456">
        <w:t>Article 9 Consistance des prestations</w:t>
      </w:r>
    </w:p>
    <w:bookmarkEnd w:id="240"/>
    <w:bookmarkEnd w:id="241"/>
    <w:bookmarkEnd w:id="242"/>
    <w:p w14:paraId="5EB1AE89" w14:textId="34F3DBF4" w:rsidR="007C7BD1" w:rsidRPr="00B86456" w:rsidRDefault="007C7BD1" w:rsidP="007C7BD1">
      <w:pPr>
        <w:widowControl w:val="0"/>
        <w:autoSpaceDE w:val="0"/>
        <w:jc w:val="both"/>
        <w:rPr>
          <w:rFonts w:ascii="Arial Narrow" w:hAnsi="Arial Narrow"/>
        </w:rPr>
      </w:pPr>
      <w:r w:rsidRPr="00B86456">
        <w:rPr>
          <w:rFonts w:ascii="Arial Narrow" w:hAnsi="Arial Narrow"/>
        </w:rPr>
        <w:t xml:space="preserve">Les travaux à réaliser dans le cadre </w:t>
      </w:r>
      <w:r w:rsidRPr="00B86456">
        <w:rPr>
          <w:rFonts w:ascii="Arial Narrow" w:hAnsi="Arial Narrow"/>
          <w:iCs/>
        </w:rPr>
        <w:t>de la présente Lettre Commande</w:t>
      </w:r>
      <w:r w:rsidRPr="00B86456">
        <w:rPr>
          <w:rFonts w:ascii="Arial Narrow" w:hAnsi="Arial Narrow"/>
        </w:rPr>
        <w:t xml:space="preserve"> comprennent :</w:t>
      </w:r>
    </w:p>
    <w:p w14:paraId="0C0D0473" w14:textId="77777777" w:rsidR="00BA71A0" w:rsidRPr="0022629E" w:rsidRDefault="00BA71A0" w:rsidP="000C5468">
      <w:pPr>
        <w:widowControl w:val="0"/>
        <w:numPr>
          <w:ilvl w:val="0"/>
          <w:numId w:val="72"/>
        </w:numPr>
        <w:suppressAutoHyphens w:val="0"/>
        <w:autoSpaceDE w:val="0"/>
        <w:adjustRightInd w:val="0"/>
        <w:ind w:right="-16"/>
        <w:jc w:val="both"/>
        <w:textAlignment w:val="auto"/>
        <w:rPr>
          <w:rFonts w:ascii="Tahoma" w:hAnsi="Tahoma" w:cs="Tahoma"/>
          <w:sz w:val="20"/>
          <w:szCs w:val="20"/>
        </w:rPr>
      </w:pPr>
      <w:r w:rsidRPr="0022629E">
        <w:rPr>
          <w:rFonts w:ascii="Tahoma" w:hAnsi="Tahoma" w:cs="Tahoma"/>
          <w:bCs/>
          <w:sz w:val="20"/>
          <w:szCs w:val="20"/>
        </w:rPr>
        <w:t>Etude et piquetage</w:t>
      </w:r>
      <w:r w:rsidRPr="0022629E">
        <w:rPr>
          <w:rFonts w:ascii="Tahoma" w:hAnsi="Tahoma" w:cs="Tahoma"/>
          <w:sz w:val="20"/>
          <w:szCs w:val="20"/>
        </w:rPr>
        <w:t xml:space="preserve"> ;</w:t>
      </w:r>
    </w:p>
    <w:p w14:paraId="6A706B31"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Fourniture et pose d’un lampadaire complet</w:t>
      </w:r>
      <w:r w:rsidRPr="0022629E">
        <w:rPr>
          <w:rFonts w:ascii="Tahoma" w:hAnsi="Tahoma" w:cs="Tahoma"/>
          <w:sz w:val="20"/>
          <w:szCs w:val="20"/>
        </w:rPr>
        <w:t xml:space="preserve"> ;</w:t>
      </w:r>
    </w:p>
    <w:p w14:paraId="75CD3893"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sz w:val="20"/>
          <w:szCs w:val="20"/>
          <w:lang w:eastAsia="en-US"/>
        </w:rPr>
        <w:t>Fouilles en terrain latéritique</w:t>
      </w:r>
      <w:r w:rsidRPr="0022629E">
        <w:rPr>
          <w:rFonts w:ascii="Tahoma" w:hAnsi="Tahoma" w:cs="Tahoma"/>
          <w:sz w:val="20"/>
          <w:szCs w:val="20"/>
        </w:rPr>
        <w:t xml:space="preserve"> ;</w:t>
      </w:r>
    </w:p>
    <w:p w14:paraId="5D005051"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Massif de fondation</w:t>
      </w:r>
      <w:r w:rsidRPr="0022629E">
        <w:rPr>
          <w:rFonts w:ascii="Tahoma" w:hAnsi="Tahoma" w:cs="Tahoma"/>
          <w:sz w:val="20"/>
          <w:szCs w:val="20"/>
        </w:rPr>
        <w:t xml:space="preserve"> ;</w:t>
      </w:r>
    </w:p>
    <w:p w14:paraId="7016296F"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Fourniture et pose câble et accessoires de connexion ;</w:t>
      </w:r>
    </w:p>
    <w:p w14:paraId="1D408AC0"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Projet d’exécution ;</w:t>
      </w:r>
    </w:p>
    <w:p w14:paraId="5017B24E"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Vérification du matériel et test de fonctionnement ;</w:t>
      </w:r>
    </w:p>
    <w:p w14:paraId="382029E9"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 xml:space="preserve">Fourniture de la documentation technique ; </w:t>
      </w:r>
    </w:p>
    <w:p w14:paraId="44F4A5BD"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Abattage et élagage des arbres ;</w:t>
      </w:r>
    </w:p>
    <w:p w14:paraId="7887122F" w14:textId="77777777" w:rsidR="00BA71A0" w:rsidRPr="0022629E"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Transport et manutention du matériel ;</w:t>
      </w:r>
    </w:p>
    <w:p w14:paraId="70D17CB3" w14:textId="77777777" w:rsidR="00BA71A0" w:rsidRPr="00C427F1" w:rsidRDefault="00BA71A0"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22629E">
        <w:rPr>
          <w:rFonts w:ascii="Tahoma" w:hAnsi="Tahoma" w:cs="Tahoma"/>
          <w:bCs/>
          <w:sz w:val="20"/>
          <w:szCs w:val="20"/>
          <w:lang w:eastAsia="en-US"/>
        </w:rPr>
        <w:t>Transport des équipes ;</w:t>
      </w:r>
    </w:p>
    <w:p w14:paraId="3199713A" w14:textId="77777777" w:rsidR="007C7BD1" w:rsidRPr="00B86456" w:rsidRDefault="007C7BD1" w:rsidP="007C7BD1">
      <w:pPr>
        <w:keepNext/>
        <w:jc w:val="both"/>
        <w:outlineLvl w:val="2"/>
        <w:rPr>
          <w:rFonts w:ascii="Arial Narrow" w:hAnsi="Arial Narrow"/>
          <w:b/>
          <w:sz w:val="28"/>
        </w:rPr>
      </w:pPr>
      <w:r w:rsidRPr="00B86456">
        <w:rPr>
          <w:rFonts w:ascii="Arial Narrow" w:hAnsi="Arial Narrow"/>
          <w:b/>
          <w:sz w:val="28"/>
        </w:rPr>
        <w:t xml:space="preserve">Article 10- Délais d’exécution </w:t>
      </w:r>
      <w:r w:rsidRPr="00B86456">
        <w:rPr>
          <w:rFonts w:ascii="Arial Narrow" w:hAnsi="Arial Narrow"/>
          <w:iCs/>
        </w:rPr>
        <w:t>de la Lettre Commande</w:t>
      </w:r>
    </w:p>
    <w:p w14:paraId="66998147" w14:textId="421C7125" w:rsidR="007C7BD1" w:rsidRPr="00B86456" w:rsidRDefault="007C7BD1" w:rsidP="00CA2569">
      <w:pPr>
        <w:pStyle w:val="Paragraphedeliste"/>
        <w:widowControl w:val="0"/>
        <w:numPr>
          <w:ilvl w:val="1"/>
          <w:numId w:val="41"/>
        </w:numPr>
        <w:autoSpaceDE w:val="0"/>
        <w:spacing w:after="0"/>
        <w:jc w:val="both"/>
        <w:rPr>
          <w:rFonts w:ascii="Arial Narrow" w:hAnsi="Arial Narrow"/>
          <w:i/>
          <w:iCs/>
          <w:sz w:val="24"/>
          <w:szCs w:val="24"/>
        </w:rPr>
      </w:pPr>
      <w:r w:rsidRPr="00B86456">
        <w:rPr>
          <w:rFonts w:ascii="Arial Narrow" w:hAnsi="Arial Narrow"/>
          <w:sz w:val="24"/>
          <w:szCs w:val="24"/>
        </w:rPr>
        <w:t xml:space="preserve">Le délai d’exécution des travaux objet </w:t>
      </w:r>
      <w:r w:rsidRPr="00B86456">
        <w:rPr>
          <w:rFonts w:ascii="Arial Narrow" w:hAnsi="Arial Narrow"/>
          <w:iCs/>
          <w:sz w:val="24"/>
          <w:szCs w:val="24"/>
        </w:rPr>
        <w:t>de la présente Lettre Commande</w:t>
      </w:r>
      <w:r w:rsidRPr="00B86456">
        <w:rPr>
          <w:rFonts w:ascii="Arial Narrow" w:hAnsi="Arial Narrow"/>
          <w:sz w:val="24"/>
          <w:szCs w:val="24"/>
        </w:rPr>
        <w:t xml:space="preserve"> </w:t>
      </w:r>
      <w:r w:rsidRPr="00B86456">
        <w:rPr>
          <w:rFonts w:ascii="Arial Narrow" w:hAnsi="Arial Narrow"/>
          <w:spacing w:val="1"/>
          <w:sz w:val="24"/>
          <w:szCs w:val="24"/>
        </w:rPr>
        <w:t>es</w:t>
      </w:r>
      <w:r w:rsidRPr="00B86456">
        <w:rPr>
          <w:rFonts w:ascii="Arial Narrow" w:hAnsi="Arial Narrow"/>
          <w:sz w:val="24"/>
          <w:szCs w:val="24"/>
        </w:rPr>
        <w:t xml:space="preserve">t </w:t>
      </w:r>
      <w:r w:rsidRPr="00B86456">
        <w:rPr>
          <w:rFonts w:ascii="Arial Narrow" w:hAnsi="Arial Narrow"/>
          <w:spacing w:val="1"/>
          <w:sz w:val="24"/>
          <w:szCs w:val="24"/>
        </w:rPr>
        <w:t>d</w:t>
      </w:r>
      <w:r w:rsidRPr="00B86456">
        <w:rPr>
          <w:rFonts w:ascii="Arial Narrow" w:hAnsi="Arial Narrow"/>
          <w:sz w:val="24"/>
          <w:szCs w:val="24"/>
        </w:rPr>
        <w:t xml:space="preserve">e </w:t>
      </w:r>
      <w:r w:rsidRPr="00B86456">
        <w:rPr>
          <w:rFonts w:ascii="Arial Narrow" w:hAnsi="Arial Narrow"/>
          <w:spacing w:val="-29"/>
          <w:sz w:val="24"/>
          <w:szCs w:val="24"/>
        </w:rPr>
        <w:t xml:space="preserve">:   </w:t>
      </w:r>
      <w:r w:rsidR="00BA71A0">
        <w:rPr>
          <w:rFonts w:ascii="Tahoma" w:hAnsi="Tahoma" w:cs="Tahoma"/>
          <w:bCs/>
          <w:spacing w:val="-29"/>
          <w:sz w:val="24"/>
          <w:szCs w:val="24"/>
        </w:rPr>
        <w:t>Trois (03</w:t>
      </w:r>
      <w:r w:rsidR="00305D7A">
        <w:rPr>
          <w:rFonts w:ascii="Tahoma" w:hAnsi="Tahoma" w:cs="Tahoma"/>
          <w:bCs/>
          <w:spacing w:val="-29"/>
          <w:sz w:val="24"/>
          <w:szCs w:val="24"/>
        </w:rPr>
        <w:t>) mois</w:t>
      </w:r>
    </w:p>
    <w:p w14:paraId="1659ECD6" w14:textId="570DE894" w:rsidR="007C7BD1" w:rsidRPr="00922D9B" w:rsidRDefault="007C7BD1" w:rsidP="001B21C6">
      <w:pPr>
        <w:widowControl w:val="0"/>
        <w:tabs>
          <w:tab w:val="left" w:pos="851"/>
        </w:tabs>
        <w:autoSpaceDE w:val="0"/>
        <w:jc w:val="both"/>
        <w:rPr>
          <w:rFonts w:ascii="Arial Narrow" w:hAnsi="Arial Narrow"/>
          <w:sz w:val="22"/>
        </w:rPr>
      </w:pPr>
      <w:r w:rsidRPr="00922D9B">
        <w:rPr>
          <w:rFonts w:ascii="Arial Narrow" w:hAnsi="Arial Narrow"/>
          <w:sz w:val="22"/>
        </w:rPr>
        <w:t>Ce délai court à compter de la date de notification de l’</w:t>
      </w:r>
      <w:r w:rsidR="00276020" w:rsidRPr="00922D9B">
        <w:rPr>
          <w:rFonts w:ascii="Arial Narrow" w:hAnsi="Arial Narrow"/>
          <w:sz w:val="22"/>
        </w:rPr>
        <w:t>O</w:t>
      </w:r>
      <w:r w:rsidRPr="00922D9B">
        <w:rPr>
          <w:rFonts w:ascii="Arial Narrow" w:hAnsi="Arial Narrow"/>
          <w:sz w:val="22"/>
        </w:rPr>
        <w:t xml:space="preserve">rdre de </w:t>
      </w:r>
      <w:r w:rsidR="00276020" w:rsidRPr="00922D9B">
        <w:rPr>
          <w:rFonts w:ascii="Arial Narrow" w:hAnsi="Arial Narrow"/>
          <w:sz w:val="22"/>
        </w:rPr>
        <w:t>S</w:t>
      </w:r>
      <w:r w:rsidRPr="00922D9B">
        <w:rPr>
          <w:rFonts w:ascii="Arial Narrow" w:hAnsi="Arial Narrow"/>
          <w:sz w:val="22"/>
        </w:rPr>
        <w:t>ervice de commencer les trava</w:t>
      </w:r>
      <w:r w:rsidR="001B21C6" w:rsidRPr="00922D9B">
        <w:rPr>
          <w:rFonts w:ascii="Arial Narrow" w:hAnsi="Arial Narrow"/>
          <w:sz w:val="22"/>
        </w:rPr>
        <w:t>ux, sauf stipulation contraire</w:t>
      </w:r>
      <w:r w:rsidR="00922D9B">
        <w:rPr>
          <w:rFonts w:ascii="Arial Narrow" w:hAnsi="Arial Narrow"/>
          <w:sz w:val="22"/>
        </w:rPr>
        <w:t>.</w:t>
      </w:r>
      <w:r w:rsidR="001B21C6" w:rsidRPr="00922D9B">
        <w:rPr>
          <w:rFonts w:ascii="Arial Narrow" w:hAnsi="Arial Narrow"/>
          <w:sz w:val="22"/>
        </w:rPr>
        <w:t xml:space="preserve"> </w:t>
      </w:r>
    </w:p>
    <w:p w14:paraId="6E19CFE4" w14:textId="6242E13F" w:rsidR="009B423E" w:rsidRPr="001B21C6" w:rsidRDefault="007C7BD1" w:rsidP="009B423E">
      <w:pPr>
        <w:widowControl w:val="0"/>
        <w:autoSpaceDE w:val="0"/>
        <w:jc w:val="both"/>
        <w:rPr>
          <w:rFonts w:ascii="Arial Narrow" w:hAnsi="Arial Narrow"/>
          <w:iCs/>
        </w:rPr>
      </w:pPr>
      <w:r w:rsidRPr="00951220">
        <w:rPr>
          <w:rFonts w:ascii="Arial Narrow" w:hAnsi="Arial Narrow"/>
          <w:b/>
          <w:sz w:val="28"/>
        </w:rPr>
        <w:t xml:space="preserve">10.3 </w:t>
      </w:r>
      <w:r w:rsidR="009B423E" w:rsidRPr="00951220">
        <w:rPr>
          <w:rFonts w:ascii="Arial Narrow" w:hAnsi="Arial Narrow"/>
          <w:b/>
          <w:iCs/>
          <w:sz w:val="28"/>
        </w:rPr>
        <w:t>T</w:t>
      </w:r>
      <w:r w:rsidRPr="00951220">
        <w:rPr>
          <w:rFonts w:ascii="Arial Narrow" w:hAnsi="Arial Narrow"/>
          <w:b/>
          <w:iCs/>
          <w:sz w:val="28"/>
        </w:rPr>
        <w:t>ranche</w:t>
      </w:r>
      <w:r w:rsidR="009B423E" w:rsidRPr="00951220">
        <w:rPr>
          <w:rFonts w:ascii="Arial Narrow" w:hAnsi="Arial Narrow"/>
          <w:b/>
          <w:iCs/>
          <w:sz w:val="28"/>
        </w:rPr>
        <w:t> </w:t>
      </w:r>
      <w:r w:rsidR="009B423E" w:rsidRPr="00B86456">
        <w:rPr>
          <w:rFonts w:ascii="Arial Narrow" w:hAnsi="Arial Narrow"/>
          <w:iCs/>
        </w:rPr>
        <w:t>:</w:t>
      </w:r>
      <w:r w:rsidRPr="00B86456">
        <w:rPr>
          <w:rFonts w:ascii="Arial Narrow" w:hAnsi="Arial Narrow"/>
          <w:iCs/>
        </w:rPr>
        <w:t xml:space="preserve"> </w:t>
      </w:r>
      <w:r w:rsidR="009B423E" w:rsidRPr="00B86456">
        <w:rPr>
          <w:rFonts w:ascii="Arial Narrow" w:hAnsi="Arial Narrow"/>
          <w:b/>
          <w:bCs/>
          <w:iCs/>
        </w:rPr>
        <w:t>SANS OBJET</w:t>
      </w:r>
    </w:p>
    <w:p w14:paraId="2F332190" w14:textId="0135BE21" w:rsidR="007C7BD1" w:rsidRPr="00B86456" w:rsidRDefault="007C7BD1" w:rsidP="00AB7405">
      <w:pPr>
        <w:pStyle w:val="CCAParticle"/>
      </w:pPr>
      <w:bookmarkStart w:id="243" w:name="_Toc157306070"/>
      <w:bookmarkStart w:id="244" w:name="_Toc530307798"/>
      <w:bookmarkStart w:id="245" w:name="_Toc97557084"/>
      <w:r w:rsidRPr="00B86456">
        <w:t xml:space="preserve">Article 11- Obligations du Maître d’Ouvrage </w:t>
      </w:r>
    </w:p>
    <w:bookmarkEnd w:id="243"/>
    <w:bookmarkEnd w:id="244"/>
    <w:bookmarkEnd w:id="245"/>
    <w:p w14:paraId="013C5F67" w14:textId="0717A44A" w:rsidR="007C7BD1" w:rsidRPr="00951220" w:rsidRDefault="001B21C6" w:rsidP="007C7BD1">
      <w:pPr>
        <w:widowControl w:val="0"/>
        <w:autoSpaceDE w:val="0"/>
        <w:jc w:val="both"/>
        <w:rPr>
          <w:rFonts w:ascii="Arial Narrow" w:hAnsi="Arial Narrow"/>
        </w:rPr>
      </w:pPr>
      <w:r>
        <w:rPr>
          <w:rFonts w:ascii="Arial Narrow" w:hAnsi="Arial Narrow"/>
        </w:rPr>
        <w:t>11.1. Le Maître d’ouvrage</w:t>
      </w:r>
      <w:r w:rsidR="007C7BD1" w:rsidRPr="00B86456">
        <w:rPr>
          <w:rFonts w:ascii="Arial Narrow" w:hAnsi="Arial Narrow"/>
          <w:iCs/>
        </w:rPr>
        <w:t xml:space="preserve"> </w:t>
      </w:r>
      <w:r w:rsidR="007C7BD1" w:rsidRPr="00B86456">
        <w:rPr>
          <w:rFonts w:ascii="Arial Narrow" w:hAnsi="Arial Narrow"/>
        </w:rPr>
        <w:t xml:space="preserve">est responsable de l’acquisition et de la mise à disposition du site ainsi que son accès, de la possession, de l’utilisation et de l’accès à toutes les autres zones raisonnablement nécessaires à la bonne exécution </w:t>
      </w:r>
      <w:r w:rsidR="007C7BD1" w:rsidRPr="00B86456">
        <w:rPr>
          <w:rFonts w:ascii="Arial Narrow" w:hAnsi="Arial Narrow"/>
          <w:iCs/>
        </w:rPr>
        <w:t>de la Lettre Commande</w:t>
      </w:r>
      <w:r w:rsidR="007C7BD1" w:rsidRPr="00B86456">
        <w:rPr>
          <w:rFonts w:ascii="Arial Narrow" w:hAnsi="Arial Narrow"/>
        </w:rPr>
        <w:t xml:space="preserve">, Il doit fournir au Cocontractant les facilités pour l’accès aux sites des projets. Pour </w:t>
      </w:r>
      <w:r w:rsidR="007C7BD1" w:rsidRPr="00922D9B">
        <w:rPr>
          <w:rFonts w:ascii="Arial Narrow" w:hAnsi="Arial Narrow"/>
          <w:sz w:val="22"/>
        </w:rPr>
        <w:t>les sites éloignés du siège du Maître d’Ouvrage, les frais de transports pour leur accès son</w:t>
      </w:r>
      <w:r w:rsidR="00951220" w:rsidRPr="00922D9B">
        <w:rPr>
          <w:rFonts w:ascii="Arial Narrow" w:hAnsi="Arial Narrow"/>
          <w:sz w:val="22"/>
        </w:rPr>
        <w:t>t à la charge du Cocontractant.</w:t>
      </w:r>
    </w:p>
    <w:p w14:paraId="0DD4AA2B" w14:textId="27255176" w:rsidR="007C7BD1" w:rsidRPr="00951220" w:rsidRDefault="007C7BD1" w:rsidP="007C7BD1">
      <w:pPr>
        <w:widowControl w:val="0"/>
        <w:autoSpaceDE w:val="0"/>
        <w:jc w:val="both"/>
        <w:rPr>
          <w:rFonts w:ascii="Arial Narrow" w:hAnsi="Arial Narrow"/>
        </w:rPr>
      </w:pPr>
      <w:r w:rsidRPr="00B86456">
        <w:rPr>
          <w:rFonts w:ascii="Arial Narrow" w:hAnsi="Arial Narrow"/>
        </w:rPr>
        <w:t>1</w:t>
      </w:r>
      <w:r w:rsidR="001B21C6">
        <w:rPr>
          <w:rFonts w:ascii="Arial Narrow" w:hAnsi="Arial Narrow"/>
        </w:rPr>
        <w:t>1.2.  Le Maître d’ouvrage</w:t>
      </w:r>
      <w:r w:rsidRPr="00B86456">
        <w:rPr>
          <w:rFonts w:ascii="Arial Narrow" w:hAnsi="Arial Narrow"/>
          <w:iCs/>
        </w:rPr>
        <w:t xml:space="preserve"> </w:t>
      </w:r>
      <w:r w:rsidRPr="00B86456">
        <w:rPr>
          <w:rFonts w:ascii="Arial Narrow" w:hAnsi="Arial Narrow"/>
        </w:rPr>
        <w:t xml:space="preserve">devra obtenir à ses frais les permis, autorisations, agréments et licences auprès des autorités locales, régionales ou nationales ou des services publics compétents, nécessaires à l’exécution </w:t>
      </w:r>
      <w:r w:rsidR="001B21C6">
        <w:rPr>
          <w:rFonts w:ascii="Arial Narrow" w:hAnsi="Arial Narrow"/>
          <w:iCs/>
        </w:rPr>
        <w:lastRenderedPageBreak/>
        <w:t>du Marché</w:t>
      </w:r>
      <w:r w:rsidRPr="00B86456">
        <w:rPr>
          <w:rFonts w:ascii="Arial Narrow" w:hAnsi="Arial Narrow"/>
        </w:rPr>
        <w:t>, et q</w:t>
      </w:r>
      <w:r w:rsidR="00951220">
        <w:rPr>
          <w:rFonts w:ascii="Arial Narrow" w:hAnsi="Arial Narrow"/>
        </w:rPr>
        <w:t>ui relèvent de ses obligations.</w:t>
      </w:r>
    </w:p>
    <w:p w14:paraId="7D52EE70" w14:textId="237859E8" w:rsidR="007C7BD1" w:rsidRPr="00951220" w:rsidRDefault="007C7BD1" w:rsidP="007C7BD1">
      <w:pPr>
        <w:widowControl w:val="0"/>
        <w:autoSpaceDE w:val="0"/>
        <w:jc w:val="both"/>
        <w:rPr>
          <w:rFonts w:ascii="Arial Narrow" w:hAnsi="Arial Narrow"/>
        </w:rPr>
      </w:pPr>
      <w:r w:rsidRPr="00B86456">
        <w:rPr>
          <w:rFonts w:ascii="Arial Narrow" w:hAnsi="Arial Narrow"/>
        </w:rPr>
        <w:t>11.3. Si le cocontractant de l’administration en fait la demande, le Maître d’ouvrag</w:t>
      </w:r>
      <w:r w:rsidR="001B21C6">
        <w:rPr>
          <w:rFonts w:ascii="Arial Narrow" w:hAnsi="Arial Narrow"/>
        </w:rPr>
        <w:t>e</w:t>
      </w:r>
      <w:r w:rsidRPr="00B86456">
        <w:rPr>
          <w:rFonts w:ascii="Arial Narrow" w:hAnsi="Arial Narrow"/>
          <w:i/>
          <w:iCs/>
        </w:rPr>
        <w:t xml:space="preserve"> </w:t>
      </w:r>
      <w:r w:rsidRPr="00B86456">
        <w:rPr>
          <w:rFonts w:ascii="Arial Narrow" w:hAnsi="Arial Narrow"/>
        </w:rPr>
        <w:t xml:space="preserve">fera tout son possible pour l’aider à obtenir à temps et avec toute la diligence requise auprès des administrations ou services publics locaux, régionaux, nationaux, les permis, autorisations et licences nécessaires à l’exécution </w:t>
      </w:r>
      <w:r w:rsidR="001B21C6">
        <w:rPr>
          <w:rFonts w:ascii="Arial Narrow" w:hAnsi="Arial Narrow"/>
          <w:iCs/>
        </w:rPr>
        <w:t>du Marché</w:t>
      </w:r>
      <w:r w:rsidRPr="00B86456">
        <w:rPr>
          <w:rFonts w:ascii="Arial Narrow" w:hAnsi="Arial Narrow"/>
        </w:rPr>
        <w:t xml:space="preserve"> requise par ces </w:t>
      </w:r>
      <w:r w:rsidRPr="00922D9B">
        <w:rPr>
          <w:rFonts w:ascii="Arial Narrow" w:hAnsi="Arial Narrow"/>
          <w:sz w:val="22"/>
        </w:rPr>
        <w:t>organismes pour le cocontractant, ses sous-traitants ou le personnel du cocontractant ou de se</w:t>
      </w:r>
      <w:r w:rsidR="00951220" w:rsidRPr="00922D9B">
        <w:rPr>
          <w:rFonts w:ascii="Arial Narrow" w:hAnsi="Arial Narrow"/>
          <w:sz w:val="22"/>
        </w:rPr>
        <w:t>s sous-traitants selon les cas.</w:t>
      </w:r>
    </w:p>
    <w:p w14:paraId="12ABC0C4" w14:textId="6FF9CBB2" w:rsidR="007C7BD1" w:rsidRPr="00951220" w:rsidRDefault="007C7BD1" w:rsidP="007C7BD1">
      <w:pPr>
        <w:widowControl w:val="0"/>
        <w:autoSpaceDE w:val="0"/>
        <w:jc w:val="both"/>
        <w:rPr>
          <w:rFonts w:ascii="Arial Narrow" w:hAnsi="Arial Narrow"/>
        </w:rPr>
      </w:pPr>
      <w:r w:rsidRPr="00B86456">
        <w:rPr>
          <w:rFonts w:ascii="Arial Narrow" w:hAnsi="Arial Narrow"/>
        </w:rPr>
        <w:t xml:space="preserve">11.4 Le Maître d’Ouvrage assure au cocontractant la protection contre les menaces, outrages, violences, </w:t>
      </w:r>
      <w:r w:rsidRPr="00F166B1">
        <w:rPr>
          <w:rFonts w:ascii="Arial Narrow" w:hAnsi="Arial Narrow"/>
          <w:sz w:val="22"/>
        </w:rPr>
        <w:t>voies de fait, injures ou diffamations, dont il peut être victime en raison ou à l’occasion de l’exercice de</w:t>
      </w:r>
      <w:r w:rsidR="00951220" w:rsidRPr="00F166B1">
        <w:rPr>
          <w:rFonts w:ascii="Arial Narrow" w:hAnsi="Arial Narrow"/>
          <w:sz w:val="22"/>
        </w:rPr>
        <w:t xml:space="preserve"> sa mission.</w:t>
      </w:r>
    </w:p>
    <w:p w14:paraId="620EEC4D" w14:textId="77777777" w:rsidR="007C7BD1" w:rsidRPr="00B86456" w:rsidRDefault="007C7BD1" w:rsidP="00AB7405">
      <w:pPr>
        <w:pStyle w:val="CCAParticle"/>
      </w:pPr>
      <w:bookmarkStart w:id="246" w:name="_Hlk159273232"/>
      <w:bookmarkStart w:id="247" w:name="_Toc530307799"/>
      <w:bookmarkStart w:id="248" w:name="_Toc97557085"/>
      <w:bookmarkStart w:id="249" w:name="_Toc157306071"/>
      <w:r w:rsidRPr="00B86456">
        <w:t>Article 12-</w:t>
      </w:r>
      <w:bookmarkEnd w:id="246"/>
      <w:r w:rsidRPr="00B86456">
        <w:t xml:space="preserve"> Ordres de service </w:t>
      </w:r>
    </w:p>
    <w:bookmarkEnd w:id="247"/>
    <w:bookmarkEnd w:id="248"/>
    <w:bookmarkEnd w:id="249"/>
    <w:p w14:paraId="718C42A7" w14:textId="77777777" w:rsidR="007C7BD1" w:rsidRPr="00B86456" w:rsidRDefault="007C7BD1" w:rsidP="007C7BD1">
      <w:pPr>
        <w:widowControl w:val="0"/>
        <w:tabs>
          <w:tab w:val="left" w:pos="2410"/>
        </w:tabs>
        <w:autoSpaceDE w:val="0"/>
        <w:jc w:val="both"/>
        <w:rPr>
          <w:rFonts w:ascii="Arial Narrow" w:hAnsi="Arial Narrow"/>
        </w:rPr>
      </w:pPr>
      <w:r w:rsidRPr="00B86456">
        <w:rPr>
          <w:rFonts w:ascii="Arial Narrow" w:hAnsi="Arial Narrow"/>
          <w:iCs/>
        </w:rPr>
        <w:t xml:space="preserve">Les différents ordres de service seront établis et notifiés dans les conditions suivantes : </w:t>
      </w:r>
    </w:p>
    <w:p w14:paraId="0A6C6E6C" w14:textId="29EEE531" w:rsidR="007C7BD1" w:rsidRPr="00904529" w:rsidRDefault="007C7BD1" w:rsidP="007C7BD1">
      <w:pPr>
        <w:widowControl w:val="0"/>
        <w:tabs>
          <w:tab w:val="left" w:pos="2410"/>
        </w:tabs>
        <w:autoSpaceDE w:val="0"/>
        <w:jc w:val="both"/>
        <w:rPr>
          <w:rFonts w:ascii="Arial Narrow" w:hAnsi="Arial Narrow"/>
        </w:rPr>
      </w:pPr>
      <w:r w:rsidRPr="00B86456">
        <w:rPr>
          <w:rFonts w:ascii="Arial Narrow" w:hAnsi="Arial Narrow"/>
          <w:iCs/>
        </w:rPr>
        <w:t>12.1</w:t>
      </w:r>
      <w:r w:rsidRPr="00B86456">
        <w:rPr>
          <w:rFonts w:ascii="Arial Narrow" w:hAnsi="Arial Narrow"/>
        </w:rPr>
        <w:t xml:space="preserve">. </w:t>
      </w:r>
      <w:r w:rsidRPr="00B86456">
        <w:rPr>
          <w:rFonts w:ascii="Arial Narrow" w:hAnsi="Arial Narrow"/>
          <w:iCs/>
        </w:rPr>
        <w:t>Dès notification du marché au titulaire, le M</w:t>
      </w:r>
      <w:r w:rsidR="007B72C3">
        <w:rPr>
          <w:rFonts w:ascii="Arial Narrow" w:hAnsi="Arial Narrow"/>
          <w:iCs/>
        </w:rPr>
        <w:t>aître d’Ouvrage</w:t>
      </w:r>
      <w:r w:rsidRPr="00B86456">
        <w:rPr>
          <w:rFonts w:ascii="Arial Narrow" w:hAnsi="Arial Narrow"/>
          <w:iCs/>
        </w:rPr>
        <w:t xml:space="preserve"> dispose d’un délai de quinze (15) jours calendaires pour signer l’ordre de service de démarrage des travaux</w:t>
      </w:r>
      <w:r w:rsidRPr="00B86456">
        <w:rPr>
          <w:rFonts w:ascii="Arial Narrow" w:hAnsi="Arial Narrow"/>
          <w:i/>
          <w:iCs/>
        </w:rPr>
        <w:t xml:space="preserve">. Cet Ordre de service est </w:t>
      </w:r>
      <w:r w:rsidRPr="00B86456">
        <w:rPr>
          <w:rFonts w:ascii="Arial Narrow" w:hAnsi="Arial Narrow"/>
        </w:rPr>
        <w:t>notifié au cocontractant par le Chef de service du Marché dans un délai de sept (7) jours calendaires</w:t>
      </w:r>
      <w:r w:rsidRPr="00B86456">
        <w:rPr>
          <w:rFonts w:ascii="Arial Narrow" w:hAnsi="Arial Narrow"/>
          <w:iCs/>
        </w:rPr>
        <w:t xml:space="preserve"> Une copie dudit</w:t>
      </w:r>
      <w:r w:rsidRPr="00B86456">
        <w:rPr>
          <w:rFonts w:ascii="Arial Narrow" w:hAnsi="Arial Narrow"/>
          <w:i/>
          <w:iCs/>
        </w:rPr>
        <w:t xml:space="preserve"> </w:t>
      </w:r>
      <w:r w:rsidRPr="00B86456">
        <w:rPr>
          <w:rFonts w:ascii="Arial Narrow" w:hAnsi="Arial Narrow"/>
        </w:rPr>
        <w:t>ordre de service est transmise au Ministère chargé des Marchés Publics ou son démembrement déconcentré compétent, à l’Organisme chargé de la Régulation, au Chef de service du Marché, à l’Ingénieur du Marché, à l’Organisme Payeur</w:t>
      </w:r>
      <w:r w:rsidR="009B423E" w:rsidRPr="00B86456">
        <w:rPr>
          <w:rFonts w:ascii="Arial Narrow" w:hAnsi="Arial Narrow"/>
        </w:rPr>
        <w:t>.</w:t>
      </w:r>
      <w:r w:rsidR="00904529">
        <w:rPr>
          <w:rFonts w:ascii="Arial Narrow" w:hAnsi="Arial Narrow"/>
        </w:rPr>
        <w:t xml:space="preserve"> </w:t>
      </w:r>
    </w:p>
    <w:p w14:paraId="7CD4E8D1" w14:textId="77777777" w:rsidR="007C7BD1" w:rsidRPr="00B86456" w:rsidRDefault="007C7BD1" w:rsidP="007C7BD1">
      <w:pPr>
        <w:widowControl w:val="0"/>
        <w:autoSpaceDE w:val="0"/>
        <w:jc w:val="both"/>
        <w:rPr>
          <w:rFonts w:ascii="Arial Narrow" w:hAnsi="Arial Narrow"/>
        </w:rPr>
      </w:pPr>
      <w:r w:rsidRPr="00B86456">
        <w:rPr>
          <w:rFonts w:ascii="Arial Narrow" w:hAnsi="Arial Narrow"/>
        </w:rPr>
        <w:t xml:space="preserve">12.2 Les Ordres de Services ayant une incidence sur le montant et/ou sur le délai </w:t>
      </w:r>
      <w:r w:rsidRPr="00B86456">
        <w:rPr>
          <w:rFonts w:ascii="Arial Narrow" w:hAnsi="Arial Narrow"/>
          <w:iCs/>
        </w:rPr>
        <w:t>de la Lettre Commande</w:t>
      </w:r>
      <w:r w:rsidRPr="00B86456">
        <w:rPr>
          <w:rFonts w:ascii="Arial Narrow" w:hAnsi="Arial Narrow"/>
        </w:rPr>
        <w:t>, sont signés par le Maître d’Ouvrage dans les conditions suivantes :</w:t>
      </w:r>
    </w:p>
    <w:p w14:paraId="0EF493FD" w14:textId="0D0A4F8C" w:rsidR="007C7BD1" w:rsidRPr="00B86456" w:rsidRDefault="007C7BD1" w:rsidP="007C7BD1">
      <w:pPr>
        <w:widowControl w:val="0"/>
        <w:numPr>
          <w:ilvl w:val="0"/>
          <w:numId w:val="9"/>
        </w:numPr>
        <w:autoSpaceDE w:val="0"/>
        <w:ind w:firstLine="136"/>
        <w:jc w:val="both"/>
        <w:rPr>
          <w:rFonts w:ascii="Arial Narrow" w:hAnsi="Arial Narrow"/>
        </w:rPr>
      </w:pPr>
      <w:r w:rsidRPr="00B86456">
        <w:rPr>
          <w:rFonts w:ascii="Arial Narrow" w:hAnsi="Arial Narrow"/>
        </w:rPr>
        <w:t xml:space="preserve">Lorsqu’un Ordre de Service est susceptible d’entraîner le dépassement du montant </w:t>
      </w:r>
      <w:r w:rsidRPr="00B86456">
        <w:rPr>
          <w:rFonts w:ascii="Arial Narrow" w:hAnsi="Arial Narrow"/>
          <w:iCs/>
        </w:rPr>
        <w:t>de la Lettre Commande</w:t>
      </w:r>
      <w:r w:rsidRPr="00B86456">
        <w:rPr>
          <w:rFonts w:ascii="Arial Narrow" w:hAnsi="Arial Narrow"/>
        </w:rPr>
        <w:t>, sa signature est subordonnée aux justificatifs du financement par le Maître d’Ouvrag</w:t>
      </w:r>
      <w:r w:rsidR="00BA71A0">
        <w:rPr>
          <w:rFonts w:ascii="Arial Narrow" w:hAnsi="Arial Narrow"/>
        </w:rPr>
        <w:t>e</w:t>
      </w:r>
      <w:r w:rsidRPr="00B86456">
        <w:rPr>
          <w:rFonts w:ascii="Arial Narrow" w:hAnsi="Arial Narrow"/>
        </w:rPr>
        <w:t xml:space="preserve"> ;</w:t>
      </w:r>
    </w:p>
    <w:p w14:paraId="57DE0057" w14:textId="4168F1FF" w:rsidR="007C7BD1" w:rsidRPr="00B86456" w:rsidRDefault="007C7BD1" w:rsidP="007C7BD1">
      <w:pPr>
        <w:pStyle w:val="Paragraphedeliste"/>
        <w:numPr>
          <w:ilvl w:val="0"/>
          <w:numId w:val="9"/>
        </w:numPr>
        <w:spacing w:after="0" w:line="240" w:lineRule="auto"/>
        <w:ind w:hanging="6"/>
        <w:rPr>
          <w:rFonts w:ascii="Arial Narrow" w:eastAsia="Times New Roman" w:hAnsi="Arial Narrow"/>
          <w:sz w:val="24"/>
          <w:szCs w:val="24"/>
          <w:lang w:eastAsia="fr-FR"/>
        </w:rPr>
      </w:pPr>
      <w:r w:rsidRPr="00B86456">
        <w:rPr>
          <w:rFonts w:ascii="Arial Narrow" w:eastAsia="Times New Roman" w:hAnsi="Arial Narrow"/>
          <w:sz w:val="24"/>
          <w:szCs w:val="24"/>
          <w:lang w:eastAsia="fr-FR"/>
        </w:rPr>
        <w:t xml:space="preserve">En cas de dépassement du montant </w:t>
      </w:r>
      <w:r w:rsidRPr="00B86456">
        <w:rPr>
          <w:rFonts w:ascii="Arial Narrow" w:hAnsi="Arial Narrow"/>
          <w:iCs/>
          <w:sz w:val="24"/>
          <w:szCs w:val="24"/>
        </w:rPr>
        <w:t>de la Lettre Commande</w:t>
      </w:r>
      <w:r w:rsidRPr="00B86456">
        <w:rPr>
          <w:rFonts w:ascii="Arial Narrow" w:eastAsia="Times New Roman" w:hAnsi="Arial Narrow"/>
          <w:sz w:val="24"/>
          <w:szCs w:val="24"/>
          <w:lang w:eastAsia="fr-FR"/>
        </w:rPr>
        <w:t xml:space="preserve">, les modifications ne peuvent se faire que par voie d’avenant et les prestations supplémentaires ne peuvent être payées qu’après signature de ce dernier par le Maître </w:t>
      </w:r>
      <w:r w:rsidR="00BA78A6" w:rsidRPr="00B86456">
        <w:rPr>
          <w:rFonts w:ascii="Arial Narrow" w:eastAsia="Times New Roman" w:hAnsi="Arial Narrow"/>
          <w:sz w:val="24"/>
          <w:szCs w:val="24"/>
          <w:lang w:eastAsia="fr-FR"/>
        </w:rPr>
        <w:t>d’Ouvrage ;</w:t>
      </w:r>
    </w:p>
    <w:p w14:paraId="7ABFE29E" w14:textId="4461CAB1" w:rsidR="007C7BD1" w:rsidRPr="00B86456" w:rsidRDefault="007C7BD1" w:rsidP="007C7BD1">
      <w:pPr>
        <w:widowControl w:val="0"/>
        <w:numPr>
          <w:ilvl w:val="0"/>
          <w:numId w:val="9"/>
        </w:numPr>
        <w:autoSpaceDE w:val="0"/>
        <w:ind w:hanging="6"/>
        <w:jc w:val="both"/>
        <w:rPr>
          <w:rFonts w:ascii="Arial Narrow" w:hAnsi="Arial Narrow"/>
        </w:rPr>
      </w:pPr>
      <w:r w:rsidRPr="00B86456">
        <w:rPr>
          <w:rFonts w:ascii="Arial Narrow" w:hAnsi="Arial Narrow"/>
        </w:rPr>
        <w:t>Les Ordres de Service pour prestations supplémentaires peuvent être signés par le Maître d’Ouvrag</w:t>
      </w:r>
      <w:r w:rsidR="00BA71A0">
        <w:rPr>
          <w:rFonts w:ascii="Arial Narrow" w:hAnsi="Arial Narrow"/>
        </w:rPr>
        <w:t>e</w:t>
      </w:r>
      <w:r w:rsidRPr="00B86456">
        <w:rPr>
          <w:rFonts w:ascii="Arial Narrow" w:hAnsi="Arial Narrow"/>
        </w:rPr>
        <w:t xml:space="preserve"> et régularisés plus tard par voie d’avenant, tant que leur incidence financière est inférieure à dix pour cent (10) du montant </w:t>
      </w:r>
      <w:r w:rsidRPr="00B86456">
        <w:rPr>
          <w:rFonts w:ascii="Arial Narrow" w:hAnsi="Arial Narrow"/>
          <w:iCs/>
        </w:rPr>
        <w:t>de la Lettre Commande</w:t>
      </w:r>
      <w:r w:rsidRPr="00B86456">
        <w:rPr>
          <w:rFonts w:ascii="Arial Narrow" w:hAnsi="Arial Narrow"/>
        </w:rPr>
        <w:t>.</w:t>
      </w:r>
    </w:p>
    <w:p w14:paraId="2E65BF83" w14:textId="349B5407" w:rsidR="007C7BD1" w:rsidRPr="00B86456" w:rsidRDefault="007C7BD1" w:rsidP="007C7BD1">
      <w:pPr>
        <w:widowControl w:val="0"/>
        <w:autoSpaceDE w:val="0"/>
        <w:ind w:left="119"/>
        <w:jc w:val="both"/>
        <w:rPr>
          <w:rFonts w:ascii="Arial Narrow" w:hAnsi="Arial Narrow"/>
        </w:rPr>
      </w:pPr>
      <w:r w:rsidRPr="00B86456">
        <w:rPr>
          <w:rFonts w:ascii="Arial Narrow" w:hAnsi="Arial Narrow"/>
        </w:rPr>
        <w:t>Une copie des ordres de service susvisés sera adressée au Chef de service du Marché, à l’Ingénieur du Marché, à l’Organisme Payeur</w:t>
      </w:r>
      <w:r w:rsidR="009B423E" w:rsidRPr="00B86456">
        <w:rPr>
          <w:rFonts w:ascii="Arial Narrow" w:hAnsi="Arial Narrow"/>
        </w:rPr>
        <w:t>.</w:t>
      </w:r>
      <w:r w:rsidRPr="00B86456">
        <w:rPr>
          <w:rFonts w:ascii="Arial Narrow" w:hAnsi="Arial Narrow"/>
        </w:rPr>
        <w:t xml:space="preserve"> </w:t>
      </w:r>
    </w:p>
    <w:p w14:paraId="1070BEAA" w14:textId="77777777" w:rsidR="007C7BD1" w:rsidRPr="00B86456" w:rsidRDefault="007C7BD1" w:rsidP="007C7BD1">
      <w:pPr>
        <w:widowControl w:val="0"/>
        <w:autoSpaceDE w:val="0"/>
        <w:ind w:left="119"/>
        <w:jc w:val="both"/>
        <w:rPr>
          <w:rFonts w:ascii="Arial Narrow" w:hAnsi="Arial Narrow"/>
        </w:rPr>
      </w:pPr>
      <w:r w:rsidRPr="00B86456">
        <w:rPr>
          <w:rFonts w:ascii="Arial Narrow" w:hAnsi="Arial Narrow"/>
        </w:rPr>
        <w:t>d. Le visa préalable de l’Organisme Payeur sera éventuellement requis avant la signature de ceux ayant une incidence sur le montant.</w:t>
      </w:r>
    </w:p>
    <w:p w14:paraId="081D059B" w14:textId="5EA2A53C" w:rsidR="007C7BD1" w:rsidRPr="00904529" w:rsidRDefault="007C7BD1" w:rsidP="00904529">
      <w:pPr>
        <w:widowControl w:val="0"/>
        <w:autoSpaceDE w:val="0"/>
        <w:ind w:left="119"/>
        <w:jc w:val="both"/>
        <w:rPr>
          <w:rFonts w:ascii="Arial Narrow" w:hAnsi="Arial Narrow"/>
        </w:rPr>
      </w:pPr>
      <w:r w:rsidRPr="00B86456">
        <w:rPr>
          <w:rFonts w:ascii="Arial Narrow" w:hAnsi="Arial Narrow"/>
        </w:rPr>
        <w:t xml:space="preserve">e. En tout état de cause, toute modification touchant aux spécifications techniques ou Clauses Techniques Particulières doit faire l’objet d’une étude préalable sur l’étendue, le coût et les délais </w:t>
      </w:r>
      <w:r w:rsidR="007B72C3">
        <w:rPr>
          <w:rFonts w:ascii="Arial Narrow" w:hAnsi="Arial Narrow"/>
          <w:iCs/>
        </w:rPr>
        <w:t>du Marché</w:t>
      </w:r>
      <w:r w:rsidR="00904529">
        <w:rPr>
          <w:rFonts w:ascii="Arial Narrow" w:hAnsi="Arial Narrow"/>
        </w:rPr>
        <w:t>.</w:t>
      </w:r>
    </w:p>
    <w:p w14:paraId="5053740C" w14:textId="72C694E7" w:rsidR="007C7BD1" w:rsidRPr="00904529" w:rsidRDefault="007C7BD1" w:rsidP="007C7BD1">
      <w:pPr>
        <w:widowControl w:val="0"/>
        <w:autoSpaceDE w:val="0"/>
        <w:jc w:val="both"/>
        <w:rPr>
          <w:rFonts w:ascii="Arial Narrow" w:hAnsi="Arial Narrow"/>
        </w:rPr>
      </w:pPr>
      <w:r w:rsidRPr="00B86456">
        <w:rPr>
          <w:rFonts w:ascii="Arial Narrow" w:hAnsi="Arial Narrow"/>
        </w:rPr>
        <w:t>12.3. Les Ordres de Service à caractère technique liés au déroulement normal du chantier seront directement signés par le Chef de service des Marchés et notifiés au Cocontractant par l’ingénieur</w:t>
      </w:r>
      <w:r w:rsidR="00D70F79" w:rsidRPr="00B86456">
        <w:rPr>
          <w:rFonts w:ascii="Arial Narrow" w:hAnsi="Arial Narrow"/>
        </w:rPr>
        <w:t xml:space="preserve">, </w:t>
      </w:r>
      <w:r w:rsidRPr="00B86456">
        <w:rPr>
          <w:rFonts w:ascii="Arial Narrow" w:hAnsi="Arial Narrow"/>
        </w:rPr>
        <w:t>avec copie au Ministre en charge des Marchés Publics, à l’Organisme chargé de la Régu</w:t>
      </w:r>
      <w:r w:rsidR="00904529">
        <w:rPr>
          <w:rFonts w:ascii="Arial Narrow" w:hAnsi="Arial Narrow"/>
        </w:rPr>
        <w:t>lation et à l’Organisme Payeur.</w:t>
      </w:r>
    </w:p>
    <w:p w14:paraId="5859DF7F" w14:textId="00AAA9F7" w:rsidR="007C7BD1" w:rsidRPr="00B86456" w:rsidRDefault="007C7BD1" w:rsidP="007C7BD1">
      <w:pPr>
        <w:widowControl w:val="0"/>
        <w:autoSpaceDE w:val="0"/>
        <w:jc w:val="both"/>
        <w:rPr>
          <w:rFonts w:ascii="Arial Narrow" w:hAnsi="Arial Narrow"/>
          <w:sz w:val="10"/>
          <w:szCs w:val="10"/>
        </w:rPr>
      </w:pPr>
      <w:r w:rsidRPr="00B86456">
        <w:rPr>
          <w:rFonts w:ascii="Arial Narrow" w:hAnsi="Arial Narrow"/>
        </w:rPr>
        <w:t>12. 4.</w:t>
      </w:r>
      <w:r w:rsidRPr="00B86456">
        <w:rPr>
          <w:rFonts w:ascii="Arial Narrow" w:hAnsi="Arial Narrow"/>
        </w:rPr>
        <w:tab/>
        <w:t>Les Ordres de Service valant mise en demeure seront signé</w:t>
      </w:r>
      <w:r w:rsidR="007B72C3">
        <w:rPr>
          <w:rFonts w:ascii="Arial Narrow" w:hAnsi="Arial Narrow"/>
        </w:rPr>
        <w:t>s par le Maître d’Ouvrage</w:t>
      </w:r>
      <w:r w:rsidRPr="00B86456">
        <w:rPr>
          <w:rFonts w:ascii="Arial Narrow" w:hAnsi="Arial Narrow"/>
        </w:rPr>
        <w:t>, et notifiés au Cocontractant par le Chef de service, avec copie au Ministre en charge des Marchés Publics, à l’Organisme chargé de la Régulation, à l’Ingénieur du Marché</w:t>
      </w:r>
      <w:r w:rsidR="00D70F79" w:rsidRPr="00B86456">
        <w:rPr>
          <w:rFonts w:ascii="Arial Narrow" w:hAnsi="Arial Narrow"/>
        </w:rPr>
        <w:t>.</w:t>
      </w:r>
      <w:r w:rsidRPr="00B86456">
        <w:rPr>
          <w:rFonts w:ascii="Arial Narrow" w:hAnsi="Arial Narrow"/>
        </w:rPr>
        <w:t xml:space="preserve"> </w:t>
      </w:r>
    </w:p>
    <w:p w14:paraId="4D14DD53" w14:textId="61BA3EAC" w:rsidR="007C7BD1" w:rsidRPr="00904529" w:rsidRDefault="007C7BD1" w:rsidP="007C7BD1">
      <w:pPr>
        <w:widowControl w:val="0"/>
        <w:autoSpaceDE w:val="0"/>
        <w:jc w:val="both"/>
        <w:rPr>
          <w:rFonts w:ascii="Arial Narrow" w:hAnsi="Arial Narrow"/>
        </w:rPr>
      </w:pPr>
      <w:r w:rsidRPr="00B86456">
        <w:rPr>
          <w:rFonts w:ascii="Arial Narrow" w:hAnsi="Arial Narrow"/>
        </w:rPr>
        <w:t>12. 5.</w:t>
      </w:r>
      <w:r w:rsidRPr="00B86456">
        <w:rPr>
          <w:rFonts w:ascii="Arial Narrow" w:hAnsi="Arial Narrow"/>
        </w:rPr>
        <w:tab/>
        <w:t>Les Ordres de Service de suspension et de reprise des travaux, pour cause d’intempéries ou autre cas de force majeure, seront signés par le Maître d’Ouvrag</w:t>
      </w:r>
      <w:r w:rsidR="007B72C3">
        <w:rPr>
          <w:rFonts w:ascii="Arial Narrow" w:hAnsi="Arial Narrow"/>
        </w:rPr>
        <w:t>e</w:t>
      </w:r>
      <w:r w:rsidRPr="00B86456">
        <w:rPr>
          <w:rFonts w:ascii="Arial Narrow" w:hAnsi="Arial Narrow"/>
        </w:rPr>
        <w:t xml:space="preserve"> et notifiés par le Chef de service au cocontractant, avec copie au Ministère </w:t>
      </w:r>
      <w:r w:rsidR="00D70F79" w:rsidRPr="00B86456">
        <w:rPr>
          <w:rFonts w:ascii="Arial Narrow" w:hAnsi="Arial Narrow"/>
        </w:rPr>
        <w:t>C</w:t>
      </w:r>
      <w:r w:rsidRPr="00B86456">
        <w:rPr>
          <w:rFonts w:ascii="Arial Narrow" w:hAnsi="Arial Narrow"/>
        </w:rPr>
        <w:t xml:space="preserve">hargé des Marchés Publics ou son démembrement déconcentré compétent, à l’Organisme </w:t>
      </w:r>
      <w:r w:rsidR="00D70F79" w:rsidRPr="00B86456">
        <w:rPr>
          <w:rFonts w:ascii="Arial Narrow" w:hAnsi="Arial Narrow"/>
        </w:rPr>
        <w:t>C</w:t>
      </w:r>
      <w:r w:rsidRPr="00B86456">
        <w:rPr>
          <w:rFonts w:ascii="Arial Narrow" w:hAnsi="Arial Narrow"/>
        </w:rPr>
        <w:t>hargé de la Régulation, à l’Ingénieur du Marché</w:t>
      </w:r>
      <w:r w:rsidR="00D70F79" w:rsidRPr="00B86456">
        <w:rPr>
          <w:rFonts w:ascii="Arial Narrow" w:hAnsi="Arial Narrow"/>
        </w:rPr>
        <w:t>.</w:t>
      </w:r>
      <w:r w:rsidR="00904529">
        <w:rPr>
          <w:rFonts w:ascii="Arial Narrow" w:hAnsi="Arial Narrow"/>
        </w:rPr>
        <w:t xml:space="preserve"> </w:t>
      </w:r>
    </w:p>
    <w:p w14:paraId="0455855B" w14:textId="34BAEB7C" w:rsidR="007C7BD1" w:rsidRPr="00904529" w:rsidRDefault="007C7BD1" w:rsidP="007C7BD1">
      <w:pPr>
        <w:widowControl w:val="0"/>
        <w:autoSpaceDE w:val="0"/>
        <w:jc w:val="both"/>
        <w:rPr>
          <w:rFonts w:ascii="Arial Narrow" w:hAnsi="Arial Narrow"/>
        </w:rPr>
      </w:pPr>
      <w:r w:rsidRPr="00B86456">
        <w:rPr>
          <w:rFonts w:ascii="Arial Narrow" w:hAnsi="Arial Narrow"/>
        </w:rPr>
        <w:t>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w:t>
      </w:r>
      <w:r w:rsidR="00904529">
        <w:rPr>
          <w:rFonts w:ascii="Arial Narrow" w:hAnsi="Arial Narrow"/>
        </w:rPr>
        <w:t xml:space="preserve"> Cocontractant par l’Ingénieur.</w:t>
      </w:r>
    </w:p>
    <w:p w14:paraId="1EFB84E8" w14:textId="28FCB81B" w:rsidR="007C7BD1" w:rsidRPr="00904529" w:rsidRDefault="007C7BD1" w:rsidP="007C7BD1">
      <w:pPr>
        <w:widowControl w:val="0"/>
        <w:autoSpaceDE w:val="0"/>
        <w:jc w:val="both"/>
        <w:rPr>
          <w:rFonts w:ascii="Arial Narrow" w:hAnsi="Arial Narrow"/>
        </w:rPr>
      </w:pPr>
      <w:r w:rsidRPr="00B86456">
        <w:rPr>
          <w:rFonts w:ascii="Arial Narrow" w:hAnsi="Arial Narrow"/>
        </w:rPr>
        <w:t>12. 7. Le Cocontractant dispose d’un délai de quinze (15) jours pour émettre des réserves sur tout Ordre de Service reçu. Le fait d’émettre des réserves ne dispense pas le Cocontractant d’exécut</w:t>
      </w:r>
      <w:r w:rsidR="00904529">
        <w:rPr>
          <w:rFonts w:ascii="Arial Narrow" w:hAnsi="Arial Narrow"/>
        </w:rPr>
        <w:t>er les Ordres de Service reçus.</w:t>
      </w:r>
    </w:p>
    <w:p w14:paraId="06B8E663" w14:textId="56E31996" w:rsidR="007C7BD1" w:rsidRPr="00904529" w:rsidRDefault="007C7BD1" w:rsidP="007C7BD1">
      <w:pPr>
        <w:widowControl w:val="0"/>
        <w:autoSpaceDE w:val="0"/>
        <w:jc w:val="both"/>
        <w:rPr>
          <w:rFonts w:ascii="Arial Narrow" w:hAnsi="Arial Narrow"/>
        </w:rPr>
      </w:pPr>
      <w:r w:rsidRPr="00B86456">
        <w:rPr>
          <w:rFonts w:ascii="Arial Narrow" w:hAnsi="Arial Narrow"/>
        </w:rPr>
        <w:t>12.8 En cas de groupement d'entreprises, les ordres de service sont adressés au mandataire, qui a seule qualité pour présenter des réserves au nom d</w:t>
      </w:r>
      <w:r w:rsidR="00904529">
        <w:rPr>
          <w:rFonts w:ascii="Arial Narrow" w:hAnsi="Arial Narrow"/>
        </w:rPr>
        <w:t>u groupement, qu’il représente.</w:t>
      </w:r>
    </w:p>
    <w:p w14:paraId="6B8F1151" w14:textId="52A11414" w:rsidR="007C7BD1" w:rsidRPr="00904529" w:rsidRDefault="007C7BD1" w:rsidP="007C7BD1">
      <w:pPr>
        <w:widowControl w:val="0"/>
        <w:autoSpaceDE w:val="0"/>
        <w:jc w:val="both"/>
        <w:rPr>
          <w:rFonts w:ascii="Arial Narrow" w:hAnsi="Arial Narrow"/>
        </w:rPr>
      </w:pPr>
      <w:r w:rsidRPr="00B86456">
        <w:rPr>
          <w:rFonts w:ascii="Arial Narrow" w:hAnsi="Arial Narrow"/>
        </w:rPr>
        <w:t xml:space="preserve">12.9 Le marché peut comporter des tranches conditionnelles, dont l'exécution est subordonnée, pour chacune d'entre elles, à la levée éventuelle de la clause de dénonciation et à la notification au Cocontractant par ordre </w:t>
      </w:r>
      <w:r w:rsidRPr="00B86456">
        <w:rPr>
          <w:rFonts w:ascii="Arial Narrow" w:hAnsi="Arial Narrow"/>
        </w:rPr>
        <w:lastRenderedPageBreak/>
        <w:t xml:space="preserve">de service de la décision du Maître d'Ouvrage de poursuivre l'exécution desdites tranches. Si cet ordre de service n'a pas été notifié au Cocontractant dans le délai imparti défini à l’article 14 du présent marché, le </w:t>
      </w:r>
      <w:r w:rsidRPr="00F166B1">
        <w:rPr>
          <w:rFonts w:ascii="Arial Narrow" w:hAnsi="Arial Narrow"/>
          <w:sz w:val="22"/>
        </w:rPr>
        <w:t xml:space="preserve">Maître </w:t>
      </w:r>
      <w:r w:rsidRPr="00F166B1">
        <w:rPr>
          <w:rFonts w:ascii="Arial Narrow" w:hAnsi="Arial Narrow"/>
          <w:sz w:val="20"/>
        </w:rPr>
        <w:t>d'Ouvrage et le Cocontractant sont à l'expiration de ce délai déliés de cette obligation pou</w:t>
      </w:r>
      <w:r w:rsidR="00904529" w:rsidRPr="00F166B1">
        <w:rPr>
          <w:rFonts w:ascii="Arial Narrow" w:hAnsi="Arial Narrow"/>
          <w:sz w:val="20"/>
        </w:rPr>
        <w:t>r cette tranche conditionnelle.</w:t>
      </w:r>
    </w:p>
    <w:p w14:paraId="6FF286E3" w14:textId="300D4B04" w:rsidR="007C7BD1" w:rsidRPr="00904529" w:rsidRDefault="007C7BD1" w:rsidP="007C7BD1">
      <w:pPr>
        <w:widowControl w:val="0"/>
        <w:autoSpaceDE w:val="0"/>
        <w:jc w:val="both"/>
        <w:rPr>
          <w:rFonts w:ascii="Arial Narrow" w:hAnsi="Arial Narrow"/>
        </w:rPr>
      </w:pPr>
      <w:r w:rsidRPr="00B86456">
        <w:rPr>
          <w:rFonts w:ascii="Arial Narrow" w:hAnsi="Arial Narrow"/>
        </w:rPr>
        <w:t>12.10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bookmarkStart w:id="250" w:name="_Toc530307800"/>
      <w:bookmarkStart w:id="251" w:name="_Toc97557086"/>
      <w:bookmarkStart w:id="252" w:name="_Toc157306072"/>
    </w:p>
    <w:p w14:paraId="462DB417" w14:textId="77777777" w:rsidR="007C7BD1" w:rsidRPr="00B86456" w:rsidRDefault="007C7BD1" w:rsidP="00AB7405">
      <w:pPr>
        <w:pStyle w:val="CCAParticle"/>
      </w:pPr>
      <w:r w:rsidRPr="00B86456">
        <w:t>Article 13-Rôles et responsabilités du cocontractant de l’administration</w:t>
      </w:r>
      <w:bookmarkEnd w:id="250"/>
      <w:bookmarkEnd w:id="251"/>
      <w:bookmarkEnd w:id="252"/>
    </w:p>
    <w:p w14:paraId="0072AFCE" w14:textId="20D7A647" w:rsidR="007C7BD1" w:rsidRPr="00904529" w:rsidRDefault="007C7BD1" w:rsidP="007C7BD1">
      <w:pPr>
        <w:widowControl w:val="0"/>
        <w:autoSpaceDE w:val="0"/>
        <w:jc w:val="both"/>
        <w:rPr>
          <w:rFonts w:ascii="Arial Narrow" w:hAnsi="Arial Narrow"/>
        </w:rPr>
      </w:pPr>
      <w:r w:rsidRPr="00B86456">
        <w:rPr>
          <w:rFonts w:ascii="Arial Narrow" w:hAnsi="Arial Narrow"/>
          <w:b/>
        </w:rPr>
        <w:t>13.1</w:t>
      </w:r>
      <w:r w:rsidRPr="00B86456">
        <w:rPr>
          <w:rFonts w:ascii="Arial Narrow" w:hAnsi="Arial Narrow"/>
        </w:rPr>
        <w:t xml:space="preserve"> Le cocontractant a pour mission d’assurer l’exécution des travaux </w:t>
      </w:r>
      <w:bookmarkStart w:id="253" w:name="_Hlk159268525"/>
      <w:r w:rsidRPr="00B86456">
        <w:rPr>
          <w:rFonts w:ascii="Arial Narrow" w:hAnsi="Arial Narrow"/>
        </w:rPr>
        <w:t xml:space="preserve">sous le contrôle </w:t>
      </w:r>
      <w:bookmarkStart w:id="254" w:name="_Hlk163152319"/>
      <w:bookmarkEnd w:id="253"/>
      <w:r w:rsidRPr="00B86456">
        <w:rPr>
          <w:rFonts w:ascii="Arial Narrow" w:hAnsi="Arial Narrow"/>
        </w:rPr>
        <w:t xml:space="preserve">de l’Ingénieur </w:t>
      </w:r>
      <w:bookmarkEnd w:id="254"/>
      <w:r w:rsidRPr="00B86456">
        <w:rPr>
          <w:rFonts w:ascii="Arial Narrow" w:hAnsi="Arial Narrow"/>
        </w:rPr>
        <w:t xml:space="preserve">et de remplir ses obligations de façon diligente, efficace et économique, tels que décrits dans les Spécifications techniques ou les Clauses Techniques, sous le contrôle de l’Ingénieur et ce conformément </w:t>
      </w:r>
      <w:r w:rsidRPr="00B86456">
        <w:rPr>
          <w:rFonts w:ascii="Arial Narrow" w:hAnsi="Arial Narrow"/>
          <w:iCs/>
        </w:rPr>
        <w:t>à la présente Lettre Commande</w:t>
      </w:r>
      <w:r w:rsidRPr="00B86456">
        <w:rPr>
          <w:rFonts w:ascii="Arial Narrow" w:hAnsi="Arial Narrow"/>
        </w:rPr>
        <w:t xml:space="preserve"> aux règles et normes en vigueur au Cameroun et aux techniques et pratiques généralement acceptées dans le domaine d’activité concerné par </w:t>
      </w:r>
      <w:r w:rsidRPr="00B86456">
        <w:rPr>
          <w:rFonts w:ascii="Arial Narrow" w:hAnsi="Arial Narrow"/>
          <w:iCs/>
        </w:rPr>
        <w:t>la Lettre Commande</w:t>
      </w:r>
      <w:r w:rsidRPr="00B86456">
        <w:rPr>
          <w:rFonts w:ascii="Arial Narrow" w:hAnsi="Arial Narrow"/>
        </w:rPr>
        <w:t xml:space="preserve">.  </w:t>
      </w:r>
      <w:bookmarkStart w:id="255" w:name="_Hlk159268716"/>
      <w:r w:rsidRPr="00B86456">
        <w:rPr>
          <w:rFonts w:ascii="Arial Narrow" w:hAnsi="Arial Narrow"/>
        </w:rPr>
        <w:t>Il est tenu notamment d’effectuer (s’il y a lieu) les calculs, essais et analyses, de déterminer, de choisir, d’acheter, et approvisionner tous les outillages, matériaux et fournitures nécessaires pour l’exécution des travaux. Il est tenu d’engager tout le per</w:t>
      </w:r>
      <w:r w:rsidR="00904529">
        <w:rPr>
          <w:rFonts w:ascii="Arial Narrow" w:hAnsi="Arial Narrow"/>
        </w:rPr>
        <w:t>sonnel utile spécialisé ou non.</w:t>
      </w:r>
    </w:p>
    <w:bookmarkEnd w:id="255"/>
    <w:p w14:paraId="05EE95BA" w14:textId="1020A896" w:rsidR="007C7BD1" w:rsidRPr="00904529" w:rsidRDefault="007C7BD1" w:rsidP="007C7BD1">
      <w:pPr>
        <w:widowControl w:val="0"/>
        <w:autoSpaceDE w:val="0"/>
        <w:jc w:val="both"/>
        <w:rPr>
          <w:rFonts w:ascii="Arial Narrow" w:hAnsi="Arial Narrow"/>
        </w:rPr>
      </w:pPr>
      <w:r w:rsidRPr="00B86456">
        <w:rPr>
          <w:rFonts w:ascii="Arial Narrow" w:hAnsi="Arial Narrow"/>
        </w:rPr>
        <w:t>13.2-</w:t>
      </w:r>
      <w:bookmarkStart w:id="256" w:name="_Hlk163136788"/>
      <w:r w:rsidRPr="00B86456">
        <w:rPr>
          <w:rFonts w:ascii="Arial Narrow" w:hAnsi="Arial Narrow"/>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w:t>
      </w:r>
      <w:r w:rsidRPr="00F166B1">
        <w:rPr>
          <w:rFonts w:ascii="Arial Narrow" w:hAnsi="Arial Narrow"/>
          <w:sz w:val="22"/>
        </w:rPr>
        <w:t>d’afficher un règlement intérieur à l’entreprise en prenant en compte les problème</w:t>
      </w:r>
      <w:r w:rsidR="00904529" w:rsidRPr="00F166B1">
        <w:rPr>
          <w:rFonts w:ascii="Arial Narrow" w:hAnsi="Arial Narrow"/>
          <w:sz w:val="22"/>
        </w:rPr>
        <w:t xml:space="preserve">s environnementaux et sociaux. </w:t>
      </w:r>
    </w:p>
    <w:bookmarkEnd w:id="256"/>
    <w:p w14:paraId="7359FFE7" w14:textId="4EA85744" w:rsidR="007C7BD1" w:rsidRPr="00904529" w:rsidRDefault="007C7BD1" w:rsidP="007C7BD1">
      <w:pPr>
        <w:widowControl w:val="0"/>
        <w:autoSpaceDE w:val="0"/>
        <w:jc w:val="both"/>
        <w:rPr>
          <w:rFonts w:ascii="Arial Narrow" w:hAnsi="Arial Narrow"/>
        </w:rPr>
      </w:pPr>
      <w:r w:rsidRPr="00B86456">
        <w:rPr>
          <w:rFonts w:ascii="Arial Narrow" w:hAnsi="Arial Narrow"/>
        </w:rPr>
        <w:t>13.</w:t>
      </w:r>
      <w:bookmarkStart w:id="257" w:name="_Hlk163136789"/>
      <w:r w:rsidRPr="00B86456">
        <w:rPr>
          <w:rFonts w:ascii="Arial Narrow" w:hAnsi="Arial Narrow"/>
        </w:rPr>
        <w:t xml:space="preserve">3 </w:t>
      </w:r>
      <w:bookmarkStart w:id="258" w:name="_Hlk163152382"/>
      <w:r w:rsidRPr="00B86456">
        <w:rPr>
          <w:rFonts w:ascii="Arial Narrow" w:hAnsi="Arial Narrow"/>
        </w:rPr>
        <w:t xml:space="preserve">Pendant la durée </w:t>
      </w:r>
      <w:r w:rsidRPr="00B86456">
        <w:rPr>
          <w:rFonts w:ascii="Arial Narrow" w:hAnsi="Arial Narrow"/>
          <w:iCs/>
        </w:rPr>
        <w:t>de la Lettre Commande</w:t>
      </w:r>
      <w:r w:rsidRPr="00B86456">
        <w:rPr>
          <w:rFonts w:ascii="Arial Narrow" w:hAnsi="Arial Narrow"/>
        </w:rPr>
        <w:t>, le cocontractant ne s'engage pas directement ou indirectement, dans des activités professionnelles ou contractuelles susceptibles de compromettre son indépendance par rapport aux m</w:t>
      </w:r>
      <w:r w:rsidR="00904529">
        <w:rPr>
          <w:rFonts w:ascii="Arial Narrow" w:hAnsi="Arial Narrow"/>
        </w:rPr>
        <w:t>issions, qui lui sont dévolues.</w:t>
      </w:r>
    </w:p>
    <w:p w14:paraId="4F9BC125" w14:textId="79C1704F" w:rsidR="007C7BD1" w:rsidRPr="00904529" w:rsidRDefault="007C7BD1" w:rsidP="007C7BD1">
      <w:pPr>
        <w:widowControl w:val="0"/>
        <w:autoSpaceDE w:val="0"/>
        <w:jc w:val="both"/>
        <w:rPr>
          <w:rFonts w:ascii="Arial Narrow" w:hAnsi="Arial Narrow"/>
        </w:rPr>
      </w:pPr>
      <w:r w:rsidRPr="00B86456">
        <w:rPr>
          <w:rFonts w:ascii="Arial Narrow" w:hAnsi="Arial Narrow"/>
        </w:rPr>
        <w:t xml:space="preserve">13.4 En cas de conflit d’intérêt du fait d’un membre de l’équipe de la mission, le cocontractant doit le signaler </w:t>
      </w:r>
      <w:r w:rsidRPr="00F166B1">
        <w:rPr>
          <w:rFonts w:ascii="Arial Narrow" w:hAnsi="Arial Narrow"/>
          <w:sz w:val="22"/>
        </w:rPr>
        <w:t xml:space="preserve">par écrit au Maître d’Ouvrage et doit remplacer l’expert en question, impliqué dans le projet ou </w:t>
      </w:r>
      <w:r w:rsidRPr="00F166B1">
        <w:rPr>
          <w:rFonts w:ascii="Arial Narrow" w:hAnsi="Arial Narrow"/>
          <w:iCs/>
          <w:sz w:val="22"/>
        </w:rPr>
        <w:t>la Lettre Commande</w:t>
      </w:r>
      <w:r w:rsidR="00904529" w:rsidRPr="00F166B1">
        <w:rPr>
          <w:rFonts w:ascii="Arial Narrow" w:hAnsi="Arial Narrow"/>
          <w:sz w:val="22"/>
        </w:rPr>
        <w:t>.</w:t>
      </w:r>
    </w:p>
    <w:p w14:paraId="2AB3E882" w14:textId="5E838A46" w:rsidR="007C7BD1" w:rsidRPr="00904529" w:rsidRDefault="007C7BD1" w:rsidP="007C7BD1">
      <w:pPr>
        <w:widowControl w:val="0"/>
        <w:autoSpaceDE w:val="0"/>
        <w:jc w:val="both"/>
        <w:rPr>
          <w:rFonts w:ascii="Arial Narrow" w:hAnsi="Arial Narrow"/>
        </w:rPr>
      </w:pPr>
      <w:r w:rsidRPr="00B86456">
        <w:rPr>
          <w:rFonts w:ascii="Arial Narrow" w:hAnsi="Arial Narrow"/>
          <w:b/>
        </w:rPr>
        <w:t>Le conflit d’intérêt s’entend</w:t>
      </w:r>
      <w:r w:rsidRPr="00B86456">
        <w:rPr>
          <w:rFonts w:ascii="Arial Narrow" w:hAnsi="Arial Narrow"/>
        </w:rPr>
        <w:t xml:space="preserve"> de toute situation dans laquelle le cocontractant pourrait tirer des profits directs ou indirects </w:t>
      </w:r>
      <w:r w:rsidRPr="00B86456">
        <w:rPr>
          <w:rFonts w:ascii="Arial Narrow" w:hAnsi="Arial Narrow"/>
          <w:iCs/>
        </w:rPr>
        <w:t>d’une Lettre Commande</w:t>
      </w:r>
      <w:r w:rsidRPr="00B86456">
        <w:rPr>
          <w:rFonts w:ascii="Arial Narrow" w:hAnsi="Arial Narrow"/>
        </w:rPr>
        <w:t xml:space="preserve"> passée par le Maître d’Ouvrage auprès duquel il est consulté ou toute situation dans laquelle il a des intérêts personnels ou financiers suffisants pour compromettre son impartialité dans l’accomplissement de ses fonctions ou de nature à affecter défavorab</w:t>
      </w:r>
      <w:r w:rsidR="00904529">
        <w:rPr>
          <w:rFonts w:ascii="Arial Narrow" w:hAnsi="Arial Narrow"/>
        </w:rPr>
        <w:t>lement son jugement.</w:t>
      </w:r>
    </w:p>
    <w:p w14:paraId="52EB9A24" w14:textId="77777777" w:rsidR="007C7BD1" w:rsidRPr="00B86456" w:rsidRDefault="007C7BD1" w:rsidP="007C7BD1">
      <w:pPr>
        <w:widowControl w:val="0"/>
        <w:autoSpaceDE w:val="0"/>
        <w:jc w:val="both"/>
        <w:rPr>
          <w:rFonts w:ascii="Arial Narrow" w:hAnsi="Arial Narrow"/>
        </w:rPr>
      </w:pPr>
      <w:r w:rsidRPr="00B86456">
        <w:rPr>
          <w:rFonts w:ascii="Arial Narrow" w:hAnsi="Arial Narrow"/>
        </w:rPr>
        <w:t xml:space="preserve">13.5 Le cocontractant est tenu au secret professionnel vis-à-vis des tiers sur les informations, les renseignements et les documents recueillis ou portés à sa connaissance à l'occasion de l'exécution </w:t>
      </w:r>
      <w:r w:rsidRPr="00B86456">
        <w:rPr>
          <w:rFonts w:ascii="Arial Narrow" w:hAnsi="Arial Narrow"/>
          <w:iCs/>
        </w:rPr>
        <w:t>de la Lettre Commande</w:t>
      </w:r>
      <w:r w:rsidRPr="00B86456">
        <w:rPr>
          <w:rFonts w:ascii="Arial Narrow" w:hAnsi="Arial Narrow"/>
        </w:rPr>
        <w:t>.</w:t>
      </w:r>
    </w:p>
    <w:p w14:paraId="33854BE4" w14:textId="77777777" w:rsidR="007C7BD1" w:rsidRPr="00B86456" w:rsidRDefault="007C7BD1" w:rsidP="007C7BD1">
      <w:pPr>
        <w:widowControl w:val="0"/>
        <w:autoSpaceDE w:val="0"/>
        <w:jc w:val="both"/>
        <w:rPr>
          <w:rFonts w:ascii="Arial Narrow" w:hAnsi="Arial Narrow"/>
        </w:rPr>
      </w:pPr>
      <w:r w:rsidRPr="00B86456">
        <w:rPr>
          <w:rFonts w:ascii="Arial Narrow" w:hAnsi="Arial Narrow"/>
        </w:rPr>
        <w:t xml:space="preserve">A ce titre, les documents établis par le cocontractant au cours de l’exécution </w:t>
      </w:r>
      <w:r w:rsidRPr="00B86456">
        <w:rPr>
          <w:rFonts w:ascii="Arial Narrow" w:hAnsi="Arial Narrow"/>
          <w:iCs/>
        </w:rPr>
        <w:t>de la Lettre Commande</w:t>
      </w:r>
      <w:r w:rsidRPr="00B86456">
        <w:rPr>
          <w:rFonts w:ascii="Arial Narrow" w:hAnsi="Arial Narrow"/>
        </w:rPr>
        <w:t xml:space="preserve"> ne peuvent être publiés ou communiqués qu’avec l’accord écrit du Maître d’Ouvrage.</w:t>
      </w:r>
    </w:p>
    <w:p w14:paraId="47DF5D06" w14:textId="72553ED6" w:rsidR="007C7BD1" w:rsidRPr="0008554A" w:rsidRDefault="007C7BD1" w:rsidP="007C7BD1">
      <w:pPr>
        <w:widowControl w:val="0"/>
        <w:autoSpaceDE w:val="0"/>
        <w:jc w:val="both"/>
        <w:rPr>
          <w:rFonts w:ascii="Arial Narrow" w:hAnsi="Arial Narrow"/>
          <w:sz w:val="22"/>
        </w:rPr>
      </w:pPr>
      <w:r w:rsidRPr="0008554A">
        <w:rPr>
          <w:rFonts w:ascii="Arial Narrow" w:hAnsi="Arial Narrow"/>
          <w:sz w:val="22"/>
        </w:rPr>
        <w:t>Le cocontractant est tenu lors du dépôt du rapport final de restituer tous les documents</w:t>
      </w:r>
      <w:r w:rsidR="00904529" w:rsidRPr="0008554A">
        <w:rPr>
          <w:rFonts w:ascii="Arial Narrow" w:hAnsi="Arial Narrow"/>
          <w:sz w:val="22"/>
        </w:rPr>
        <w:t xml:space="preserve"> empruntés au Maître d’Ouvrage.</w:t>
      </w:r>
    </w:p>
    <w:p w14:paraId="33CEA865" w14:textId="45808B73" w:rsidR="007C7BD1" w:rsidRPr="00904529" w:rsidRDefault="007C7BD1" w:rsidP="007C7BD1">
      <w:pPr>
        <w:widowControl w:val="0"/>
        <w:autoSpaceDE w:val="0"/>
        <w:jc w:val="both"/>
        <w:rPr>
          <w:rFonts w:ascii="Arial Narrow" w:hAnsi="Arial Narrow"/>
        </w:rPr>
      </w:pPr>
      <w:r w:rsidRPr="00B86456">
        <w:rPr>
          <w:rFonts w:ascii="Arial Narrow" w:hAnsi="Arial Narrow"/>
        </w:rPr>
        <w:t xml:space="preserve">13.6 Le cocontractant ainsi que ses associés ou ses sous-traitants s’interdisent pendant la durée </w:t>
      </w:r>
      <w:r w:rsidRPr="00B86456">
        <w:rPr>
          <w:rFonts w:ascii="Arial Narrow" w:hAnsi="Arial Narrow"/>
          <w:iCs/>
        </w:rPr>
        <w:t>de la Lettre Commande</w:t>
      </w:r>
      <w:r w:rsidRPr="00B86456">
        <w:rPr>
          <w:rFonts w:ascii="Arial Narrow" w:hAnsi="Arial Narrow"/>
        </w:rPr>
        <w:t>, et à son issue pendante [six (6) mois], de fournir des biens, prestations ou services destinés au Maître d’Ouvrage découlant des prestations ou ayant un rapport étroit avec elles (à l’exception de l’exécution des prestat</w:t>
      </w:r>
      <w:r w:rsidR="00904529">
        <w:rPr>
          <w:rFonts w:ascii="Arial Narrow" w:hAnsi="Arial Narrow"/>
        </w:rPr>
        <w:t xml:space="preserve">ions ou de leur continuation). </w:t>
      </w:r>
    </w:p>
    <w:p w14:paraId="2ED8F6CD" w14:textId="3E1EE403" w:rsidR="007C7BD1" w:rsidRPr="00904529" w:rsidRDefault="007C7BD1" w:rsidP="007C7BD1">
      <w:pPr>
        <w:widowControl w:val="0"/>
        <w:autoSpaceDE w:val="0"/>
        <w:jc w:val="both"/>
        <w:rPr>
          <w:rFonts w:ascii="Arial Narrow" w:hAnsi="Arial Narrow"/>
        </w:rPr>
      </w:pPr>
      <w:r w:rsidRPr="00B86456">
        <w:rPr>
          <w:rFonts w:ascii="Arial Narrow" w:hAnsi="Arial Narrow"/>
        </w:rPr>
        <w:t>Le cocontractant doit prendre en charge des frais professionnels et de la couverture de tous risques de maladie et d'accide</w:t>
      </w:r>
      <w:r w:rsidR="00904529">
        <w:rPr>
          <w:rFonts w:ascii="Arial Narrow" w:hAnsi="Arial Narrow"/>
        </w:rPr>
        <w:t>nt dans le cadre de sa mission.</w:t>
      </w:r>
    </w:p>
    <w:p w14:paraId="5480E200" w14:textId="77777777" w:rsidR="007C7BD1" w:rsidRPr="00B86456" w:rsidRDefault="007C7BD1" w:rsidP="007C7BD1">
      <w:pPr>
        <w:widowControl w:val="0"/>
        <w:autoSpaceDE w:val="0"/>
        <w:jc w:val="both"/>
        <w:rPr>
          <w:rFonts w:ascii="Arial Narrow" w:hAnsi="Arial Narrow"/>
        </w:rPr>
      </w:pPr>
      <w:r w:rsidRPr="00B86456">
        <w:rPr>
          <w:rFonts w:ascii="Arial Narrow" w:hAnsi="Arial Narrow"/>
        </w:rPr>
        <w:t>Le cocontractant ne peut pas modifier la composition de l’équipe proposée dans son offre technique sans l’accord écrit au Maître d’Ouvrage.</w:t>
      </w:r>
    </w:p>
    <w:p w14:paraId="40831B22" w14:textId="02506357" w:rsidR="00266A18" w:rsidRPr="00904529" w:rsidRDefault="007C7BD1" w:rsidP="00D154B7">
      <w:pPr>
        <w:widowControl w:val="0"/>
        <w:autoSpaceDE w:val="0"/>
        <w:jc w:val="both"/>
        <w:rPr>
          <w:rFonts w:ascii="Arial Narrow" w:hAnsi="Arial Narrow"/>
        </w:rPr>
      </w:pPr>
      <w:r w:rsidRPr="00B86456">
        <w:rPr>
          <w:rFonts w:ascii="Arial Narrow" w:hAnsi="Arial Narrow"/>
        </w:rPr>
        <w:t xml:space="preserve">Pour les entreprises étrangères et à défaut de résider, le Cocontractant aura à maintenir en République du Cameroun pendant la période d’exécution du contrat, un représentant permanent dument mandaté </w:t>
      </w:r>
      <w:bookmarkEnd w:id="257"/>
      <w:bookmarkEnd w:id="258"/>
    </w:p>
    <w:p w14:paraId="602541ED" w14:textId="713E3DB0" w:rsidR="007C7BD1" w:rsidRPr="00B86456" w:rsidRDefault="00BD4C6A" w:rsidP="007C7BD1">
      <w:pPr>
        <w:widowControl w:val="0"/>
        <w:autoSpaceDE w:val="0"/>
        <w:ind w:left="1418" w:right="-23" w:hanging="1418"/>
        <w:rPr>
          <w:rFonts w:ascii="Arial Narrow" w:hAnsi="Arial Narrow"/>
          <w:b/>
          <w:bCs/>
          <w:sz w:val="28"/>
          <w:szCs w:val="28"/>
        </w:rPr>
      </w:pPr>
      <w:bookmarkStart w:id="259" w:name="_Toc157610545"/>
      <w:r>
        <w:rPr>
          <w:rFonts w:ascii="Arial Narrow" w:hAnsi="Arial Narrow"/>
          <w:b/>
          <w:bCs/>
          <w:sz w:val="28"/>
          <w:szCs w:val="28"/>
        </w:rPr>
        <w:t>Article 14- Marché</w:t>
      </w:r>
      <w:r w:rsidR="007C7BD1" w:rsidRPr="00B86456">
        <w:rPr>
          <w:rFonts w:ascii="Arial Narrow" w:hAnsi="Arial Narrow"/>
          <w:b/>
          <w:bCs/>
          <w:sz w:val="28"/>
          <w:szCs w:val="28"/>
        </w:rPr>
        <w:t xml:space="preserve"> à tranches conditionnelles</w:t>
      </w:r>
      <w:bookmarkEnd w:id="259"/>
    </w:p>
    <w:p w14:paraId="2D5572F0" w14:textId="7FDDDA03" w:rsidR="007C7BD1" w:rsidRPr="00904529" w:rsidRDefault="007C7BD1" w:rsidP="007C7BD1">
      <w:pPr>
        <w:widowControl w:val="0"/>
        <w:autoSpaceDE w:val="0"/>
        <w:jc w:val="both"/>
        <w:rPr>
          <w:rFonts w:ascii="Arial Narrow" w:hAnsi="Arial Narrow"/>
          <w:i/>
        </w:rPr>
      </w:pPr>
      <w:r w:rsidRPr="00B86456">
        <w:rPr>
          <w:rFonts w:ascii="Arial Narrow" w:hAnsi="Arial Narrow"/>
        </w:rPr>
        <w:t>14.1. Sans objet</w:t>
      </w:r>
      <w:r w:rsidR="00904529">
        <w:rPr>
          <w:rFonts w:ascii="Arial Narrow" w:hAnsi="Arial Narrow"/>
          <w:i/>
        </w:rPr>
        <w:t xml:space="preserve"> </w:t>
      </w:r>
    </w:p>
    <w:p w14:paraId="42273854" w14:textId="77777777" w:rsidR="007C7BD1" w:rsidRPr="00B86456" w:rsidRDefault="007C7BD1" w:rsidP="00AB7405">
      <w:pPr>
        <w:pStyle w:val="CCAParticle"/>
      </w:pPr>
      <w:bookmarkStart w:id="260" w:name="_Toc157306073"/>
      <w:bookmarkStart w:id="261" w:name="_Toc530307801"/>
      <w:bookmarkStart w:id="262" w:name="_Toc97557087"/>
      <w:r w:rsidRPr="00B86456">
        <w:t>Article 15- Personnel et Matériel du cocontractant</w:t>
      </w:r>
      <w:bookmarkEnd w:id="260"/>
      <w:r w:rsidRPr="00B86456">
        <w:t xml:space="preserve"> </w:t>
      </w:r>
      <w:bookmarkEnd w:id="261"/>
      <w:bookmarkEnd w:id="262"/>
    </w:p>
    <w:p w14:paraId="75A8D1DE" w14:textId="77777777" w:rsidR="007C7BD1" w:rsidRPr="00B86456" w:rsidRDefault="007C7BD1" w:rsidP="007C7BD1">
      <w:pPr>
        <w:widowControl w:val="0"/>
        <w:tabs>
          <w:tab w:val="left" w:pos="2410"/>
        </w:tabs>
        <w:autoSpaceDE w:val="0"/>
        <w:jc w:val="both"/>
        <w:rPr>
          <w:rFonts w:ascii="Arial Narrow" w:hAnsi="Arial Narrow"/>
        </w:rPr>
      </w:pPr>
      <w:r w:rsidRPr="00B86456">
        <w:rPr>
          <w:rFonts w:ascii="Arial Narrow" w:hAnsi="Arial Narrow"/>
          <w:b/>
        </w:rPr>
        <w:t>15.1.</w:t>
      </w:r>
      <w:r w:rsidRPr="00B86456">
        <w:rPr>
          <w:rFonts w:ascii="Arial Narrow" w:hAnsi="Arial Narrow"/>
        </w:rPr>
        <w:t xml:space="preserve"> </w:t>
      </w:r>
      <w:r w:rsidRPr="00B86456">
        <w:rPr>
          <w:rFonts w:ascii="Arial Narrow" w:hAnsi="Arial Narrow"/>
          <w:b/>
        </w:rPr>
        <w:t>Personnel de l’entreprise</w:t>
      </w:r>
    </w:p>
    <w:p w14:paraId="42E42623" w14:textId="0C4923C7" w:rsidR="00922D9B" w:rsidRPr="00B86456" w:rsidRDefault="007C7BD1" w:rsidP="00E25985">
      <w:pPr>
        <w:widowControl w:val="0"/>
        <w:tabs>
          <w:tab w:val="left" w:pos="2410"/>
        </w:tabs>
        <w:autoSpaceDE w:val="0"/>
        <w:jc w:val="both"/>
        <w:rPr>
          <w:rFonts w:ascii="Arial Narrow" w:hAnsi="Arial Narrow"/>
        </w:rPr>
      </w:pPr>
      <w:r w:rsidRPr="00B86456">
        <w:rPr>
          <w:rFonts w:ascii="Arial Narrow" w:hAnsi="Arial Narrow"/>
        </w:rPr>
        <w:lastRenderedPageBreak/>
        <w:t xml:space="preserve">L’entreprise est tenue d’utiliser le personnel proposé dans l’offre, </w:t>
      </w:r>
      <w:bookmarkStart w:id="263" w:name="_Hlk159270732"/>
      <w:r w:rsidRPr="00B86456">
        <w:rPr>
          <w:rFonts w:ascii="Arial Narrow" w:hAnsi="Arial Narrow"/>
        </w:rPr>
        <w:t xml:space="preserve">dont l’équipe se compose comme suit : </w:t>
      </w:r>
    </w:p>
    <w:p w14:paraId="3DB323BA" w14:textId="77777777" w:rsidR="00F51D57" w:rsidRPr="008F06CC" w:rsidRDefault="00F51D57" w:rsidP="00E25985">
      <w:pPr>
        <w:widowControl w:val="0"/>
        <w:tabs>
          <w:tab w:val="left" w:pos="2410"/>
        </w:tabs>
        <w:autoSpaceDE w:val="0"/>
        <w:jc w:val="both"/>
        <w:rPr>
          <w:rFonts w:ascii="Arial Narrow" w:hAnsi="Arial Narrow"/>
          <w:color w:val="FF0000"/>
          <w:sz w:val="16"/>
          <w:szCs w:val="16"/>
        </w:rPr>
      </w:pPr>
    </w:p>
    <w:tbl>
      <w:tblPr>
        <w:tblW w:w="9177" w:type="dxa"/>
        <w:tblInd w:w="457" w:type="dxa"/>
        <w:tblLayout w:type="fixed"/>
        <w:tblCellMar>
          <w:left w:w="0" w:type="dxa"/>
          <w:right w:w="0" w:type="dxa"/>
        </w:tblCellMar>
        <w:tblLook w:val="0000" w:firstRow="0" w:lastRow="0" w:firstColumn="0" w:lastColumn="0" w:noHBand="0" w:noVBand="0"/>
      </w:tblPr>
      <w:tblGrid>
        <w:gridCol w:w="2091"/>
        <w:gridCol w:w="7086"/>
      </w:tblGrid>
      <w:tr w:rsidR="008F06CC" w:rsidRPr="008F06CC" w14:paraId="620C70EA" w14:textId="77777777" w:rsidTr="00F51D57">
        <w:trPr>
          <w:trHeight w:hRule="exact" w:val="393"/>
        </w:trPr>
        <w:tc>
          <w:tcPr>
            <w:tcW w:w="209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A98BFFE" w14:textId="77777777" w:rsidR="00F51D57" w:rsidRPr="00AB7405" w:rsidRDefault="00F51D57" w:rsidP="008C15B8">
            <w:pPr>
              <w:widowControl w:val="0"/>
              <w:tabs>
                <w:tab w:val="left" w:pos="3295"/>
              </w:tabs>
              <w:autoSpaceDE w:val="0"/>
              <w:adjustRightInd w:val="0"/>
              <w:ind w:right="133"/>
              <w:jc w:val="center"/>
              <w:rPr>
                <w:rFonts w:ascii="Arial Narrow" w:hAnsi="Arial Narrow"/>
                <w:b/>
                <w:bCs/>
              </w:rPr>
            </w:pPr>
            <w:r w:rsidRPr="00AB7405">
              <w:rPr>
                <w:rFonts w:ascii="Arial Narrow" w:hAnsi="Arial Narrow"/>
                <w:b/>
                <w:bCs/>
              </w:rPr>
              <w:t>POSTE</w:t>
            </w:r>
          </w:p>
        </w:tc>
        <w:tc>
          <w:tcPr>
            <w:tcW w:w="70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10A452B" w14:textId="77777777" w:rsidR="00F51D57" w:rsidRPr="00AB7405" w:rsidRDefault="00F51D57" w:rsidP="008C15B8">
            <w:pPr>
              <w:widowControl w:val="0"/>
              <w:autoSpaceDE w:val="0"/>
              <w:adjustRightInd w:val="0"/>
              <w:ind w:right="-20"/>
              <w:jc w:val="center"/>
              <w:rPr>
                <w:rFonts w:ascii="Arial Narrow" w:hAnsi="Arial Narrow"/>
                <w:b/>
                <w:bCs/>
              </w:rPr>
            </w:pPr>
            <w:r w:rsidRPr="00AB7405">
              <w:rPr>
                <w:rFonts w:ascii="Arial Narrow" w:hAnsi="Arial Narrow"/>
                <w:b/>
                <w:bCs/>
              </w:rPr>
              <w:t>QUALIFICATIONS/EXPERIENCES</w:t>
            </w:r>
          </w:p>
        </w:tc>
      </w:tr>
      <w:tr w:rsidR="008F06CC" w:rsidRPr="008F06CC" w14:paraId="1C96D9F0" w14:textId="77777777" w:rsidTr="00F51D57">
        <w:trPr>
          <w:trHeight w:hRule="exact" w:val="1541"/>
        </w:trPr>
        <w:tc>
          <w:tcPr>
            <w:tcW w:w="2091" w:type="dxa"/>
            <w:tcBorders>
              <w:top w:val="single" w:sz="4" w:space="0" w:color="221F1F"/>
              <w:left w:val="single" w:sz="4" w:space="0" w:color="221F1F"/>
              <w:bottom w:val="single" w:sz="4" w:space="0" w:color="221F1F"/>
              <w:right w:val="single" w:sz="4" w:space="0" w:color="221F1F"/>
            </w:tcBorders>
            <w:vAlign w:val="center"/>
          </w:tcPr>
          <w:p w14:paraId="1254A93C" w14:textId="77777777" w:rsidR="00F51D57" w:rsidRPr="00AB7405" w:rsidRDefault="00F51D57" w:rsidP="008C15B8">
            <w:pPr>
              <w:widowControl w:val="0"/>
              <w:autoSpaceDE w:val="0"/>
              <w:adjustRightInd w:val="0"/>
              <w:spacing w:before="60" w:after="60"/>
              <w:jc w:val="center"/>
              <w:rPr>
                <w:rFonts w:ascii="Arial Narrow" w:hAnsi="Arial Narrow"/>
                <w:b/>
                <w:bCs/>
              </w:rPr>
            </w:pPr>
            <w:r w:rsidRPr="00AB7405">
              <w:rPr>
                <w:rFonts w:ascii="Arial Narrow" w:hAnsi="Arial Narrow"/>
                <w:b/>
                <w:bCs/>
              </w:rPr>
              <w:t>Conducteur des Travaux</w:t>
            </w:r>
          </w:p>
          <w:p w14:paraId="54ED2FAC" w14:textId="77777777" w:rsidR="00F51D57" w:rsidRPr="00AB7405" w:rsidRDefault="00F51D57" w:rsidP="008C15B8">
            <w:pPr>
              <w:widowControl w:val="0"/>
              <w:autoSpaceDE w:val="0"/>
              <w:adjustRightInd w:val="0"/>
              <w:spacing w:before="60" w:after="60"/>
              <w:jc w:val="center"/>
              <w:rPr>
                <w:rFonts w:ascii="Arial Narrow" w:hAnsi="Arial Narrow"/>
                <w:b/>
                <w:bCs/>
              </w:rPr>
            </w:pPr>
            <w:r w:rsidRPr="00AB7405">
              <w:rPr>
                <w:rFonts w:ascii="Arial Narrow" w:hAnsi="Arial Narrow"/>
                <w:b/>
                <w:bCs/>
              </w:rPr>
              <w:t>(Ingénieur)</w:t>
            </w:r>
          </w:p>
        </w:tc>
        <w:tc>
          <w:tcPr>
            <w:tcW w:w="7086" w:type="dxa"/>
            <w:tcBorders>
              <w:top w:val="single" w:sz="4" w:space="0" w:color="221F1F"/>
              <w:left w:val="single" w:sz="4" w:space="0" w:color="221F1F"/>
              <w:bottom w:val="single" w:sz="4" w:space="0" w:color="221F1F"/>
              <w:right w:val="single" w:sz="4" w:space="0" w:color="221F1F"/>
            </w:tcBorders>
            <w:vAlign w:val="center"/>
          </w:tcPr>
          <w:p w14:paraId="2A4AC143" w14:textId="3C47B033" w:rsidR="00F51D57" w:rsidRPr="00AB7405" w:rsidRDefault="00F51D57" w:rsidP="000C5468">
            <w:pPr>
              <w:pStyle w:val="Paragraphedeliste"/>
              <w:widowControl w:val="0"/>
              <w:numPr>
                <w:ilvl w:val="0"/>
                <w:numId w:val="67"/>
              </w:numPr>
              <w:autoSpaceDE w:val="0"/>
              <w:adjustRightInd w:val="0"/>
              <w:spacing w:before="60" w:after="60"/>
              <w:rPr>
                <w:rFonts w:ascii="Arial Narrow" w:hAnsi="Arial Narrow"/>
                <w:sz w:val="20"/>
                <w:szCs w:val="20"/>
              </w:rPr>
            </w:pPr>
            <w:r w:rsidRPr="00AB7405">
              <w:rPr>
                <w:rFonts w:ascii="Arial Narrow" w:hAnsi="Arial Narrow"/>
                <w:b/>
                <w:bCs/>
                <w:sz w:val="20"/>
                <w:szCs w:val="20"/>
              </w:rPr>
              <w:t>Formation de base :</w:t>
            </w:r>
            <w:r w:rsidRPr="00AB7405">
              <w:rPr>
                <w:rFonts w:ascii="Arial Narrow" w:hAnsi="Arial Narrow"/>
                <w:sz w:val="20"/>
                <w:szCs w:val="20"/>
              </w:rPr>
              <w:t xml:space="preserve"> Ingénieur des travaux </w:t>
            </w:r>
            <w:r w:rsidR="007B72C3">
              <w:rPr>
                <w:rFonts w:ascii="Arial Narrow" w:hAnsi="Arial Narrow"/>
                <w:sz w:val="20"/>
                <w:szCs w:val="20"/>
              </w:rPr>
              <w:t>de Génie Industriel ou Génie Electrique</w:t>
            </w:r>
          </w:p>
          <w:p w14:paraId="10E4F0C6" w14:textId="69E860CA" w:rsidR="00F51D57" w:rsidRPr="00AB7405" w:rsidRDefault="00F51D57" w:rsidP="000C5468">
            <w:pPr>
              <w:pStyle w:val="Paragraphedeliste"/>
              <w:widowControl w:val="0"/>
              <w:numPr>
                <w:ilvl w:val="0"/>
                <w:numId w:val="67"/>
              </w:numPr>
              <w:autoSpaceDE w:val="0"/>
              <w:adjustRightInd w:val="0"/>
              <w:spacing w:before="60" w:after="60"/>
              <w:rPr>
                <w:rFonts w:ascii="Arial Narrow" w:hAnsi="Arial Narrow"/>
                <w:sz w:val="20"/>
                <w:szCs w:val="20"/>
              </w:rPr>
            </w:pPr>
            <w:r w:rsidRPr="00AB7405">
              <w:rPr>
                <w:rFonts w:ascii="Arial Narrow" w:hAnsi="Arial Narrow"/>
                <w:b/>
                <w:bCs/>
                <w:sz w:val="20"/>
                <w:szCs w:val="20"/>
              </w:rPr>
              <w:t xml:space="preserve">Expérience générale dans les </w:t>
            </w:r>
            <w:r w:rsidR="00AB7405" w:rsidRPr="00AB7405">
              <w:rPr>
                <w:rFonts w:ascii="Arial Narrow" w:hAnsi="Arial Narrow"/>
                <w:b/>
                <w:bCs/>
                <w:sz w:val="20"/>
                <w:szCs w:val="20"/>
              </w:rPr>
              <w:t>marchés publics</w:t>
            </w:r>
            <w:r w:rsidRPr="00AB7405">
              <w:rPr>
                <w:rFonts w:ascii="Arial Narrow" w:hAnsi="Arial Narrow"/>
                <w:sz w:val="20"/>
                <w:szCs w:val="20"/>
              </w:rPr>
              <w:t xml:space="preserve"> (Oui si l’Ingénieur a une expérience profession</w:t>
            </w:r>
            <w:r w:rsidR="00FC0DB3">
              <w:rPr>
                <w:rFonts w:ascii="Arial Narrow" w:hAnsi="Arial Narrow"/>
                <w:sz w:val="20"/>
                <w:szCs w:val="20"/>
              </w:rPr>
              <w:t>nelle supérieure ou égale à trois (03</w:t>
            </w:r>
            <w:r w:rsidRPr="00AB7405">
              <w:rPr>
                <w:rFonts w:ascii="Arial Narrow" w:hAnsi="Arial Narrow"/>
                <w:sz w:val="20"/>
                <w:szCs w:val="20"/>
              </w:rPr>
              <w:t>) ans dans le domaine</w:t>
            </w:r>
          </w:p>
          <w:p w14:paraId="39F58FB5" w14:textId="2D303AC9" w:rsidR="00F51D57" w:rsidRPr="00AB7405" w:rsidRDefault="00F51D57" w:rsidP="000C5468">
            <w:pPr>
              <w:pStyle w:val="Paragraphedeliste"/>
              <w:widowControl w:val="0"/>
              <w:numPr>
                <w:ilvl w:val="0"/>
                <w:numId w:val="67"/>
              </w:numPr>
              <w:autoSpaceDE w:val="0"/>
              <w:adjustRightInd w:val="0"/>
              <w:spacing w:before="60" w:after="60"/>
              <w:rPr>
                <w:rFonts w:ascii="Arial Narrow" w:hAnsi="Arial Narrow"/>
                <w:sz w:val="20"/>
                <w:szCs w:val="20"/>
              </w:rPr>
            </w:pPr>
            <w:r w:rsidRPr="00AB7405">
              <w:rPr>
                <w:rFonts w:ascii="Arial Narrow" w:hAnsi="Arial Narrow"/>
                <w:b/>
                <w:bCs/>
                <w:sz w:val="20"/>
                <w:szCs w:val="20"/>
              </w:rPr>
              <w:t>Expérience spécifique au poste de Conducteur des Travaux</w:t>
            </w:r>
            <w:r w:rsidRPr="00AB7405">
              <w:rPr>
                <w:rFonts w:ascii="Arial Narrow" w:hAnsi="Arial Narrow"/>
                <w:sz w:val="20"/>
                <w:szCs w:val="20"/>
              </w:rPr>
              <w:t>. (Oui si l’Ingénieur à une expéri</w:t>
            </w:r>
            <w:r w:rsidR="00FC0DB3">
              <w:rPr>
                <w:rFonts w:ascii="Arial Narrow" w:hAnsi="Arial Narrow"/>
                <w:sz w:val="20"/>
                <w:szCs w:val="20"/>
              </w:rPr>
              <w:t>enc</w:t>
            </w:r>
            <w:r w:rsidR="00176A51">
              <w:rPr>
                <w:rFonts w:ascii="Arial Narrow" w:hAnsi="Arial Narrow"/>
                <w:sz w:val="20"/>
                <w:szCs w:val="20"/>
              </w:rPr>
              <w:t>e spécifique d’au moins deux (02</w:t>
            </w:r>
            <w:r w:rsidR="00FC0DB3">
              <w:rPr>
                <w:rFonts w:ascii="Arial Narrow" w:hAnsi="Arial Narrow"/>
                <w:sz w:val="20"/>
                <w:szCs w:val="20"/>
              </w:rPr>
              <w:t>) projet</w:t>
            </w:r>
            <w:r w:rsidR="00176A51">
              <w:rPr>
                <w:rFonts w:ascii="Arial Narrow" w:hAnsi="Arial Narrow"/>
                <w:sz w:val="20"/>
                <w:szCs w:val="20"/>
              </w:rPr>
              <w:t>s</w:t>
            </w:r>
            <w:r w:rsidR="00FC0DB3">
              <w:rPr>
                <w:rFonts w:ascii="Arial Narrow" w:hAnsi="Arial Narrow"/>
                <w:sz w:val="20"/>
                <w:szCs w:val="20"/>
              </w:rPr>
              <w:t xml:space="preserve"> </w:t>
            </w:r>
            <w:r w:rsidRPr="00AB7405">
              <w:rPr>
                <w:rFonts w:ascii="Arial Narrow" w:hAnsi="Arial Narrow"/>
                <w:sz w:val="20"/>
                <w:szCs w:val="20"/>
              </w:rPr>
              <w:t xml:space="preserve"> des travaux similaires</w:t>
            </w:r>
          </w:p>
        </w:tc>
      </w:tr>
      <w:tr w:rsidR="00F51D57" w:rsidRPr="008F06CC" w14:paraId="58DB2685" w14:textId="77777777" w:rsidTr="00F51D57">
        <w:trPr>
          <w:trHeight w:hRule="exact" w:val="1549"/>
        </w:trPr>
        <w:tc>
          <w:tcPr>
            <w:tcW w:w="2091" w:type="dxa"/>
            <w:tcBorders>
              <w:top w:val="single" w:sz="4" w:space="0" w:color="221F1F"/>
              <w:left w:val="single" w:sz="4" w:space="0" w:color="221F1F"/>
              <w:bottom w:val="single" w:sz="4" w:space="0" w:color="221F1F"/>
              <w:right w:val="single" w:sz="4" w:space="0" w:color="221F1F"/>
            </w:tcBorders>
            <w:vAlign w:val="center"/>
          </w:tcPr>
          <w:p w14:paraId="62339517" w14:textId="77777777" w:rsidR="00F51D57" w:rsidRPr="00AB7405" w:rsidRDefault="00F51D57" w:rsidP="008C15B8">
            <w:pPr>
              <w:widowControl w:val="0"/>
              <w:autoSpaceDE w:val="0"/>
              <w:adjustRightInd w:val="0"/>
              <w:spacing w:before="60" w:after="60"/>
              <w:jc w:val="center"/>
              <w:rPr>
                <w:rFonts w:ascii="Arial Narrow" w:hAnsi="Arial Narrow"/>
                <w:b/>
                <w:bCs/>
              </w:rPr>
            </w:pPr>
            <w:r w:rsidRPr="00AB7405">
              <w:rPr>
                <w:rFonts w:ascii="Arial Narrow" w:hAnsi="Arial Narrow"/>
                <w:b/>
                <w:bCs/>
              </w:rPr>
              <w:t>Chef chantier</w:t>
            </w:r>
          </w:p>
          <w:p w14:paraId="6FEB8971" w14:textId="77777777" w:rsidR="00F51D57" w:rsidRPr="00AB7405" w:rsidRDefault="00F51D57" w:rsidP="008C15B8">
            <w:pPr>
              <w:widowControl w:val="0"/>
              <w:autoSpaceDE w:val="0"/>
              <w:adjustRightInd w:val="0"/>
              <w:spacing w:before="60" w:after="60"/>
              <w:jc w:val="center"/>
              <w:rPr>
                <w:rFonts w:ascii="Arial Narrow" w:hAnsi="Arial Narrow"/>
              </w:rPr>
            </w:pPr>
            <w:r w:rsidRPr="00AB7405">
              <w:rPr>
                <w:rFonts w:ascii="Arial Narrow" w:hAnsi="Arial Narrow"/>
                <w:b/>
                <w:bCs/>
              </w:rPr>
              <w:t>(Technicien Supérieur)</w:t>
            </w:r>
          </w:p>
        </w:tc>
        <w:tc>
          <w:tcPr>
            <w:tcW w:w="7086" w:type="dxa"/>
            <w:tcBorders>
              <w:top w:val="single" w:sz="4" w:space="0" w:color="221F1F"/>
              <w:left w:val="single" w:sz="4" w:space="0" w:color="221F1F"/>
              <w:bottom w:val="single" w:sz="4" w:space="0" w:color="221F1F"/>
              <w:right w:val="single" w:sz="4" w:space="0" w:color="221F1F"/>
            </w:tcBorders>
            <w:vAlign w:val="center"/>
          </w:tcPr>
          <w:p w14:paraId="3A049815" w14:textId="738BD6FD" w:rsidR="00F51D57" w:rsidRPr="00AB7405" w:rsidRDefault="00F51D57" w:rsidP="000C5468">
            <w:pPr>
              <w:pStyle w:val="Paragraphedeliste"/>
              <w:widowControl w:val="0"/>
              <w:numPr>
                <w:ilvl w:val="0"/>
                <w:numId w:val="67"/>
              </w:numPr>
              <w:autoSpaceDE w:val="0"/>
              <w:adjustRightInd w:val="0"/>
              <w:spacing w:before="60" w:after="60" w:line="240" w:lineRule="auto"/>
              <w:rPr>
                <w:rFonts w:ascii="Arial Narrow" w:hAnsi="Arial Narrow"/>
                <w:sz w:val="20"/>
                <w:szCs w:val="20"/>
              </w:rPr>
            </w:pPr>
            <w:r w:rsidRPr="00AB7405">
              <w:rPr>
                <w:rFonts w:ascii="Arial Narrow" w:hAnsi="Arial Narrow"/>
                <w:b/>
                <w:bCs/>
                <w:sz w:val="20"/>
                <w:szCs w:val="20"/>
              </w:rPr>
              <w:t>Formation de base :</w:t>
            </w:r>
            <w:r w:rsidRPr="00AB7405">
              <w:rPr>
                <w:rFonts w:ascii="Arial Narrow" w:hAnsi="Arial Narrow"/>
                <w:sz w:val="20"/>
                <w:szCs w:val="20"/>
              </w:rPr>
              <w:t xml:space="preserve"> T</w:t>
            </w:r>
            <w:r w:rsidR="007B72C3">
              <w:rPr>
                <w:rFonts w:ascii="Arial Narrow" w:hAnsi="Arial Narrow"/>
                <w:sz w:val="20"/>
                <w:szCs w:val="20"/>
              </w:rPr>
              <w:t>echnicien Supérieur des travaux de Génie Industriel ou Génie Electrique.</w:t>
            </w:r>
          </w:p>
          <w:p w14:paraId="5D4B23FC" w14:textId="6FFE54F2" w:rsidR="00F51D57" w:rsidRPr="00AB7405" w:rsidRDefault="00F51D57" w:rsidP="000C5468">
            <w:pPr>
              <w:pStyle w:val="Paragraphedeliste"/>
              <w:widowControl w:val="0"/>
              <w:numPr>
                <w:ilvl w:val="0"/>
                <w:numId w:val="67"/>
              </w:numPr>
              <w:autoSpaceDE w:val="0"/>
              <w:adjustRightInd w:val="0"/>
              <w:spacing w:before="60" w:after="60" w:line="240" w:lineRule="auto"/>
              <w:rPr>
                <w:rFonts w:ascii="Arial Narrow" w:hAnsi="Arial Narrow"/>
                <w:sz w:val="20"/>
                <w:szCs w:val="20"/>
              </w:rPr>
            </w:pPr>
            <w:r w:rsidRPr="00AB7405">
              <w:rPr>
                <w:rFonts w:ascii="Arial Narrow" w:hAnsi="Arial Narrow"/>
                <w:b/>
                <w:bCs/>
                <w:sz w:val="20"/>
                <w:szCs w:val="20"/>
              </w:rPr>
              <w:t xml:space="preserve">Expérience générale dans les </w:t>
            </w:r>
            <w:r w:rsidR="00AB7405" w:rsidRPr="00AB7405">
              <w:rPr>
                <w:rFonts w:ascii="Arial Narrow" w:hAnsi="Arial Narrow"/>
                <w:b/>
                <w:bCs/>
                <w:sz w:val="20"/>
                <w:szCs w:val="20"/>
              </w:rPr>
              <w:t>marchés publics</w:t>
            </w:r>
            <w:r w:rsidRPr="00AB7405">
              <w:rPr>
                <w:rFonts w:ascii="Arial Narrow" w:hAnsi="Arial Narrow"/>
                <w:sz w:val="20"/>
                <w:szCs w:val="20"/>
              </w:rPr>
              <w:t xml:space="preserve"> (Oui si le TS a une expérience profession</w:t>
            </w:r>
            <w:r w:rsidR="00FC0DB3">
              <w:rPr>
                <w:rFonts w:ascii="Arial Narrow" w:hAnsi="Arial Narrow"/>
                <w:sz w:val="20"/>
                <w:szCs w:val="20"/>
              </w:rPr>
              <w:t>nelle supérieure ou égale à trois (03</w:t>
            </w:r>
            <w:r w:rsidRPr="00AB7405">
              <w:rPr>
                <w:rFonts w:ascii="Arial Narrow" w:hAnsi="Arial Narrow"/>
                <w:sz w:val="20"/>
                <w:szCs w:val="20"/>
              </w:rPr>
              <w:t>) ans dans le domaine</w:t>
            </w:r>
          </w:p>
          <w:p w14:paraId="26B069E4" w14:textId="4314D4E0" w:rsidR="00F51D57" w:rsidRPr="00AB7405" w:rsidRDefault="00F51D57" w:rsidP="000C5468">
            <w:pPr>
              <w:pStyle w:val="Paragraphedeliste"/>
              <w:widowControl w:val="0"/>
              <w:numPr>
                <w:ilvl w:val="0"/>
                <w:numId w:val="67"/>
              </w:numPr>
              <w:autoSpaceDE w:val="0"/>
              <w:adjustRightInd w:val="0"/>
              <w:spacing w:before="60" w:after="60" w:line="240" w:lineRule="auto"/>
              <w:rPr>
                <w:rFonts w:ascii="Arial Narrow" w:hAnsi="Arial Narrow"/>
                <w:sz w:val="20"/>
                <w:szCs w:val="20"/>
              </w:rPr>
            </w:pPr>
            <w:r w:rsidRPr="00AB7405">
              <w:rPr>
                <w:rFonts w:ascii="Arial Narrow" w:hAnsi="Arial Narrow"/>
                <w:b/>
                <w:bCs/>
                <w:sz w:val="20"/>
                <w:szCs w:val="20"/>
              </w:rPr>
              <w:t>Expérience spécifique au poste de Conducteur des Travaux</w:t>
            </w:r>
            <w:r w:rsidRPr="00AB7405">
              <w:rPr>
                <w:rFonts w:ascii="Arial Narrow" w:hAnsi="Arial Narrow"/>
                <w:sz w:val="20"/>
                <w:szCs w:val="20"/>
              </w:rPr>
              <w:t>. (Oui si le TS à une expéri</w:t>
            </w:r>
            <w:r w:rsidR="00FC0DB3">
              <w:rPr>
                <w:rFonts w:ascii="Arial Narrow" w:hAnsi="Arial Narrow"/>
                <w:sz w:val="20"/>
                <w:szCs w:val="20"/>
              </w:rPr>
              <w:t>e</w:t>
            </w:r>
            <w:r w:rsidR="00176A51">
              <w:rPr>
                <w:rFonts w:ascii="Arial Narrow" w:hAnsi="Arial Narrow"/>
                <w:sz w:val="20"/>
                <w:szCs w:val="20"/>
              </w:rPr>
              <w:t>nce spécifique d’au moins deux (02</w:t>
            </w:r>
            <w:r w:rsidR="00FC0DB3">
              <w:rPr>
                <w:rFonts w:ascii="Arial Narrow" w:hAnsi="Arial Narrow"/>
                <w:sz w:val="20"/>
                <w:szCs w:val="20"/>
              </w:rPr>
              <w:t>) projet</w:t>
            </w:r>
            <w:r w:rsidR="00176A51">
              <w:rPr>
                <w:rFonts w:ascii="Arial Narrow" w:hAnsi="Arial Narrow"/>
                <w:sz w:val="20"/>
                <w:szCs w:val="20"/>
              </w:rPr>
              <w:t>s</w:t>
            </w:r>
            <w:r w:rsidRPr="00AB7405">
              <w:rPr>
                <w:rFonts w:ascii="Arial Narrow" w:hAnsi="Arial Narrow"/>
                <w:sz w:val="20"/>
                <w:szCs w:val="20"/>
              </w:rPr>
              <w:t xml:space="preserve"> des travaux similaires</w:t>
            </w:r>
          </w:p>
        </w:tc>
      </w:tr>
    </w:tbl>
    <w:p w14:paraId="140E2E15" w14:textId="77777777" w:rsidR="007C7BD1" w:rsidRPr="008F06CC" w:rsidRDefault="007C7BD1" w:rsidP="007C7BD1">
      <w:pPr>
        <w:widowControl w:val="0"/>
        <w:tabs>
          <w:tab w:val="left" w:pos="2410"/>
        </w:tabs>
        <w:autoSpaceDE w:val="0"/>
        <w:jc w:val="both"/>
        <w:rPr>
          <w:rFonts w:ascii="Arial Narrow" w:hAnsi="Arial Narrow"/>
          <w:color w:val="FF0000"/>
          <w:sz w:val="10"/>
          <w:szCs w:val="10"/>
        </w:rPr>
      </w:pPr>
      <w:bookmarkStart w:id="264" w:name="_Hlk159270773"/>
      <w:bookmarkEnd w:id="263"/>
    </w:p>
    <w:bookmarkEnd w:id="264"/>
    <w:p w14:paraId="7F0A982B" w14:textId="77777777" w:rsidR="007C7BD1" w:rsidRPr="00AB7405" w:rsidRDefault="007C7BD1" w:rsidP="007C7BD1">
      <w:pPr>
        <w:widowControl w:val="0"/>
        <w:tabs>
          <w:tab w:val="left" w:pos="2410"/>
        </w:tabs>
        <w:autoSpaceDE w:val="0"/>
        <w:jc w:val="both"/>
        <w:rPr>
          <w:rFonts w:ascii="Arial Narrow" w:hAnsi="Arial Narrow"/>
          <w:b/>
        </w:rPr>
      </w:pPr>
      <w:r w:rsidRPr="00AB7405">
        <w:rPr>
          <w:rFonts w:ascii="Arial Narrow" w:hAnsi="Arial Narrow"/>
          <w:b/>
        </w:rPr>
        <w:t>15.2. Remplacement du personnel clé</w:t>
      </w:r>
    </w:p>
    <w:p w14:paraId="4C32E4EB" w14:textId="08FB6D68" w:rsidR="007C7BD1" w:rsidRPr="00904529" w:rsidRDefault="007C7BD1" w:rsidP="007C7BD1">
      <w:pPr>
        <w:widowControl w:val="0"/>
        <w:tabs>
          <w:tab w:val="left" w:pos="2410"/>
        </w:tabs>
        <w:autoSpaceDE w:val="0"/>
        <w:jc w:val="both"/>
        <w:rPr>
          <w:rFonts w:ascii="Arial Narrow" w:hAnsi="Arial Narrow"/>
        </w:rPr>
      </w:pPr>
      <w:bookmarkStart w:id="265" w:name="_Hlk163152451"/>
      <w:r w:rsidRPr="00AB7405">
        <w:rPr>
          <w:rFonts w:ascii="Arial Narrow" w:hAnsi="Arial Narrow"/>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w:t>
      </w:r>
      <w:r w:rsidR="00904529">
        <w:rPr>
          <w:rFonts w:ascii="Arial Narrow" w:hAnsi="Arial Narrow"/>
        </w:rPr>
        <w:t>laire et en bon état de marche.</w:t>
      </w:r>
    </w:p>
    <w:p w14:paraId="5ABEEEB0" w14:textId="1CAACB1B" w:rsidR="003A5B04" w:rsidRPr="00904529" w:rsidRDefault="007C7BD1" w:rsidP="007C7BD1">
      <w:pPr>
        <w:widowControl w:val="0"/>
        <w:autoSpaceDE w:val="0"/>
        <w:adjustRightInd w:val="0"/>
        <w:ind w:right="94"/>
        <w:jc w:val="both"/>
        <w:rPr>
          <w:rFonts w:ascii="Arial Narrow" w:hAnsi="Arial Narrow"/>
        </w:rPr>
      </w:pPr>
      <w:bookmarkStart w:id="266" w:name="_Hlk163136790"/>
      <w:r w:rsidRPr="00AB7405">
        <w:rPr>
          <w:rFonts w:ascii="Arial Narrow" w:hAnsi="Arial Narrow"/>
        </w:rPr>
        <w:t xml:space="preserve">En tout état de cause, les listes du personnel d’encadrement à mettre en place seront préalablement soumises à l’agrément écrit de l’ingénieur dans les </w:t>
      </w:r>
      <w:r w:rsidR="003A5B04" w:rsidRPr="00AB7405">
        <w:rPr>
          <w:rFonts w:ascii="Arial Narrow" w:hAnsi="Arial Narrow"/>
        </w:rPr>
        <w:t xml:space="preserve">Quinze (15) </w:t>
      </w:r>
      <w:r w:rsidRPr="00AB7405">
        <w:rPr>
          <w:rFonts w:ascii="Arial Narrow" w:hAnsi="Arial Narrow"/>
        </w:rPr>
        <w:t>jours qui suivent la notification de l’Ordre de Service de commencer les travaux. Passé ce délai, les listes seront</w:t>
      </w:r>
      <w:r w:rsidR="00904529">
        <w:rPr>
          <w:rFonts w:ascii="Arial Narrow" w:hAnsi="Arial Narrow"/>
        </w:rPr>
        <w:t xml:space="preserve"> considérées comme approuvées. </w:t>
      </w:r>
    </w:p>
    <w:p w14:paraId="163634E3" w14:textId="5C9E3204" w:rsidR="007C7BD1" w:rsidRPr="00904529" w:rsidRDefault="003A5B04" w:rsidP="007C7BD1">
      <w:pPr>
        <w:widowControl w:val="0"/>
        <w:tabs>
          <w:tab w:val="left" w:pos="2410"/>
        </w:tabs>
        <w:autoSpaceDE w:val="0"/>
        <w:jc w:val="both"/>
        <w:rPr>
          <w:rFonts w:ascii="Arial Narrow" w:hAnsi="Arial Narrow"/>
        </w:rPr>
      </w:pPr>
      <w:r w:rsidRPr="00AB7405">
        <w:rPr>
          <w:rFonts w:ascii="Arial Narrow" w:hAnsi="Arial Narrow"/>
        </w:rPr>
        <w:t>L’ingénieur disposera</w:t>
      </w:r>
      <w:r w:rsidR="007C7BD1" w:rsidRPr="00AB7405">
        <w:rPr>
          <w:rFonts w:ascii="Arial Narrow" w:hAnsi="Arial Narrow"/>
        </w:rPr>
        <w:t xml:space="preserve"> de </w:t>
      </w:r>
      <w:r w:rsidRPr="00AB7405">
        <w:rPr>
          <w:rFonts w:ascii="Arial Narrow" w:hAnsi="Arial Narrow"/>
        </w:rPr>
        <w:t>Trois (03)</w:t>
      </w:r>
      <w:r w:rsidR="007C7BD1" w:rsidRPr="00AB7405">
        <w:rPr>
          <w:rFonts w:ascii="Arial Narrow" w:hAnsi="Arial Narrow"/>
        </w:rPr>
        <w:t xml:space="preserve"> jours pour notifier par écrit son avis au Chef de service du Marché. Le Maître d’Ouvrage se réserve la possibilité de refuser son agrément à une personne proposée par le cocontractant, dont la qual</w:t>
      </w:r>
      <w:r w:rsidR="00904529">
        <w:rPr>
          <w:rFonts w:ascii="Arial Narrow" w:hAnsi="Arial Narrow"/>
        </w:rPr>
        <w:t xml:space="preserve">ification serait insuffisante. </w:t>
      </w:r>
    </w:p>
    <w:bookmarkEnd w:id="266"/>
    <w:p w14:paraId="38979BF1" w14:textId="2A78F9F3" w:rsidR="007C7BD1" w:rsidRPr="00904529" w:rsidRDefault="007C7BD1" w:rsidP="007C7BD1">
      <w:pPr>
        <w:widowControl w:val="0"/>
        <w:tabs>
          <w:tab w:val="left" w:pos="2410"/>
        </w:tabs>
        <w:autoSpaceDE w:val="0"/>
        <w:jc w:val="both"/>
        <w:rPr>
          <w:rFonts w:ascii="Arial Narrow" w:hAnsi="Arial Narrow"/>
        </w:rPr>
      </w:pPr>
      <w:r w:rsidRPr="00AB7405">
        <w:rPr>
          <w:rFonts w:ascii="Arial Narrow" w:hAnsi="Arial Narrow"/>
        </w:rPr>
        <w:t xml:space="preserve">Toute modification unilatérale apportée aux propositions en personnel d’encadrement de l’offre technique, avant et pendant les travaux constitue un motif de résiliation </w:t>
      </w:r>
      <w:r w:rsidRPr="00AB7405">
        <w:rPr>
          <w:rFonts w:ascii="Arial Narrow" w:hAnsi="Arial Narrow"/>
          <w:iCs/>
        </w:rPr>
        <w:t>de la Lettre Commande</w:t>
      </w:r>
      <w:r w:rsidRPr="00AB7405">
        <w:rPr>
          <w:rFonts w:ascii="Arial Narrow" w:hAnsi="Arial Narrow"/>
        </w:rPr>
        <w:t xml:space="preserve"> tel que visé à l’article 41 ci-dessous ou d’application de pénalités </w:t>
      </w:r>
      <w:r w:rsidR="003A5B04" w:rsidRPr="00AB7405">
        <w:rPr>
          <w:rFonts w:ascii="Arial Narrow" w:hAnsi="Arial Narrow"/>
        </w:rPr>
        <w:t>de quinze mille (15 000) Fr</w:t>
      </w:r>
      <w:r w:rsidR="00904529">
        <w:rPr>
          <w:rFonts w:ascii="Arial Narrow" w:hAnsi="Arial Narrow"/>
        </w:rPr>
        <w:t>ancs CFA par personnel modifié.</w:t>
      </w:r>
    </w:p>
    <w:p w14:paraId="40CDEA19" w14:textId="29F5E349" w:rsidR="007C7BD1" w:rsidRPr="00904529" w:rsidRDefault="007C7BD1" w:rsidP="007C7BD1">
      <w:pPr>
        <w:widowControl w:val="0"/>
        <w:tabs>
          <w:tab w:val="left" w:pos="2410"/>
        </w:tabs>
        <w:autoSpaceDE w:val="0"/>
        <w:jc w:val="both"/>
        <w:rPr>
          <w:rFonts w:ascii="Arial Narrow" w:hAnsi="Arial Narrow"/>
        </w:rPr>
      </w:pPr>
      <w:r w:rsidRPr="00AB7405">
        <w:rPr>
          <w:rFonts w:ascii="Arial Narrow" w:hAnsi="Arial Narrow"/>
        </w:rPr>
        <w:t>Toute modification apportée sera notifiée au Maître d’Ouvr</w:t>
      </w:r>
      <w:r w:rsidR="00904529">
        <w:rPr>
          <w:rFonts w:ascii="Arial Narrow" w:hAnsi="Arial Narrow"/>
        </w:rPr>
        <w:t>age pour approbation préalable.</w:t>
      </w:r>
    </w:p>
    <w:bookmarkEnd w:id="265"/>
    <w:p w14:paraId="369A8F4F" w14:textId="77777777" w:rsidR="007C7BD1" w:rsidRPr="00AB7405" w:rsidRDefault="007C7BD1" w:rsidP="007C7BD1">
      <w:pPr>
        <w:widowControl w:val="0"/>
        <w:tabs>
          <w:tab w:val="left" w:pos="2410"/>
        </w:tabs>
        <w:autoSpaceDE w:val="0"/>
        <w:jc w:val="both"/>
        <w:rPr>
          <w:rFonts w:ascii="Arial Narrow" w:hAnsi="Arial Narrow"/>
          <w:b/>
        </w:rPr>
      </w:pPr>
      <w:r w:rsidRPr="00AB7405">
        <w:rPr>
          <w:rFonts w:ascii="Arial Narrow" w:hAnsi="Arial Narrow"/>
          <w:b/>
        </w:rPr>
        <w:t xml:space="preserve">15.3. Retrait du personnel </w:t>
      </w:r>
      <w:r w:rsidRPr="00AB7405">
        <w:rPr>
          <w:rFonts w:ascii="Arial Narrow" w:hAnsi="Arial Narrow"/>
          <w:b/>
          <w:bCs/>
        </w:rPr>
        <w:t>(le cas échéant)</w:t>
      </w:r>
    </w:p>
    <w:p w14:paraId="625C0D69" w14:textId="6D4D20AC" w:rsidR="001D649D" w:rsidRPr="00904529" w:rsidRDefault="007C7BD1" w:rsidP="007C7BD1">
      <w:pPr>
        <w:jc w:val="both"/>
        <w:rPr>
          <w:rFonts w:ascii="Arial Narrow" w:hAnsi="Arial Narrow"/>
          <w:lang w:val="fr-CM"/>
        </w:rPr>
      </w:pPr>
      <w:r w:rsidRPr="00AB7405">
        <w:rPr>
          <w:rFonts w:ascii="Arial Narrow" w:hAnsi="Arial Narrow"/>
        </w:rPr>
        <w:t xml:space="preserve">Après agrément écrit du Maître d’Ouvrage ou du Maitre d’Ouvrage Délégué, </w:t>
      </w:r>
      <w:r w:rsidRPr="00AB7405">
        <w:rPr>
          <w:rFonts w:ascii="Arial Narrow" w:hAnsi="Arial Narrow"/>
          <w:lang w:val="fr-CM"/>
        </w:rPr>
        <w:t>le Chef de service du Marché, peut sur proposition de l’Ingénieur du Marché, demander au cocontractant</w:t>
      </w:r>
      <w:r w:rsidRPr="00AB7405">
        <w:rPr>
          <w:rFonts w:ascii="Arial Narrow" w:hAnsi="Arial Narrow"/>
        </w:rPr>
        <w:t xml:space="preserve">, </w:t>
      </w:r>
      <w:r w:rsidRPr="00AB7405">
        <w:rPr>
          <w:rFonts w:ascii="Arial Narrow" w:hAnsi="Arial Narrow"/>
          <w:lang w:val="fr-CM"/>
        </w:rPr>
        <w:t>après mise en demeure, de retirer un personnel faisant partie de ses effectifs</w:t>
      </w:r>
      <w:r w:rsidRPr="00AB7405">
        <w:rPr>
          <w:rFonts w:ascii="Arial Narrow" w:hAnsi="Arial Narrow"/>
        </w:rPr>
        <w:t xml:space="preserve"> pour faute grave dûment constatée ou pour incompétence,</w:t>
      </w:r>
      <w:r w:rsidRPr="00AB7405">
        <w:rPr>
          <w:rFonts w:ascii="Arial Narrow" w:hAnsi="Arial Narrow"/>
          <w:lang w:val="fr-CM"/>
        </w:rPr>
        <w:t xml:space="preserve"> en donnant les motifs de sa requête, le cocontractant veillera à ce que cette personne quitte le Site dans les quinze (15) jours et qu’elle n’ait plus aucun rapport avec le travail dans le cadre </w:t>
      </w:r>
      <w:r w:rsidRPr="00AB7405">
        <w:rPr>
          <w:rFonts w:ascii="Arial Narrow" w:hAnsi="Arial Narrow"/>
          <w:iCs/>
        </w:rPr>
        <w:t>de la Lettre Commande</w:t>
      </w:r>
      <w:r w:rsidRPr="00AB7405">
        <w:rPr>
          <w:rFonts w:ascii="Arial Narrow" w:hAnsi="Arial Narrow"/>
          <w:lang w:val="fr-CM"/>
        </w:rPr>
        <w:t xml:space="preserve">. </w:t>
      </w:r>
    </w:p>
    <w:p w14:paraId="470A4F1E" w14:textId="30577CD8" w:rsidR="007C7BD1" w:rsidRPr="00904529" w:rsidRDefault="007C7BD1" w:rsidP="007C7BD1">
      <w:pPr>
        <w:jc w:val="both"/>
        <w:rPr>
          <w:rFonts w:ascii="Arial Narrow" w:hAnsi="Arial Narrow"/>
          <w:lang w:val="fr-CM"/>
        </w:rPr>
      </w:pPr>
      <w:r w:rsidRPr="00AB7405">
        <w:rPr>
          <w:rFonts w:ascii="Arial Narrow" w:hAnsi="Arial Narrow"/>
          <w:lang w:val="fr-CM"/>
        </w:rPr>
        <w:t>Dans ce cas, son remplacement est effectué conformément aux dispositions</w:t>
      </w:r>
      <w:r w:rsidR="00904529">
        <w:rPr>
          <w:rFonts w:ascii="Arial Narrow" w:hAnsi="Arial Narrow"/>
          <w:lang w:val="fr-CM"/>
        </w:rPr>
        <w:t xml:space="preserve"> de l’article 13.2 ci-dessus.  </w:t>
      </w:r>
    </w:p>
    <w:p w14:paraId="718A12C7" w14:textId="77777777" w:rsidR="007C7BD1" w:rsidRPr="00AB7405" w:rsidRDefault="007C7BD1" w:rsidP="007C7BD1">
      <w:pPr>
        <w:jc w:val="both"/>
        <w:rPr>
          <w:rFonts w:ascii="Arial Narrow" w:hAnsi="Arial Narrow"/>
          <w:b/>
        </w:rPr>
      </w:pPr>
      <w:r w:rsidRPr="00AB7405">
        <w:rPr>
          <w:rFonts w:ascii="Arial Narrow" w:hAnsi="Arial Narrow"/>
          <w:b/>
        </w:rPr>
        <w:t>15.4 Représentant du cocontractant</w:t>
      </w:r>
    </w:p>
    <w:p w14:paraId="58FF572D" w14:textId="77777777" w:rsidR="007C7BD1" w:rsidRPr="00AB7405" w:rsidRDefault="007C7BD1" w:rsidP="007C7BD1">
      <w:pPr>
        <w:jc w:val="both"/>
        <w:rPr>
          <w:rFonts w:ascii="Arial Narrow" w:hAnsi="Arial Narrow"/>
        </w:rPr>
      </w:pPr>
      <w:r w:rsidRPr="00AB7405">
        <w:rPr>
          <w:rFonts w:ascii="Arial Narrow" w:hAnsi="Arial Narrow"/>
        </w:rPr>
        <w:t xml:space="preserve">Dès notification </w:t>
      </w:r>
      <w:r w:rsidRPr="00AB7405">
        <w:rPr>
          <w:rFonts w:ascii="Arial Narrow" w:hAnsi="Arial Narrow"/>
          <w:iCs/>
        </w:rPr>
        <w:t>de la Lettre Commande</w:t>
      </w:r>
      <w:r w:rsidRPr="00AB7405">
        <w:rPr>
          <w:rFonts w:ascii="Arial Narrow" w:hAnsi="Arial Narrow"/>
        </w:rPr>
        <w:t>, le cocontractant désigne une personne physique, qui le représente vis-à-vis de l’Administration pour tout ce qui concerne l’exécution du projet.</w:t>
      </w:r>
    </w:p>
    <w:p w14:paraId="25D7915A" w14:textId="34F3F34A" w:rsidR="007C7BD1" w:rsidRPr="00904529" w:rsidRDefault="007C7BD1" w:rsidP="007C7BD1">
      <w:pPr>
        <w:jc w:val="both"/>
        <w:rPr>
          <w:rFonts w:ascii="Arial Narrow" w:hAnsi="Arial Narrow"/>
        </w:rPr>
      </w:pPr>
      <w:r w:rsidRPr="00AB7405">
        <w:rPr>
          <w:rFonts w:ascii="Arial Narrow" w:hAnsi="Arial Narrow"/>
        </w:rPr>
        <w:t>Cette personne chargée de la conduite des travaux, doit disposer de pouvoirs suffisants pour prendre sans délai les décisions nécessair</w:t>
      </w:r>
      <w:r w:rsidR="00904529">
        <w:rPr>
          <w:rFonts w:ascii="Arial Narrow" w:hAnsi="Arial Narrow"/>
        </w:rPr>
        <w:t>es à la bonne marche du projet.</w:t>
      </w:r>
    </w:p>
    <w:p w14:paraId="59F003AF" w14:textId="77777777" w:rsidR="007C7BD1" w:rsidRPr="00AB7405" w:rsidRDefault="007C7BD1" w:rsidP="007C7BD1">
      <w:pPr>
        <w:jc w:val="both"/>
        <w:rPr>
          <w:rFonts w:ascii="Arial Narrow" w:hAnsi="Arial Narrow"/>
          <w:b/>
        </w:rPr>
      </w:pPr>
      <w:r w:rsidRPr="00AB7405">
        <w:rPr>
          <w:rFonts w:ascii="Arial Narrow" w:hAnsi="Arial Narrow"/>
          <w:b/>
        </w:rPr>
        <w:t>15.5. Législation du travail</w:t>
      </w:r>
    </w:p>
    <w:p w14:paraId="67CA302E" w14:textId="77777777" w:rsidR="007C7BD1" w:rsidRPr="00AB7405" w:rsidRDefault="007C7BD1" w:rsidP="007C7BD1">
      <w:pPr>
        <w:jc w:val="both"/>
        <w:rPr>
          <w:rFonts w:ascii="Arial Narrow" w:hAnsi="Arial Narrow"/>
        </w:rPr>
      </w:pPr>
      <w:r w:rsidRPr="00AB7405">
        <w:rPr>
          <w:rFonts w:ascii="Arial Narrow" w:hAnsi="Arial Narrow"/>
        </w:rPr>
        <w:t xml:space="preserve">Le Cocontractant devra se conformer à la législation du travail en vigueur au Cameroun incluant la législation </w:t>
      </w:r>
      <w:r w:rsidRPr="00F166B1">
        <w:rPr>
          <w:rFonts w:ascii="Arial Narrow" w:hAnsi="Arial Narrow"/>
          <w:sz w:val="22"/>
        </w:rPr>
        <w:t xml:space="preserve">relative à l’embauche, la santé, la sécurité, la protection sociale, à l’HIMO, au quota de ressources locales à mobiliser. </w:t>
      </w:r>
    </w:p>
    <w:p w14:paraId="52A74C39" w14:textId="77777777" w:rsidR="007C7BD1" w:rsidRPr="00AB7405" w:rsidRDefault="007C7BD1" w:rsidP="007C7BD1">
      <w:pPr>
        <w:jc w:val="both"/>
        <w:rPr>
          <w:rFonts w:ascii="Arial Narrow" w:hAnsi="Arial Narrow"/>
        </w:rPr>
      </w:pPr>
      <w:r w:rsidRPr="00AB7405">
        <w:rPr>
          <w:rFonts w:ascii="Arial Narrow" w:hAnsi="Arial Narrow"/>
        </w:rPr>
        <w:t xml:space="preserve">Le </w:t>
      </w:r>
      <w:r w:rsidRPr="00AB7405">
        <w:rPr>
          <w:rFonts w:ascii="Arial Narrow" w:hAnsi="Arial Narrow"/>
          <w:bCs/>
        </w:rPr>
        <w:t>cocontractant</w:t>
      </w:r>
      <w:r w:rsidRPr="00AB7405">
        <w:rPr>
          <w:rFonts w:ascii="Arial Narrow" w:hAnsi="Arial Narrow"/>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3994FF49" w14:textId="2D0AE096" w:rsidR="007C7BD1" w:rsidRPr="00904529" w:rsidRDefault="007C7BD1" w:rsidP="007C7BD1">
      <w:pPr>
        <w:jc w:val="both"/>
        <w:rPr>
          <w:rFonts w:ascii="Arial Narrow" w:hAnsi="Arial Narrow"/>
        </w:rPr>
      </w:pPr>
      <w:r w:rsidRPr="00AB7405">
        <w:rPr>
          <w:rFonts w:ascii="Arial Narrow" w:hAnsi="Arial Narrow"/>
        </w:rPr>
        <w:t xml:space="preserve">Dans les relations avec son personnel et le personnel de ses sous-traitants, qui seront employés ou participeront à l’exécution </w:t>
      </w:r>
      <w:r w:rsidRPr="00AB7405">
        <w:rPr>
          <w:rFonts w:ascii="Arial Narrow" w:hAnsi="Arial Narrow"/>
          <w:iCs/>
        </w:rPr>
        <w:t>de la Lettre Commande</w:t>
      </w:r>
      <w:r w:rsidRPr="00AB7405">
        <w:rPr>
          <w:rFonts w:ascii="Arial Narrow" w:hAnsi="Arial Narrow"/>
        </w:rPr>
        <w:t xml:space="preserve">, le cocontractant devra respecter les fêtes nationales, jours fériés légaux, fêtes religieuses ou autres coutumes, ainsi que toutes les lois et toutes les réglementations locales applicables </w:t>
      </w:r>
      <w:r w:rsidR="00904529">
        <w:rPr>
          <w:rFonts w:ascii="Arial Narrow" w:hAnsi="Arial Narrow"/>
        </w:rPr>
        <w:t>en matière de droit du travail.</w:t>
      </w:r>
    </w:p>
    <w:p w14:paraId="6F7C10CD" w14:textId="48E1F744" w:rsidR="007C7BD1" w:rsidRPr="006468F8" w:rsidRDefault="007C7BD1" w:rsidP="007C7BD1">
      <w:pPr>
        <w:jc w:val="both"/>
        <w:rPr>
          <w:rFonts w:ascii="Arial Narrow" w:hAnsi="Arial Narrow"/>
        </w:rPr>
      </w:pPr>
      <w:r w:rsidRPr="00AB7405">
        <w:rPr>
          <w:rFonts w:ascii="Arial Narrow" w:hAnsi="Arial Narrow"/>
        </w:rPr>
        <w:lastRenderedPageBreak/>
        <w:t xml:space="preserve">Sauf disposition contraire </w:t>
      </w:r>
      <w:r w:rsidRPr="00AB7405">
        <w:rPr>
          <w:rFonts w:ascii="Arial Narrow" w:hAnsi="Arial Narrow"/>
          <w:iCs/>
        </w:rPr>
        <w:t>de la Lettre Commande</w:t>
      </w:r>
      <w:r w:rsidRPr="00AB7405">
        <w:rPr>
          <w:rFonts w:ascii="Arial Narrow" w:hAnsi="Arial Narrow"/>
        </w:rPr>
        <w:t>, si le cocontractant estime nécessaire d’effectuer des travaux de nuit ou pendant les jours fériés afin de respecter les Niveaux de service et le Délai d’achèvement contractuel, et s’il demande son consentement au Maître d’</w:t>
      </w:r>
      <w:r w:rsidR="00C3075E" w:rsidRPr="00AB7405">
        <w:rPr>
          <w:rFonts w:ascii="Arial Narrow" w:hAnsi="Arial Narrow"/>
        </w:rPr>
        <w:t>O</w:t>
      </w:r>
      <w:r w:rsidR="007B72C3">
        <w:rPr>
          <w:rFonts w:ascii="Arial Narrow" w:hAnsi="Arial Narrow"/>
        </w:rPr>
        <w:t>uvrage ou</w:t>
      </w:r>
      <w:r w:rsidRPr="00AB7405">
        <w:rPr>
          <w:rFonts w:ascii="Arial Narrow" w:hAnsi="Arial Narrow"/>
          <w:i/>
          <w:iCs/>
        </w:rPr>
        <w:t xml:space="preserve"> </w:t>
      </w:r>
      <w:r w:rsidRPr="00AB7405">
        <w:rPr>
          <w:rFonts w:ascii="Arial Narrow" w:hAnsi="Arial Narrow"/>
        </w:rPr>
        <w:t>à cet effet (si un tel consentement est requis), le Maître d’</w:t>
      </w:r>
      <w:r w:rsidR="00C3075E" w:rsidRPr="00AB7405">
        <w:rPr>
          <w:rFonts w:ascii="Arial Narrow" w:hAnsi="Arial Narrow"/>
        </w:rPr>
        <w:t>O</w:t>
      </w:r>
      <w:r w:rsidRPr="00AB7405">
        <w:rPr>
          <w:rFonts w:ascii="Arial Narrow" w:hAnsi="Arial Narrow"/>
        </w:rPr>
        <w:t>uvrage ne devra pas lui refuser ce c</w:t>
      </w:r>
      <w:r w:rsidR="006468F8">
        <w:rPr>
          <w:rFonts w:ascii="Arial Narrow" w:hAnsi="Arial Narrow"/>
        </w:rPr>
        <w:t>onsentement sans motif valable.</w:t>
      </w:r>
    </w:p>
    <w:p w14:paraId="069FB176" w14:textId="28718603" w:rsidR="007C7BD1" w:rsidRPr="00904529" w:rsidRDefault="007C7BD1" w:rsidP="007C7BD1">
      <w:pPr>
        <w:jc w:val="both"/>
        <w:rPr>
          <w:rFonts w:ascii="Arial Narrow" w:hAnsi="Arial Narrow"/>
        </w:rPr>
      </w:pPr>
      <w:r w:rsidRPr="00AB7405">
        <w:rPr>
          <w:rFonts w:ascii="Arial Narrow" w:hAnsi="Arial Narrow"/>
        </w:rPr>
        <w:t>Le cocontractant aura la responsabilité d’obtenir tous les permis et/ou visas nécessaires de la part des autorités compétentes, afin que toute la main-d’œuvre et tout le personnel devant être employés sur le Site puissent entrer et séjourner en s</w:t>
      </w:r>
      <w:r w:rsidR="00904529">
        <w:rPr>
          <w:rFonts w:ascii="Arial Narrow" w:hAnsi="Arial Narrow"/>
        </w:rPr>
        <w:t>ituation régulière au Cameroun.</w:t>
      </w:r>
    </w:p>
    <w:p w14:paraId="20DB27D7" w14:textId="698FDF8E" w:rsidR="007C7BD1" w:rsidRPr="00904529" w:rsidRDefault="007C7BD1" w:rsidP="007C7BD1">
      <w:pPr>
        <w:jc w:val="both"/>
        <w:rPr>
          <w:rFonts w:ascii="Arial Narrow" w:hAnsi="Arial Narrow"/>
        </w:rPr>
      </w:pPr>
      <w:bookmarkStart w:id="267" w:name="_Hlk159271039"/>
      <w:r w:rsidRPr="00AB7405">
        <w:rPr>
          <w:rFonts w:ascii="Arial Narrow" w:hAnsi="Arial Narrow"/>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4B735C" w:rsidRPr="00AB7405">
        <w:rPr>
          <w:rFonts w:ascii="Arial Narrow" w:hAnsi="Arial Narrow"/>
          <w:iCs/>
        </w:rPr>
        <w:t>de la Lettre Commande</w:t>
      </w:r>
      <w:r w:rsidRPr="00AB7405">
        <w:rPr>
          <w:rFonts w:ascii="Arial Narrow" w:hAnsi="Arial Narrow"/>
        </w:rPr>
        <w:t xml:space="preserve">; il devra également pourvoir, à ses propres frais, à leur séjour temporaire sur place, entre la date à laquelle ils cesseront d’être employés à l’exécution </w:t>
      </w:r>
      <w:r w:rsidRPr="00AB7405">
        <w:rPr>
          <w:rFonts w:ascii="Arial Narrow" w:hAnsi="Arial Narrow"/>
          <w:iCs/>
        </w:rPr>
        <w:t>de la Lettre Commande</w:t>
      </w:r>
      <w:r w:rsidRPr="00AB7405">
        <w:rPr>
          <w:rFonts w:ascii="Arial Narrow" w:hAnsi="Arial Narrow"/>
        </w:rPr>
        <w:t xml:space="preserve"> et la date prog</w:t>
      </w:r>
      <w:r w:rsidR="00904529">
        <w:rPr>
          <w:rFonts w:ascii="Arial Narrow" w:hAnsi="Arial Narrow"/>
        </w:rPr>
        <w:t xml:space="preserve">rammée pour leur rapatriement. </w:t>
      </w:r>
    </w:p>
    <w:bookmarkEnd w:id="267"/>
    <w:p w14:paraId="12942425" w14:textId="77777777" w:rsidR="007C7BD1" w:rsidRPr="00AB7405" w:rsidRDefault="007C7BD1" w:rsidP="007C7BD1">
      <w:pPr>
        <w:widowControl w:val="0"/>
        <w:tabs>
          <w:tab w:val="left" w:pos="2410"/>
        </w:tabs>
        <w:autoSpaceDE w:val="0"/>
        <w:jc w:val="both"/>
        <w:rPr>
          <w:rFonts w:ascii="Arial Narrow" w:hAnsi="Arial Narrow"/>
          <w:b/>
        </w:rPr>
      </w:pPr>
      <w:r w:rsidRPr="00AB7405">
        <w:rPr>
          <w:rFonts w:ascii="Arial Narrow" w:hAnsi="Arial Narrow"/>
          <w:b/>
        </w:rPr>
        <w:t>15.6. Matériel proposé dans l’offre</w:t>
      </w:r>
    </w:p>
    <w:p w14:paraId="583B6C64" w14:textId="77777777" w:rsidR="007C7BD1" w:rsidRPr="00AB7405" w:rsidRDefault="007C7BD1" w:rsidP="007C7BD1">
      <w:pPr>
        <w:jc w:val="both"/>
        <w:rPr>
          <w:rFonts w:ascii="Arial Narrow" w:hAnsi="Arial Narrow"/>
        </w:rPr>
      </w:pPr>
      <w:r w:rsidRPr="00AB7405">
        <w:rPr>
          <w:rFonts w:ascii="Arial Narrow" w:hAnsi="Arial Narrow"/>
        </w:rPr>
        <w:t xml:space="preserve">Le cocontractant utilisera le matériel approprié </w:t>
      </w:r>
      <w:bookmarkStart w:id="268" w:name="_Hlk159271157"/>
      <w:r w:rsidRPr="00AB7405">
        <w:rPr>
          <w:rFonts w:ascii="Arial Narrow" w:hAnsi="Arial Narrow"/>
        </w:rPr>
        <w:t xml:space="preserve">de niveau comparable aux prescriptions du DAO, </w:t>
      </w:r>
      <w:bookmarkEnd w:id="268"/>
      <w:r w:rsidRPr="00AB7405">
        <w:rPr>
          <w:rFonts w:ascii="Arial Narrow" w:hAnsi="Arial Narrow"/>
        </w:rPr>
        <w:t>dans le projet d’exécution pour la bonne exécution des prestations selon les règles de l’art.</w:t>
      </w:r>
    </w:p>
    <w:p w14:paraId="5279C936" w14:textId="1C1B9FA7" w:rsidR="007C7BD1" w:rsidRPr="00F166B1" w:rsidRDefault="007C7BD1" w:rsidP="007C7BD1">
      <w:pPr>
        <w:jc w:val="both"/>
        <w:rPr>
          <w:rFonts w:ascii="Arial Narrow" w:hAnsi="Arial Narrow"/>
          <w:sz w:val="20"/>
        </w:rPr>
      </w:pPr>
      <w:r w:rsidRPr="00F166B1">
        <w:rPr>
          <w:rFonts w:ascii="Arial Narrow" w:hAnsi="Arial Narrow"/>
          <w:sz w:val="20"/>
        </w:rPr>
        <w:t>Toute modification apportée sera notifiée au Maître d’Ouvrage ou au Maître d’Ouvrage Délé</w:t>
      </w:r>
      <w:r w:rsidR="00904529" w:rsidRPr="00F166B1">
        <w:rPr>
          <w:rFonts w:ascii="Arial Narrow" w:hAnsi="Arial Narrow"/>
          <w:sz w:val="20"/>
        </w:rPr>
        <w:t>gué pour approbation préalable.</w:t>
      </w:r>
    </w:p>
    <w:p w14:paraId="39FD92A5" w14:textId="5680A6E6" w:rsidR="007C7BD1" w:rsidRPr="00904529" w:rsidRDefault="007C7BD1" w:rsidP="00904529">
      <w:pPr>
        <w:pStyle w:val="CCAParticle"/>
        <w:rPr>
          <w:bCs/>
        </w:rPr>
      </w:pPr>
      <w:bookmarkStart w:id="269" w:name="_Toc530307802"/>
      <w:bookmarkStart w:id="270" w:name="_Toc157306074"/>
      <w:r w:rsidRPr="00AB7405">
        <w:t>Article 16- Pièces à fournir par le cocontractant</w:t>
      </w:r>
      <w:bookmarkEnd w:id="269"/>
      <w:bookmarkEnd w:id="270"/>
    </w:p>
    <w:p w14:paraId="4FEF95EA" w14:textId="490EB6EC" w:rsidR="007C7BD1" w:rsidRPr="00AB7405" w:rsidRDefault="007C7BD1" w:rsidP="007C7BD1">
      <w:pPr>
        <w:widowControl w:val="0"/>
        <w:autoSpaceDE w:val="0"/>
        <w:jc w:val="both"/>
        <w:rPr>
          <w:rFonts w:ascii="Arial Narrow" w:hAnsi="Arial Narrow"/>
          <w:b/>
        </w:rPr>
      </w:pPr>
      <w:r w:rsidRPr="00AB7405">
        <w:rPr>
          <w:rFonts w:ascii="Arial Narrow" w:hAnsi="Arial Narrow"/>
          <w:b/>
        </w:rPr>
        <w:t xml:space="preserve">16.1. Programme des travaux, Plan d’assurance qualité et autres </w:t>
      </w:r>
    </w:p>
    <w:p w14:paraId="65CAA862" w14:textId="438943E7" w:rsidR="007C7BD1" w:rsidRPr="00904529" w:rsidRDefault="007C7BD1" w:rsidP="007C7BD1">
      <w:pPr>
        <w:widowControl w:val="0"/>
        <w:autoSpaceDE w:val="0"/>
        <w:jc w:val="both"/>
        <w:rPr>
          <w:rFonts w:ascii="Arial Narrow" w:hAnsi="Arial Narrow"/>
        </w:rPr>
      </w:pPr>
      <w:r w:rsidRPr="00AB7405">
        <w:rPr>
          <w:rFonts w:ascii="Arial Narrow" w:hAnsi="Arial Narrow"/>
        </w:rPr>
        <w:t xml:space="preserve">a) Dans un délai maximum de </w:t>
      </w:r>
      <w:r w:rsidR="00A53C65" w:rsidRPr="00AB7405">
        <w:rPr>
          <w:rFonts w:ascii="Arial Narrow" w:hAnsi="Arial Narrow"/>
        </w:rPr>
        <w:t xml:space="preserve">Quinze (15) </w:t>
      </w:r>
      <w:r w:rsidR="00396E43" w:rsidRPr="00AB7405">
        <w:rPr>
          <w:rFonts w:ascii="Arial Narrow" w:hAnsi="Arial Narrow"/>
        </w:rPr>
        <w:t>jours à</w:t>
      </w:r>
      <w:r w:rsidRPr="00AB7405">
        <w:rPr>
          <w:rFonts w:ascii="Arial Narrow" w:hAnsi="Arial Narrow"/>
        </w:rPr>
        <w:t xml:space="preserve"> compter de la notification de l’</w:t>
      </w:r>
      <w:r w:rsidR="00A53C65" w:rsidRPr="00AB7405">
        <w:rPr>
          <w:rFonts w:ascii="Arial Narrow" w:hAnsi="Arial Narrow"/>
        </w:rPr>
        <w:t>O</w:t>
      </w:r>
      <w:r w:rsidRPr="00AB7405">
        <w:rPr>
          <w:rFonts w:ascii="Arial Narrow" w:hAnsi="Arial Narrow"/>
        </w:rPr>
        <w:t xml:space="preserve">rdre de </w:t>
      </w:r>
      <w:r w:rsidR="00A53C65" w:rsidRPr="00AB7405">
        <w:rPr>
          <w:rFonts w:ascii="Arial Narrow" w:hAnsi="Arial Narrow"/>
        </w:rPr>
        <w:t>S</w:t>
      </w:r>
      <w:r w:rsidRPr="00AB7405">
        <w:rPr>
          <w:rFonts w:ascii="Arial Narrow" w:hAnsi="Arial Narrow"/>
        </w:rPr>
        <w:t>ervice de commencer les travaux, Le cocontractant de l’administration soumettra, en cinq (05) exemplaires, à l'approbation du Chef de service après avis</w:t>
      </w:r>
      <w:r w:rsidR="00396E43" w:rsidRPr="00AB7405">
        <w:rPr>
          <w:rFonts w:ascii="Arial Narrow" w:hAnsi="Arial Narrow"/>
          <w:spacing w:val="11"/>
        </w:rPr>
        <w:t xml:space="preserve"> </w:t>
      </w:r>
      <w:r w:rsidRPr="00AB7405">
        <w:rPr>
          <w:rFonts w:ascii="Arial Narrow" w:hAnsi="Arial Narrow"/>
          <w:spacing w:val="11"/>
        </w:rPr>
        <w:t>de l’Ingénieur</w:t>
      </w:r>
      <w:r w:rsidR="00396E43" w:rsidRPr="00AB7405">
        <w:rPr>
          <w:rFonts w:ascii="Arial Narrow" w:hAnsi="Arial Narrow"/>
        </w:rPr>
        <w:t xml:space="preserve"> </w:t>
      </w:r>
      <w:r w:rsidRPr="00AB7405">
        <w:rPr>
          <w:rFonts w:ascii="Arial Narrow" w:hAnsi="Arial Narrow"/>
        </w:rPr>
        <w:t>le programme d'exécution des travaux, son calendrier d’approvisionnement, son projet de Plan d’Assurance Qualité (PAQ) et son Plan de Gestion En</w:t>
      </w:r>
      <w:r w:rsidR="00904529">
        <w:rPr>
          <w:rFonts w:ascii="Arial Narrow" w:hAnsi="Arial Narrow"/>
        </w:rPr>
        <w:t>vironnementale, le cas échéant.</w:t>
      </w:r>
    </w:p>
    <w:p w14:paraId="2AAAAB38" w14:textId="77777777" w:rsidR="007C7BD1" w:rsidRPr="00AB7405" w:rsidRDefault="007C7BD1" w:rsidP="007C7BD1">
      <w:pPr>
        <w:widowControl w:val="0"/>
        <w:autoSpaceDE w:val="0"/>
        <w:jc w:val="both"/>
        <w:rPr>
          <w:rFonts w:ascii="Arial Narrow" w:hAnsi="Arial Narrow"/>
        </w:rPr>
      </w:pPr>
      <w:r w:rsidRPr="00AB7405">
        <w:rPr>
          <w:rFonts w:ascii="Arial Narrow" w:hAnsi="Arial Narrow"/>
        </w:rPr>
        <w:t xml:space="preserve">Ce programme sera exclusivement présenté selon les modèles fournis et comprenant notamment, </w:t>
      </w:r>
    </w:p>
    <w:p w14:paraId="7077413B"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 PV de définition des tâches à exécuter, le cas échéant ;</w:t>
      </w:r>
    </w:p>
    <w:p w14:paraId="2A0E75FC"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La liste des travaux à sous-traiter ;</w:t>
      </w:r>
    </w:p>
    <w:p w14:paraId="07D120A3"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La description des modalités de maintien de la circulation le cas échéant</w:t>
      </w:r>
    </w:p>
    <w:p w14:paraId="7CDDC9C1"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Etc.</w:t>
      </w:r>
    </w:p>
    <w:p w14:paraId="6391E853" w14:textId="358CDC39" w:rsidR="007C7BD1" w:rsidRPr="00F166B1" w:rsidRDefault="007C7BD1" w:rsidP="007C7BD1">
      <w:pPr>
        <w:widowControl w:val="0"/>
        <w:autoSpaceDE w:val="0"/>
        <w:jc w:val="both"/>
        <w:rPr>
          <w:rFonts w:ascii="Arial Narrow" w:hAnsi="Arial Narrow"/>
          <w:sz w:val="20"/>
        </w:rPr>
      </w:pPr>
      <w:r w:rsidRPr="00F166B1">
        <w:rPr>
          <w:rFonts w:ascii="Arial Narrow" w:hAnsi="Arial Narrow"/>
          <w:sz w:val="20"/>
        </w:rPr>
        <w:t xml:space="preserve">Deux (2) exemplaires de ces pièces lui seront retournés dans un délai de </w:t>
      </w:r>
      <w:r w:rsidR="00396E43" w:rsidRPr="00F166B1">
        <w:rPr>
          <w:rFonts w:ascii="Arial Narrow" w:hAnsi="Arial Narrow"/>
          <w:sz w:val="20"/>
        </w:rPr>
        <w:t>Quinze (15) jours</w:t>
      </w:r>
      <w:r w:rsidRPr="00F166B1">
        <w:rPr>
          <w:rFonts w:ascii="Arial Narrow" w:hAnsi="Arial Narrow"/>
          <w:sz w:val="20"/>
        </w:rPr>
        <w:t xml:space="preserve"> à partir de leur réception avec :</w:t>
      </w:r>
    </w:p>
    <w:p w14:paraId="6F8A91B0" w14:textId="77777777" w:rsidR="007C7BD1" w:rsidRPr="00AB7405" w:rsidRDefault="007C7BD1" w:rsidP="007C7BD1">
      <w:pPr>
        <w:widowControl w:val="0"/>
        <w:numPr>
          <w:ilvl w:val="0"/>
          <w:numId w:val="8"/>
        </w:numPr>
        <w:autoSpaceDE w:val="0"/>
        <w:ind w:left="567" w:hanging="283"/>
        <w:jc w:val="both"/>
        <w:rPr>
          <w:rFonts w:ascii="Arial Narrow" w:hAnsi="Arial Narrow"/>
          <w:b/>
          <w:bCs/>
        </w:rPr>
      </w:pPr>
      <w:r w:rsidRPr="00AB7405">
        <w:rPr>
          <w:rFonts w:ascii="Arial Narrow" w:hAnsi="Arial Narrow"/>
        </w:rPr>
        <w:t xml:space="preserve">Soit la mention d'approbation </w:t>
      </w:r>
      <w:r w:rsidRPr="00AB7405">
        <w:rPr>
          <w:rFonts w:ascii="Arial Narrow" w:hAnsi="Arial Narrow"/>
          <w:b/>
          <w:bCs/>
        </w:rPr>
        <w:t>“ BON POUR EXECUTION” ;</w:t>
      </w:r>
    </w:p>
    <w:p w14:paraId="60D20BE4" w14:textId="40CEF5AB" w:rsidR="007C7BD1" w:rsidRPr="00904529" w:rsidRDefault="007C7BD1" w:rsidP="00904529">
      <w:pPr>
        <w:widowControl w:val="0"/>
        <w:numPr>
          <w:ilvl w:val="0"/>
          <w:numId w:val="8"/>
        </w:numPr>
        <w:autoSpaceDE w:val="0"/>
        <w:ind w:left="567" w:hanging="283"/>
        <w:jc w:val="both"/>
        <w:rPr>
          <w:rFonts w:ascii="Arial Narrow" w:hAnsi="Arial Narrow"/>
        </w:rPr>
      </w:pPr>
      <w:r w:rsidRPr="00AB7405">
        <w:rPr>
          <w:rFonts w:ascii="Arial Narrow" w:hAnsi="Arial Narrow"/>
        </w:rPr>
        <w:t xml:space="preserve">Soit la mention de leur rejet accompagnée des </w:t>
      </w:r>
      <w:r w:rsidRPr="00AB7405">
        <w:rPr>
          <w:rFonts w:ascii="Arial Narrow" w:hAnsi="Arial Narrow"/>
          <w:b/>
          <w:bCs/>
        </w:rPr>
        <w:t>motifs dudit rejet</w:t>
      </w:r>
      <w:r w:rsidRPr="00AB7405">
        <w:rPr>
          <w:rFonts w:ascii="Arial Narrow" w:hAnsi="Arial Narrow"/>
        </w:rPr>
        <w:t>.</w:t>
      </w:r>
    </w:p>
    <w:p w14:paraId="41FC275F" w14:textId="4A4A051C" w:rsidR="007C7BD1" w:rsidRPr="00904529" w:rsidRDefault="007C7BD1" w:rsidP="007C7BD1">
      <w:pPr>
        <w:jc w:val="both"/>
        <w:rPr>
          <w:rFonts w:ascii="Arial Narrow" w:hAnsi="Arial Narrow"/>
        </w:rPr>
      </w:pPr>
      <w:r w:rsidRPr="00AB7405">
        <w:rPr>
          <w:rFonts w:ascii="Arial Narrow" w:hAnsi="Arial Narrow"/>
        </w:rPr>
        <w:t xml:space="preserve">Le cocontractant de l’administration disposera alors de </w:t>
      </w:r>
      <w:r w:rsidR="00B47A82" w:rsidRPr="00AB7405">
        <w:rPr>
          <w:rFonts w:ascii="Arial Narrow" w:hAnsi="Arial Narrow"/>
        </w:rPr>
        <w:t>Cinq (05) jours</w:t>
      </w:r>
      <w:r w:rsidRPr="00AB7405">
        <w:rPr>
          <w:rFonts w:ascii="Arial Narrow" w:hAnsi="Arial Narrow"/>
        </w:rPr>
        <w:t xml:space="preserve"> pour présenter un nouveau projet. Le Chef de Service ou </w:t>
      </w:r>
      <w:r w:rsidR="00B47A82" w:rsidRPr="00AB7405">
        <w:rPr>
          <w:rFonts w:ascii="Arial Narrow" w:hAnsi="Arial Narrow"/>
        </w:rPr>
        <w:t xml:space="preserve">l’ingénieur </w:t>
      </w:r>
      <w:r w:rsidRPr="00AB7405">
        <w:rPr>
          <w:rFonts w:ascii="Arial Narrow" w:hAnsi="Arial Narrow"/>
        </w:rPr>
        <w:t xml:space="preserve">disposera alors d’un délai de </w:t>
      </w:r>
      <w:r w:rsidR="00B47A82" w:rsidRPr="00AB7405">
        <w:rPr>
          <w:rFonts w:ascii="Arial Narrow" w:hAnsi="Arial Narrow"/>
        </w:rPr>
        <w:t>Trois (03) jours</w:t>
      </w:r>
      <w:r w:rsidRPr="00AB7405">
        <w:rPr>
          <w:rFonts w:ascii="Arial Narrow" w:hAnsi="Arial Narrow"/>
        </w:rPr>
        <w:t xml:space="preserve"> pour donner son approbation ou </w:t>
      </w:r>
      <w:r w:rsidRPr="00F166B1">
        <w:rPr>
          <w:rFonts w:ascii="Arial Narrow" w:hAnsi="Arial Narrow"/>
          <w:sz w:val="22"/>
        </w:rPr>
        <w:t>faire d’éventuelles remarques</w:t>
      </w:r>
      <w:r w:rsidRPr="00F166B1">
        <w:rPr>
          <w:rFonts w:ascii="Arial Narrow" w:hAnsi="Arial Narrow"/>
          <w:strike/>
          <w:sz w:val="22"/>
        </w:rPr>
        <w:t>.</w:t>
      </w:r>
      <w:r w:rsidRPr="00F166B1">
        <w:rPr>
          <w:rFonts w:ascii="Arial Narrow" w:hAnsi="Arial Narrow"/>
          <w:sz w:val="22"/>
        </w:rPr>
        <w:t xml:space="preserve"> Les délais d’approbation du projet d’exécution sont suspensifs du délai d’</w:t>
      </w:r>
      <w:r w:rsidR="00904529" w:rsidRPr="00F166B1">
        <w:rPr>
          <w:rFonts w:ascii="Arial Narrow" w:hAnsi="Arial Narrow"/>
          <w:sz w:val="22"/>
        </w:rPr>
        <w:t>exécution.</w:t>
      </w:r>
    </w:p>
    <w:p w14:paraId="08E1380B" w14:textId="4C7ABC09" w:rsidR="007C7BD1" w:rsidRPr="00904529" w:rsidRDefault="007C7BD1" w:rsidP="007C7BD1">
      <w:pPr>
        <w:jc w:val="both"/>
        <w:rPr>
          <w:rFonts w:ascii="Arial Narrow" w:hAnsi="Arial Narrow"/>
        </w:rPr>
      </w:pPr>
      <w:r w:rsidRPr="00AB7405">
        <w:rPr>
          <w:rFonts w:ascii="Arial Narrow" w:hAnsi="Arial Narrow"/>
        </w:rPr>
        <w:t xml:space="preserve">L'approbation donnée par le Chef de Service ou l’ingénieur n'atténuera en rien la responsabilité du cocontractant. Cependant les travaux exécutés avant l'approbation du programme ne seront ni constatés ni </w:t>
      </w:r>
      <w:r w:rsidRPr="00F166B1">
        <w:rPr>
          <w:rFonts w:ascii="Arial Narrow" w:hAnsi="Arial Narrow"/>
        </w:rPr>
        <w:t>rémunérés sauf s’ils ont été expressément ordonnés. Le planning actualisé et approuvé dev</w:t>
      </w:r>
      <w:r w:rsidR="00904529" w:rsidRPr="00F166B1">
        <w:rPr>
          <w:rFonts w:ascii="Arial Narrow" w:hAnsi="Arial Narrow"/>
        </w:rPr>
        <w:t>iendra le planning contractuel.</w:t>
      </w:r>
    </w:p>
    <w:p w14:paraId="1AAF29FE" w14:textId="44186051" w:rsidR="007C7BD1" w:rsidRPr="00904529" w:rsidRDefault="007C7BD1" w:rsidP="007C7BD1">
      <w:pPr>
        <w:jc w:val="both"/>
        <w:rPr>
          <w:rFonts w:ascii="Arial Narrow" w:hAnsi="Arial Narrow"/>
        </w:rPr>
      </w:pPr>
      <w:r w:rsidRPr="00AB7405">
        <w:rPr>
          <w:rFonts w:ascii="Arial Narrow" w:hAnsi="Arial Narrow"/>
        </w:rPr>
        <w:t xml:space="preserve">Le cocontractant de l’administration </w:t>
      </w:r>
      <w:r w:rsidRPr="00AB7405">
        <w:rPr>
          <w:rFonts w:ascii="Arial Narrow" w:hAnsi="Arial Narrow"/>
          <w:spacing w:val="1"/>
        </w:rPr>
        <w:t>tiendr</w:t>
      </w:r>
      <w:r w:rsidRPr="00AB7405">
        <w:rPr>
          <w:rFonts w:ascii="Arial Narrow" w:hAnsi="Arial Narrow"/>
        </w:rPr>
        <w:t xml:space="preserve">a </w:t>
      </w:r>
      <w:r w:rsidRPr="00AB7405">
        <w:rPr>
          <w:rFonts w:ascii="Arial Narrow" w:hAnsi="Arial Narrow"/>
          <w:spacing w:val="1"/>
        </w:rPr>
        <w:t>constammen</w:t>
      </w:r>
      <w:r w:rsidRPr="00AB7405">
        <w:rPr>
          <w:rFonts w:ascii="Arial Narrow" w:hAnsi="Arial Narrow"/>
        </w:rPr>
        <w:t xml:space="preserve">t à </w:t>
      </w:r>
      <w:r w:rsidRPr="00AB7405">
        <w:rPr>
          <w:rFonts w:ascii="Arial Narrow" w:hAnsi="Arial Narrow"/>
          <w:spacing w:val="1"/>
        </w:rPr>
        <w:t>jour</w:t>
      </w:r>
      <w:r w:rsidRPr="00AB7405">
        <w:rPr>
          <w:rFonts w:ascii="Arial Narrow" w:hAnsi="Arial Narrow"/>
        </w:rPr>
        <w:t xml:space="preserve">, </w:t>
      </w:r>
      <w:r w:rsidRPr="00AB7405">
        <w:rPr>
          <w:rFonts w:ascii="Arial Narrow" w:hAnsi="Arial Narrow"/>
          <w:spacing w:val="1"/>
        </w:rPr>
        <w:t xml:space="preserve">sur </w:t>
      </w:r>
      <w:r w:rsidRPr="00AB7405">
        <w:rPr>
          <w:rFonts w:ascii="Arial Narrow" w:hAnsi="Arial Narrow"/>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B47A82" w:rsidRPr="00AB7405">
        <w:rPr>
          <w:rFonts w:ascii="Arial Narrow" w:hAnsi="Arial Narrow"/>
        </w:rPr>
        <w:t>Trois (03) jours</w:t>
      </w:r>
      <w:r w:rsidRPr="00AB7405">
        <w:rPr>
          <w:rFonts w:ascii="Arial Narrow" w:hAnsi="Arial Narrow"/>
          <w:i/>
          <w:iCs/>
        </w:rPr>
        <w:t xml:space="preserve"> </w:t>
      </w:r>
      <w:r w:rsidRPr="00AB7405">
        <w:rPr>
          <w:rFonts w:ascii="Arial Narrow" w:hAnsi="Arial Narrow"/>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w:t>
      </w:r>
      <w:r w:rsidR="00904529">
        <w:rPr>
          <w:rFonts w:ascii="Arial Narrow" w:hAnsi="Arial Narrow"/>
        </w:rPr>
        <w:t>ompter de sa date de réception.</w:t>
      </w:r>
    </w:p>
    <w:p w14:paraId="6166FEC6" w14:textId="68902215" w:rsidR="007C7BD1" w:rsidRPr="00904529" w:rsidRDefault="007C7BD1" w:rsidP="007C7BD1">
      <w:pPr>
        <w:widowControl w:val="0"/>
        <w:autoSpaceDE w:val="0"/>
        <w:jc w:val="both"/>
        <w:rPr>
          <w:rFonts w:ascii="Arial Narrow" w:hAnsi="Arial Narrow"/>
        </w:rPr>
      </w:pPr>
      <w:r w:rsidRPr="00AB7405">
        <w:rPr>
          <w:rFonts w:ascii="Arial Narrow" w:hAnsi="Arial Narrow"/>
        </w:rPr>
        <w:t>b. Le Plan de Gestion Environnemental et Social fera ressortir notamment les conditions de choix des sites techniques et de base vie, les conditions d’emprunt de sites d’extraction et les conditions de remise en état des site</w:t>
      </w:r>
      <w:r w:rsidR="00904529">
        <w:rPr>
          <w:rFonts w:ascii="Arial Narrow" w:hAnsi="Arial Narrow"/>
        </w:rPr>
        <w:t>s de travaux et d’installation.</w:t>
      </w:r>
    </w:p>
    <w:p w14:paraId="5156185D" w14:textId="5AD0ED09" w:rsidR="007C7BD1" w:rsidRPr="00904529" w:rsidRDefault="007C7BD1" w:rsidP="00904529">
      <w:pPr>
        <w:jc w:val="both"/>
        <w:rPr>
          <w:rFonts w:ascii="Arial Narrow" w:hAnsi="Arial Narrow"/>
        </w:rPr>
      </w:pPr>
      <w:r w:rsidRPr="00AB7405">
        <w:rPr>
          <w:rFonts w:ascii="Arial Narrow" w:hAnsi="Arial Narrow"/>
        </w:rPr>
        <w:t xml:space="preserve">c. Le cocontractant indiquera dans ce programme les matériels et méthodes qu’il compte utiliser ainsi </w:t>
      </w:r>
      <w:r w:rsidRPr="00AB7405">
        <w:rPr>
          <w:rFonts w:ascii="Arial Narrow" w:hAnsi="Arial Narrow"/>
          <w:spacing w:val="3"/>
        </w:rPr>
        <w:t>qu</w:t>
      </w:r>
      <w:r w:rsidRPr="00AB7405">
        <w:rPr>
          <w:rFonts w:ascii="Arial Narrow" w:hAnsi="Arial Narrow"/>
        </w:rPr>
        <w:t xml:space="preserve">e </w:t>
      </w:r>
      <w:r w:rsidRPr="00AB7405">
        <w:rPr>
          <w:rFonts w:ascii="Arial Narrow" w:hAnsi="Arial Narrow"/>
          <w:spacing w:val="3"/>
        </w:rPr>
        <w:t>le</w:t>
      </w:r>
      <w:r w:rsidRPr="00AB7405">
        <w:rPr>
          <w:rFonts w:ascii="Arial Narrow" w:hAnsi="Arial Narrow"/>
        </w:rPr>
        <w:t xml:space="preserve">s </w:t>
      </w:r>
      <w:r w:rsidRPr="00AB7405">
        <w:rPr>
          <w:rFonts w:ascii="Arial Narrow" w:hAnsi="Arial Narrow"/>
          <w:spacing w:val="3"/>
        </w:rPr>
        <w:t>effectif</w:t>
      </w:r>
      <w:r w:rsidRPr="00AB7405">
        <w:rPr>
          <w:rFonts w:ascii="Arial Narrow" w:hAnsi="Arial Narrow"/>
        </w:rPr>
        <w:t xml:space="preserve">s </w:t>
      </w:r>
      <w:r w:rsidRPr="00AB7405">
        <w:rPr>
          <w:rFonts w:ascii="Arial Narrow" w:hAnsi="Arial Narrow"/>
          <w:spacing w:val="3"/>
        </w:rPr>
        <w:t>d</w:t>
      </w:r>
      <w:r w:rsidRPr="00AB7405">
        <w:rPr>
          <w:rFonts w:ascii="Arial Narrow" w:hAnsi="Arial Narrow"/>
        </w:rPr>
        <w:t xml:space="preserve">u </w:t>
      </w:r>
      <w:r w:rsidRPr="00AB7405">
        <w:rPr>
          <w:rFonts w:ascii="Arial Narrow" w:hAnsi="Arial Narrow"/>
          <w:spacing w:val="3"/>
        </w:rPr>
        <w:t>personne</w:t>
      </w:r>
      <w:r w:rsidRPr="00AB7405">
        <w:rPr>
          <w:rFonts w:ascii="Arial Narrow" w:hAnsi="Arial Narrow"/>
        </w:rPr>
        <w:t xml:space="preserve">l </w:t>
      </w:r>
      <w:r w:rsidRPr="00AB7405">
        <w:rPr>
          <w:rFonts w:ascii="Arial Narrow" w:hAnsi="Arial Narrow"/>
          <w:spacing w:val="3"/>
        </w:rPr>
        <w:t>qu’i</w:t>
      </w:r>
      <w:r w:rsidRPr="00AB7405">
        <w:rPr>
          <w:rFonts w:ascii="Arial Narrow" w:hAnsi="Arial Narrow"/>
        </w:rPr>
        <w:t xml:space="preserve">l </w:t>
      </w:r>
      <w:r w:rsidRPr="00AB7405">
        <w:rPr>
          <w:rFonts w:ascii="Arial Narrow" w:hAnsi="Arial Narrow"/>
          <w:spacing w:val="3"/>
        </w:rPr>
        <w:t xml:space="preserve">compte </w:t>
      </w:r>
      <w:r w:rsidR="00904529">
        <w:rPr>
          <w:rFonts w:ascii="Arial Narrow" w:hAnsi="Arial Narrow"/>
        </w:rPr>
        <w:t>employer.</w:t>
      </w:r>
    </w:p>
    <w:p w14:paraId="6EF1884A"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16.2. Projet d’exécution</w:t>
      </w:r>
    </w:p>
    <w:p w14:paraId="43067D49" w14:textId="69591B65" w:rsidR="007C7BD1" w:rsidRPr="00AB7405" w:rsidRDefault="007C7BD1" w:rsidP="007C7BD1">
      <w:pPr>
        <w:jc w:val="both"/>
        <w:rPr>
          <w:rFonts w:ascii="Arial Narrow" w:hAnsi="Arial Narrow"/>
        </w:rPr>
      </w:pPr>
      <w:r w:rsidRPr="00AB7405">
        <w:rPr>
          <w:rFonts w:ascii="Arial Narrow" w:hAnsi="Arial Narrow"/>
        </w:rPr>
        <w:lastRenderedPageBreak/>
        <w:t xml:space="preserve">a. dans un délai maximum de </w:t>
      </w:r>
      <w:r w:rsidR="00B47A82" w:rsidRPr="00AB7405">
        <w:rPr>
          <w:rFonts w:ascii="Arial Narrow" w:hAnsi="Arial Narrow"/>
        </w:rPr>
        <w:t>Quinze (15)</w:t>
      </w:r>
      <w:r w:rsidRPr="00AB7405">
        <w:rPr>
          <w:rFonts w:ascii="Arial Narrow" w:hAnsi="Arial Narrow"/>
        </w:rPr>
        <w:t xml:space="preserve"> jours, à compter de la date de notification de l’Ordre de Service de commencer les travaux, le Cocontractant soumettra à l’approbation de l’Ingénieur, un projet d’exécution en </w:t>
      </w:r>
      <w:r w:rsidR="00B47A82" w:rsidRPr="00AB7405">
        <w:rPr>
          <w:rFonts w:ascii="Arial Narrow" w:hAnsi="Arial Narrow"/>
        </w:rPr>
        <w:t>Cinq (05)</w:t>
      </w:r>
      <w:r w:rsidRPr="00AB7405">
        <w:rPr>
          <w:rFonts w:ascii="Arial Narrow" w:hAnsi="Arial Narrow"/>
        </w:rPr>
        <w:t xml:space="preserve"> exemplaires comprenant notamment :</w:t>
      </w:r>
    </w:p>
    <w:p w14:paraId="6B0143D7"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 procès-verbal de définition des tâches à exécuter ;</w:t>
      </w:r>
    </w:p>
    <w:p w14:paraId="2A9485A5"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 relevé des dégradations le cas échéant ;</w:t>
      </w:r>
    </w:p>
    <w:p w14:paraId="1ED7CC35"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 schéma itinéraire ou le linéaire des travaux à exécuter, le cas échéant ;</w:t>
      </w:r>
    </w:p>
    <w:p w14:paraId="57C1C8BF"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La description des procédés et des méthodes d’exécution des travaux envisagés avec les prévisions d’emploi du personnel, du matériel et des matériaux ;</w:t>
      </w:r>
    </w:p>
    <w:p w14:paraId="403F29C5"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Les plans d’exécution des ouvrages et les notes de calcul y afférentes ;</w:t>
      </w:r>
    </w:p>
    <w:p w14:paraId="52323100"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Les plans d’approvisionnement.</w:t>
      </w:r>
    </w:p>
    <w:p w14:paraId="6A8E9CF2"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 planning graphique des travaux ;</w:t>
      </w:r>
    </w:p>
    <w:p w14:paraId="221CAD1E" w14:textId="310F0512" w:rsidR="007C7BD1" w:rsidRPr="00904529" w:rsidRDefault="007C7BD1" w:rsidP="00904529">
      <w:pPr>
        <w:widowControl w:val="0"/>
        <w:numPr>
          <w:ilvl w:val="0"/>
          <w:numId w:val="8"/>
        </w:numPr>
        <w:autoSpaceDE w:val="0"/>
        <w:ind w:left="567" w:hanging="283"/>
        <w:jc w:val="both"/>
        <w:rPr>
          <w:rFonts w:ascii="Arial Narrow" w:hAnsi="Arial Narrow"/>
        </w:rPr>
      </w:pPr>
      <w:r w:rsidRPr="00AB7405">
        <w:rPr>
          <w:rFonts w:ascii="Arial Narrow" w:hAnsi="Arial Narrow"/>
        </w:rPr>
        <w:t xml:space="preserve">La liste des travaux que le cocontractant fera le cas échéant, exécuter par des sous-traitants.  </w:t>
      </w:r>
    </w:p>
    <w:p w14:paraId="412A1B1C" w14:textId="77777777" w:rsidR="007C7BD1" w:rsidRPr="00AB7405" w:rsidRDefault="007C7BD1" w:rsidP="007C7BD1">
      <w:pPr>
        <w:widowControl w:val="0"/>
        <w:tabs>
          <w:tab w:val="left" w:pos="426"/>
        </w:tabs>
        <w:autoSpaceDE w:val="0"/>
        <w:jc w:val="both"/>
        <w:rPr>
          <w:rFonts w:ascii="Arial Narrow" w:hAnsi="Arial Narrow"/>
          <w:bCs/>
        </w:rPr>
      </w:pPr>
      <w:r w:rsidRPr="00AB7405">
        <w:rPr>
          <w:rFonts w:ascii="Arial Narrow" w:hAnsi="Arial Narrow"/>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5CA03849" w14:textId="56BE92BB" w:rsidR="007C7BD1" w:rsidRPr="00904529" w:rsidRDefault="007C7BD1" w:rsidP="007C7BD1">
      <w:pPr>
        <w:widowControl w:val="0"/>
        <w:tabs>
          <w:tab w:val="left" w:pos="426"/>
        </w:tabs>
        <w:autoSpaceDE w:val="0"/>
        <w:jc w:val="both"/>
        <w:rPr>
          <w:rFonts w:ascii="Arial Narrow" w:hAnsi="Arial Narrow"/>
          <w:spacing w:val="6"/>
        </w:rPr>
      </w:pPr>
      <w:r w:rsidRPr="00AB7405">
        <w:rPr>
          <w:rFonts w:ascii="Arial Narrow" w:hAnsi="Arial Narrow"/>
          <w:spacing w:val="6"/>
        </w:rPr>
        <w:t>En cas d’inobservation des délais d’approbation des documents ci-dessus par l’Administration, ceux-ci sont réput</w:t>
      </w:r>
      <w:r w:rsidR="00904529">
        <w:rPr>
          <w:rFonts w:ascii="Arial Narrow" w:hAnsi="Arial Narrow"/>
          <w:spacing w:val="6"/>
        </w:rPr>
        <w:t xml:space="preserve">és approuvés. </w:t>
      </w:r>
    </w:p>
    <w:p w14:paraId="099C3F0F" w14:textId="77777777" w:rsidR="007C7BD1" w:rsidRPr="00AB7405" w:rsidRDefault="007C7BD1" w:rsidP="00AB7405">
      <w:pPr>
        <w:pStyle w:val="CCAParticle"/>
      </w:pPr>
      <w:bookmarkStart w:id="271" w:name="_Toc530307803"/>
      <w:bookmarkStart w:id="272" w:name="_Toc97557088"/>
      <w:bookmarkStart w:id="273" w:name="_Toc157306075"/>
      <w:r w:rsidRPr="00AB7405">
        <w:t>Article 17- Mise à disposition des documents et du site</w:t>
      </w:r>
      <w:bookmarkEnd w:id="271"/>
      <w:bookmarkEnd w:id="272"/>
      <w:bookmarkEnd w:id="273"/>
    </w:p>
    <w:p w14:paraId="4A2BE390" w14:textId="77777777" w:rsidR="007C7BD1" w:rsidRPr="00AB7405" w:rsidRDefault="007C7BD1" w:rsidP="007C7BD1">
      <w:pPr>
        <w:widowControl w:val="0"/>
        <w:autoSpaceDE w:val="0"/>
        <w:jc w:val="both"/>
        <w:rPr>
          <w:rFonts w:ascii="Arial Narrow" w:hAnsi="Arial Narrow"/>
          <w:lang w:val="fr-CM"/>
        </w:rPr>
      </w:pPr>
      <w:r w:rsidRPr="00AB7405">
        <w:rPr>
          <w:rFonts w:ascii="Arial Narrow" w:hAnsi="Arial Narrow"/>
          <w:lang w:val="fr-CM"/>
        </w:rPr>
        <w:t>Le Maître d'Ouvrage mettra le site des travaux et ses voies d'accès à la disposition du Cocontractant en temps utile et au fur et à mesure de l'avancement des travaux, conformément au programme d'exécution.</w:t>
      </w:r>
    </w:p>
    <w:p w14:paraId="1211C50F" w14:textId="7180055D" w:rsidR="007C7BD1" w:rsidRPr="00F166B1" w:rsidRDefault="007C7BD1" w:rsidP="007C7BD1">
      <w:pPr>
        <w:widowControl w:val="0"/>
        <w:autoSpaceDE w:val="0"/>
        <w:jc w:val="both"/>
        <w:rPr>
          <w:rFonts w:ascii="Arial Narrow" w:hAnsi="Arial Narrow"/>
          <w:sz w:val="20"/>
        </w:rPr>
      </w:pPr>
      <w:r w:rsidRPr="00F166B1">
        <w:rPr>
          <w:rFonts w:ascii="Arial Narrow" w:hAnsi="Arial Narrow"/>
          <w:sz w:val="20"/>
        </w:rPr>
        <w:t xml:space="preserve">L’exemplaire reproductible des plans figurant dans le Dossier d’Appel d’Offres sera remis par : le Chef de service ou </w:t>
      </w:r>
      <w:r w:rsidR="004A54FE" w:rsidRPr="00F166B1">
        <w:rPr>
          <w:rFonts w:ascii="Arial Narrow" w:hAnsi="Arial Narrow"/>
          <w:sz w:val="20"/>
        </w:rPr>
        <w:t>l’ingénieur</w:t>
      </w:r>
    </w:p>
    <w:p w14:paraId="4EC19622" w14:textId="77777777" w:rsidR="007C7BD1" w:rsidRPr="00AB7405" w:rsidRDefault="007C7BD1" w:rsidP="00AB7405">
      <w:pPr>
        <w:pStyle w:val="CCAParticle"/>
      </w:pPr>
      <w:bookmarkStart w:id="274" w:name="_Toc530307804"/>
      <w:bookmarkStart w:id="275" w:name="_Toc97557089"/>
      <w:bookmarkStart w:id="276" w:name="_Toc157306076"/>
      <w:r w:rsidRPr="00AB7405">
        <w:t xml:space="preserve">Article 18- </w:t>
      </w:r>
      <w:bookmarkStart w:id="277" w:name="_Hlk163152509"/>
      <w:r w:rsidRPr="00AB7405">
        <w:t xml:space="preserve">transport, </w:t>
      </w:r>
      <w:bookmarkEnd w:id="277"/>
      <w:r w:rsidRPr="00AB7405">
        <w:t>Assurances des ouvrages et responsabilités civiles</w:t>
      </w:r>
      <w:bookmarkEnd w:id="274"/>
      <w:bookmarkEnd w:id="275"/>
      <w:bookmarkEnd w:id="276"/>
    </w:p>
    <w:p w14:paraId="73A96D57" w14:textId="77777777" w:rsidR="007C7BD1" w:rsidRPr="00AB7405" w:rsidRDefault="007C7BD1" w:rsidP="007C7BD1">
      <w:pPr>
        <w:widowControl w:val="0"/>
        <w:autoSpaceDE w:val="0"/>
        <w:jc w:val="both"/>
        <w:rPr>
          <w:rFonts w:ascii="Arial Narrow" w:hAnsi="Arial Narrow"/>
          <w:b/>
        </w:rPr>
      </w:pPr>
      <w:bookmarkStart w:id="278" w:name="_Hlk163136844"/>
      <w:bookmarkStart w:id="279" w:name="_Hlk163152531"/>
      <w:r w:rsidRPr="00AB7405">
        <w:rPr>
          <w:rFonts w:ascii="Arial Narrow" w:hAnsi="Arial Narrow"/>
          <w:b/>
        </w:rPr>
        <w:t xml:space="preserve">18.1. Emballage pour le transport des équipements et matériaux </w:t>
      </w:r>
    </w:p>
    <w:p w14:paraId="09221769" w14:textId="6777980D" w:rsidR="004A54FE" w:rsidRPr="00A3445A" w:rsidRDefault="007C7BD1" w:rsidP="007C7BD1">
      <w:pPr>
        <w:widowControl w:val="0"/>
        <w:autoSpaceDE w:val="0"/>
        <w:jc w:val="both"/>
        <w:rPr>
          <w:rFonts w:ascii="Arial Narrow" w:hAnsi="Arial Narrow"/>
        </w:rPr>
      </w:pPr>
      <w:r w:rsidRPr="00AB7405">
        <w:rPr>
          <w:rFonts w:ascii="Arial Narrow" w:hAnsi="Arial Narrow"/>
        </w:rPr>
        <w:t xml:space="preserve">Le fournisseur doit prendre toutes les dispositions nécessaires pour que les équipements ou les matériaux soient protégées par un emballage soigné et approprié au transport maritime, aérien, ferroviaire ou routier. Le fournisseur </w:t>
      </w:r>
      <w:r w:rsidRPr="00312430">
        <w:rPr>
          <w:rFonts w:ascii="Arial Narrow" w:hAnsi="Arial Narrow"/>
          <w:sz w:val="22"/>
        </w:rPr>
        <w:t>doit faire toute diligence pour réparer tous les dégâts éventuellement occasionnés pendant le transport jusqu’au lieu de livraison.</w:t>
      </w:r>
    </w:p>
    <w:p w14:paraId="08CD1881"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18.2. Assurances</w:t>
      </w:r>
    </w:p>
    <w:p w14:paraId="3F31CCDA" w14:textId="77777777" w:rsidR="007C7BD1" w:rsidRPr="00AB7405" w:rsidRDefault="007C7BD1" w:rsidP="00CA2569">
      <w:pPr>
        <w:pStyle w:val="Paragraphedeliste"/>
        <w:widowControl w:val="0"/>
        <w:numPr>
          <w:ilvl w:val="0"/>
          <w:numId w:val="47"/>
        </w:numPr>
        <w:autoSpaceDE w:val="0"/>
        <w:spacing w:after="0" w:line="240" w:lineRule="auto"/>
        <w:jc w:val="both"/>
        <w:rPr>
          <w:rFonts w:ascii="Arial Narrow" w:hAnsi="Arial Narrow"/>
          <w:iCs/>
          <w:sz w:val="24"/>
          <w:szCs w:val="24"/>
        </w:rPr>
      </w:pPr>
      <w:bookmarkStart w:id="280" w:name="_Hlk163136871"/>
      <w:bookmarkEnd w:id="278"/>
      <w:r w:rsidRPr="00AB7405">
        <w:rPr>
          <w:rFonts w:ascii="Arial Narrow" w:hAnsi="Arial Narrow"/>
          <w:sz w:val="24"/>
          <w:szCs w:val="24"/>
        </w:rPr>
        <w:t xml:space="preserve">Le titulaire </w:t>
      </w:r>
      <w:r w:rsidRPr="00AB7405">
        <w:rPr>
          <w:rFonts w:ascii="Arial Narrow" w:hAnsi="Arial Narrow"/>
          <w:iCs/>
          <w:sz w:val="24"/>
          <w:szCs w:val="24"/>
        </w:rPr>
        <w:t xml:space="preserve">de la Lettre Commande </w:t>
      </w:r>
      <w:bookmarkStart w:id="281" w:name="_Hlk159271361"/>
      <w:r w:rsidRPr="00AB7405">
        <w:rPr>
          <w:rFonts w:ascii="Arial Narrow" w:hAnsi="Arial Narrow"/>
          <w:iCs/>
          <w:sz w:val="24"/>
          <w:szCs w:val="24"/>
        </w:rPr>
        <w:t>est tenu de souscrire auprès d’une ou plusieurs sociétés d’assurances agréées</w:t>
      </w:r>
      <w:bookmarkEnd w:id="281"/>
      <w:r w:rsidRPr="00AB7405">
        <w:rPr>
          <w:rFonts w:ascii="Arial Narrow" w:hAnsi="Arial Narrow"/>
          <w:iCs/>
          <w:sz w:val="24"/>
          <w:szCs w:val="24"/>
        </w:rPr>
        <w:t xml:space="preserve">, </w:t>
      </w:r>
      <w:bookmarkStart w:id="282" w:name="_Hlk159271399"/>
      <w:r w:rsidRPr="00AB7405">
        <w:rPr>
          <w:rFonts w:ascii="Arial Narrow" w:hAnsi="Arial Narrow"/>
          <w:iCs/>
          <w:sz w:val="24"/>
          <w:szCs w:val="24"/>
        </w:rPr>
        <w:t>et dès notification du marché, une police d’assurance couvrant les risques liés à l’exécution des prestations, objets de sa Lettre Commande.</w:t>
      </w:r>
    </w:p>
    <w:bookmarkEnd w:id="282"/>
    <w:p w14:paraId="748CA5AD" w14:textId="057C9F7B" w:rsidR="007C7BD1" w:rsidRPr="00AB7405" w:rsidRDefault="007C7BD1" w:rsidP="00CA2569">
      <w:pPr>
        <w:pStyle w:val="Paragraphedeliste"/>
        <w:widowControl w:val="0"/>
        <w:numPr>
          <w:ilvl w:val="0"/>
          <w:numId w:val="47"/>
        </w:numPr>
        <w:autoSpaceDE w:val="0"/>
        <w:spacing w:after="0" w:line="240" w:lineRule="auto"/>
        <w:jc w:val="both"/>
        <w:rPr>
          <w:rFonts w:ascii="Arial Narrow" w:hAnsi="Arial Narrow"/>
          <w:iCs/>
          <w:sz w:val="24"/>
          <w:szCs w:val="24"/>
        </w:rPr>
      </w:pPr>
      <w:r w:rsidRPr="00AB7405">
        <w:rPr>
          <w:rFonts w:ascii="Arial Narrow" w:hAnsi="Arial Narrow"/>
          <w:iCs/>
          <w:sz w:val="24"/>
          <w:szCs w:val="24"/>
        </w:rPr>
        <w:t xml:space="preserve">Les polices d’assurances suivantes sont requises au titre de la présente Lettre Commande pour les montants minima, les franchises et les autres conditions </w:t>
      </w:r>
      <w:bookmarkStart w:id="283" w:name="_Hlk159271520"/>
      <w:r w:rsidRPr="00AB7405">
        <w:rPr>
          <w:rFonts w:ascii="Arial Narrow" w:hAnsi="Arial Narrow"/>
          <w:iCs/>
          <w:sz w:val="24"/>
          <w:szCs w:val="24"/>
        </w:rPr>
        <w:t xml:space="preserve">minimales dans un délai de quinze (15) jours à compter de la notification </w:t>
      </w:r>
      <w:bookmarkEnd w:id="283"/>
      <w:r w:rsidRPr="00AB7405">
        <w:rPr>
          <w:rFonts w:ascii="Arial Narrow" w:hAnsi="Arial Narrow"/>
          <w:iCs/>
          <w:sz w:val="24"/>
          <w:szCs w:val="24"/>
        </w:rPr>
        <w:t>de la Lettre Commande :</w:t>
      </w:r>
    </w:p>
    <w:p w14:paraId="52BCDFEC" w14:textId="77777777" w:rsidR="007C7BD1" w:rsidRPr="00AB7405" w:rsidRDefault="007C7BD1" w:rsidP="00CA2569">
      <w:pPr>
        <w:pStyle w:val="Paragraphedeliste"/>
        <w:widowControl w:val="0"/>
        <w:numPr>
          <w:ilvl w:val="0"/>
          <w:numId w:val="48"/>
        </w:numPr>
        <w:autoSpaceDE w:val="0"/>
        <w:spacing w:after="0" w:line="240" w:lineRule="auto"/>
        <w:ind w:left="1843"/>
        <w:jc w:val="both"/>
        <w:rPr>
          <w:rFonts w:ascii="Arial Narrow" w:hAnsi="Arial Narrow"/>
          <w:iCs/>
          <w:sz w:val="24"/>
          <w:szCs w:val="24"/>
        </w:rPr>
      </w:pPr>
      <w:r w:rsidRPr="00AB7405">
        <w:rPr>
          <w:rFonts w:ascii="Arial Narrow" w:hAnsi="Arial Narrow"/>
          <w:iCs/>
          <w:sz w:val="24"/>
          <w:szCs w:val="24"/>
        </w:rPr>
        <w:t>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32E7472A" w14:textId="77777777" w:rsidR="007C7BD1" w:rsidRPr="00AB7405" w:rsidRDefault="007C7BD1" w:rsidP="00CA2569">
      <w:pPr>
        <w:pStyle w:val="Paragraphedeliste"/>
        <w:widowControl w:val="0"/>
        <w:numPr>
          <w:ilvl w:val="0"/>
          <w:numId w:val="48"/>
        </w:numPr>
        <w:autoSpaceDE w:val="0"/>
        <w:spacing w:after="0" w:line="240" w:lineRule="auto"/>
        <w:ind w:left="1843"/>
        <w:jc w:val="both"/>
        <w:rPr>
          <w:rFonts w:ascii="Arial Narrow" w:hAnsi="Arial Narrow"/>
          <w:iCs/>
          <w:sz w:val="24"/>
          <w:szCs w:val="24"/>
        </w:rPr>
      </w:pPr>
      <w:r w:rsidRPr="00AB7405">
        <w:rPr>
          <w:rFonts w:ascii="Arial Narrow" w:hAnsi="Arial Narrow"/>
          <w:iCs/>
          <w:sz w:val="24"/>
          <w:szCs w:val="24"/>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w:t>
      </w:r>
      <w:r w:rsidRPr="00F166B1">
        <w:rPr>
          <w:rFonts w:ascii="Arial Narrow" w:hAnsi="Arial Narrow"/>
          <w:iCs/>
          <w:szCs w:val="24"/>
        </w:rPr>
        <w:t>cocontractant restera sur le site pour exécuter ses obligations pendant la période de garantie.</w:t>
      </w:r>
    </w:p>
    <w:p w14:paraId="751C7BA5" w14:textId="3AA0DC95" w:rsidR="007C7BD1" w:rsidRPr="00904529" w:rsidRDefault="007C7BD1" w:rsidP="00CA2569">
      <w:pPr>
        <w:pStyle w:val="Paragraphedeliste"/>
        <w:widowControl w:val="0"/>
        <w:numPr>
          <w:ilvl w:val="0"/>
          <w:numId w:val="47"/>
        </w:numPr>
        <w:autoSpaceDE w:val="0"/>
        <w:spacing w:after="0" w:line="240" w:lineRule="auto"/>
        <w:jc w:val="both"/>
        <w:rPr>
          <w:rFonts w:ascii="Arial Narrow" w:hAnsi="Arial Narrow"/>
          <w:sz w:val="24"/>
          <w:szCs w:val="24"/>
        </w:rPr>
      </w:pPr>
      <w:r w:rsidRPr="00AB7405">
        <w:rPr>
          <w:rFonts w:ascii="Arial Narrow" w:hAnsi="Arial Narrow"/>
          <w:sz w:val="24"/>
          <w:szCs w:val="24"/>
        </w:rPr>
        <w:t xml:space="preserve">En tout état de cause, la police doit couvrir tous les dommages corporels, matériels et immatériels </w:t>
      </w:r>
      <w:r w:rsidRPr="00AE64B6">
        <w:rPr>
          <w:rFonts w:ascii="Arial Narrow" w:hAnsi="Arial Narrow"/>
          <w:szCs w:val="24"/>
        </w:rPr>
        <w:t>causés aux tiers ou aux ouvrages du lendemain de sa souscription, à la réception définitive des prestations</w:t>
      </w:r>
      <w:r w:rsidR="005C0209" w:rsidRPr="00AE64B6">
        <w:rPr>
          <w:rFonts w:ascii="Arial Narrow" w:hAnsi="Arial Narrow"/>
          <w:szCs w:val="24"/>
        </w:rPr>
        <w:t>.</w:t>
      </w:r>
      <w:r w:rsidRPr="00AE64B6">
        <w:rPr>
          <w:rFonts w:ascii="Arial Narrow" w:hAnsi="Arial Narrow"/>
          <w:szCs w:val="24"/>
        </w:rPr>
        <w:t xml:space="preserve"> </w:t>
      </w:r>
    </w:p>
    <w:p w14:paraId="4D8F04A5" w14:textId="168842D4" w:rsidR="007C7BD1" w:rsidRPr="00904529" w:rsidRDefault="007C7BD1" w:rsidP="00CA2569">
      <w:pPr>
        <w:pStyle w:val="Paragraphedeliste"/>
        <w:widowControl w:val="0"/>
        <w:numPr>
          <w:ilvl w:val="0"/>
          <w:numId w:val="47"/>
        </w:numPr>
        <w:autoSpaceDE w:val="0"/>
        <w:spacing w:after="0" w:line="240" w:lineRule="auto"/>
        <w:jc w:val="both"/>
        <w:rPr>
          <w:rFonts w:ascii="Arial Narrow" w:hAnsi="Arial Narrow"/>
          <w:sz w:val="24"/>
          <w:szCs w:val="24"/>
        </w:rPr>
      </w:pPr>
      <w:r w:rsidRPr="00AB7405">
        <w:rPr>
          <w:rFonts w:ascii="Arial Narrow" w:hAnsi="Arial Narrow"/>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00FB8B30" w14:textId="22EA6F10" w:rsidR="007C7BD1" w:rsidRPr="00904529" w:rsidRDefault="007C7BD1" w:rsidP="00CA2569">
      <w:pPr>
        <w:pStyle w:val="Paragraphedeliste"/>
        <w:widowControl w:val="0"/>
        <w:numPr>
          <w:ilvl w:val="0"/>
          <w:numId w:val="47"/>
        </w:numPr>
        <w:autoSpaceDE w:val="0"/>
        <w:spacing w:after="0" w:line="240" w:lineRule="auto"/>
        <w:jc w:val="both"/>
        <w:rPr>
          <w:rFonts w:ascii="Arial Narrow" w:hAnsi="Arial Narrow"/>
          <w:iCs/>
          <w:sz w:val="24"/>
          <w:szCs w:val="24"/>
        </w:rPr>
      </w:pPr>
      <w:r w:rsidRPr="00AB7405">
        <w:rPr>
          <w:rFonts w:ascii="Arial Narrow" w:hAnsi="Arial Narrow"/>
          <w:sz w:val="24"/>
          <w:szCs w:val="24"/>
        </w:rPr>
        <w:t xml:space="preserve">Le cocontractant devra veiller à ce que son ou ses sous-traitants souscrivent et maintiennent en </w:t>
      </w:r>
      <w:r w:rsidRPr="00AB7405">
        <w:rPr>
          <w:rFonts w:ascii="Arial Narrow" w:hAnsi="Arial Narrow"/>
          <w:sz w:val="24"/>
          <w:szCs w:val="24"/>
        </w:rPr>
        <w:lastRenderedPageBreak/>
        <w:t>vigueur, dans toute la mesure nécessaire, des polices d’assurance appropriées couvrant leur personnel, leurs véhicules et les prestations exécutées par eux en vertu du marché, à</w:t>
      </w:r>
      <w:r w:rsidRPr="00AB7405">
        <w:rPr>
          <w:rFonts w:ascii="Arial Narrow" w:hAnsi="Arial Narrow"/>
          <w:iCs/>
          <w:sz w:val="24"/>
          <w:szCs w:val="24"/>
        </w:rPr>
        <w:t xml:space="preserve"> moins que ces sous-traitants ne soient couverts par les polices contractées par le cocontractant.</w:t>
      </w:r>
      <w:bookmarkEnd w:id="280"/>
    </w:p>
    <w:p w14:paraId="4D176963" w14:textId="77777777" w:rsidR="007C7BD1" w:rsidRPr="00AB7405" w:rsidRDefault="007C7BD1" w:rsidP="00AB7405">
      <w:pPr>
        <w:pStyle w:val="CCAParticle"/>
      </w:pPr>
      <w:bookmarkStart w:id="284" w:name="_Toc530307805"/>
      <w:bookmarkStart w:id="285" w:name="_Toc97557090"/>
      <w:bookmarkStart w:id="286" w:name="_Toc157306077"/>
      <w:bookmarkEnd w:id="279"/>
      <w:r w:rsidRPr="00AB7405">
        <w:t>Article 19- Sous-traitance</w:t>
      </w:r>
      <w:bookmarkEnd w:id="284"/>
      <w:bookmarkEnd w:id="285"/>
      <w:bookmarkEnd w:id="286"/>
      <w:r w:rsidRPr="00AB7405">
        <w:t xml:space="preserve"> </w:t>
      </w:r>
    </w:p>
    <w:p w14:paraId="7E811CC1" w14:textId="7006A468" w:rsidR="007C7BD1" w:rsidRPr="00A3445A" w:rsidRDefault="007C7BD1" w:rsidP="00904529">
      <w:pPr>
        <w:widowControl w:val="0"/>
        <w:autoSpaceDE w:val="0"/>
        <w:jc w:val="both"/>
        <w:rPr>
          <w:rFonts w:ascii="Arial Narrow" w:hAnsi="Arial Narrow"/>
          <w:szCs w:val="10"/>
        </w:rPr>
      </w:pPr>
      <w:bookmarkStart w:id="287" w:name="_Hlk163136911"/>
      <w:bookmarkStart w:id="288" w:name="_Hlk163152553"/>
      <w:r w:rsidRPr="00AB7405">
        <w:rPr>
          <w:rFonts w:ascii="Arial Narrow" w:hAnsi="Arial Narrow"/>
          <w:iCs/>
        </w:rPr>
        <w:t xml:space="preserve"> </w:t>
      </w:r>
      <w:bookmarkEnd w:id="287"/>
      <w:bookmarkEnd w:id="288"/>
      <w:r w:rsidR="00904529">
        <w:rPr>
          <w:rFonts w:ascii="Arial Narrow" w:hAnsi="Arial Narrow"/>
          <w:szCs w:val="10"/>
        </w:rPr>
        <w:t>Il n’est pas prévu de sous-traitance dans le cadre du présent Appel d’Offres.</w:t>
      </w:r>
    </w:p>
    <w:p w14:paraId="3A391D43" w14:textId="77777777" w:rsidR="007C7BD1" w:rsidRPr="00AB7405" w:rsidRDefault="007C7BD1" w:rsidP="00AB7405">
      <w:pPr>
        <w:pStyle w:val="CCAParticle"/>
      </w:pPr>
      <w:bookmarkStart w:id="289" w:name="_Toc530307806"/>
      <w:bookmarkStart w:id="290" w:name="_Toc97557091"/>
      <w:bookmarkStart w:id="291" w:name="_Toc157306078"/>
      <w:r w:rsidRPr="00AB7405">
        <w:t>Article 20- Laboratoire de chantier e</w:t>
      </w:r>
      <w:bookmarkEnd w:id="289"/>
      <w:bookmarkEnd w:id="290"/>
      <w:bookmarkEnd w:id="291"/>
      <w:r w:rsidRPr="00AB7405">
        <w:t>t essais</w:t>
      </w:r>
    </w:p>
    <w:p w14:paraId="2AB4C946" w14:textId="160438D1" w:rsidR="007C7BD1" w:rsidRPr="00A3445A" w:rsidRDefault="007C7BD1" w:rsidP="007C7BD1">
      <w:pPr>
        <w:widowControl w:val="0"/>
        <w:autoSpaceDE w:val="0"/>
        <w:jc w:val="both"/>
        <w:rPr>
          <w:rFonts w:ascii="Arial Narrow" w:hAnsi="Arial Narrow"/>
        </w:rPr>
      </w:pPr>
      <w:r w:rsidRPr="00AB7405">
        <w:rPr>
          <w:rFonts w:ascii="Arial Narrow" w:hAnsi="Arial Narrow"/>
        </w:rPr>
        <w:t xml:space="preserve">Le cocontractant est tenu d’avoir sur le chantier son propre laboratoire permettant d’exécuter tous les essais d’identification et/ou d’étude des matériaux définis dans le CCTP. Le personnel et le matériel de ce laboratoire doivent recevoir l’agrément de l’Ingénieur du Marché ou dans un délai de </w:t>
      </w:r>
      <w:r w:rsidR="00003829" w:rsidRPr="00AB7405">
        <w:rPr>
          <w:rFonts w:ascii="Arial Narrow" w:hAnsi="Arial Narrow"/>
        </w:rPr>
        <w:t>Cinq</w:t>
      </w:r>
      <w:r w:rsidRPr="00AB7405">
        <w:rPr>
          <w:rFonts w:ascii="Arial Narrow" w:hAnsi="Arial Narrow"/>
        </w:rPr>
        <w:t xml:space="preserve"> (0</w:t>
      </w:r>
      <w:r w:rsidR="00003829" w:rsidRPr="00AB7405">
        <w:rPr>
          <w:rFonts w:ascii="Arial Narrow" w:hAnsi="Arial Narrow"/>
        </w:rPr>
        <w:t>5</w:t>
      </w:r>
      <w:r w:rsidRPr="00AB7405">
        <w:rPr>
          <w:rFonts w:ascii="Arial Narrow" w:hAnsi="Arial Narrow"/>
        </w:rPr>
        <w:t>) jours</w:t>
      </w:r>
      <w:r w:rsidR="00003829" w:rsidRPr="00AB7405">
        <w:rPr>
          <w:rFonts w:ascii="Arial Narrow" w:hAnsi="Arial Narrow"/>
        </w:rPr>
        <w:t>.</w:t>
      </w:r>
    </w:p>
    <w:p w14:paraId="749A4FD4" w14:textId="77777777" w:rsidR="007C7BD1" w:rsidRPr="00AB7405" w:rsidRDefault="007C7BD1" w:rsidP="00AB7405">
      <w:pPr>
        <w:pStyle w:val="CCAParticle"/>
      </w:pPr>
      <w:bookmarkStart w:id="292" w:name="_Toc157306079"/>
      <w:bookmarkStart w:id="293" w:name="_Toc530307807"/>
      <w:bookmarkStart w:id="294" w:name="_Toc97557092"/>
      <w:r w:rsidRPr="00AB7405">
        <w:t>Article 21- Journal et Réunions de chantier</w:t>
      </w:r>
      <w:bookmarkEnd w:id="292"/>
      <w:r w:rsidRPr="00AB7405">
        <w:t xml:space="preserve"> </w:t>
      </w:r>
      <w:bookmarkEnd w:id="293"/>
      <w:bookmarkEnd w:id="294"/>
    </w:p>
    <w:p w14:paraId="5EF56A34"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21.1. Journal de chantier.</w:t>
      </w:r>
    </w:p>
    <w:p w14:paraId="07F84634" w14:textId="77777777" w:rsidR="007C7BD1" w:rsidRPr="00AB7405" w:rsidRDefault="007C7BD1" w:rsidP="007C7BD1">
      <w:pPr>
        <w:widowControl w:val="0"/>
        <w:autoSpaceDE w:val="0"/>
        <w:jc w:val="both"/>
        <w:rPr>
          <w:rFonts w:ascii="Arial Narrow" w:hAnsi="Arial Narrow"/>
        </w:rPr>
      </w:pPr>
      <w:r w:rsidRPr="00AB7405">
        <w:rPr>
          <w:rFonts w:ascii="Arial Narrow" w:hAnsi="Arial Narrow"/>
        </w:rPr>
        <w:t xml:space="preserve">Le cocontractant est tenu d’ouvrir avant tout démarrage des travaux, un journal de chantier. C'est un document contradictoire unique. Ses pages sont numérotées et visées. Aucune </w:t>
      </w:r>
      <w:r w:rsidRPr="00AB7405">
        <w:rPr>
          <w:rFonts w:ascii="Arial Narrow" w:hAnsi="Arial Narrow"/>
          <w:spacing w:val="5"/>
        </w:rPr>
        <w:t>pag</w:t>
      </w:r>
      <w:r w:rsidRPr="00AB7405">
        <w:rPr>
          <w:rFonts w:ascii="Arial Narrow" w:hAnsi="Arial Narrow"/>
        </w:rPr>
        <w:t xml:space="preserve">e </w:t>
      </w:r>
      <w:r w:rsidRPr="00AB7405">
        <w:rPr>
          <w:rFonts w:ascii="Arial Narrow" w:hAnsi="Arial Narrow"/>
          <w:spacing w:val="5"/>
        </w:rPr>
        <w:t>n</w:t>
      </w:r>
      <w:r w:rsidRPr="00AB7405">
        <w:rPr>
          <w:rFonts w:ascii="Arial Narrow" w:hAnsi="Arial Narrow"/>
        </w:rPr>
        <w:t xml:space="preserve">e </w:t>
      </w:r>
      <w:r w:rsidRPr="00AB7405">
        <w:rPr>
          <w:rFonts w:ascii="Arial Narrow" w:hAnsi="Arial Narrow"/>
          <w:spacing w:val="5"/>
        </w:rPr>
        <w:t>doi</w:t>
      </w:r>
      <w:r w:rsidRPr="00AB7405">
        <w:rPr>
          <w:rFonts w:ascii="Arial Narrow" w:hAnsi="Arial Narrow"/>
        </w:rPr>
        <w:t xml:space="preserve">t </w:t>
      </w:r>
      <w:r w:rsidRPr="00AB7405">
        <w:rPr>
          <w:rFonts w:ascii="Arial Narrow" w:hAnsi="Arial Narrow"/>
          <w:spacing w:val="5"/>
        </w:rPr>
        <w:t>êtr</w:t>
      </w:r>
      <w:r w:rsidRPr="00AB7405">
        <w:rPr>
          <w:rFonts w:ascii="Arial Narrow" w:hAnsi="Arial Narrow"/>
        </w:rPr>
        <w:t xml:space="preserve">e </w:t>
      </w:r>
      <w:r w:rsidRPr="00AB7405">
        <w:rPr>
          <w:rFonts w:ascii="Arial Narrow" w:hAnsi="Arial Narrow"/>
          <w:spacing w:val="5"/>
        </w:rPr>
        <w:t>enlevée</w:t>
      </w:r>
      <w:r w:rsidRPr="00AB7405">
        <w:rPr>
          <w:rFonts w:ascii="Arial Narrow" w:hAnsi="Arial Narrow"/>
        </w:rPr>
        <w:t xml:space="preserve">. </w:t>
      </w:r>
      <w:r w:rsidRPr="00AB7405">
        <w:rPr>
          <w:rFonts w:ascii="Arial Narrow" w:hAnsi="Arial Narrow"/>
          <w:spacing w:val="5"/>
        </w:rPr>
        <w:t>Le</w:t>
      </w:r>
      <w:r w:rsidRPr="00AB7405">
        <w:rPr>
          <w:rFonts w:ascii="Arial Narrow" w:hAnsi="Arial Narrow"/>
        </w:rPr>
        <w:t xml:space="preserve">s </w:t>
      </w:r>
      <w:r w:rsidRPr="00AB7405">
        <w:rPr>
          <w:rFonts w:ascii="Arial Narrow" w:hAnsi="Arial Narrow"/>
          <w:spacing w:val="5"/>
        </w:rPr>
        <w:t>parties raturée</w:t>
      </w:r>
      <w:r w:rsidRPr="00AB7405">
        <w:rPr>
          <w:rFonts w:ascii="Arial Narrow" w:hAnsi="Arial Narrow"/>
        </w:rPr>
        <w:t xml:space="preserve">s </w:t>
      </w:r>
      <w:r w:rsidRPr="00AB7405">
        <w:rPr>
          <w:rFonts w:ascii="Arial Narrow" w:hAnsi="Arial Narrow"/>
          <w:spacing w:val="5"/>
        </w:rPr>
        <w:t>o</w:t>
      </w:r>
      <w:r w:rsidRPr="00AB7405">
        <w:rPr>
          <w:rFonts w:ascii="Arial Narrow" w:hAnsi="Arial Narrow"/>
        </w:rPr>
        <w:t xml:space="preserve">u </w:t>
      </w:r>
      <w:r w:rsidRPr="00AB7405">
        <w:rPr>
          <w:rFonts w:ascii="Arial Narrow" w:hAnsi="Arial Narrow"/>
          <w:spacing w:val="5"/>
        </w:rPr>
        <w:t>annulée</w:t>
      </w:r>
      <w:r w:rsidRPr="00AB7405">
        <w:rPr>
          <w:rFonts w:ascii="Arial Narrow" w:hAnsi="Arial Narrow"/>
        </w:rPr>
        <w:t xml:space="preserve">s </w:t>
      </w:r>
      <w:r w:rsidRPr="00AB7405">
        <w:rPr>
          <w:rFonts w:ascii="Arial Narrow" w:hAnsi="Arial Narrow"/>
          <w:spacing w:val="5"/>
        </w:rPr>
        <w:t>son</w:t>
      </w:r>
      <w:r w:rsidRPr="00AB7405">
        <w:rPr>
          <w:rFonts w:ascii="Arial Narrow" w:hAnsi="Arial Narrow"/>
        </w:rPr>
        <w:t xml:space="preserve">t </w:t>
      </w:r>
      <w:r w:rsidRPr="00AB7405">
        <w:rPr>
          <w:rFonts w:ascii="Arial Narrow" w:hAnsi="Arial Narrow"/>
          <w:spacing w:val="5"/>
        </w:rPr>
        <w:t>signalée</w:t>
      </w:r>
      <w:r w:rsidRPr="00AB7405">
        <w:rPr>
          <w:rFonts w:ascii="Arial Narrow" w:hAnsi="Arial Narrow"/>
        </w:rPr>
        <w:t xml:space="preserve">s </w:t>
      </w:r>
      <w:r w:rsidRPr="00AB7405">
        <w:rPr>
          <w:rFonts w:ascii="Arial Narrow" w:hAnsi="Arial Narrow"/>
          <w:spacing w:val="5"/>
        </w:rPr>
        <w:t xml:space="preserve">en </w:t>
      </w:r>
      <w:r w:rsidRPr="00AB7405">
        <w:rPr>
          <w:rFonts w:ascii="Arial Narrow" w:hAnsi="Arial Narrow"/>
        </w:rPr>
        <w:t>marge pour validation Y sont consignés chaque jour :</w:t>
      </w:r>
    </w:p>
    <w:p w14:paraId="5AA9EF4A"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 xml:space="preserve">Les opérations administratives, relatives à l'exécution et au règlement du marché (notification, résultats d'essais, attachement) ; </w:t>
      </w:r>
    </w:p>
    <w:p w14:paraId="444DBEC7"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Les conditions atmosphériques ;</w:t>
      </w:r>
    </w:p>
    <w:p w14:paraId="759CAA69"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Les réceptions de matériaux et agréments de toutes sortes ;</w:t>
      </w:r>
    </w:p>
    <w:p w14:paraId="16428159"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Les incidents ou détails de toutes natures présentant quelques intérêts du point de vue de la tenue ultérieure des ouvrages ou de la durée réelle des travaux ;</w:t>
      </w:r>
    </w:p>
    <w:p w14:paraId="1068E8E9" w14:textId="77777777" w:rsidR="007C7BD1" w:rsidRPr="00AB7405" w:rsidRDefault="007C7BD1" w:rsidP="007C7BD1">
      <w:pPr>
        <w:widowControl w:val="0"/>
        <w:numPr>
          <w:ilvl w:val="0"/>
          <w:numId w:val="8"/>
        </w:numPr>
        <w:autoSpaceDE w:val="0"/>
        <w:ind w:left="567" w:hanging="283"/>
        <w:jc w:val="both"/>
        <w:rPr>
          <w:rFonts w:ascii="Arial Narrow" w:hAnsi="Arial Narrow"/>
        </w:rPr>
      </w:pPr>
      <w:r w:rsidRPr="00AB7405">
        <w:rPr>
          <w:rFonts w:ascii="Arial Narrow" w:hAnsi="Arial Narrow"/>
        </w:rPr>
        <w:t>Etc.</w:t>
      </w:r>
    </w:p>
    <w:p w14:paraId="79BD2D56" w14:textId="285B8B8C" w:rsidR="007C7BD1" w:rsidRPr="00AE64B6" w:rsidRDefault="007C7BD1" w:rsidP="007C7BD1">
      <w:pPr>
        <w:widowControl w:val="0"/>
        <w:autoSpaceDE w:val="0"/>
        <w:jc w:val="both"/>
        <w:rPr>
          <w:rFonts w:ascii="Arial Narrow" w:hAnsi="Arial Narrow"/>
          <w:color w:val="FF0000"/>
          <w:sz w:val="22"/>
        </w:rPr>
      </w:pPr>
      <w:r w:rsidRPr="00AE64B6">
        <w:rPr>
          <w:rFonts w:ascii="Arial Narrow" w:hAnsi="Arial Narrow"/>
          <w:sz w:val="20"/>
        </w:rPr>
        <w:t>Le cocontractant pourra y consigner les incidents ou observations susceptibles de donner lieu à une réclamation de sa part</w:t>
      </w:r>
      <w:r w:rsidR="006468F8" w:rsidRPr="00AE64B6">
        <w:rPr>
          <w:rFonts w:ascii="Arial Narrow" w:hAnsi="Arial Narrow"/>
          <w:color w:val="FF0000"/>
          <w:sz w:val="22"/>
        </w:rPr>
        <w:t>.</w:t>
      </w:r>
    </w:p>
    <w:p w14:paraId="69813B51" w14:textId="77777777" w:rsidR="007C7BD1" w:rsidRPr="00AE64B6" w:rsidRDefault="007C7BD1" w:rsidP="007C7BD1">
      <w:pPr>
        <w:widowControl w:val="0"/>
        <w:autoSpaceDE w:val="0"/>
        <w:jc w:val="both"/>
        <w:rPr>
          <w:rFonts w:ascii="Arial Narrow" w:hAnsi="Arial Narrow"/>
          <w:sz w:val="20"/>
        </w:rPr>
      </w:pPr>
      <w:r w:rsidRPr="00AE64B6">
        <w:rPr>
          <w:rFonts w:ascii="Arial Narrow" w:hAnsi="Arial Narrow"/>
          <w:sz w:val="20"/>
        </w:rPr>
        <w:t>Ce journal sera signé contradictoirement par le Maître d’œuvre et le représentant du cocontractant à chaque visite de chantier.</w:t>
      </w:r>
    </w:p>
    <w:p w14:paraId="72DAF805" w14:textId="4D5B367A" w:rsidR="007C7BD1" w:rsidRPr="00904529" w:rsidRDefault="007C7BD1" w:rsidP="007C7BD1">
      <w:pPr>
        <w:widowControl w:val="0"/>
        <w:autoSpaceDE w:val="0"/>
        <w:jc w:val="both"/>
        <w:rPr>
          <w:rFonts w:ascii="Arial Narrow" w:hAnsi="Arial Narrow"/>
        </w:rPr>
      </w:pPr>
      <w:r w:rsidRPr="00AB7405">
        <w:rPr>
          <w:rFonts w:ascii="Arial Narrow" w:hAnsi="Arial Narrow"/>
        </w:rPr>
        <w:t>Pour toute réclamation éventuelle du cocontractant, il ne pourra être fait état outre les autres pièces du marché, que des événements ou documents mentionnés en temp</w:t>
      </w:r>
      <w:r w:rsidR="00904529">
        <w:rPr>
          <w:rFonts w:ascii="Arial Narrow" w:hAnsi="Arial Narrow"/>
        </w:rPr>
        <w:t>s utile au journal de chantier.</w:t>
      </w:r>
    </w:p>
    <w:p w14:paraId="5569C6C9"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21.2. Réunions de chantier</w:t>
      </w:r>
    </w:p>
    <w:p w14:paraId="55FBE74F" w14:textId="32B4BD48" w:rsidR="007C7BD1" w:rsidRPr="00AB7405" w:rsidRDefault="007C7BD1" w:rsidP="007C7BD1">
      <w:pPr>
        <w:widowControl w:val="0"/>
        <w:autoSpaceDE w:val="0"/>
        <w:jc w:val="both"/>
        <w:rPr>
          <w:rFonts w:ascii="Arial Narrow" w:hAnsi="Arial Narrow"/>
          <w:i/>
          <w:iCs/>
        </w:rPr>
      </w:pPr>
      <w:r w:rsidRPr="00AB7405">
        <w:rPr>
          <w:rFonts w:ascii="Arial Narrow" w:hAnsi="Arial Narrow"/>
        </w:rPr>
        <w:t>Outre les réunions régulières de chantier à l’initiative de l’Ingénieur, des réunions périodiques devront être tenues en présence du Chef de service du Marché et de l’Ingénieur du Marché ou leur représentant.</w:t>
      </w:r>
    </w:p>
    <w:p w14:paraId="71D7B6F3" w14:textId="7FEBCCBE" w:rsidR="007C7BD1" w:rsidRPr="00904529" w:rsidRDefault="007C7BD1" w:rsidP="007C7BD1">
      <w:pPr>
        <w:widowControl w:val="0"/>
        <w:autoSpaceDE w:val="0"/>
        <w:jc w:val="both"/>
        <w:rPr>
          <w:rFonts w:ascii="Arial Narrow" w:hAnsi="Arial Narrow"/>
        </w:rPr>
      </w:pPr>
      <w:r w:rsidRPr="00AB7405">
        <w:rPr>
          <w:rFonts w:ascii="Arial Narrow" w:hAnsi="Arial Narrow"/>
        </w:rPr>
        <w:t>Les réunions de chantier feront l’objet d’un procès-verbal si</w:t>
      </w:r>
      <w:r w:rsidR="00904529">
        <w:rPr>
          <w:rFonts w:ascii="Arial Narrow" w:hAnsi="Arial Narrow"/>
        </w:rPr>
        <w:t xml:space="preserve">gné par tous les participants. </w:t>
      </w:r>
    </w:p>
    <w:p w14:paraId="7B927F1C" w14:textId="77777777" w:rsidR="007C7BD1" w:rsidRPr="00AB7405" w:rsidRDefault="007C7BD1" w:rsidP="00AB7405">
      <w:pPr>
        <w:pStyle w:val="CCAParticle"/>
      </w:pPr>
      <w:bookmarkStart w:id="295" w:name="_Toc157306080"/>
      <w:bookmarkStart w:id="296" w:name="_Toc530307808"/>
      <w:bookmarkStart w:id="297" w:name="_Toc97557093"/>
      <w:r w:rsidRPr="00AB7405">
        <w:t>Article 22- Utilisation des explosifs</w:t>
      </w:r>
      <w:bookmarkEnd w:id="295"/>
      <w:r w:rsidRPr="00AB7405">
        <w:t xml:space="preserve"> </w:t>
      </w:r>
      <w:bookmarkEnd w:id="296"/>
      <w:bookmarkEnd w:id="297"/>
    </w:p>
    <w:p w14:paraId="3A0065E4" w14:textId="16312F3C" w:rsidR="003F7F98" w:rsidRPr="00A3445A" w:rsidRDefault="00A3445A" w:rsidP="00D154B7">
      <w:pPr>
        <w:widowControl w:val="0"/>
        <w:autoSpaceDE w:val="0"/>
        <w:jc w:val="both"/>
        <w:rPr>
          <w:rFonts w:ascii="Arial Narrow" w:hAnsi="Arial Narrow"/>
        </w:rPr>
      </w:pPr>
      <w:r>
        <w:rPr>
          <w:rFonts w:ascii="Arial Narrow" w:hAnsi="Arial Narrow"/>
        </w:rPr>
        <w:t>SANS OBJE</w:t>
      </w:r>
      <w:r w:rsidR="00562FF8" w:rsidRPr="00AB7405">
        <w:rPr>
          <w:rFonts w:ascii="Arial Narrow" w:hAnsi="Arial Narrow"/>
        </w:rPr>
        <w:t>T</w:t>
      </w:r>
    </w:p>
    <w:p w14:paraId="2EC7DFA7" w14:textId="1B16E580" w:rsidR="0088770D" w:rsidRPr="00AB7405" w:rsidRDefault="003F7F98" w:rsidP="00904529">
      <w:pPr>
        <w:pStyle w:val="CCAPchapitre"/>
      </w:pPr>
      <w:bookmarkStart w:id="298" w:name="_Toc530307809"/>
      <w:bookmarkStart w:id="299" w:name="_Toc97557094"/>
      <w:bookmarkStart w:id="300" w:name="_Toc157306081"/>
      <w:r w:rsidRPr="00AB7405">
        <w:t>De la réception</w:t>
      </w:r>
      <w:bookmarkEnd w:id="298"/>
      <w:bookmarkEnd w:id="299"/>
      <w:bookmarkEnd w:id="300"/>
    </w:p>
    <w:p w14:paraId="5E3DC053" w14:textId="77777777" w:rsidR="007C7BD1" w:rsidRPr="00AB7405" w:rsidRDefault="007C7BD1" w:rsidP="007C7BD1">
      <w:pPr>
        <w:jc w:val="both"/>
        <w:rPr>
          <w:rFonts w:ascii="Arial Narrow" w:hAnsi="Arial Narrow"/>
          <w:b/>
          <w:bCs/>
        </w:rPr>
      </w:pPr>
      <w:bookmarkStart w:id="301" w:name="_Toc158799955"/>
      <w:bookmarkStart w:id="302" w:name="_Toc158973811"/>
      <w:bookmarkStart w:id="303" w:name="_Toc157306082"/>
      <w:bookmarkStart w:id="304" w:name="_Toc530307810"/>
      <w:bookmarkStart w:id="305" w:name="_Toc97557095"/>
      <w:bookmarkStart w:id="306" w:name="_Hlk163137116"/>
      <w:bookmarkStart w:id="307" w:name="_Hlk163152600"/>
      <w:r w:rsidRPr="00AB7405">
        <w:rPr>
          <w:rFonts w:ascii="Arial Narrow" w:hAnsi="Arial Narrow"/>
          <w:b/>
          <w:bCs/>
        </w:rPr>
        <w:t>Article 23 : Documents à fournir avant la réception technique</w:t>
      </w:r>
      <w:bookmarkEnd w:id="301"/>
      <w:bookmarkEnd w:id="302"/>
      <w:r w:rsidRPr="00AB7405">
        <w:rPr>
          <w:rFonts w:ascii="Arial Narrow" w:hAnsi="Arial Narrow"/>
          <w:b/>
          <w:bCs/>
        </w:rPr>
        <w:t xml:space="preserve"> </w:t>
      </w:r>
    </w:p>
    <w:p w14:paraId="020812B0" w14:textId="25EB2E68" w:rsidR="007C7BD1" w:rsidRPr="00AB7405" w:rsidRDefault="007C7BD1" w:rsidP="007C7BD1">
      <w:pPr>
        <w:jc w:val="both"/>
        <w:rPr>
          <w:rFonts w:ascii="Arial Narrow" w:hAnsi="Arial Narrow"/>
        </w:rPr>
      </w:pPr>
      <w:r w:rsidRPr="00AB7405">
        <w:rPr>
          <w:rFonts w:ascii="Arial Narrow" w:hAnsi="Arial Narrow"/>
        </w:rPr>
        <w:t xml:space="preserve">Le cocontractant devra dans un délai de dix (10) jours au moins avant la réception provisoire </w:t>
      </w:r>
      <w:r w:rsidRPr="00AB7405">
        <w:rPr>
          <w:rFonts w:ascii="Arial Narrow" w:hAnsi="Arial Narrow"/>
          <w:iCs/>
        </w:rPr>
        <w:t xml:space="preserve">de la Lettre </w:t>
      </w:r>
      <w:r w:rsidRPr="00AE64B6">
        <w:rPr>
          <w:rFonts w:ascii="Arial Narrow" w:hAnsi="Arial Narrow"/>
          <w:iCs/>
          <w:sz w:val="22"/>
        </w:rPr>
        <w:t>Commande</w:t>
      </w:r>
      <w:r w:rsidRPr="00AE64B6">
        <w:rPr>
          <w:rFonts w:ascii="Arial Narrow" w:hAnsi="Arial Narrow"/>
          <w:sz w:val="22"/>
        </w:rPr>
        <w:t xml:space="preserve"> subséquent transmettre au Maître d’Ouvrage ou au </w:t>
      </w:r>
      <w:r w:rsidRPr="00AE64B6">
        <w:rPr>
          <w:rFonts w:ascii="Arial Narrow" w:hAnsi="Arial Narrow"/>
          <w:iCs/>
          <w:sz w:val="22"/>
        </w:rPr>
        <w:t xml:space="preserve">Maître d’Ouvrage Délégué </w:t>
      </w:r>
      <w:r w:rsidRPr="00AE64B6">
        <w:rPr>
          <w:rFonts w:ascii="Arial Narrow" w:hAnsi="Arial Narrow"/>
          <w:sz w:val="22"/>
        </w:rPr>
        <w:t>les documents suivants</w:t>
      </w:r>
      <w:r w:rsidRPr="00AE64B6">
        <w:rPr>
          <w:rFonts w:ascii="Arial Narrow" w:hAnsi="Arial Narrow"/>
          <w:iCs/>
          <w:sz w:val="22"/>
        </w:rPr>
        <w:t xml:space="preserve"> </w:t>
      </w:r>
      <w:r w:rsidRPr="00AE64B6">
        <w:rPr>
          <w:rFonts w:ascii="Arial Narrow" w:hAnsi="Arial Narrow"/>
          <w:sz w:val="22"/>
        </w:rPr>
        <w:t>:</w:t>
      </w:r>
    </w:p>
    <w:p w14:paraId="0AC197F2" w14:textId="77777777" w:rsidR="007C7BD1" w:rsidRPr="006468F8" w:rsidRDefault="007C7BD1" w:rsidP="00CA2569">
      <w:pPr>
        <w:numPr>
          <w:ilvl w:val="0"/>
          <w:numId w:val="49"/>
        </w:numPr>
        <w:jc w:val="both"/>
        <w:rPr>
          <w:rFonts w:ascii="Arial Narrow" w:hAnsi="Arial Narrow"/>
          <w:sz w:val="22"/>
        </w:rPr>
      </w:pPr>
      <w:r w:rsidRPr="006468F8">
        <w:rPr>
          <w:rFonts w:ascii="Arial Narrow" w:hAnsi="Arial Narrow"/>
          <w:iCs/>
          <w:sz w:val="22"/>
        </w:rPr>
        <w:t>Copie de la facture ou du décompte décrivant les travaux indiquant leurs quantités, leur prix et le montant total ;</w:t>
      </w:r>
    </w:p>
    <w:p w14:paraId="3FEEE6A0" w14:textId="77777777" w:rsidR="007C7BD1" w:rsidRPr="00AB7405" w:rsidRDefault="007C7BD1" w:rsidP="00CA2569">
      <w:pPr>
        <w:numPr>
          <w:ilvl w:val="0"/>
          <w:numId w:val="49"/>
        </w:numPr>
        <w:jc w:val="both"/>
        <w:rPr>
          <w:rFonts w:ascii="Arial Narrow" w:hAnsi="Arial Narrow"/>
        </w:rPr>
      </w:pPr>
      <w:r w:rsidRPr="00AB7405">
        <w:rPr>
          <w:rFonts w:ascii="Arial Narrow" w:hAnsi="Arial Narrow"/>
          <w:iCs/>
        </w:rPr>
        <w:t xml:space="preserve">Notification de la réception ; </w:t>
      </w:r>
    </w:p>
    <w:p w14:paraId="4B124C13" w14:textId="77777777" w:rsidR="007C7BD1" w:rsidRPr="00AB7405" w:rsidRDefault="007C7BD1" w:rsidP="00CA2569">
      <w:pPr>
        <w:numPr>
          <w:ilvl w:val="0"/>
          <w:numId w:val="49"/>
        </w:numPr>
        <w:jc w:val="both"/>
        <w:rPr>
          <w:rFonts w:ascii="Arial Narrow" w:hAnsi="Arial Narrow"/>
        </w:rPr>
      </w:pPr>
      <w:r w:rsidRPr="00AB7405">
        <w:rPr>
          <w:rFonts w:ascii="Arial Narrow" w:hAnsi="Arial Narrow"/>
          <w:iCs/>
        </w:rPr>
        <w:t>Copie du Cautionnement du définitif ;</w:t>
      </w:r>
    </w:p>
    <w:p w14:paraId="3FD7B07C" w14:textId="25622C48" w:rsidR="007C7BD1" w:rsidRPr="00904529" w:rsidRDefault="007C7BD1" w:rsidP="00CA2569">
      <w:pPr>
        <w:numPr>
          <w:ilvl w:val="0"/>
          <w:numId w:val="49"/>
        </w:numPr>
        <w:jc w:val="both"/>
        <w:rPr>
          <w:rFonts w:ascii="Arial Narrow" w:hAnsi="Arial Narrow"/>
          <w:iCs/>
        </w:rPr>
      </w:pPr>
      <w:r w:rsidRPr="00AB7405">
        <w:rPr>
          <w:rFonts w:ascii="Arial Narrow" w:hAnsi="Arial Narrow"/>
          <w:iCs/>
        </w:rPr>
        <w:t>Copie de l’assurance, le cas échéant ;</w:t>
      </w:r>
    </w:p>
    <w:p w14:paraId="509A499B" w14:textId="77777777" w:rsidR="007C7BD1" w:rsidRPr="00AB7405" w:rsidRDefault="007C7BD1" w:rsidP="00AB7405">
      <w:pPr>
        <w:pStyle w:val="CCAParticle"/>
      </w:pPr>
      <w:r w:rsidRPr="00AB7405">
        <w:t>Article 24- Réception provisoire</w:t>
      </w:r>
      <w:bookmarkEnd w:id="303"/>
      <w:r w:rsidRPr="00AB7405">
        <w:t xml:space="preserve"> </w:t>
      </w:r>
      <w:bookmarkEnd w:id="304"/>
      <w:bookmarkEnd w:id="305"/>
    </w:p>
    <w:p w14:paraId="4A06A0DD" w14:textId="77777777" w:rsidR="007C7BD1" w:rsidRPr="00AB7405" w:rsidRDefault="007C7BD1" w:rsidP="007C7BD1">
      <w:pPr>
        <w:widowControl w:val="0"/>
        <w:tabs>
          <w:tab w:val="left" w:pos="900"/>
          <w:tab w:val="left" w:pos="1300"/>
          <w:tab w:val="left" w:pos="2480"/>
          <w:tab w:val="left" w:pos="3760"/>
        </w:tabs>
        <w:autoSpaceDE w:val="0"/>
        <w:jc w:val="both"/>
        <w:rPr>
          <w:rFonts w:ascii="Arial Narrow" w:hAnsi="Arial Narrow"/>
          <w:b/>
          <w:spacing w:val="5"/>
        </w:rPr>
      </w:pPr>
      <w:r w:rsidRPr="00AB7405">
        <w:rPr>
          <w:rFonts w:ascii="Arial Narrow" w:hAnsi="Arial Narrow"/>
          <w:b/>
          <w:spacing w:val="5"/>
        </w:rPr>
        <w:t>24.1. Opérations préalables à la réception</w:t>
      </w:r>
    </w:p>
    <w:p w14:paraId="7B562B27" w14:textId="0C899B4B" w:rsidR="007C7BD1" w:rsidRPr="00AB7405" w:rsidRDefault="007C7BD1" w:rsidP="007C7BD1">
      <w:pPr>
        <w:widowControl w:val="0"/>
        <w:tabs>
          <w:tab w:val="left" w:pos="900"/>
          <w:tab w:val="left" w:pos="1300"/>
          <w:tab w:val="left" w:pos="2480"/>
          <w:tab w:val="left" w:pos="3760"/>
        </w:tabs>
        <w:autoSpaceDE w:val="0"/>
        <w:jc w:val="both"/>
        <w:rPr>
          <w:rFonts w:ascii="Arial Narrow" w:hAnsi="Arial Narrow"/>
          <w:spacing w:val="5"/>
        </w:rPr>
      </w:pPr>
      <w:r w:rsidRPr="00AB7405">
        <w:rPr>
          <w:rFonts w:ascii="Arial Narrow" w:hAnsi="Arial Narrow"/>
          <w:spacing w:val="5"/>
        </w:rPr>
        <w:t>Avant la réception provisoire, le cocontractant demande par écrit au Maître d’Ouvrage, avec copie à l’ingénieur, l’organisation d’une visite technique préalable à la réception.</w:t>
      </w:r>
    </w:p>
    <w:p w14:paraId="33C27473" w14:textId="42B0867B" w:rsidR="007C7BD1" w:rsidRPr="00AB7405" w:rsidRDefault="007C7BD1" w:rsidP="007C7BD1">
      <w:pPr>
        <w:widowControl w:val="0"/>
        <w:tabs>
          <w:tab w:val="left" w:pos="900"/>
          <w:tab w:val="left" w:pos="1300"/>
          <w:tab w:val="left" w:pos="2480"/>
          <w:tab w:val="left" w:pos="3760"/>
        </w:tabs>
        <w:autoSpaceDE w:val="0"/>
        <w:jc w:val="both"/>
        <w:rPr>
          <w:rFonts w:ascii="Arial Narrow" w:hAnsi="Arial Narrow"/>
          <w:spacing w:val="5"/>
        </w:rPr>
      </w:pPr>
      <w:r w:rsidRPr="00AB7405">
        <w:rPr>
          <w:rFonts w:ascii="Arial Narrow" w:hAnsi="Arial Narrow"/>
          <w:spacing w:val="5"/>
        </w:rPr>
        <w:t xml:space="preserve">Cette visite comprend entre autres opérations : </w:t>
      </w:r>
    </w:p>
    <w:p w14:paraId="7BED07B1" w14:textId="77777777" w:rsidR="00312430" w:rsidRDefault="007C7BD1" w:rsidP="000F52B4">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Arial Narrow" w:hAnsi="Arial Narrow"/>
          <w:spacing w:val="5"/>
        </w:rPr>
      </w:pPr>
      <w:r w:rsidRPr="00312430">
        <w:rPr>
          <w:rFonts w:ascii="Arial Narrow" w:hAnsi="Arial Narrow"/>
          <w:b/>
          <w:spacing w:val="5"/>
        </w:rPr>
        <w:t>La commission de réception</w:t>
      </w:r>
      <w:r w:rsidRPr="00312430">
        <w:rPr>
          <w:rFonts w:ascii="Arial Narrow" w:hAnsi="Arial Narrow"/>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w:t>
      </w:r>
      <w:r w:rsidRPr="00AE64B6">
        <w:rPr>
          <w:rFonts w:ascii="Arial Narrow" w:hAnsi="Arial Narrow"/>
          <w:spacing w:val="5"/>
          <w:sz w:val="20"/>
        </w:rPr>
        <w:t>du cocontractant, ateliers d’essais des structures publics de l'Etat, soit dans les sites des Maître d’Ouvrage</w:t>
      </w:r>
      <w:r w:rsidR="00312430" w:rsidRPr="00AE64B6">
        <w:rPr>
          <w:rFonts w:ascii="Arial Narrow" w:hAnsi="Arial Narrow"/>
          <w:spacing w:val="5"/>
          <w:sz w:val="20"/>
        </w:rPr>
        <w:t>.</w:t>
      </w:r>
      <w:r w:rsidRPr="00AE64B6">
        <w:rPr>
          <w:rFonts w:ascii="Arial Narrow" w:hAnsi="Arial Narrow"/>
          <w:spacing w:val="5"/>
          <w:sz w:val="20"/>
        </w:rPr>
        <w:t xml:space="preserve"> </w:t>
      </w:r>
    </w:p>
    <w:p w14:paraId="20FE2CDE" w14:textId="51F356CE" w:rsidR="007C7BD1" w:rsidRPr="00A3445A" w:rsidRDefault="007C7BD1" w:rsidP="007C7BD1">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Arial Narrow" w:hAnsi="Arial Narrow"/>
          <w:spacing w:val="5"/>
        </w:rPr>
      </w:pPr>
      <w:r w:rsidRPr="00312430">
        <w:rPr>
          <w:rFonts w:ascii="Arial Narrow" w:hAnsi="Arial Narrow"/>
          <w:spacing w:val="5"/>
        </w:rPr>
        <w:t>Ces opérations font l’objet d’un procès-verbal dressé sur le champ et signé par l’Ingénieur et le Cocontractant.</w:t>
      </w:r>
    </w:p>
    <w:p w14:paraId="32FF9A80" w14:textId="1A305D84" w:rsidR="007C7BD1" w:rsidRPr="00A3445A" w:rsidRDefault="007C7BD1" w:rsidP="007C7BD1">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AB7405">
        <w:rPr>
          <w:rFonts w:ascii="Arial Narrow" w:hAnsi="Arial Narrow"/>
          <w:spacing w:val="5"/>
          <w:sz w:val="24"/>
          <w:szCs w:val="24"/>
        </w:rPr>
        <w:t xml:space="preserve">Lorsque ces opérations sont effectuées par un technicien, celui-ci établit un procès-verbal portant proposition d'acceptation, de mise à réparer, à bonifier ou de rejet, qui est transmis à la </w:t>
      </w:r>
      <w:r w:rsidRPr="00AB7405">
        <w:rPr>
          <w:rFonts w:ascii="Arial Narrow" w:hAnsi="Arial Narrow"/>
          <w:spacing w:val="5"/>
          <w:sz w:val="24"/>
          <w:szCs w:val="24"/>
        </w:rPr>
        <w:lastRenderedPageBreak/>
        <w:t>commission pour décision.</w:t>
      </w:r>
    </w:p>
    <w:p w14:paraId="12D6F133" w14:textId="77777777" w:rsidR="007C7BD1" w:rsidRPr="00AB7405" w:rsidRDefault="007C7BD1" w:rsidP="00CA2569">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AB7405">
        <w:rPr>
          <w:rFonts w:ascii="Arial Narrow" w:hAnsi="Arial Narrow"/>
          <w:b/>
          <w:spacing w:val="5"/>
          <w:sz w:val="24"/>
          <w:szCs w:val="24"/>
        </w:rPr>
        <w:t>La commission de réception technique</w:t>
      </w:r>
      <w:r w:rsidRPr="00AB7405">
        <w:rPr>
          <w:rFonts w:ascii="Arial Narrow" w:hAnsi="Arial Narrow"/>
          <w:spacing w:val="5"/>
          <w:sz w:val="24"/>
          <w:szCs w:val="24"/>
        </w:rPr>
        <w:t xml:space="preserve"> ou le technicien commis à cette tâche, doit vérifier la conformité qualitative, technique et quantitative des travaux.</w:t>
      </w:r>
    </w:p>
    <w:p w14:paraId="5AEFFD0E" w14:textId="77777777" w:rsidR="007C7BD1" w:rsidRPr="00AB7405" w:rsidRDefault="007C7BD1" w:rsidP="007C7BD1">
      <w:pPr>
        <w:widowControl w:val="0"/>
        <w:tabs>
          <w:tab w:val="left" w:pos="900"/>
          <w:tab w:val="left" w:pos="1300"/>
          <w:tab w:val="left" w:pos="2480"/>
          <w:tab w:val="left" w:pos="3760"/>
        </w:tabs>
        <w:autoSpaceDE w:val="0"/>
        <w:jc w:val="both"/>
        <w:rPr>
          <w:rFonts w:ascii="Arial Narrow" w:hAnsi="Arial Narrow"/>
          <w:spacing w:val="5"/>
        </w:rPr>
      </w:pPr>
      <w:r w:rsidRPr="00AB7405">
        <w:rPr>
          <w:rFonts w:ascii="Arial Narrow" w:hAnsi="Arial Narrow"/>
          <w:spacing w:val="5"/>
        </w:rPr>
        <w:t>En matière de réception technique, la commission prend une des décisions suivantes concernant tout ou partie de la prestation :</w:t>
      </w:r>
    </w:p>
    <w:p w14:paraId="43CBDF86" w14:textId="77777777" w:rsidR="007C7BD1" w:rsidRPr="00A3445A" w:rsidRDefault="007C7BD1" w:rsidP="00CA2569">
      <w:pPr>
        <w:pStyle w:val="Paragraphedeliste"/>
        <w:widowControl w:val="0"/>
        <w:numPr>
          <w:ilvl w:val="0"/>
          <w:numId w:val="51"/>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A3445A">
        <w:rPr>
          <w:rFonts w:ascii="Arial Narrow" w:hAnsi="Arial Narrow"/>
          <w:spacing w:val="5"/>
          <w:sz w:val="24"/>
          <w:szCs w:val="24"/>
        </w:rPr>
        <w:t>Elle accepte en qualité et en quantité les travaux et, dans ce cas, sa décision est immédiatement exécutoire ;</w:t>
      </w:r>
    </w:p>
    <w:p w14:paraId="76490DB4" w14:textId="023436E6" w:rsidR="007C7BD1" w:rsidRPr="00904529" w:rsidRDefault="007C7BD1" w:rsidP="00CA2569">
      <w:pPr>
        <w:pStyle w:val="Paragraphedeliste"/>
        <w:widowControl w:val="0"/>
        <w:numPr>
          <w:ilvl w:val="0"/>
          <w:numId w:val="51"/>
        </w:numPr>
        <w:tabs>
          <w:tab w:val="left" w:pos="900"/>
          <w:tab w:val="left" w:pos="1300"/>
          <w:tab w:val="left" w:pos="2480"/>
          <w:tab w:val="left" w:pos="3760"/>
        </w:tabs>
        <w:autoSpaceDE w:val="0"/>
        <w:spacing w:after="0" w:line="240" w:lineRule="auto"/>
        <w:jc w:val="both"/>
        <w:rPr>
          <w:rFonts w:ascii="Arial Narrow" w:hAnsi="Arial Narrow"/>
          <w:spacing w:val="5"/>
          <w:sz w:val="24"/>
          <w:szCs w:val="24"/>
        </w:rPr>
      </w:pPr>
      <w:r w:rsidRPr="00AB7405">
        <w:rPr>
          <w:rFonts w:ascii="Arial Narrow" w:hAnsi="Arial Narrow"/>
          <w:spacing w:val="5"/>
          <w:sz w:val="24"/>
          <w:szCs w:val="24"/>
        </w:rPr>
        <w:t xml:space="preserve">  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B9FB909" w14:textId="77777777" w:rsidR="007C7BD1" w:rsidRPr="00AB7405" w:rsidRDefault="007C7BD1" w:rsidP="007C7BD1">
      <w:pPr>
        <w:widowControl w:val="0"/>
        <w:tabs>
          <w:tab w:val="left" w:pos="900"/>
          <w:tab w:val="left" w:pos="1300"/>
          <w:tab w:val="left" w:pos="2480"/>
          <w:tab w:val="left" w:pos="3760"/>
        </w:tabs>
        <w:autoSpaceDE w:val="0"/>
        <w:jc w:val="both"/>
        <w:rPr>
          <w:rFonts w:ascii="Arial Narrow" w:hAnsi="Arial Narrow"/>
          <w:b/>
          <w:bCs/>
          <w:spacing w:val="5"/>
        </w:rPr>
      </w:pPr>
      <w:bookmarkStart w:id="308" w:name="_Hlk163137182"/>
      <w:bookmarkEnd w:id="306"/>
      <w:r w:rsidRPr="00AB7405">
        <w:rPr>
          <w:rFonts w:ascii="Arial Narrow" w:hAnsi="Arial Narrow"/>
          <w:b/>
          <w:bCs/>
          <w:spacing w:val="5"/>
        </w:rPr>
        <w:t>24.2. Réception Provisoire</w:t>
      </w:r>
    </w:p>
    <w:p w14:paraId="002470C4" w14:textId="381020F1" w:rsidR="007C7BD1" w:rsidRPr="00904529" w:rsidRDefault="007C7BD1" w:rsidP="007C7BD1">
      <w:pPr>
        <w:widowControl w:val="0"/>
        <w:autoSpaceDE w:val="0"/>
        <w:jc w:val="both"/>
        <w:rPr>
          <w:rFonts w:ascii="Arial Narrow" w:hAnsi="Arial Narrow"/>
        </w:rPr>
      </w:pPr>
      <w:bookmarkStart w:id="309" w:name="_Hlk163136966"/>
      <w:r w:rsidRPr="00AB7405">
        <w:rPr>
          <w:rFonts w:ascii="Arial Narrow" w:hAnsi="Arial Narrow"/>
        </w:rPr>
        <w:t xml:space="preserve">Le cocontractant est tenu de faire connaître au Chef de service du Marché au plus tard </w:t>
      </w:r>
      <w:r w:rsidR="00BD306B" w:rsidRPr="00AB7405">
        <w:rPr>
          <w:rFonts w:ascii="Arial Narrow" w:hAnsi="Arial Narrow"/>
        </w:rPr>
        <w:t>Quinze (15)</w:t>
      </w:r>
      <w:r w:rsidRPr="00AB7405">
        <w:rPr>
          <w:rFonts w:ascii="Arial Narrow" w:hAnsi="Arial Narrow"/>
        </w:rPr>
        <w:t xml:space="preserve"> jours avant l’expiration du délai contractuel, la date à laquelle il souhaite que s</w:t>
      </w:r>
      <w:r w:rsidR="00904529">
        <w:rPr>
          <w:rFonts w:ascii="Arial Narrow" w:hAnsi="Arial Narrow"/>
        </w:rPr>
        <w:t>oit réceptionnés les travaux.</w:t>
      </w:r>
    </w:p>
    <w:p w14:paraId="7B7943C3" w14:textId="2078FEAC" w:rsidR="00FA434B" w:rsidRPr="00904529" w:rsidRDefault="007C7BD1" w:rsidP="007C7BD1">
      <w:pPr>
        <w:widowControl w:val="0"/>
        <w:autoSpaceDE w:val="0"/>
        <w:jc w:val="both"/>
        <w:rPr>
          <w:rFonts w:ascii="Arial Narrow" w:hAnsi="Arial Narrow"/>
        </w:rPr>
      </w:pPr>
      <w:bookmarkStart w:id="310" w:name="_Hlk163137022"/>
      <w:bookmarkEnd w:id="309"/>
      <w:r w:rsidRPr="00AB7405">
        <w:rPr>
          <w:rFonts w:ascii="Arial Narrow" w:hAnsi="Arial Narrow"/>
        </w:rPr>
        <w:t xml:space="preserve">La réception provisoire sera prononcée aussitôt à la fin de l’exécution des travaux objet de la présente Lettre Commande et après les Opérations préalables à la réception. La Commission après visite du chantier examine </w:t>
      </w:r>
      <w:r w:rsidRPr="00AE64B6">
        <w:rPr>
          <w:rFonts w:ascii="Arial Narrow" w:hAnsi="Arial Narrow"/>
          <w:sz w:val="22"/>
        </w:rPr>
        <w:t xml:space="preserve">le procès-verbal des opérations préalables à la réception et procède à la réception provisoire des travaux s'il y a lieu. </w:t>
      </w:r>
    </w:p>
    <w:p w14:paraId="4456A310" w14:textId="7A409875" w:rsidR="007C7BD1" w:rsidRPr="00904529" w:rsidRDefault="007C7BD1" w:rsidP="007C7BD1">
      <w:pPr>
        <w:widowControl w:val="0"/>
        <w:autoSpaceDE w:val="0"/>
        <w:jc w:val="both"/>
        <w:rPr>
          <w:rFonts w:ascii="Arial Narrow" w:hAnsi="Arial Narrow"/>
        </w:rPr>
      </w:pPr>
      <w:r w:rsidRPr="00AB7405">
        <w:rPr>
          <w:rFonts w:ascii="Arial Narrow" w:hAnsi="Arial Narrow"/>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AB7405">
        <w:rPr>
          <w:rFonts w:ascii="Arial Narrow" w:hAnsi="Arial Narrow"/>
          <w:spacing w:val="14"/>
        </w:rPr>
        <w:t>-</w:t>
      </w:r>
      <w:r w:rsidRPr="00AB7405">
        <w:rPr>
          <w:rFonts w:ascii="Arial Narrow" w:hAnsi="Arial Narrow"/>
        </w:rPr>
        <w:t>verbal de réception</w:t>
      </w:r>
      <w:r w:rsidRPr="00AB7405">
        <w:rPr>
          <w:rFonts w:ascii="Arial Narrow" w:hAnsi="Arial Narrow"/>
          <w:spacing w:val="6"/>
        </w:rPr>
        <w:t xml:space="preserve"> précise </w:t>
      </w:r>
      <w:r w:rsidRPr="00AB7405">
        <w:rPr>
          <w:rFonts w:ascii="Arial Narrow" w:hAnsi="Arial Narrow"/>
        </w:rPr>
        <w:t>les réserves à lever assorties des délais, avant la pro</w:t>
      </w:r>
      <w:r w:rsidR="00904529">
        <w:rPr>
          <w:rFonts w:ascii="Arial Narrow" w:hAnsi="Arial Narrow"/>
        </w:rPr>
        <w:t>nonciation de ladite réception.</w:t>
      </w:r>
    </w:p>
    <w:p w14:paraId="7115B76E" w14:textId="6F0ACCFC" w:rsidR="007C7BD1" w:rsidRPr="00904529" w:rsidRDefault="007C7BD1" w:rsidP="007C7BD1">
      <w:pPr>
        <w:widowControl w:val="0"/>
        <w:tabs>
          <w:tab w:val="left" w:pos="3620"/>
        </w:tabs>
        <w:autoSpaceDE w:val="0"/>
        <w:ind w:right="102"/>
        <w:jc w:val="both"/>
        <w:rPr>
          <w:rFonts w:ascii="Arial Narrow" w:hAnsi="Arial Narrow"/>
        </w:rPr>
      </w:pPr>
      <w:r w:rsidRPr="00AB7405">
        <w:rPr>
          <w:rFonts w:ascii="Arial Narrow" w:eastAsia="Calibri" w:hAnsi="Arial Narrow"/>
          <w:spacing w:val="-3"/>
          <w:w w:val="105"/>
          <w:lang w:eastAsia="en-US"/>
        </w:rPr>
        <w:t xml:space="preserve">Pour </w:t>
      </w:r>
      <w:r w:rsidRPr="00AB7405">
        <w:rPr>
          <w:rFonts w:ascii="Arial Narrow" w:eastAsia="Calibri" w:hAnsi="Arial Narrow"/>
          <w:spacing w:val="-4"/>
          <w:w w:val="105"/>
          <w:lang w:eastAsia="en-US"/>
        </w:rPr>
        <w:t xml:space="preserve">être </w:t>
      </w:r>
      <w:r w:rsidRPr="00AB7405">
        <w:rPr>
          <w:rFonts w:ascii="Arial Narrow" w:eastAsia="Calibri" w:hAnsi="Arial Narrow"/>
          <w:spacing w:val="-3"/>
          <w:w w:val="105"/>
          <w:lang w:eastAsia="en-US"/>
        </w:rPr>
        <w:t xml:space="preserve">valable, </w:t>
      </w:r>
      <w:r w:rsidRPr="00AB7405">
        <w:rPr>
          <w:rFonts w:ascii="Arial Narrow" w:eastAsia="Calibri" w:hAnsi="Arial Narrow"/>
          <w:w w:val="105"/>
          <w:lang w:eastAsia="en-US"/>
        </w:rPr>
        <w:t xml:space="preserve">le </w:t>
      </w:r>
      <w:r w:rsidRPr="00AB7405">
        <w:rPr>
          <w:rFonts w:ascii="Arial Narrow" w:eastAsia="Calibri" w:hAnsi="Arial Narrow"/>
          <w:spacing w:val="-3"/>
          <w:w w:val="105"/>
          <w:lang w:eastAsia="en-US"/>
        </w:rPr>
        <w:t xml:space="preserve">procès-verbal </w:t>
      </w:r>
      <w:r w:rsidRPr="00AB7405">
        <w:rPr>
          <w:rFonts w:ascii="Arial Narrow" w:eastAsia="Calibri" w:hAnsi="Arial Narrow"/>
          <w:w w:val="105"/>
          <w:lang w:eastAsia="en-US"/>
        </w:rPr>
        <w:t xml:space="preserve">de </w:t>
      </w:r>
      <w:r w:rsidRPr="00AB7405">
        <w:rPr>
          <w:rFonts w:ascii="Arial Narrow" w:eastAsia="Calibri" w:hAnsi="Arial Narrow"/>
          <w:spacing w:val="-3"/>
          <w:w w:val="105"/>
          <w:lang w:eastAsia="en-US"/>
        </w:rPr>
        <w:t xml:space="preserve">réception </w:t>
      </w:r>
      <w:r w:rsidRPr="00AB7405">
        <w:rPr>
          <w:rFonts w:ascii="Arial Narrow" w:eastAsia="Calibri" w:hAnsi="Arial Narrow"/>
          <w:w w:val="105"/>
          <w:lang w:eastAsia="en-US"/>
        </w:rPr>
        <w:t xml:space="preserve">doit </w:t>
      </w:r>
      <w:r w:rsidRPr="00AB7405">
        <w:rPr>
          <w:rFonts w:ascii="Arial Narrow" w:eastAsia="Calibri" w:hAnsi="Arial Narrow"/>
          <w:spacing w:val="-4"/>
          <w:w w:val="105"/>
          <w:lang w:eastAsia="en-US"/>
        </w:rPr>
        <w:t xml:space="preserve">être </w:t>
      </w:r>
      <w:r w:rsidRPr="00AB7405">
        <w:rPr>
          <w:rFonts w:ascii="Arial Narrow" w:eastAsia="Calibri" w:hAnsi="Arial Narrow"/>
          <w:w w:val="105"/>
          <w:lang w:eastAsia="en-US"/>
        </w:rPr>
        <w:t xml:space="preserve">signé par les deux tiers (2/3) au moins des </w:t>
      </w:r>
      <w:r w:rsidRPr="00AB7405">
        <w:rPr>
          <w:rFonts w:ascii="Arial Narrow" w:eastAsia="Calibri" w:hAnsi="Arial Narrow"/>
          <w:spacing w:val="-3"/>
          <w:w w:val="105"/>
          <w:lang w:eastAsia="en-US"/>
        </w:rPr>
        <w:t xml:space="preserve">membres dont </w:t>
      </w:r>
      <w:r w:rsidRPr="00AB7405">
        <w:rPr>
          <w:rFonts w:ascii="Arial Narrow" w:eastAsia="Calibri" w:hAnsi="Arial Narrow"/>
          <w:w w:val="105"/>
          <w:lang w:eastAsia="en-US"/>
        </w:rPr>
        <w:t>le</w:t>
      </w:r>
      <w:r w:rsidRPr="00AB7405">
        <w:rPr>
          <w:rFonts w:ascii="Arial Narrow" w:eastAsia="Calibri" w:hAnsi="Arial Narrow"/>
          <w:spacing w:val="22"/>
          <w:w w:val="105"/>
          <w:lang w:eastAsia="en-US"/>
        </w:rPr>
        <w:t xml:space="preserve"> </w:t>
      </w:r>
      <w:r w:rsidRPr="00AB7405">
        <w:rPr>
          <w:rFonts w:ascii="Arial Narrow" w:eastAsia="Calibri" w:hAnsi="Arial Narrow"/>
          <w:spacing w:val="-3"/>
          <w:w w:val="105"/>
          <w:lang w:eastAsia="en-US"/>
        </w:rPr>
        <w:t>Président</w:t>
      </w:r>
      <w:r w:rsidR="00904529">
        <w:rPr>
          <w:rFonts w:ascii="Arial Narrow" w:hAnsi="Arial Narrow"/>
        </w:rPr>
        <w:t>.</w:t>
      </w:r>
    </w:p>
    <w:p w14:paraId="692ADCDC" w14:textId="77777777" w:rsidR="007C7BD1" w:rsidRPr="00AB7405" w:rsidRDefault="007C7BD1" w:rsidP="007C7BD1">
      <w:pPr>
        <w:widowControl w:val="0"/>
        <w:autoSpaceDE w:val="0"/>
        <w:jc w:val="both"/>
        <w:rPr>
          <w:rFonts w:ascii="Arial Narrow" w:hAnsi="Arial Narrow"/>
          <w:b/>
        </w:rPr>
      </w:pPr>
      <w:bookmarkStart w:id="311" w:name="_Hlk163137060"/>
      <w:bookmarkEnd w:id="310"/>
      <w:r w:rsidRPr="00AB7405">
        <w:rPr>
          <w:rFonts w:ascii="Arial Narrow" w:hAnsi="Arial Narrow"/>
          <w:b/>
        </w:rPr>
        <w:t>24.3. Composition de la commission de réception</w:t>
      </w:r>
    </w:p>
    <w:p w14:paraId="2C67E553" w14:textId="6FED78EB" w:rsidR="007C7BD1" w:rsidRPr="00AB7405" w:rsidRDefault="007C7BD1" w:rsidP="007C7BD1">
      <w:pPr>
        <w:widowControl w:val="0"/>
        <w:autoSpaceDE w:val="0"/>
        <w:jc w:val="both"/>
        <w:rPr>
          <w:rFonts w:ascii="Arial Narrow" w:hAnsi="Arial Narrow"/>
        </w:rPr>
      </w:pPr>
      <w:r w:rsidRPr="00AB7405">
        <w:rPr>
          <w:rFonts w:ascii="Arial Narrow" w:hAnsi="Arial Narrow"/>
        </w:rPr>
        <w:t>La Commission de réception sera composée des membres suivants :</w:t>
      </w:r>
    </w:p>
    <w:p w14:paraId="28D56F3B" w14:textId="76298387" w:rsidR="007C7BD1" w:rsidRPr="00AB7405" w:rsidRDefault="007C7BD1" w:rsidP="00CA2569">
      <w:pPr>
        <w:pStyle w:val="Paragraphedeliste"/>
        <w:widowControl w:val="0"/>
        <w:numPr>
          <w:ilvl w:val="0"/>
          <w:numId w:val="44"/>
        </w:numPr>
        <w:autoSpaceDE w:val="0"/>
        <w:spacing w:after="0" w:line="240" w:lineRule="auto"/>
        <w:jc w:val="both"/>
        <w:rPr>
          <w:rFonts w:ascii="Arial Narrow" w:hAnsi="Arial Narrow"/>
          <w:sz w:val="24"/>
          <w:szCs w:val="24"/>
        </w:rPr>
      </w:pPr>
      <w:r w:rsidRPr="00AB7405">
        <w:rPr>
          <w:rFonts w:ascii="Arial Narrow" w:hAnsi="Arial Narrow"/>
          <w:b/>
          <w:sz w:val="24"/>
          <w:szCs w:val="24"/>
        </w:rPr>
        <w:t xml:space="preserve">Président </w:t>
      </w:r>
      <w:r w:rsidRPr="00AB7405">
        <w:rPr>
          <w:rFonts w:ascii="Arial Narrow" w:hAnsi="Arial Narrow"/>
          <w:sz w:val="24"/>
          <w:szCs w:val="24"/>
        </w:rPr>
        <w:t>: Le Maitre d’Ouvrage ou son représentant ;</w:t>
      </w:r>
    </w:p>
    <w:p w14:paraId="1F18E840" w14:textId="39D78CBE" w:rsidR="007C7BD1" w:rsidRPr="00AB7405" w:rsidRDefault="007C7BD1" w:rsidP="00CA2569">
      <w:pPr>
        <w:pStyle w:val="Paragraphedeliste"/>
        <w:widowControl w:val="0"/>
        <w:numPr>
          <w:ilvl w:val="0"/>
          <w:numId w:val="44"/>
        </w:numPr>
        <w:autoSpaceDE w:val="0"/>
        <w:spacing w:after="0" w:line="240" w:lineRule="auto"/>
        <w:jc w:val="both"/>
        <w:rPr>
          <w:rFonts w:ascii="Arial Narrow" w:hAnsi="Arial Narrow"/>
          <w:sz w:val="24"/>
          <w:szCs w:val="24"/>
        </w:rPr>
      </w:pPr>
      <w:r w:rsidRPr="00AB7405">
        <w:rPr>
          <w:rFonts w:ascii="Arial Narrow" w:hAnsi="Arial Narrow"/>
          <w:b/>
          <w:sz w:val="24"/>
          <w:szCs w:val="24"/>
        </w:rPr>
        <w:t>Rapporteur</w:t>
      </w:r>
      <w:r w:rsidRPr="00AB7405">
        <w:rPr>
          <w:rFonts w:ascii="Arial Narrow" w:hAnsi="Arial Narrow"/>
          <w:sz w:val="24"/>
          <w:szCs w:val="24"/>
        </w:rPr>
        <w:t xml:space="preserve"> : </w:t>
      </w:r>
      <w:r w:rsidR="00FA434B" w:rsidRPr="00AB7405">
        <w:rPr>
          <w:rFonts w:ascii="Arial Narrow" w:hAnsi="Arial Narrow"/>
          <w:sz w:val="24"/>
          <w:szCs w:val="24"/>
        </w:rPr>
        <w:t>L</w:t>
      </w:r>
      <w:r w:rsidRPr="00AB7405">
        <w:rPr>
          <w:rFonts w:ascii="Arial Narrow" w:hAnsi="Arial Narrow"/>
          <w:sz w:val="24"/>
          <w:szCs w:val="24"/>
        </w:rPr>
        <w:t xml:space="preserve">’Ingénieur du Marché </w:t>
      </w:r>
      <w:r w:rsidR="007B72C3">
        <w:rPr>
          <w:rFonts w:ascii="Arial Narrow" w:hAnsi="Arial Narrow"/>
          <w:sz w:val="24"/>
          <w:szCs w:val="24"/>
        </w:rPr>
        <w:t>qui est la DDMINEE de la Vallée du Ntem</w:t>
      </w:r>
      <w:r w:rsidR="00BA78A6" w:rsidRPr="00AB7405">
        <w:rPr>
          <w:rFonts w:ascii="Arial Narrow" w:hAnsi="Arial Narrow"/>
          <w:sz w:val="24"/>
          <w:szCs w:val="24"/>
        </w:rPr>
        <w:t xml:space="preserve"> ;</w:t>
      </w:r>
    </w:p>
    <w:p w14:paraId="3D7AD7F0" w14:textId="77777777" w:rsidR="007B72C3" w:rsidRPr="0051525C" w:rsidRDefault="007B72C3" w:rsidP="00CA2569">
      <w:pPr>
        <w:pStyle w:val="Paragraphedeliste"/>
        <w:widowControl w:val="0"/>
        <w:numPr>
          <w:ilvl w:val="0"/>
          <w:numId w:val="44"/>
        </w:numPr>
        <w:autoSpaceDE w:val="0"/>
        <w:spacing w:after="0" w:line="240" w:lineRule="auto"/>
        <w:jc w:val="both"/>
        <w:rPr>
          <w:rFonts w:ascii="Arial Narrow" w:hAnsi="Arial Narrow"/>
          <w:b/>
        </w:rPr>
      </w:pPr>
      <w:r w:rsidRPr="0051525C">
        <w:rPr>
          <w:rFonts w:ascii="Arial Narrow" w:hAnsi="Arial Narrow"/>
          <w:b/>
        </w:rPr>
        <w:t>Membres :</w:t>
      </w:r>
    </w:p>
    <w:p w14:paraId="2CBAEF7A" w14:textId="77777777" w:rsidR="007B72C3" w:rsidRPr="0051525C" w:rsidRDefault="007B72C3" w:rsidP="007B72C3">
      <w:pPr>
        <w:pStyle w:val="Paragraphedeliste"/>
        <w:widowControl w:val="0"/>
        <w:numPr>
          <w:ilvl w:val="0"/>
          <w:numId w:val="38"/>
        </w:numPr>
        <w:autoSpaceDE w:val="0"/>
        <w:spacing w:after="0" w:line="240" w:lineRule="auto"/>
        <w:jc w:val="both"/>
        <w:rPr>
          <w:rFonts w:ascii="Arial Narrow" w:hAnsi="Arial Narrow"/>
        </w:rPr>
      </w:pPr>
      <w:r w:rsidRPr="0051525C">
        <w:rPr>
          <w:rFonts w:ascii="Arial Narrow" w:hAnsi="Arial Narrow"/>
        </w:rPr>
        <w:t>Le Chef de Service du Marché ou son représentant ;</w:t>
      </w:r>
    </w:p>
    <w:p w14:paraId="74FA722F" w14:textId="77777777" w:rsidR="001B21C6" w:rsidRDefault="007B72C3" w:rsidP="00D82E21">
      <w:pPr>
        <w:pStyle w:val="Paragraphedeliste"/>
        <w:widowControl w:val="0"/>
        <w:numPr>
          <w:ilvl w:val="0"/>
          <w:numId w:val="45"/>
        </w:numPr>
        <w:autoSpaceDE w:val="0"/>
        <w:spacing w:after="0" w:line="240" w:lineRule="auto"/>
        <w:jc w:val="both"/>
        <w:rPr>
          <w:rFonts w:ascii="Arial Narrow" w:hAnsi="Arial Narrow"/>
        </w:rPr>
      </w:pPr>
      <w:r w:rsidRPr="001B21C6">
        <w:rPr>
          <w:rFonts w:ascii="Arial Narrow" w:hAnsi="Arial Narrow"/>
        </w:rPr>
        <w:t xml:space="preserve">Le Comptable matière du Maître d’Ouvrage </w:t>
      </w:r>
    </w:p>
    <w:p w14:paraId="33B4B911" w14:textId="7F081AD6" w:rsidR="007B72C3" w:rsidRPr="001B21C6" w:rsidRDefault="007B72C3" w:rsidP="00D82E21">
      <w:pPr>
        <w:pStyle w:val="Paragraphedeliste"/>
        <w:widowControl w:val="0"/>
        <w:numPr>
          <w:ilvl w:val="0"/>
          <w:numId w:val="45"/>
        </w:numPr>
        <w:autoSpaceDE w:val="0"/>
        <w:spacing w:after="0" w:line="240" w:lineRule="auto"/>
        <w:jc w:val="both"/>
        <w:rPr>
          <w:rFonts w:ascii="Arial Narrow" w:hAnsi="Arial Narrow"/>
        </w:rPr>
      </w:pPr>
      <w:r w:rsidRPr="001B21C6">
        <w:rPr>
          <w:rFonts w:ascii="Arial Narrow" w:hAnsi="Arial Narrow"/>
          <w:b/>
        </w:rPr>
        <w:t xml:space="preserve">Observateur </w:t>
      </w:r>
      <w:r w:rsidRPr="001B21C6">
        <w:rPr>
          <w:rFonts w:ascii="Arial Narrow" w:hAnsi="Arial Narrow"/>
        </w:rPr>
        <w:t xml:space="preserve">: Le Délégué Départemental du MINMAP/VNT ou son représentant ; </w:t>
      </w:r>
    </w:p>
    <w:p w14:paraId="372C8464" w14:textId="77777777" w:rsidR="007B72C3" w:rsidRPr="0051525C" w:rsidRDefault="007B72C3" w:rsidP="00CA2569">
      <w:pPr>
        <w:pStyle w:val="Paragraphedeliste"/>
        <w:widowControl w:val="0"/>
        <w:numPr>
          <w:ilvl w:val="0"/>
          <w:numId w:val="45"/>
        </w:numPr>
        <w:autoSpaceDE w:val="0"/>
        <w:spacing w:after="0" w:line="240" w:lineRule="auto"/>
        <w:jc w:val="both"/>
        <w:rPr>
          <w:rFonts w:ascii="Arial Narrow" w:hAnsi="Arial Narrow"/>
        </w:rPr>
      </w:pPr>
      <w:r w:rsidRPr="0051525C">
        <w:rPr>
          <w:rFonts w:ascii="Arial Narrow" w:hAnsi="Arial Narrow"/>
          <w:b/>
        </w:rPr>
        <w:t>Invité :</w:t>
      </w:r>
      <w:r w:rsidRPr="0051525C">
        <w:rPr>
          <w:rFonts w:ascii="Arial Narrow" w:hAnsi="Arial Narrow"/>
        </w:rPr>
        <w:t xml:space="preserve"> Le Cocontractant ;</w:t>
      </w:r>
    </w:p>
    <w:p w14:paraId="2CDACC4D" w14:textId="77777777" w:rsidR="00F1347E" w:rsidRPr="00AE64B6" w:rsidRDefault="007C7BD1" w:rsidP="007C7BD1">
      <w:pPr>
        <w:widowControl w:val="0"/>
        <w:autoSpaceDE w:val="0"/>
        <w:jc w:val="both"/>
        <w:rPr>
          <w:rFonts w:ascii="Arial Narrow" w:hAnsi="Arial Narrow"/>
          <w:sz w:val="22"/>
        </w:rPr>
      </w:pPr>
      <w:r w:rsidRPr="00AE64B6">
        <w:rPr>
          <w:rFonts w:ascii="Arial Narrow" w:hAnsi="Arial Narrow"/>
          <w:sz w:val="22"/>
        </w:rPr>
        <w:t xml:space="preserve">Les membres de la commission de réception sont convoqués au moins dix (10) jours avant la date de réception. </w:t>
      </w:r>
    </w:p>
    <w:p w14:paraId="54E5186C" w14:textId="04C68E4F" w:rsidR="007C7BD1" w:rsidRPr="005A3A5F" w:rsidRDefault="007C7BD1" w:rsidP="007C7BD1">
      <w:pPr>
        <w:widowControl w:val="0"/>
        <w:autoSpaceDE w:val="0"/>
        <w:jc w:val="both"/>
        <w:rPr>
          <w:rFonts w:ascii="Arial Narrow" w:hAnsi="Arial Narrow"/>
        </w:rPr>
      </w:pPr>
      <w:r w:rsidRPr="00AB7405">
        <w:rPr>
          <w:rFonts w:ascii="Arial Narrow" w:hAnsi="Arial Narrow"/>
        </w:rPr>
        <w:t>Le cocontractant est convoqué à la réception par courrier au moins dix (10) jours avant la date de la réception. Il est tenu d’y assister (ou de s’y faire représenter). Son absence équivaut à l’acceptation sans réserve des conclusions de la Commission de réception.</w:t>
      </w:r>
      <w:bookmarkEnd w:id="307"/>
      <w:bookmarkEnd w:id="308"/>
      <w:bookmarkEnd w:id="311"/>
    </w:p>
    <w:p w14:paraId="73E6B83B" w14:textId="77777777" w:rsidR="007C7BD1" w:rsidRPr="00AB7405" w:rsidRDefault="007C7BD1" w:rsidP="007C7BD1">
      <w:pPr>
        <w:widowControl w:val="0"/>
        <w:autoSpaceDE w:val="0"/>
        <w:jc w:val="both"/>
        <w:rPr>
          <w:rFonts w:ascii="Arial Narrow" w:hAnsi="Arial Narrow"/>
        </w:rPr>
      </w:pPr>
      <w:r w:rsidRPr="00AB7405">
        <w:rPr>
          <w:rFonts w:ascii="Arial Narrow" w:hAnsi="Arial Narrow"/>
          <w:b/>
        </w:rPr>
        <w:t>24.4. Réceptions partielles</w:t>
      </w:r>
      <w:r w:rsidRPr="00AB7405">
        <w:rPr>
          <w:rFonts w:ascii="Arial Narrow" w:hAnsi="Arial Narrow"/>
        </w:rPr>
        <w:t xml:space="preserve"> </w:t>
      </w:r>
    </w:p>
    <w:p w14:paraId="7D262E89" w14:textId="3E4C2451" w:rsidR="007C7BD1" w:rsidRPr="005A3A5F" w:rsidRDefault="00B53873" w:rsidP="007C7BD1">
      <w:pPr>
        <w:widowControl w:val="0"/>
        <w:autoSpaceDE w:val="0"/>
        <w:jc w:val="both"/>
        <w:rPr>
          <w:rFonts w:ascii="Arial Narrow" w:hAnsi="Arial Narrow"/>
        </w:rPr>
      </w:pPr>
      <w:r w:rsidRPr="00AB7405">
        <w:rPr>
          <w:rFonts w:ascii="Arial Narrow" w:hAnsi="Arial Narrow"/>
        </w:rPr>
        <w:t xml:space="preserve">SANS OBJET </w:t>
      </w:r>
    </w:p>
    <w:p w14:paraId="3CD43A87" w14:textId="77777777" w:rsidR="007C7BD1" w:rsidRPr="00AB7405" w:rsidRDefault="007C7BD1" w:rsidP="007C7BD1">
      <w:pPr>
        <w:widowControl w:val="0"/>
        <w:autoSpaceDE w:val="0"/>
        <w:jc w:val="both"/>
        <w:rPr>
          <w:rFonts w:ascii="Arial Narrow" w:hAnsi="Arial Narrow"/>
        </w:rPr>
      </w:pPr>
      <w:r w:rsidRPr="00AB7405">
        <w:rPr>
          <w:rFonts w:ascii="Arial Narrow" w:hAnsi="Arial Narrow"/>
          <w:b/>
        </w:rPr>
        <w:t>24.5. Début de la période de garantie</w:t>
      </w:r>
      <w:r w:rsidRPr="00AB7405">
        <w:rPr>
          <w:rFonts w:ascii="Arial Narrow" w:hAnsi="Arial Narrow"/>
        </w:rPr>
        <w:t xml:space="preserve"> </w:t>
      </w:r>
    </w:p>
    <w:p w14:paraId="135CE348" w14:textId="0FC7998B" w:rsidR="007C7BD1" w:rsidRPr="00AE64B6" w:rsidRDefault="007C7BD1" w:rsidP="007C7BD1">
      <w:pPr>
        <w:widowControl w:val="0"/>
        <w:autoSpaceDE w:val="0"/>
        <w:jc w:val="both"/>
        <w:rPr>
          <w:rFonts w:ascii="Arial Narrow" w:hAnsi="Arial Narrow"/>
          <w:i/>
          <w:iCs/>
          <w:sz w:val="22"/>
        </w:rPr>
      </w:pPr>
      <w:r w:rsidRPr="00AE64B6">
        <w:rPr>
          <w:rFonts w:ascii="Arial Narrow" w:hAnsi="Arial Narrow"/>
          <w:sz w:val="22"/>
        </w:rPr>
        <w:t xml:space="preserve">La période de garantie débute </w:t>
      </w:r>
      <w:r w:rsidR="00774CC0" w:rsidRPr="00AE64B6">
        <w:rPr>
          <w:rFonts w:ascii="Arial Narrow" w:hAnsi="Arial Narrow"/>
          <w:sz w:val="22"/>
        </w:rPr>
        <w:t>à partir de la date de signature du procès-verbal de</w:t>
      </w:r>
      <w:r w:rsidRPr="00AE64B6">
        <w:rPr>
          <w:rFonts w:ascii="Arial Narrow" w:hAnsi="Arial Narrow"/>
          <w:sz w:val="22"/>
        </w:rPr>
        <w:t xml:space="preserve"> réception provisoire des travaux. </w:t>
      </w:r>
    </w:p>
    <w:p w14:paraId="6D87FA06"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24.6. Prise de possession des ouvrages</w:t>
      </w:r>
    </w:p>
    <w:p w14:paraId="67DB0258" w14:textId="05A11E50" w:rsidR="007C7BD1" w:rsidRPr="005A3A5F" w:rsidRDefault="007C7BD1" w:rsidP="007C7BD1">
      <w:pPr>
        <w:widowControl w:val="0"/>
        <w:autoSpaceDE w:val="0"/>
        <w:jc w:val="both"/>
        <w:rPr>
          <w:rFonts w:ascii="Arial Narrow" w:hAnsi="Arial Narrow"/>
        </w:rPr>
      </w:pPr>
      <w:r w:rsidRPr="00AB7405">
        <w:rPr>
          <w:rFonts w:ascii="Arial Narrow" w:hAnsi="Arial Narrow"/>
        </w:rPr>
        <w:t>Toute prise de possession des ouvrages doit être précédée d’une réception partielle ou provisoire. Toutefois, s’il y a urgence, la prise de possession peut intervenir antérieurement à la réception, sous-réserve de l’établissement d’un</w:t>
      </w:r>
      <w:r w:rsidR="005A3A5F">
        <w:rPr>
          <w:rFonts w:ascii="Arial Narrow" w:hAnsi="Arial Narrow"/>
        </w:rPr>
        <w:t xml:space="preserve"> état des lieux contradictoire.</w:t>
      </w:r>
    </w:p>
    <w:p w14:paraId="57F5E11B" w14:textId="77777777" w:rsidR="007C7BD1" w:rsidRPr="00AB7405" w:rsidRDefault="007C7BD1" w:rsidP="007C7BD1">
      <w:pPr>
        <w:widowControl w:val="0"/>
        <w:autoSpaceDE w:val="0"/>
        <w:jc w:val="both"/>
        <w:rPr>
          <w:rFonts w:ascii="Arial Narrow" w:hAnsi="Arial Narrow"/>
          <w:b/>
        </w:rPr>
      </w:pPr>
      <w:bookmarkStart w:id="312" w:name="_Hlk163137296"/>
      <w:r w:rsidRPr="00AB7405">
        <w:rPr>
          <w:rFonts w:ascii="Arial Narrow" w:hAnsi="Arial Narrow"/>
          <w:b/>
        </w:rPr>
        <w:t xml:space="preserve">24.7 : Rejet </w:t>
      </w:r>
    </w:p>
    <w:p w14:paraId="0EC99B4F" w14:textId="77777777" w:rsidR="007C7BD1" w:rsidRPr="00AB7405" w:rsidRDefault="007C7BD1" w:rsidP="007C7BD1">
      <w:pPr>
        <w:widowControl w:val="0"/>
        <w:autoSpaceDE w:val="0"/>
        <w:jc w:val="both"/>
        <w:rPr>
          <w:rFonts w:ascii="Arial Narrow" w:hAnsi="Arial Narrow"/>
        </w:rPr>
      </w:pPr>
      <w:r w:rsidRPr="00AB7405">
        <w:rPr>
          <w:rFonts w:ascii="Arial Narrow" w:hAnsi="Arial Narrow"/>
        </w:rPr>
        <w:t xml:space="preserve">Lorsque la Commission juge que, les travaux appellent les réserves telles qu'il ne lui apparaît possible d'en prononcer </w:t>
      </w:r>
      <w:r w:rsidRPr="005A3A5F">
        <w:rPr>
          <w:rFonts w:ascii="Arial Narrow" w:hAnsi="Arial Narrow"/>
          <w:sz w:val="22"/>
        </w:rPr>
        <w:t xml:space="preserve">ni la réception partielle ni la réception avec réfaction, le Chef de service du Marché notifie une décision motivée de rejet. </w:t>
      </w:r>
    </w:p>
    <w:p w14:paraId="6757D8A6" w14:textId="6F55D541" w:rsidR="007C7BD1" w:rsidRPr="00AB7405" w:rsidRDefault="007C7BD1" w:rsidP="007C7BD1">
      <w:pPr>
        <w:widowControl w:val="0"/>
        <w:autoSpaceDE w:val="0"/>
        <w:jc w:val="both"/>
        <w:rPr>
          <w:rFonts w:ascii="Arial Narrow" w:hAnsi="Arial Narrow"/>
        </w:rPr>
      </w:pPr>
      <w:r w:rsidRPr="00AB7405">
        <w:rPr>
          <w:rFonts w:ascii="Arial Narrow" w:hAnsi="Arial Narrow"/>
        </w:rPr>
        <w:t xml:space="preserve">Le Cocontractant dispose de quinze (15) jours pour présenter ses observations ; Passé ce délai, il est réputé avoir accepté la décision du Chef de service du </w:t>
      </w:r>
      <w:r w:rsidR="007E26BA" w:rsidRPr="00AB7405">
        <w:rPr>
          <w:rFonts w:ascii="Arial Narrow" w:hAnsi="Arial Narrow"/>
        </w:rPr>
        <w:t>M</w:t>
      </w:r>
      <w:r w:rsidRPr="00AB7405">
        <w:rPr>
          <w:rFonts w:ascii="Arial Narrow" w:hAnsi="Arial Narrow"/>
        </w:rPr>
        <w:t xml:space="preserve">arché. Si le Cocontractant formule des observations, le Chef de service du </w:t>
      </w:r>
      <w:r w:rsidR="007E26BA" w:rsidRPr="00AB7405">
        <w:rPr>
          <w:rFonts w:ascii="Arial Narrow" w:hAnsi="Arial Narrow"/>
        </w:rPr>
        <w:t>M</w:t>
      </w:r>
      <w:r w:rsidRPr="00AB7405">
        <w:rPr>
          <w:rFonts w:ascii="Arial Narrow" w:hAnsi="Arial Narrow"/>
        </w:rPr>
        <w:t xml:space="preserve">arché dispose ensuite de quinze (15) jours pour notifier une nouvelle décision, après avis de la Commission de réception, le cas échéant ; à défaut d'une telle notification, le Chef de service du Marché </w:t>
      </w:r>
      <w:r w:rsidRPr="00AB7405">
        <w:rPr>
          <w:rFonts w:ascii="Arial Narrow" w:hAnsi="Arial Narrow"/>
        </w:rPr>
        <w:lastRenderedPageBreak/>
        <w:t xml:space="preserve">est réputé avoir accepté les observations du Cocontractant. </w:t>
      </w:r>
    </w:p>
    <w:p w14:paraId="3ACA64F9" w14:textId="1F29BA49" w:rsidR="007C7BD1" w:rsidRPr="005A3A5F" w:rsidRDefault="007C7BD1" w:rsidP="007C7BD1">
      <w:pPr>
        <w:widowControl w:val="0"/>
        <w:autoSpaceDE w:val="0"/>
        <w:jc w:val="both"/>
        <w:rPr>
          <w:rFonts w:ascii="Arial Narrow" w:hAnsi="Arial Narrow"/>
        </w:rPr>
      </w:pPr>
      <w:r w:rsidRPr="00AB7405">
        <w:rPr>
          <w:rFonts w:ascii="Arial Narrow" w:hAnsi="Arial Narrow"/>
        </w:rPr>
        <w:t xml:space="preserve"> En cas de rejet, le Cocontractant est tenu de rembourser les avances et acomptes déjà perçus.</w:t>
      </w:r>
      <w:bookmarkEnd w:id="312"/>
    </w:p>
    <w:p w14:paraId="01907010" w14:textId="77777777" w:rsidR="007C7BD1" w:rsidRPr="00AB7405" w:rsidRDefault="007C7BD1" w:rsidP="00AB7405">
      <w:pPr>
        <w:pStyle w:val="CCAParticle"/>
      </w:pPr>
      <w:bookmarkStart w:id="313" w:name="_Toc157306083"/>
      <w:bookmarkStart w:id="314" w:name="_Toc530307812"/>
      <w:bookmarkStart w:id="315" w:name="_Toc97557096"/>
      <w:r w:rsidRPr="00AB7405">
        <w:t>Article 25- Documents à fournir après exécution</w:t>
      </w:r>
      <w:bookmarkEnd w:id="313"/>
      <w:r w:rsidRPr="00AB7405">
        <w:t xml:space="preserve"> </w:t>
      </w:r>
      <w:bookmarkEnd w:id="314"/>
      <w:bookmarkEnd w:id="315"/>
    </w:p>
    <w:p w14:paraId="1D27D3DB" w14:textId="18F1186D" w:rsidR="007C7BD1" w:rsidRPr="00AB7405" w:rsidRDefault="007C7BD1" w:rsidP="007C7BD1">
      <w:pPr>
        <w:widowControl w:val="0"/>
        <w:autoSpaceDE w:val="0"/>
        <w:jc w:val="both"/>
        <w:rPr>
          <w:rFonts w:ascii="Arial Narrow" w:hAnsi="Arial Narrow"/>
        </w:rPr>
      </w:pPr>
      <w:r w:rsidRPr="00AB7405">
        <w:rPr>
          <w:rFonts w:ascii="Arial Narrow" w:hAnsi="Arial Narrow"/>
        </w:rPr>
        <w:t>Le Cocontractant remettra</w:t>
      </w:r>
      <w:r w:rsidR="00AD4D81" w:rsidRPr="00AB7405">
        <w:rPr>
          <w:rFonts w:ascii="Arial Narrow" w:hAnsi="Arial Narrow"/>
        </w:rPr>
        <w:t xml:space="preserve"> </w:t>
      </w:r>
      <w:r w:rsidRPr="00AB7405">
        <w:rPr>
          <w:rFonts w:ascii="Arial Narrow" w:hAnsi="Arial Narrow"/>
        </w:rPr>
        <w:t xml:space="preserve">à l’ingénieur du Marché dans les trente </w:t>
      </w:r>
      <w:r w:rsidR="00AD4D81" w:rsidRPr="00AB7405">
        <w:rPr>
          <w:rFonts w:ascii="Arial Narrow" w:hAnsi="Arial Narrow"/>
        </w:rPr>
        <w:t xml:space="preserve">(30) </w:t>
      </w:r>
      <w:r w:rsidRPr="00AB7405">
        <w:rPr>
          <w:rFonts w:ascii="Arial Narrow" w:hAnsi="Arial Narrow"/>
        </w:rPr>
        <w:t>jours suivants la date de réception provisoire de l’ensemble des travaux, le plan de récolement.</w:t>
      </w:r>
    </w:p>
    <w:p w14:paraId="73DB8777" w14:textId="28DE7EE8" w:rsidR="007C7BD1" w:rsidRPr="00AB7405" w:rsidRDefault="00AD4D81" w:rsidP="007C7BD1">
      <w:pPr>
        <w:widowControl w:val="0"/>
        <w:autoSpaceDE w:val="0"/>
        <w:jc w:val="both"/>
        <w:rPr>
          <w:rFonts w:ascii="Arial Narrow" w:hAnsi="Arial Narrow"/>
          <w:i/>
          <w:iCs/>
        </w:rPr>
      </w:pPr>
      <w:r w:rsidRPr="00AB7405">
        <w:rPr>
          <w:rFonts w:ascii="Arial Narrow" w:hAnsi="Arial Narrow"/>
        </w:rPr>
        <w:t>Le Cocontractant doit s’astreindre à respecter toute législation nouvelles rendues applicables au fur et à mesure de leur publication dans le journal Officiel.</w:t>
      </w:r>
    </w:p>
    <w:p w14:paraId="47E8E740" w14:textId="77777777" w:rsidR="007C7BD1" w:rsidRPr="00AB7405" w:rsidRDefault="007C7BD1" w:rsidP="00AB7405">
      <w:pPr>
        <w:pStyle w:val="CCAParticle"/>
      </w:pPr>
      <w:bookmarkStart w:id="316" w:name="_Toc157306084"/>
      <w:bookmarkStart w:id="317" w:name="_Toc530307813"/>
      <w:bookmarkStart w:id="318" w:name="_Toc97557097"/>
      <w:bookmarkStart w:id="319" w:name="_Hlk163137363"/>
      <w:bookmarkStart w:id="320" w:name="_Hlk163152668"/>
      <w:r w:rsidRPr="00AB7405">
        <w:t>Article 26- Garantie contractuelle / Entretien pendant la période de garantie</w:t>
      </w:r>
      <w:bookmarkEnd w:id="316"/>
      <w:r w:rsidRPr="00AB7405">
        <w:t xml:space="preserve"> </w:t>
      </w:r>
      <w:bookmarkEnd w:id="317"/>
      <w:bookmarkEnd w:id="318"/>
    </w:p>
    <w:p w14:paraId="4CFC6860"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b/>
        </w:rPr>
        <w:t>26.1. Délai de garantie</w:t>
      </w:r>
    </w:p>
    <w:p w14:paraId="0A3D1AD2" w14:textId="2D57E148" w:rsidR="007C7BD1" w:rsidRPr="00312430" w:rsidRDefault="007C7BD1" w:rsidP="007C7BD1">
      <w:pPr>
        <w:widowControl w:val="0"/>
        <w:autoSpaceDE w:val="0"/>
        <w:jc w:val="both"/>
        <w:rPr>
          <w:rFonts w:ascii="Arial Narrow" w:hAnsi="Arial Narrow"/>
          <w:sz w:val="22"/>
        </w:rPr>
      </w:pPr>
      <w:r w:rsidRPr="00312430">
        <w:rPr>
          <w:rFonts w:ascii="Arial Narrow" w:hAnsi="Arial Narrow"/>
          <w:sz w:val="22"/>
        </w:rPr>
        <w:t>La durée de garantie est de douze (12) mois</w:t>
      </w:r>
      <w:r w:rsidRPr="00312430">
        <w:rPr>
          <w:rFonts w:ascii="Arial Narrow" w:hAnsi="Arial Narrow"/>
          <w:i/>
          <w:iCs/>
          <w:sz w:val="22"/>
        </w:rPr>
        <w:t xml:space="preserve"> </w:t>
      </w:r>
      <w:r w:rsidRPr="00312430">
        <w:rPr>
          <w:rFonts w:ascii="Arial Narrow" w:hAnsi="Arial Narrow"/>
          <w:sz w:val="22"/>
        </w:rPr>
        <w:t>à compter de la date de réception provisoire des travaux</w:t>
      </w:r>
      <w:r w:rsidR="001D6852" w:rsidRPr="00312430">
        <w:rPr>
          <w:rFonts w:ascii="Arial Narrow" w:hAnsi="Arial Narrow"/>
          <w:sz w:val="22"/>
        </w:rPr>
        <w:t>.</w:t>
      </w:r>
    </w:p>
    <w:p w14:paraId="16E5614E" w14:textId="04245BBB" w:rsidR="007C7BD1" w:rsidRPr="00AB7405" w:rsidRDefault="007C7BD1" w:rsidP="007C7BD1">
      <w:pPr>
        <w:widowControl w:val="0"/>
        <w:autoSpaceDE w:val="0"/>
        <w:jc w:val="both"/>
        <w:rPr>
          <w:rFonts w:ascii="Arial Narrow" w:hAnsi="Arial Narrow"/>
        </w:rPr>
      </w:pPr>
      <w:r w:rsidRPr="00312430">
        <w:rPr>
          <w:rFonts w:ascii="Arial Narrow" w:hAnsi="Arial Narrow"/>
          <w:sz w:val="22"/>
        </w:rPr>
        <w:t xml:space="preserve">Le Cocontractant </w:t>
      </w:r>
      <w:r w:rsidRPr="00AB7405">
        <w:rPr>
          <w:rFonts w:ascii="Arial Narrow" w:hAnsi="Arial Narrow"/>
        </w:rPr>
        <w:t>garantit que l</w:t>
      </w:r>
      <w:r w:rsidR="00D37391" w:rsidRPr="00AB7405">
        <w:rPr>
          <w:rFonts w:ascii="Arial Narrow" w:hAnsi="Arial Narrow"/>
        </w:rPr>
        <w:t>’</w:t>
      </w:r>
      <w:r w:rsidRPr="00AB7405">
        <w:rPr>
          <w:rFonts w:ascii="Arial Narrow" w:hAnsi="Arial Narrow"/>
        </w:rPr>
        <w:t xml:space="preserve">ouvrage livré en exécution </w:t>
      </w:r>
      <w:r w:rsidRPr="00AB7405">
        <w:rPr>
          <w:rFonts w:ascii="Arial Narrow" w:hAnsi="Arial Narrow"/>
          <w:iCs/>
        </w:rPr>
        <w:t>de la Lettre Commande</w:t>
      </w:r>
      <w:r w:rsidRPr="00AB7405">
        <w:rPr>
          <w:rFonts w:ascii="Arial Narrow" w:hAnsi="Arial Narrow"/>
        </w:rPr>
        <w:t xml:space="preserve"> </w:t>
      </w:r>
      <w:r w:rsidR="00D37391" w:rsidRPr="00AB7405">
        <w:rPr>
          <w:rFonts w:ascii="Arial Narrow" w:hAnsi="Arial Narrow"/>
        </w:rPr>
        <w:t>est</w:t>
      </w:r>
      <w:r w:rsidRPr="00AB7405">
        <w:rPr>
          <w:rFonts w:ascii="Arial Narrow" w:hAnsi="Arial Narrow"/>
        </w:rPr>
        <w:t xml:space="preserve"> neu</w:t>
      </w:r>
      <w:r w:rsidR="00D37391" w:rsidRPr="00AB7405">
        <w:rPr>
          <w:rFonts w:ascii="Arial Narrow" w:hAnsi="Arial Narrow"/>
        </w:rPr>
        <w:t>f</w:t>
      </w:r>
      <w:r w:rsidRPr="00AB7405">
        <w:rPr>
          <w:rFonts w:ascii="Arial Narrow" w:hAnsi="Arial Narrow"/>
        </w:rPr>
        <w:t xml:space="preserve"> et que les travaux sont exécutés dans les règles </w:t>
      </w:r>
      <w:r w:rsidR="005A3A5F">
        <w:rPr>
          <w:rFonts w:ascii="Arial Narrow" w:hAnsi="Arial Narrow"/>
        </w:rPr>
        <w:t>de l’art et les normes requises</w:t>
      </w:r>
    </w:p>
    <w:p w14:paraId="78D2B6FD" w14:textId="77777777" w:rsidR="007C7BD1" w:rsidRPr="00AB7405" w:rsidRDefault="007C7BD1" w:rsidP="007C7BD1">
      <w:pPr>
        <w:widowControl w:val="0"/>
        <w:autoSpaceDE w:val="0"/>
        <w:jc w:val="both"/>
        <w:rPr>
          <w:rFonts w:ascii="Arial Narrow" w:hAnsi="Arial Narrow"/>
          <w:b/>
        </w:rPr>
      </w:pPr>
      <w:r w:rsidRPr="00AB7405">
        <w:rPr>
          <w:rFonts w:ascii="Arial Narrow" w:hAnsi="Arial Narrow"/>
        </w:rPr>
        <w:t>.</w:t>
      </w:r>
      <w:r w:rsidRPr="00AB7405">
        <w:rPr>
          <w:rFonts w:ascii="Arial Narrow" w:hAnsi="Arial Narrow"/>
          <w:b/>
        </w:rPr>
        <w:t>26.2. Entretien pendant la période de garantie</w:t>
      </w:r>
    </w:p>
    <w:p w14:paraId="4088CFF9" w14:textId="608DDF00" w:rsidR="007C7BD1" w:rsidRPr="005A3A5F" w:rsidRDefault="007C7BD1" w:rsidP="007C7BD1">
      <w:pPr>
        <w:widowControl w:val="0"/>
        <w:autoSpaceDE w:val="0"/>
        <w:jc w:val="both"/>
        <w:rPr>
          <w:rFonts w:ascii="Arial Narrow" w:hAnsi="Arial Narrow"/>
        </w:rPr>
      </w:pPr>
      <w:r w:rsidRPr="00AB7405">
        <w:rPr>
          <w:rFonts w:ascii="Arial Narrow" w:hAnsi="Arial Narrow"/>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w:t>
      </w:r>
      <w:r w:rsidRPr="00AE64B6">
        <w:rPr>
          <w:rFonts w:ascii="Arial Narrow" w:hAnsi="Arial Narrow"/>
          <w:sz w:val="22"/>
        </w:rPr>
        <w:t>dans les ouvrages et les équipements le cas échéant, et signalées par le Chef de ser</w:t>
      </w:r>
      <w:r w:rsidR="005A3A5F" w:rsidRPr="00AE64B6">
        <w:rPr>
          <w:rFonts w:ascii="Arial Narrow" w:hAnsi="Arial Narrow"/>
          <w:sz w:val="22"/>
        </w:rPr>
        <w:t xml:space="preserve">vice du Marché ou l’ingénieur. </w:t>
      </w:r>
    </w:p>
    <w:p w14:paraId="0B832185" w14:textId="77FA5ECB" w:rsidR="007C7BD1" w:rsidRPr="005A3A5F" w:rsidRDefault="007C7BD1" w:rsidP="007C7BD1">
      <w:pPr>
        <w:widowControl w:val="0"/>
        <w:autoSpaceDE w:val="0"/>
        <w:jc w:val="both"/>
        <w:rPr>
          <w:rFonts w:ascii="Arial Narrow" w:hAnsi="Arial Narrow"/>
        </w:rPr>
      </w:pPr>
      <w:r w:rsidRPr="00AB7405">
        <w:rPr>
          <w:rFonts w:ascii="Arial Narrow" w:hAnsi="Arial Narrow"/>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w:t>
      </w:r>
      <w:r w:rsidRPr="00AB7405">
        <w:rPr>
          <w:rFonts w:ascii="Arial Narrow" w:hAnsi="Arial Narrow"/>
          <w:iCs/>
        </w:rPr>
        <w:t>de la Lettre Commande</w:t>
      </w:r>
      <w:r w:rsidRPr="00AB7405">
        <w:rPr>
          <w:rFonts w:ascii="Arial Narrow" w:hAnsi="Arial Narrow"/>
        </w:rPr>
        <w:t>.</w:t>
      </w:r>
      <w:bookmarkEnd w:id="319"/>
    </w:p>
    <w:p w14:paraId="40A99248" w14:textId="77777777" w:rsidR="007C7BD1" w:rsidRPr="00AB7405" w:rsidRDefault="007C7BD1" w:rsidP="00AB7405">
      <w:pPr>
        <w:pStyle w:val="CCAParticle"/>
      </w:pPr>
      <w:bookmarkStart w:id="321" w:name="_Toc530307814"/>
      <w:bookmarkStart w:id="322" w:name="_Toc97557098"/>
      <w:bookmarkStart w:id="323" w:name="_Toc157306085"/>
      <w:bookmarkStart w:id="324" w:name="_Hlk163137410"/>
      <w:r w:rsidRPr="00AB7405">
        <w:t>Article 27- Réception définitive</w:t>
      </w:r>
      <w:bookmarkEnd w:id="321"/>
      <w:bookmarkEnd w:id="322"/>
      <w:bookmarkEnd w:id="323"/>
    </w:p>
    <w:p w14:paraId="1DA620CF" w14:textId="36CB26FD" w:rsidR="007C7BD1" w:rsidRPr="005A3A5F" w:rsidRDefault="007C7BD1" w:rsidP="007C7BD1">
      <w:pPr>
        <w:widowControl w:val="0"/>
        <w:autoSpaceDE w:val="0"/>
        <w:jc w:val="both"/>
        <w:rPr>
          <w:rFonts w:ascii="Arial Narrow" w:hAnsi="Arial Narrow"/>
        </w:rPr>
      </w:pPr>
      <w:r w:rsidRPr="00AB7405">
        <w:rPr>
          <w:rFonts w:ascii="Arial Narrow" w:hAnsi="Arial Narrow"/>
        </w:rPr>
        <w:t xml:space="preserve">27.1. La réception définitive s’effectuera dans un délai maximal de </w:t>
      </w:r>
      <w:r w:rsidR="00D37391" w:rsidRPr="00AB7405">
        <w:rPr>
          <w:rFonts w:ascii="Arial Narrow" w:hAnsi="Arial Narrow"/>
        </w:rPr>
        <w:t>Q</w:t>
      </w:r>
      <w:r w:rsidRPr="00AB7405">
        <w:rPr>
          <w:rFonts w:ascii="Arial Narrow" w:hAnsi="Arial Narrow"/>
        </w:rPr>
        <w:t>uinze (15) jours à compter de l’e</w:t>
      </w:r>
      <w:r w:rsidR="005A3A5F">
        <w:rPr>
          <w:rFonts w:ascii="Arial Narrow" w:hAnsi="Arial Narrow"/>
        </w:rPr>
        <w:t>xpiration du délai de garantie.</w:t>
      </w:r>
    </w:p>
    <w:p w14:paraId="46562046" w14:textId="328DD987" w:rsidR="007C7BD1" w:rsidRPr="005A3A5F" w:rsidRDefault="007C7BD1" w:rsidP="007C7BD1">
      <w:pPr>
        <w:widowControl w:val="0"/>
        <w:autoSpaceDE w:val="0"/>
        <w:jc w:val="both"/>
        <w:rPr>
          <w:rFonts w:ascii="Arial Narrow" w:hAnsi="Arial Narrow"/>
        </w:rPr>
      </w:pPr>
      <w:r w:rsidRPr="00AB7405">
        <w:rPr>
          <w:rFonts w:ascii="Arial Narrow" w:hAnsi="Arial Narrow"/>
        </w:rPr>
        <w:t>27.</w:t>
      </w:r>
      <w:r w:rsidR="00D37391" w:rsidRPr="00AB7405">
        <w:rPr>
          <w:rFonts w:ascii="Arial Narrow" w:hAnsi="Arial Narrow"/>
        </w:rPr>
        <w:t>2</w:t>
      </w:r>
      <w:r w:rsidRPr="00AB7405">
        <w:rPr>
          <w:rFonts w:ascii="Arial Narrow" w:hAnsi="Arial Narrow"/>
        </w:rPr>
        <w:t>. La composition et la procédure de réception définitive sont la même que cel</w:t>
      </w:r>
      <w:r w:rsidR="005A3A5F">
        <w:rPr>
          <w:rFonts w:ascii="Arial Narrow" w:hAnsi="Arial Narrow"/>
        </w:rPr>
        <w:t>les de la réception provisoire.</w:t>
      </w:r>
    </w:p>
    <w:p w14:paraId="1BAC01DB" w14:textId="21EEEC8E" w:rsidR="007C7BD1" w:rsidRPr="005A3A5F" w:rsidRDefault="0075080F" w:rsidP="007C7BD1">
      <w:pPr>
        <w:widowControl w:val="0"/>
        <w:autoSpaceDE w:val="0"/>
        <w:jc w:val="both"/>
        <w:rPr>
          <w:rFonts w:ascii="Arial Narrow" w:hAnsi="Arial Narrow"/>
        </w:rPr>
      </w:pPr>
      <w:r>
        <w:rPr>
          <w:rFonts w:ascii="Arial Narrow" w:hAnsi="Arial Narrow"/>
        </w:rPr>
        <w:t>27.4- Le Marché est clôturé</w:t>
      </w:r>
      <w:r w:rsidR="007C7BD1" w:rsidRPr="00AB7405">
        <w:rPr>
          <w:rFonts w:ascii="Arial Narrow" w:hAnsi="Arial Narrow"/>
        </w:rPr>
        <w:t xml:space="preserve"> définitivement dans les conditions fixées à. l’article 38 alinéa 4 du présent CCAP concernant le</w:t>
      </w:r>
      <w:r w:rsidR="007C7BD1" w:rsidRPr="00AB7405">
        <w:rPr>
          <w:rFonts w:ascii="Arial Narrow" w:hAnsi="Arial Narrow"/>
          <w:b/>
          <w:bCs/>
        </w:rPr>
        <w:t xml:space="preserve"> </w:t>
      </w:r>
      <w:r w:rsidR="007C7BD1" w:rsidRPr="00AB7405">
        <w:rPr>
          <w:rFonts w:ascii="Arial Narrow" w:hAnsi="Arial Narrow"/>
        </w:rPr>
        <w:t>Décompte général et définitif.</w:t>
      </w:r>
      <w:bookmarkEnd w:id="320"/>
      <w:bookmarkEnd w:id="324"/>
    </w:p>
    <w:p w14:paraId="30D00268" w14:textId="77777777" w:rsidR="007C7BD1" w:rsidRPr="00AB7405" w:rsidRDefault="007C7BD1" w:rsidP="00AB7405">
      <w:pPr>
        <w:pStyle w:val="CCAParticle"/>
      </w:pPr>
      <w:bookmarkStart w:id="325" w:name="_Toc157306086"/>
      <w:r w:rsidRPr="00AB7405">
        <w:t>Article 28- Garantie légale</w:t>
      </w:r>
      <w:bookmarkEnd w:id="325"/>
    </w:p>
    <w:p w14:paraId="36F90D13" w14:textId="77777777" w:rsidR="007C7BD1" w:rsidRPr="00AB7405" w:rsidRDefault="007C7BD1" w:rsidP="007C7BD1">
      <w:pPr>
        <w:widowControl w:val="0"/>
        <w:autoSpaceDE w:val="0"/>
        <w:jc w:val="both"/>
        <w:rPr>
          <w:rFonts w:ascii="Arial Narrow" w:hAnsi="Arial Narrow"/>
        </w:rPr>
      </w:pPr>
      <w:r w:rsidRPr="00AB7405">
        <w:rPr>
          <w:rFonts w:ascii="Arial Narrow" w:hAnsi="Arial Narrow"/>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1963985B" w14:textId="281445AF" w:rsidR="003F7F98" w:rsidRPr="00312430" w:rsidRDefault="007C7BD1" w:rsidP="00D154B7">
      <w:pPr>
        <w:widowControl w:val="0"/>
        <w:autoSpaceDE w:val="0"/>
        <w:jc w:val="both"/>
        <w:rPr>
          <w:rFonts w:ascii="Arial Narrow" w:hAnsi="Arial Narrow"/>
        </w:rPr>
      </w:pPr>
      <w:r w:rsidRPr="00AB7405">
        <w:rPr>
          <w:rFonts w:ascii="Arial Narrow" w:hAnsi="Arial Narrow"/>
        </w:rPr>
        <w:t>A cette fin, il devra recruter un Bureau de Contrôle Technique (BCT) agréé chargé de l’expertise des travaux en</w:t>
      </w:r>
      <w:r w:rsidR="00312430">
        <w:rPr>
          <w:rFonts w:ascii="Arial Narrow" w:hAnsi="Arial Narrow"/>
        </w:rPr>
        <w:t xml:space="preserve"> vue d’une assurance décennale.</w:t>
      </w:r>
    </w:p>
    <w:p w14:paraId="1CD894D5" w14:textId="78C79892" w:rsidR="003F7F98" w:rsidRPr="00AB7405" w:rsidRDefault="003F7F98" w:rsidP="00951220">
      <w:pPr>
        <w:pStyle w:val="CCAPchapitre"/>
      </w:pPr>
      <w:bookmarkStart w:id="326" w:name="_Toc530307815"/>
      <w:bookmarkStart w:id="327" w:name="_Toc97557099"/>
      <w:bookmarkStart w:id="328" w:name="_Toc157306087"/>
      <w:r w:rsidRPr="00AB7405">
        <w:t>Clauses financières</w:t>
      </w:r>
      <w:bookmarkEnd w:id="326"/>
      <w:bookmarkEnd w:id="327"/>
      <w:bookmarkEnd w:id="328"/>
    </w:p>
    <w:p w14:paraId="048520FE" w14:textId="77777777" w:rsidR="00835E5B" w:rsidRPr="00AB7405" w:rsidRDefault="00835E5B" w:rsidP="00AB7405">
      <w:pPr>
        <w:pStyle w:val="CCAParticle"/>
      </w:pPr>
      <w:bookmarkStart w:id="329" w:name="_Toc530307816"/>
      <w:bookmarkStart w:id="330" w:name="_Toc97557100"/>
      <w:bookmarkStart w:id="331" w:name="_Toc157306088"/>
      <w:bookmarkStart w:id="332" w:name="_Hlk186538682"/>
      <w:r w:rsidRPr="00AB7405">
        <w:t xml:space="preserve">Article 29- Montant </w:t>
      </w:r>
      <w:bookmarkEnd w:id="329"/>
      <w:bookmarkEnd w:id="330"/>
      <w:bookmarkEnd w:id="331"/>
      <w:r w:rsidRPr="00AB7405">
        <w:t>de la Lettre Commande</w:t>
      </w:r>
    </w:p>
    <w:p w14:paraId="2899E3B7" w14:textId="77777777" w:rsidR="00D37391" w:rsidRPr="00AB7405" w:rsidRDefault="00D37391" w:rsidP="00D37391">
      <w:pPr>
        <w:widowControl w:val="0"/>
        <w:autoSpaceDE w:val="0"/>
        <w:jc w:val="both"/>
        <w:rPr>
          <w:rFonts w:ascii="Arial Narrow" w:hAnsi="Arial Narrow"/>
        </w:rPr>
      </w:pPr>
      <w:bookmarkStart w:id="333" w:name="_Toc530307817"/>
      <w:bookmarkStart w:id="334" w:name="_Toc97557101"/>
      <w:bookmarkStart w:id="335" w:name="_Toc157306089"/>
      <w:r w:rsidRPr="00AB7405">
        <w:rPr>
          <w:rFonts w:ascii="Arial Narrow" w:hAnsi="Arial Narrow"/>
        </w:rPr>
        <w:t>Le montant du présent marché, tel qu’il ressort du [détail ou devis estimatif] est de : ______ (en chiffres)</w:t>
      </w:r>
      <w:r w:rsidRPr="00AB7405">
        <w:rPr>
          <w:rFonts w:ascii="Arial Narrow" w:hAnsi="Arial Narrow"/>
          <w:u w:val="single"/>
        </w:rPr>
        <w:tab/>
      </w:r>
      <w:r w:rsidRPr="00AB7405">
        <w:rPr>
          <w:rFonts w:ascii="Arial Narrow" w:hAnsi="Arial Narrow"/>
        </w:rPr>
        <w:t>(en lettres</w:t>
      </w:r>
      <w:r w:rsidRPr="00AB7405">
        <w:rPr>
          <w:rFonts w:ascii="Arial Narrow" w:hAnsi="Arial Narrow"/>
          <w:spacing w:val="3"/>
        </w:rPr>
        <w:t xml:space="preserve">) </w:t>
      </w:r>
      <w:r w:rsidRPr="00AB7405">
        <w:rPr>
          <w:rFonts w:ascii="Arial Narrow" w:hAnsi="Arial Narrow"/>
        </w:rPr>
        <w:t>francs CFA Toutes Taxes Comprises (TTC); soit:</w:t>
      </w:r>
    </w:p>
    <w:p w14:paraId="32C1B1A2" w14:textId="77777777" w:rsidR="00D37391" w:rsidRPr="00AB7405" w:rsidRDefault="00D37391" w:rsidP="00D37391">
      <w:pPr>
        <w:widowControl w:val="0"/>
        <w:numPr>
          <w:ilvl w:val="0"/>
          <w:numId w:val="8"/>
        </w:numPr>
        <w:autoSpaceDE w:val="0"/>
        <w:ind w:left="567" w:hanging="283"/>
        <w:jc w:val="both"/>
        <w:rPr>
          <w:rFonts w:ascii="Arial Narrow" w:hAnsi="Arial Narrow"/>
        </w:rPr>
      </w:pPr>
      <w:r w:rsidRPr="00AB7405">
        <w:rPr>
          <w:rFonts w:ascii="Arial Narrow" w:hAnsi="Arial Narrow"/>
        </w:rPr>
        <w:t>Montant HTVA : ________ (____) francs CFA ;</w:t>
      </w:r>
    </w:p>
    <w:p w14:paraId="4BC858A3" w14:textId="77777777" w:rsidR="00D37391" w:rsidRPr="00AB7405" w:rsidRDefault="00D37391" w:rsidP="00D37391">
      <w:pPr>
        <w:widowControl w:val="0"/>
        <w:numPr>
          <w:ilvl w:val="0"/>
          <w:numId w:val="8"/>
        </w:numPr>
        <w:autoSpaceDE w:val="0"/>
        <w:ind w:left="567" w:hanging="283"/>
        <w:jc w:val="both"/>
        <w:rPr>
          <w:rFonts w:ascii="Arial Narrow" w:hAnsi="Arial Narrow"/>
        </w:rPr>
      </w:pPr>
      <w:r w:rsidRPr="00AB7405">
        <w:rPr>
          <w:rFonts w:ascii="Arial Narrow" w:hAnsi="Arial Narrow"/>
        </w:rPr>
        <w:t>Montant de la TVA : ________ (___) francs CFA</w:t>
      </w:r>
    </w:p>
    <w:p w14:paraId="5FFD3550" w14:textId="77777777" w:rsidR="00D37391" w:rsidRPr="00AB7405" w:rsidRDefault="00D37391" w:rsidP="00D37391">
      <w:pPr>
        <w:widowControl w:val="0"/>
        <w:numPr>
          <w:ilvl w:val="0"/>
          <w:numId w:val="8"/>
        </w:numPr>
        <w:autoSpaceDE w:val="0"/>
        <w:ind w:left="567" w:hanging="283"/>
        <w:jc w:val="both"/>
        <w:rPr>
          <w:rFonts w:ascii="Arial Narrow" w:hAnsi="Arial Narrow"/>
        </w:rPr>
      </w:pPr>
      <w:r w:rsidRPr="00AB7405">
        <w:rPr>
          <w:rFonts w:ascii="Arial Narrow" w:hAnsi="Arial Narrow"/>
        </w:rPr>
        <w:t>Montant de l’AIR : ____ (___) francs CFA</w:t>
      </w:r>
    </w:p>
    <w:p w14:paraId="0FF31E93" w14:textId="2C270CD1" w:rsidR="00D37391" w:rsidRPr="00AB7405" w:rsidRDefault="00D37391" w:rsidP="00D37391">
      <w:pPr>
        <w:widowControl w:val="0"/>
        <w:numPr>
          <w:ilvl w:val="0"/>
          <w:numId w:val="8"/>
        </w:numPr>
        <w:autoSpaceDE w:val="0"/>
        <w:ind w:left="567" w:hanging="283"/>
        <w:jc w:val="both"/>
        <w:rPr>
          <w:rFonts w:ascii="Arial Narrow" w:hAnsi="Arial Narrow"/>
        </w:rPr>
      </w:pPr>
      <w:r w:rsidRPr="00AB7405">
        <w:rPr>
          <w:rFonts w:ascii="Arial Narrow" w:hAnsi="Arial Narrow"/>
        </w:rPr>
        <w:t>Montant de la TSR, le cas échéant : ------------- (___) francs CFA [</w:t>
      </w:r>
      <w:r w:rsidRPr="00AB7405">
        <w:rPr>
          <w:rFonts w:ascii="Arial Narrow" w:hAnsi="Arial Narrow"/>
          <w:i/>
        </w:rPr>
        <w:t xml:space="preserve">n’est applicable que pour les marchés </w:t>
      </w:r>
    </w:p>
    <w:p w14:paraId="78701AA7" w14:textId="2B03F062" w:rsidR="009D115A" w:rsidRPr="00A3445A" w:rsidRDefault="00D37391" w:rsidP="00A3445A">
      <w:pPr>
        <w:widowControl w:val="0"/>
        <w:numPr>
          <w:ilvl w:val="0"/>
          <w:numId w:val="8"/>
        </w:numPr>
        <w:autoSpaceDE w:val="0"/>
        <w:ind w:left="567" w:hanging="283"/>
        <w:jc w:val="both"/>
      </w:pPr>
      <w:r w:rsidRPr="00AB7405">
        <w:rPr>
          <w:rFonts w:ascii="Arial Narrow" w:hAnsi="Arial Narrow"/>
        </w:rPr>
        <w:t>Net à percevoir = Montant net déduit de tous les impôts et taxes : ___ (___) francs CFA</w:t>
      </w:r>
      <w:r w:rsidRPr="00AB7405">
        <w:t>.</w:t>
      </w:r>
    </w:p>
    <w:p w14:paraId="24F45899" w14:textId="77777777" w:rsidR="00835E5B" w:rsidRPr="00AB7405" w:rsidRDefault="00835E5B" w:rsidP="00AB7405">
      <w:pPr>
        <w:pStyle w:val="CCAParticle"/>
      </w:pPr>
      <w:r w:rsidRPr="00AB7405">
        <w:t>Article 30- Lieu et mode de paiement</w:t>
      </w:r>
      <w:bookmarkEnd w:id="333"/>
      <w:bookmarkEnd w:id="334"/>
      <w:bookmarkEnd w:id="335"/>
    </w:p>
    <w:p w14:paraId="4CF7A293"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425B54C4" w14:textId="0E2812DD" w:rsidR="00835E5B" w:rsidRPr="005A3A5F" w:rsidRDefault="00835E5B" w:rsidP="00835E5B">
      <w:pPr>
        <w:widowControl w:val="0"/>
        <w:autoSpaceDE w:val="0"/>
        <w:jc w:val="both"/>
        <w:rPr>
          <w:rFonts w:ascii="Arial Narrow" w:hAnsi="Arial Narrow"/>
          <w:sz w:val="22"/>
        </w:rPr>
      </w:pPr>
      <w:r w:rsidRPr="005A3A5F">
        <w:rPr>
          <w:rFonts w:ascii="Arial Narrow" w:hAnsi="Arial Narrow"/>
          <w:sz w:val="22"/>
        </w:rPr>
        <w:t xml:space="preserve"> </w:t>
      </w:r>
      <w:r w:rsidRPr="00AE64B6">
        <w:rPr>
          <w:rFonts w:ascii="Arial Narrow" w:hAnsi="Arial Narrow"/>
          <w:sz w:val="20"/>
        </w:rPr>
        <w:t xml:space="preserve">Le Maître d’Ouvrage se libérera des sommes dues par virement bancaire au nom du cocontractant de la manière suivante : </w:t>
      </w:r>
    </w:p>
    <w:p w14:paraId="3DC505BE" w14:textId="66351EDE" w:rsidR="00835E5B" w:rsidRPr="00A3445A" w:rsidRDefault="00835E5B" w:rsidP="00A3445A">
      <w:pPr>
        <w:pStyle w:val="Paragraphedeliste"/>
        <w:widowControl w:val="0"/>
        <w:numPr>
          <w:ilvl w:val="0"/>
          <w:numId w:val="15"/>
        </w:numPr>
        <w:autoSpaceDE w:val="0"/>
        <w:spacing w:after="0" w:line="240" w:lineRule="auto"/>
        <w:jc w:val="both"/>
        <w:rPr>
          <w:rFonts w:ascii="Arial Narrow" w:hAnsi="Arial Narrow"/>
          <w:sz w:val="24"/>
          <w:szCs w:val="24"/>
        </w:rPr>
      </w:pPr>
      <w:r w:rsidRPr="00AB7405">
        <w:rPr>
          <w:rFonts w:ascii="Arial Narrow" w:hAnsi="Arial Narrow"/>
          <w:sz w:val="24"/>
          <w:szCs w:val="24"/>
        </w:rPr>
        <w:t xml:space="preserve">Pour les règlements en francs CFA, soit </w:t>
      </w:r>
      <w:r w:rsidR="00415245" w:rsidRPr="00AB7405">
        <w:rPr>
          <w:rFonts w:ascii="Arial Narrow" w:hAnsi="Arial Narrow"/>
          <w:sz w:val="24"/>
          <w:szCs w:val="24"/>
        </w:rPr>
        <w:t xml:space="preserve">__________________ </w:t>
      </w:r>
      <w:r w:rsidRPr="00AB7405">
        <w:rPr>
          <w:rFonts w:ascii="Arial Narrow" w:hAnsi="Arial Narrow"/>
          <w:sz w:val="24"/>
          <w:szCs w:val="24"/>
        </w:rPr>
        <w:t>(</w:t>
      </w:r>
      <w:r w:rsidR="00415245" w:rsidRPr="00AB7405">
        <w:rPr>
          <w:rFonts w:ascii="Arial Narrow" w:hAnsi="Arial Narrow"/>
          <w:sz w:val="24"/>
          <w:szCs w:val="24"/>
        </w:rPr>
        <w:t>M</w:t>
      </w:r>
      <w:r w:rsidRPr="00AB7405">
        <w:rPr>
          <w:rFonts w:ascii="Arial Narrow" w:hAnsi="Arial Narrow"/>
          <w:sz w:val="24"/>
          <w:szCs w:val="24"/>
        </w:rPr>
        <w:t xml:space="preserve">ontant net à mandater en chiffres et en lettres), par crédit au compte </w:t>
      </w:r>
      <w:r w:rsidR="00415245" w:rsidRPr="00AB7405">
        <w:rPr>
          <w:rFonts w:ascii="Arial Narrow" w:hAnsi="Arial Narrow"/>
          <w:sz w:val="24"/>
          <w:szCs w:val="24"/>
        </w:rPr>
        <w:t>N</w:t>
      </w:r>
      <w:r w:rsidRPr="00AB7405">
        <w:rPr>
          <w:rFonts w:ascii="Arial Narrow" w:hAnsi="Arial Narrow"/>
          <w:sz w:val="24"/>
          <w:szCs w:val="24"/>
        </w:rPr>
        <w:t xml:space="preserve">° _________ ouvert au nom du co-contractant à la </w:t>
      </w:r>
      <w:r w:rsidRPr="00AB7405">
        <w:rPr>
          <w:rFonts w:ascii="Arial Narrow" w:hAnsi="Arial Narrow"/>
          <w:sz w:val="24"/>
          <w:szCs w:val="24"/>
        </w:rPr>
        <w:lastRenderedPageBreak/>
        <w:t>banque______________</w:t>
      </w:r>
    </w:p>
    <w:p w14:paraId="4A7A1913" w14:textId="77777777" w:rsidR="00835E5B" w:rsidRPr="00AB7405" w:rsidRDefault="00835E5B" w:rsidP="00AB7405">
      <w:pPr>
        <w:pStyle w:val="CCAParticle"/>
      </w:pPr>
      <w:bookmarkStart w:id="336" w:name="_Hlk159274155"/>
      <w:bookmarkStart w:id="337" w:name="_Toc157306090"/>
      <w:bookmarkStart w:id="338" w:name="_Toc530307818"/>
      <w:bookmarkStart w:id="339" w:name="_Toc97557102"/>
      <w:r w:rsidRPr="00AB7405">
        <w:t xml:space="preserve">Article 31 </w:t>
      </w:r>
      <w:bookmarkEnd w:id="336"/>
      <w:r w:rsidRPr="00AB7405">
        <w:t>Garanties et cautions</w:t>
      </w:r>
      <w:bookmarkEnd w:id="337"/>
      <w:r w:rsidRPr="00AB7405">
        <w:t xml:space="preserve"> </w:t>
      </w:r>
      <w:bookmarkEnd w:id="338"/>
      <w:bookmarkEnd w:id="339"/>
    </w:p>
    <w:p w14:paraId="4920B994" w14:textId="77777777" w:rsidR="00835E5B" w:rsidRPr="00AB7405" w:rsidRDefault="00835E5B" w:rsidP="00835E5B">
      <w:pPr>
        <w:jc w:val="both"/>
        <w:rPr>
          <w:rFonts w:ascii="Arial Narrow" w:hAnsi="Arial Narrow"/>
        </w:rPr>
      </w:pPr>
      <w:r w:rsidRPr="00AB7405">
        <w:rPr>
          <w:rFonts w:ascii="Arial Narrow" w:hAnsi="Arial Narrow"/>
        </w:rPr>
        <w:t xml:space="preserve">Le cocontractant devra fournir les garanties émanant des banques ou organismes financiers agréés par le Ministre chargé des finances ou ayant un correspondant local agréé. </w:t>
      </w:r>
    </w:p>
    <w:p w14:paraId="46CE79B8" w14:textId="639FF349" w:rsidR="00835E5B" w:rsidRPr="005A3A5F" w:rsidRDefault="00835E5B" w:rsidP="00835E5B">
      <w:pPr>
        <w:jc w:val="both"/>
        <w:rPr>
          <w:rFonts w:ascii="Arial Narrow" w:hAnsi="Arial Narrow"/>
        </w:rPr>
      </w:pPr>
      <w:r w:rsidRPr="00AB7405">
        <w:rPr>
          <w:rFonts w:ascii="Arial Narrow" w:hAnsi="Arial Narrow"/>
        </w:rPr>
        <w:t xml:space="preserve">Les garanties décrites ci-après en faveur du Maître d’Ouvrage ou du </w:t>
      </w:r>
      <w:r w:rsidRPr="00AB7405">
        <w:rPr>
          <w:rFonts w:ascii="Arial Narrow" w:hAnsi="Arial Narrow"/>
          <w:iCs/>
        </w:rPr>
        <w:t xml:space="preserve">Maître d’Ouvrage Délégué sont exigées </w:t>
      </w:r>
      <w:r w:rsidRPr="00AB7405">
        <w:rPr>
          <w:rFonts w:ascii="Arial Narrow" w:hAnsi="Arial Narrow"/>
        </w:rPr>
        <w:t>dans les délais, pour le montant, selon la manière et so</w:t>
      </w:r>
      <w:r w:rsidR="005A3A5F">
        <w:rPr>
          <w:rFonts w:ascii="Arial Narrow" w:hAnsi="Arial Narrow"/>
        </w:rPr>
        <w:t>us la forme indiquée ci-après :</w:t>
      </w:r>
    </w:p>
    <w:p w14:paraId="7A205BFC" w14:textId="77777777" w:rsidR="00835E5B" w:rsidRPr="00AB7405" w:rsidRDefault="00835E5B" w:rsidP="00835E5B">
      <w:pPr>
        <w:widowControl w:val="0"/>
        <w:autoSpaceDE w:val="0"/>
        <w:jc w:val="both"/>
        <w:rPr>
          <w:rFonts w:ascii="Arial Narrow" w:hAnsi="Arial Narrow"/>
          <w:b/>
        </w:rPr>
      </w:pPr>
      <w:r w:rsidRPr="00AB7405">
        <w:rPr>
          <w:rFonts w:ascii="Arial Narrow" w:hAnsi="Arial Narrow"/>
          <w:b/>
        </w:rPr>
        <w:t>31.1. Cautionnement définitif</w:t>
      </w:r>
    </w:p>
    <w:p w14:paraId="310902BD" w14:textId="57F2413B" w:rsidR="00835E5B" w:rsidRPr="005A3A5F" w:rsidRDefault="00835E5B" w:rsidP="005A3A5F">
      <w:pPr>
        <w:pStyle w:val="Paragraphedeliste"/>
        <w:widowControl w:val="0"/>
        <w:numPr>
          <w:ilvl w:val="0"/>
          <w:numId w:val="11"/>
        </w:numPr>
        <w:autoSpaceDE w:val="0"/>
        <w:spacing w:after="0" w:line="240" w:lineRule="auto"/>
        <w:jc w:val="both"/>
        <w:rPr>
          <w:rFonts w:ascii="Arial Narrow" w:hAnsi="Arial Narrow"/>
          <w:sz w:val="24"/>
          <w:szCs w:val="24"/>
        </w:rPr>
      </w:pPr>
      <w:r w:rsidRPr="00AB7405">
        <w:rPr>
          <w:rFonts w:ascii="Arial Narrow" w:hAnsi="Arial Narrow"/>
          <w:sz w:val="24"/>
          <w:szCs w:val="24"/>
        </w:rPr>
        <w:t xml:space="preserve">Il est constitué </w:t>
      </w:r>
      <w:r w:rsidRPr="00AB7405">
        <w:rPr>
          <w:rFonts w:ascii="Arial Narrow" w:hAnsi="Arial Narrow"/>
          <w:sz w:val="24"/>
          <w:szCs w:val="24"/>
          <w:lang w:val="fr-CM"/>
        </w:rPr>
        <w:t xml:space="preserve">par le titulaire </w:t>
      </w:r>
      <w:r w:rsidR="007B72C3">
        <w:rPr>
          <w:rFonts w:ascii="Arial Narrow" w:hAnsi="Arial Narrow"/>
          <w:sz w:val="24"/>
          <w:szCs w:val="24"/>
        </w:rPr>
        <w:t>du Marché</w:t>
      </w:r>
      <w:r w:rsidRPr="00AB7405">
        <w:rPr>
          <w:rFonts w:ascii="Arial Narrow" w:hAnsi="Arial Narrow"/>
          <w:sz w:val="24"/>
          <w:szCs w:val="24"/>
          <w:lang w:val="fr-CM"/>
        </w:rPr>
        <w:t xml:space="preserve"> </w:t>
      </w:r>
      <w:r w:rsidRPr="00AB7405">
        <w:rPr>
          <w:rFonts w:ascii="Arial Narrow" w:hAnsi="Arial Narrow"/>
          <w:sz w:val="24"/>
          <w:szCs w:val="24"/>
        </w:rPr>
        <w:t>et transmis au Chef Service du Marché dans un délai maximum de vingt (20) jours calendaires à compter de la date de notification de la Lettre Commande et en tout cas avant le premier paiement.</w:t>
      </w:r>
    </w:p>
    <w:p w14:paraId="363E5B4F" w14:textId="404CC0B0" w:rsidR="00835E5B" w:rsidRPr="00AE64B6" w:rsidRDefault="00835E5B" w:rsidP="00835E5B">
      <w:pPr>
        <w:pStyle w:val="Paragraphedeliste"/>
        <w:widowControl w:val="0"/>
        <w:numPr>
          <w:ilvl w:val="0"/>
          <w:numId w:val="11"/>
        </w:numPr>
        <w:autoSpaceDE w:val="0"/>
        <w:spacing w:after="0" w:line="240" w:lineRule="auto"/>
        <w:jc w:val="both"/>
        <w:rPr>
          <w:rFonts w:ascii="Arial Narrow" w:hAnsi="Arial Narrow"/>
          <w:szCs w:val="24"/>
        </w:rPr>
      </w:pPr>
      <w:r w:rsidRPr="00AE64B6">
        <w:rPr>
          <w:rFonts w:ascii="Arial Narrow" w:hAnsi="Arial Narrow"/>
          <w:szCs w:val="24"/>
        </w:rPr>
        <w:t xml:space="preserve">Son montant est fixé à : </w:t>
      </w:r>
      <w:r w:rsidR="0097317E" w:rsidRPr="00AE64B6">
        <w:rPr>
          <w:rFonts w:ascii="Arial Narrow" w:hAnsi="Arial Narrow"/>
          <w:szCs w:val="24"/>
        </w:rPr>
        <w:t>2% du m</w:t>
      </w:r>
      <w:r w:rsidR="007B72C3" w:rsidRPr="00AE64B6">
        <w:rPr>
          <w:rFonts w:ascii="Arial Narrow" w:hAnsi="Arial Narrow"/>
          <w:szCs w:val="24"/>
        </w:rPr>
        <w:t>ontant TTC du Marché</w:t>
      </w:r>
      <w:r w:rsidR="0097317E" w:rsidRPr="00AE64B6">
        <w:rPr>
          <w:rFonts w:ascii="Arial Narrow" w:hAnsi="Arial Narrow"/>
          <w:szCs w:val="24"/>
        </w:rPr>
        <w:t xml:space="preserve"> augmenté</w:t>
      </w:r>
      <w:r w:rsidRPr="00AE64B6">
        <w:rPr>
          <w:rFonts w:ascii="Arial Narrow" w:hAnsi="Arial Narrow"/>
          <w:szCs w:val="24"/>
        </w:rPr>
        <w:t xml:space="preserve"> le cas échéant du montant des avenants</w:t>
      </w:r>
    </w:p>
    <w:p w14:paraId="1F5E6556" w14:textId="7387CEC9" w:rsidR="00835E5B" w:rsidRPr="005A3A5F" w:rsidRDefault="00835E5B" w:rsidP="005A3A5F">
      <w:pPr>
        <w:pStyle w:val="Paragraphedeliste"/>
        <w:numPr>
          <w:ilvl w:val="0"/>
          <w:numId w:val="11"/>
        </w:numPr>
        <w:spacing w:after="0" w:line="240" w:lineRule="auto"/>
        <w:jc w:val="both"/>
        <w:rPr>
          <w:rFonts w:ascii="Arial Narrow" w:hAnsi="Arial Narrow"/>
          <w:sz w:val="24"/>
          <w:szCs w:val="24"/>
        </w:rPr>
      </w:pPr>
      <w:r w:rsidRPr="00AB7405">
        <w:rPr>
          <w:rFonts w:ascii="Arial Narrow" w:hAnsi="Arial Narrow"/>
          <w:sz w:val="24"/>
          <w:szCs w:val="24"/>
        </w:rPr>
        <w:t>La garantie sera libellée dans la monnaie de la Lettre Commande et devra suivre l’un des modèles fournis dans le Dossier d’appel d’offres, comme indiqué par le Maître d’ouvrage</w:t>
      </w:r>
      <w:r w:rsidR="00514C23" w:rsidRPr="00AB7405">
        <w:rPr>
          <w:rFonts w:ascii="Arial Narrow" w:hAnsi="Arial Narrow"/>
          <w:sz w:val="24"/>
          <w:szCs w:val="24"/>
        </w:rPr>
        <w:t>.</w:t>
      </w:r>
    </w:p>
    <w:p w14:paraId="70402327" w14:textId="0E269AED" w:rsidR="00835E5B" w:rsidRPr="00AE64B6" w:rsidRDefault="00835E5B" w:rsidP="00835E5B">
      <w:pPr>
        <w:pStyle w:val="Paragraphedeliste"/>
        <w:widowControl w:val="0"/>
        <w:numPr>
          <w:ilvl w:val="0"/>
          <w:numId w:val="11"/>
        </w:numPr>
        <w:autoSpaceDE w:val="0"/>
        <w:spacing w:after="0" w:line="240" w:lineRule="auto"/>
        <w:jc w:val="both"/>
        <w:rPr>
          <w:rFonts w:ascii="Arial Narrow" w:hAnsi="Arial Narrow"/>
          <w:szCs w:val="24"/>
        </w:rPr>
      </w:pPr>
      <w:r w:rsidRPr="00AE64B6">
        <w:rPr>
          <w:rFonts w:ascii="Arial Narrow" w:hAnsi="Arial Narrow"/>
          <w:szCs w:val="24"/>
        </w:rPr>
        <w:t xml:space="preserve">Les modes de substitution du cautionnement sont prévus à l’article 140 du </w:t>
      </w:r>
      <w:r w:rsidR="00514C23" w:rsidRPr="00AE64B6">
        <w:rPr>
          <w:rFonts w:ascii="Arial Narrow" w:hAnsi="Arial Narrow"/>
          <w:szCs w:val="24"/>
        </w:rPr>
        <w:t>C</w:t>
      </w:r>
      <w:r w:rsidRPr="00AE64B6">
        <w:rPr>
          <w:rFonts w:ascii="Arial Narrow" w:hAnsi="Arial Narrow"/>
          <w:szCs w:val="24"/>
        </w:rPr>
        <w:t xml:space="preserve">ode des </w:t>
      </w:r>
      <w:r w:rsidR="00514C23" w:rsidRPr="00AE64B6">
        <w:rPr>
          <w:rFonts w:ascii="Arial Narrow" w:hAnsi="Arial Narrow"/>
          <w:szCs w:val="24"/>
        </w:rPr>
        <w:t>M</w:t>
      </w:r>
      <w:r w:rsidRPr="00AE64B6">
        <w:rPr>
          <w:rFonts w:ascii="Arial Narrow" w:hAnsi="Arial Narrow"/>
          <w:szCs w:val="24"/>
        </w:rPr>
        <w:t xml:space="preserve">archés </w:t>
      </w:r>
      <w:r w:rsidR="00514C23" w:rsidRPr="00AE64B6">
        <w:rPr>
          <w:rFonts w:ascii="Arial Narrow" w:hAnsi="Arial Narrow"/>
          <w:szCs w:val="24"/>
        </w:rPr>
        <w:t>P</w:t>
      </w:r>
      <w:r w:rsidRPr="00AE64B6">
        <w:rPr>
          <w:rFonts w:ascii="Arial Narrow" w:hAnsi="Arial Narrow"/>
          <w:szCs w:val="24"/>
        </w:rPr>
        <w:t>ublics.</w:t>
      </w:r>
    </w:p>
    <w:p w14:paraId="5707D7BE" w14:textId="445D1F33" w:rsidR="00835E5B" w:rsidRPr="005A3A5F" w:rsidRDefault="00835E5B" w:rsidP="00835E5B">
      <w:pPr>
        <w:pStyle w:val="Paragraphedeliste"/>
        <w:widowControl w:val="0"/>
        <w:numPr>
          <w:ilvl w:val="0"/>
          <w:numId w:val="11"/>
        </w:numPr>
        <w:autoSpaceDE w:val="0"/>
        <w:spacing w:after="0" w:line="240" w:lineRule="auto"/>
        <w:jc w:val="both"/>
        <w:rPr>
          <w:rFonts w:ascii="Arial Narrow" w:hAnsi="Arial Narrow"/>
          <w:sz w:val="24"/>
          <w:szCs w:val="24"/>
        </w:rPr>
      </w:pPr>
      <w:bookmarkStart w:id="340" w:name="_Hlk163137509"/>
      <w:r w:rsidRPr="00AB7405">
        <w:rPr>
          <w:rFonts w:ascii="Arial Narrow" w:hAnsi="Arial Narrow"/>
          <w:sz w:val="24"/>
          <w:szCs w:val="24"/>
        </w:rPr>
        <w:t xml:space="preserve">Le cautionnement définitif sera restitué consécutivement par le Maître d’Ouvrage ou le Maître d’Ouvrage Délégué dans un délai </w:t>
      </w:r>
      <w:r w:rsidR="00514C23" w:rsidRPr="00AB7405">
        <w:rPr>
          <w:rFonts w:ascii="Arial Narrow" w:hAnsi="Arial Narrow"/>
          <w:sz w:val="24"/>
          <w:szCs w:val="24"/>
        </w:rPr>
        <w:t>d’un (01)</w:t>
      </w:r>
      <w:r w:rsidRPr="00AB7405">
        <w:rPr>
          <w:rFonts w:ascii="Arial Narrow" w:hAnsi="Arial Narrow"/>
          <w:sz w:val="24"/>
          <w:szCs w:val="24"/>
        </w:rPr>
        <w:t xml:space="preserve"> mois suivant la date de réception provisoire des travaux, à la suite d’une mainlevée délivrée par le Maître d’Ouvrage ou le Maître d’Ouvrage Délégué après demande du cocontractant. </w:t>
      </w:r>
    </w:p>
    <w:p w14:paraId="24171F42" w14:textId="5E689BF8" w:rsidR="00835E5B" w:rsidRPr="005A3A5F" w:rsidRDefault="00835E5B" w:rsidP="00835E5B">
      <w:pPr>
        <w:pStyle w:val="Paragraphedeliste"/>
        <w:widowControl w:val="0"/>
        <w:numPr>
          <w:ilvl w:val="0"/>
          <w:numId w:val="11"/>
        </w:numPr>
        <w:autoSpaceDE w:val="0"/>
        <w:spacing w:after="0" w:line="240" w:lineRule="auto"/>
        <w:jc w:val="both"/>
        <w:rPr>
          <w:rFonts w:ascii="Arial Narrow" w:hAnsi="Arial Narrow"/>
          <w:sz w:val="24"/>
          <w:szCs w:val="24"/>
        </w:rPr>
      </w:pPr>
      <w:r w:rsidRPr="00AB7405">
        <w:rPr>
          <w:rFonts w:ascii="Arial Narrow" w:hAnsi="Arial Narrow"/>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bookmarkEnd w:id="340"/>
    </w:p>
    <w:p w14:paraId="12179097" w14:textId="08961F51" w:rsidR="00835E5B" w:rsidRPr="00AB7405" w:rsidRDefault="00764130" w:rsidP="00835E5B">
      <w:pPr>
        <w:widowControl w:val="0"/>
        <w:autoSpaceDE w:val="0"/>
        <w:jc w:val="both"/>
        <w:rPr>
          <w:rFonts w:ascii="Arial Narrow" w:hAnsi="Arial Narrow"/>
        </w:rPr>
      </w:pPr>
      <w:r>
        <w:rPr>
          <w:rFonts w:ascii="Arial Narrow" w:hAnsi="Arial Narrow"/>
          <w:b/>
        </w:rPr>
        <w:t>31.2</w:t>
      </w:r>
      <w:r w:rsidR="00835E5B" w:rsidRPr="00AB7405">
        <w:rPr>
          <w:rFonts w:ascii="Arial Narrow" w:hAnsi="Arial Narrow"/>
          <w:b/>
        </w:rPr>
        <w:t xml:space="preserve">. </w:t>
      </w:r>
      <w:r w:rsidR="00835E5B" w:rsidRPr="005A3A5F">
        <w:rPr>
          <w:rFonts w:ascii="Arial Narrow" w:hAnsi="Arial Narrow"/>
          <w:b/>
        </w:rPr>
        <w:t>Cautionnement de la retenue de garantie</w:t>
      </w:r>
    </w:p>
    <w:p w14:paraId="3E540CC5" w14:textId="6A7CE787" w:rsidR="00835E5B" w:rsidRPr="005A3A5F" w:rsidRDefault="00835E5B" w:rsidP="00835E5B">
      <w:pPr>
        <w:widowControl w:val="0"/>
        <w:tabs>
          <w:tab w:val="left" w:pos="5180"/>
        </w:tabs>
        <w:autoSpaceDE w:val="0"/>
        <w:jc w:val="both"/>
        <w:rPr>
          <w:rFonts w:ascii="Arial Narrow" w:hAnsi="Arial Narrow"/>
        </w:rPr>
      </w:pPr>
      <w:r w:rsidRPr="00AB7405">
        <w:rPr>
          <w:rFonts w:ascii="Arial Narrow" w:hAnsi="Arial Narrow"/>
        </w:rPr>
        <w:t xml:space="preserve">Lorsque </w:t>
      </w:r>
      <w:r w:rsidR="00683B28" w:rsidRPr="00AB7405">
        <w:rPr>
          <w:rFonts w:ascii="Arial Narrow" w:hAnsi="Arial Narrow"/>
        </w:rPr>
        <w:t>la Lettre Commande</w:t>
      </w:r>
      <w:r w:rsidRPr="00AB7405">
        <w:rPr>
          <w:rFonts w:ascii="Arial Narrow" w:hAnsi="Arial Narrow"/>
        </w:rPr>
        <w:t xml:space="preserve"> est </w:t>
      </w:r>
      <w:r w:rsidR="00683B28" w:rsidRPr="00AB7405">
        <w:rPr>
          <w:rFonts w:ascii="Arial Narrow" w:hAnsi="Arial Narrow"/>
        </w:rPr>
        <w:t>assortie</w:t>
      </w:r>
      <w:r w:rsidRPr="00AB7405">
        <w:rPr>
          <w:rFonts w:ascii="Arial Narrow" w:hAnsi="Arial Narrow"/>
        </w:rPr>
        <w:t xml:space="preserve"> d’une période de garantie ou d’entretien, la retenue de garantie est fixée à </w:t>
      </w:r>
      <w:r w:rsidR="00683B28" w:rsidRPr="00AB7405">
        <w:rPr>
          <w:rFonts w:ascii="Arial Narrow" w:hAnsi="Arial Narrow"/>
        </w:rPr>
        <w:t>05</w:t>
      </w:r>
      <w:r w:rsidRPr="00AB7405">
        <w:rPr>
          <w:rFonts w:ascii="Arial Narrow" w:hAnsi="Arial Narrow"/>
        </w:rPr>
        <w:t xml:space="preserve">% du montant TTC </w:t>
      </w:r>
      <w:r w:rsidR="00683B28" w:rsidRPr="00AB7405">
        <w:rPr>
          <w:rFonts w:ascii="Arial Narrow" w:hAnsi="Arial Narrow"/>
        </w:rPr>
        <w:t>de la Lettre Commande</w:t>
      </w:r>
      <w:r w:rsidRPr="00AB7405">
        <w:rPr>
          <w:rFonts w:ascii="Arial Narrow" w:hAnsi="Arial Narrow"/>
        </w:rPr>
        <w:t xml:space="preserve"> augmenté le cas é</w:t>
      </w:r>
      <w:r w:rsidR="005A3A5F">
        <w:rPr>
          <w:rFonts w:ascii="Arial Narrow" w:hAnsi="Arial Narrow"/>
        </w:rPr>
        <w:t>chéant du montant des avenants.</w:t>
      </w:r>
    </w:p>
    <w:p w14:paraId="316F193E" w14:textId="2B9DD1C6"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La restitution de la retenue de garantie sera effectuée à compter de la réception définitive des travaux sur </w:t>
      </w:r>
      <w:r w:rsidRPr="00AE64B6">
        <w:rPr>
          <w:rFonts w:ascii="Arial Narrow" w:hAnsi="Arial Narrow"/>
          <w:sz w:val="22"/>
        </w:rPr>
        <w:t>mainlevée délivrée par le Maître d’Ouvrage ou le Maître d’Ouvrage Délégué après e</w:t>
      </w:r>
      <w:r w:rsidR="005A3A5F" w:rsidRPr="00AE64B6">
        <w:rPr>
          <w:rFonts w:ascii="Arial Narrow" w:hAnsi="Arial Narrow"/>
          <w:sz w:val="22"/>
        </w:rPr>
        <w:t>xpiration du délai de garantie.</w:t>
      </w:r>
    </w:p>
    <w:p w14:paraId="0E2834F2"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w:t>
      </w:r>
      <w:r w:rsidRPr="00AE64B6">
        <w:rPr>
          <w:rFonts w:ascii="Arial Narrow" w:hAnsi="Arial Narrow"/>
          <w:sz w:val="22"/>
        </w:rPr>
        <w:t>le Maître d’Ouvrage Délégué a dûment signifié à la caution du cocontractant qu’il n’a pas honoré toutes ses obligations</w:t>
      </w:r>
      <w:r w:rsidRPr="00AB7405">
        <w:rPr>
          <w:rFonts w:ascii="Arial Narrow" w:hAnsi="Arial Narrow"/>
        </w:rPr>
        <w:t>.</w:t>
      </w:r>
    </w:p>
    <w:p w14:paraId="58EBD858" w14:textId="77BB5962"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Dans ce cas, il ne peut être mis fin à l’engagement de la caution que par main levée délivrée par le Maître d’Ouvrage </w:t>
      </w:r>
      <w:r w:rsidR="005A3A5F">
        <w:rPr>
          <w:rFonts w:ascii="Arial Narrow" w:hAnsi="Arial Narrow"/>
        </w:rPr>
        <w:t>ou le Maître d’Ouvrage Délégué.</w:t>
      </w:r>
    </w:p>
    <w:p w14:paraId="6AD78673" w14:textId="77777777" w:rsidR="00835E5B" w:rsidRPr="00AB7405" w:rsidRDefault="00835E5B" w:rsidP="00AB7405">
      <w:pPr>
        <w:pStyle w:val="CCAParticle"/>
      </w:pPr>
      <w:bookmarkStart w:id="341" w:name="_Toc157306091"/>
      <w:bookmarkStart w:id="342" w:name="_Toc530307819"/>
      <w:bookmarkStart w:id="343" w:name="_Toc97557103"/>
      <w:r w:rsidRPr="00AB7405">
        <w:t>Article 32 Variation des prix</w:t>
      </w:r>
      <w:bookmarkEnd w:id="341"/>
      <w:r w:rsidRPr="00AB7405">
        <w:t xml:space="preserve"> </w:t>
      </w:r>
      <w:bookmarkEnd w:id="342"/>
      <w:bookmarkEnd w:id="343"/>
    </w:p>
    <w:p w14:paraId="694DEBDA" w14:textId="0DF2B204" w:rsidR="00835E5B" w:rsidRPr="00AB7405" w:rsidRDefault="00835E5B" w:rsidP="00835E5B">
      <w:pPr>
        <w:widowControl w:val="0"/>
        <w:autoSpaceDE w:val="0"/>
        <w:jc w:val="both"/>
        <w:rPr>
          <w:rFonts w:ascii="Arial Narrow" w:hAnsi="Arial Narrow"/>
          <w:b/>
          <w:bCs/>
        </w:rPr>
      </w:pPr>
      <w:r w:rsidRPr="00AB7405">
        <w:rPr>
          <w:rFonts w:ascii="Arial Narrow" w:hAnsi="Arial Narrow"/>
          <w:b/>
          <w:bCs/>
        </w:rPr>
        <w:t xml:space="preserve">32.1. Les prix sont fermes </w:t>
      </w:r>
    </w:p>
    <w:p w14:paraId="47E4E937" w14:textId="49F44791" w:rsidR="00835E5B" w:rsidRPr="005A3A5F" w:rsidRDefault="00835E5B" w:rsidP="00835E5B">
      <w:pPr>
        <w:widowControl w:val="0"/>
        <w:autoSpaceDE w:val="0"/>
        <w:jc w:val="both"/>
        <w:rPr>
          <w:rFonts w:ascii="Arial Narrow" w:hAnsi="Arial Narrow"/>
        </w:rPr>
      </w:pPr>
      <w:r w:rsidRPr="00AB7405">
        <w:rPr>
          <w:rFonts w:ascii="Arial Narrow" w:hAnsi="Arial Narrow"/>
        </w:rPr>
        <w:t>Les acomptes payés au cocontractant au titre des ava</w:t>
      </w:r>
      <w:r w:rsidR="005A3A5F">
        <w:rPr>
          <w:rFonts w:ascii="Arial Narrow" w:hAnsi="Arial Narrow"/>
        </w:rPr>
        <w:t>nces ne sont pas révisables.</w:t>
      </w:r>
    </w:p>
    <w:p w14:paraId="33D3BAB9" w14:textId="2385EA5E" w:rsidR="00835E5B" w:rsidRPr="00AB7405" w:rsidRDefault="00835E5B" w:rsidP="00835E5B">
      <w:pPr>
        <w:widowControl w:val="0"/>
        <w:autoSpaceDE w:val="0"/>
        <w:jc w:val="both"/>
        <w:rPr>
          <w:rFonts w:ascii="Arial Narrow" w:hAnsi="Arial Narrow"/>
        </w:rPr>
      </w:pPr>
      <w:r w:rsidRPr="00AB7405">
        <w:rPr>
          <w:rFonts w:ascii="Arial Narrow" w:hAnsi="Arial Narrow"/>
          <w:b/>
          <w:bCs/>
        </w:rPr>
        <w:t xml:space="preserve">32.2. </w:t>
      </w:r>
      <w:r w:rsidRPr="00AB7405">
        <w:rPr>
          <w:rFonts w:ascii="Arial Narrow" w:hAnsi="Arial Narrow"/>
          <w:b/>
          <w:bCs/>
          <w:spacing w:val="3"/>
        </w:rPr>
        <w:t>Modalité</w:t>
      </w:r>
      <w:r w:rsidRPr="00AB7405">
        <w:rPr>
          <w:rFonts w:ascii="Arial Narrow" w:hAnsi="Arial Narrow"/>
          <w:b/>
          <w:bCs/>
        </w:rPr>
        <w:t xml:space="preserve">s </w:t>
      </w:r>
      <w:r w:rsidRPr="00AB7405">
        <w:rPr>
          <w:rFonts w:ascii="Arial Narrow" w:hAnsi="Arial Narrow"/>
          <w:b/>
          <w:bCs/>
          <w:spacing w:val="3"/>
        </w:rPr>
        <w:t>d’actualisatio</w:t>
      </w:r>
      <w:r w:rsidRPr="00AB7405">
        <w:rPr>
          <w:rFonts w:ascii="Arial Narrow" w:hAnsi="Arial Narrow"/>
          <w:b/>
          <w:bCs/>
        </w:rPr>
        <w:t xml:space="preserve">n </w:t>
      </w:r>
      <w:r w:rsidRPr="00AB7405">
        <w:rPr>
          <w:rFonts w:ascii="Arial Narrow" w:hAnsi="Arial Narrow"/>
          <w:b/>
          <w:bCs/>
          <w:spacing w:val="3"/>
        </w:rPr>
        <w:t>de</w:t>
      </w:r>
      <w:r w:rsidRPr="00AB7405">
        <w:rPr>
          <w:rFonts w:ascii="Arial Narrow" w:hAnsi="Arial Narrow"/>
          <w:b/>
          <w:bCs/>
        </w:rPr>
        <w:t xml:space="preserve">s </w:t>
      </w:r>
      <w:r w:rsidRPr="00AB7405">
        <w:rPr>
          <w:rFonts w:ascii="Arial Narrow" w:hAnsi="Arial Narrow"/>
          <w:b/>
          <w:bCs/>
          <w:spacing w:val="3"/>
        </w:rPr>
        <w:t>pri</w:t>
      </w:r>
      <w:r w:rsidRPr="00AB7405">
        <w:rPr>
          <w:rFonts w:ascii="Arial Narrow" w:hAnsi="Arial Narrow"/>
          <w:b/>
          <w:bCs/>
        </w:rPr>
        <w:t>x</w:t>
      </w:r>
      <w:r w:rsidRPr="00AB7405">
        <w:rPr>
          <w:rFonts w:ascii="Arial Narrow" w:hAnsi="Arial Narrow"/>
        </w:rPr>
        <w:t xml:space="preserve">. </w:t>
      </w:r>
    </w:p>
    <w:p w14:paraId="61913606" w14:textId="19F1FEB4" w:rsidR="00835E5B" w:rsidRPr="005A3A5F" w:rsidRDefault="00EC5DBE" w:rsidP="00835E5B">
      <w:pPr>
        <w:widowControl w:val="0"/>
        <w:autoSpaceDE w:val="0"/>
        <w:jc w:val="both"/>
        <w:rPr>
          <w:rFonts w:ascii="Arial Narrow" w:hAnsi="Arial Narrow"/>
          <w:i/>
          <w:iCs/>
        </w:rPr>
      </w:pPr>
      <w:r w:rsidRPr="00AB7405">
        <w:rPr>
          <w:rFonts w:ascii="Arial Narrow" w:hAnsi="Arial Narrow"/>
        </w:rPr>
        <w:t>SANS OBJET</w:t>
      </w:r>
    </w:p>
    <w:p w14:paraId="1AD265D0" w14:textId="77777777" w:rsidR="00835E5B" w:rsidRPr="00AB7405" w:rsidRDefault="00835E5B" w:rsidP="00AB7405">
      <w:pPr>
        <w:pStyle w:val="CCAParticle"/>
      </w:pPr>
      <w:bookmarkStart w:id="344" w:name="_Toc530307820"/>
      <w:bookmarkStart w:id="345" w:name="_Toc97557104"/>
      <w:bookmarkStart w:id="346" w:name="_Toc157306092"/>
      <w:bookmarkStart w:id="347" w:name="_Hlk163137604"/>
      <w:r w:rsidRPr="00AB7405">
        <w:t>Article 33 Formules de révision des prix</w:t>
      </w:r>
      <w:bookmarkEnd w:id="344"/>
      <w:bookmarkEnd w:id="345"/>
      <w:bookmarkEnd w:id="346"/>
    </w:p>
    <w:p w14:paraId="46DC8EC9" w14:textId="4F0E8A79" w:rsidR="00835E5B" w:rsidRPr="00A3445A" w:rsidRDefault="00835E5B" w:rsidP="00835E5B">
      <w:pPr>
        <w:widowControl w:val="0"/>
        <w:autoSpaceDE w:val="0"/>
        <w:jc w:val="both"/>
        <w:rPr>
          <w:rFonts w:ascii="Arial Narrow" w:hAnsi="Arial Narrow"/>
        </w:rPr>
      </w:pPr>
      <w:r w:rsidRPr="00AB7405">
        <w:rPr>
          <w:rFonts w:ascii="Arial Narrow" w:hAnsi="Arial Narrow"/>
        </w:rPr>
        <w:t xml:space="preserve">Les prix du bordereau des prix unitaires sont </w:t>
      </w:r>
      <w:r w:rsidR="00EC5DBE" w:rsidRPr="00AB7405">
        <w:rPr>
          <w:rFonts w:ascii="Arial Narrow" w:hAnsi="Arial Narrow"/>
        </w:rPr>
        <w:t xml:space="preserve">non </w:t>
      </w:r>
      <w:r w:rsidR="00A3445A">
        <w:rPr>
          <w:rFonts w:ascii="Arial Narrow" w:hAnsi="Arial Narrow"/>
        </w:rPr>
        <w:t xml:space="preserve">révisables </w:t>
      </w:r>
    </w:p>
    <w:p w14:paraId="165E9229" w14:textId="77777777" w:rsidR="00835E5B" w:rsidRPr="00AB7405" w:rsidRDefault="00835E5B" w:rsidP="00AB7405">
      <w:pPr>
        <w:pStyle w:val="CCAParticle"/>
      </w:pPr>
      <w:bookmarkStart w:id="348" w:name="_Toc530307821"/>
      <w:bookmarkStart w:id="349" w:name="_Toc97557105"/>
      <w:bookmarkStart w:id="350" w:name="_Toc157306093"/>
      <w:r w:rsidRPr="00AB7405">
        <w:t>Article 34 Formules d’actualisation des prix</w:t>
      </w:r>
      <w:bookmarkEnd w:id="348"/>
      <w:bookmarkEnd w:id="349"/>
      <w:bookmarkEnd w:id="350"/>
    </w:p>
    <w:p w14:paraId="4613AED2" w14:textId="54155CFF" w:rsidR="00835E5B" w:rsidRPr="00A3445A" w:rsidRDefault="00EC5DBE" w:rsidP="00835E5B">
      <w:pPr>
        <w:widowControl w:val="0"/>
        <w:autoSpaceDE w:val="0"/>
        <w:jc w:val="both"/>
        <w:rPr>
          <w:rFonts w:ascii="Arial Narrow" w:hAnsi="Arial Narrow"/>
        </w:rPr>
      </w:pPr>
      <w:r w:rsidRPr="00AB7405">
        <w:rPr>
          <w:rFonts w:ascii="Arial Narrow" w:hAnsi="Arial Narrow"/>
        </w:rPr>
        <w:t>SANS OBJET</w:t>
      </w:r>
      <w:r w:rsidR="00A3445A">
        <w:rPr>
          <w:rFonts w:ascii="Arial Narrow" w:hAnsi="Arial Narrow"/>
        </w:rPr>
        <w:t>.</w:t>
      </w:r>
    </w:p>
    <w:p w14:paraId="7C26788A" w14:textId="77777777" w:rsidR="00835E5B" w:rsidRPr="00AB7405" w:rsidRDefault="00835E5B" w:rsidP="00AB7405">
      <w:pPr>
        <w:pStyle w:val="CCAParticle"/>
      </w:pPr>
      <w:bookmarkStart w:id="351" w:name="_Toc530307822"/>
      <w:bookmarkStart w:id="352" w:name="_Toc97557106"/>
      <w:bookmarkStart w:id="353" w:name="_Toc157306094"/>
      <w:r w:rsidRPr="00AB7405">
        <w:t>Article 35 Travaux en régie</w:t>
      </w:r>
      <w:bookmarkEnd w:id="351"/>
      <w:bookmarkEnd w:id="352"/>
      <w:bookmarkEnd w:id="353"/>
    </w:p>
    <w:p w14:paraId="6AEB468F"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35.1.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w:t>
      </w:r>
      <w:r w:rsidRPr="00AB7405">
        <w:rPr>
          <w:rFonts w:ascii="Arial Narrow" w:hAnsi="Arial Narrow"/>
          <w:iCs/>
        </w:rPr>
        <w:t>de la Lettre Commande</w:t>
      </w:r>
      <w:r w:rsidRPr="00AB7405">
        <w:rPr>
          <w:rFonts w:ascii="Arial Narrow" w:hAnsi="Arial Narrow"/>
        </w:rPr>
        <w:t xml:space="preserve">. </w:t>
      </w:r>
    </w:p>
    <w:p w14:paraId="6E7F41E2" w14:textId="3E4BAFD6"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Le montant des travaux en régie visés à l’alinéa 1 ci-dessus ne peut être supérieur à deux pour cent (2%) du montant toutes taxes comprises (TTC) </w:t>
      </w:r>
      <w:r w:rsidRPr="00AB7405">
        <w:rPr>
          <w:rFonts w:ascii="Arial Narrow" w:hAnsi="Arial Narrow"/>
          <w:iCs/>
        </w:rPr>
        <w:t>de la Lettre Commande</w:t>
      </w:r>
      <w:r w:rsidR="005A3A5F">
        <w:rPr>
          <w:rFonts w:ascii="Arial Narrow" w:hAnsi="Arial Narrow"/>
        </w:rPr>
        <w:t>.</w:t>
      </w:r>
    </w:p>
    <w:p w14:paraId="2236E577" w14:textId="3336451D" w:rsidR="00835E5B" w:rsidRPr="005A3A5F" w:rsidRDefault="00835E5B" w:rsidP="00835E5B">
      <w:pPr>
        <w:widowControl w:val="0"/>
        <w:autoSpaceDE w:val="0"/>
        <w:jc w:val="both"/>
        <w:rPr>
          <w:rFonts w:ascii="Arial Narrow" w:hAnsi="Arial Narrow"/>
          <w:i/>
          <w:iCs/>
        </w:rPr>
      </w:pPr>
      <w:r w:rsidRPr="00AB7405">
        <w:rPr>
          <w:rFonts w:ascii="Arial Narrow" w:hAnsi="Arial Narrow"/>
        </w:rPr>
        <w:t xml:space="preserve">35.2.  En cas de défaillance dûment constatée du co-contractant de l’Administration, le Maître d’Ouvrage ou le Maître d’Ouvrage Délégué peut, à défaut de prononcer la résiliation de la Lettre Commande, et après l’autorisation expresse </w:t>
      </w:r>
      <w:r w:rsidRPr="00312430">
        <w:rPr>
          <w:rFonts w:ascii="Arial Narrow" w:hAnsi="Arial Narrow"/>
          <w:sz w:val="22"/>
        </w:rPr>
        <w:t xml:space="preserve">de l’Autorité Chargée des Marchés Publics, prescrire une régie totale ou partielle aux frais et </w:t>
      </w:r>
      <w:r w:rsidRPr="00312430">
        <w:rPr>
          <w:rFonts w:ascii="Arial Narrow" w:hAnsi="Arial Narrow"/>
          <w:sz w:val="22"/>
        </w:rPr>
        <w:lastRenderedPageBreak/>
        <w:t xml:space="preserve">risques dudit co-contractant. </w:t>
      </w:r>
    </w:p>
    <w:p w14:paraId="56882A6C" w14:textId="5A3EBD53" w:rsidR="00764130" w:rsidRPr="00312430" w:rsidRDefault="00835E5B" w:rsidP="00312430">
      <w:pPr>
        <w:widowControl w:val="0"/>
        <w:autoSpaceDE w:val="0"/>
        <w:jc w:val="both"/>
        <w:rPr>
          <w:rFonts w:ascii="Arial Narrow" w:hAnsi="Arial Narrow"/>
        </w:rPr>
      </w:pPr>
      <w:r w:rsidRPr="00AB7405">
        <w:rPr>
          <w:rFonts w:ascii="Arial Narrow" w:hAnsi="Arial Narrow"/>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w:t>
      </w:r>
      <w:r w:rsidR="00B91F6B" w:rsidRPr="00AB7405">
        <w:rPr>
          <w:rFonts w:ascii="Arial Narrow" w:hAnsi="Arial Narrow"/>
        </w:rPr>
        <w:t xml:space="preserve"> C</w:t>
      </w:r>
      <w:r w:rsidRPr="00AB7405">
        <w:rPr>
          <w:rFonts w:ascii="Arial Narrow" w:hAnsi="Arial Narrow"/>
        </w:rPr>
        <w:t xml:space="preserve">hargée des </w:t>
      </w:r>
      <w:r w:rsidR="00B91F6B" w:rsidRPr="00AB7405">
        <w:rPr>
          <w:rFonts w:ascii="Arial Narrow" w:hAnsi="Arial Narrow"/>
        </w:rPr>
        <w:t>M</w:t>
      </w:r>
      <w:r w:rsidRPr="00AB7405">
        <w:rPr>
          <w:rFonts w:ascii="Arial Narrow" w:hAnsi="Arial Narrow"/>
        </w:rPr>
        <w:t xml:space="preserve">archés </w:t>
      </w:r>
      <w:r w:rsidR="00B91F6B" w:rsidRPr="00AB7405">
        <w:rPr>
          <w:rFonts w:ascii="Arial Narrow" w:hAnsi="Arial Narrow"/>
        </w:rPr>
        <w:t>P</w:t>
      </w:r>
      <w:r w:rsidRPr="00AB7405">
        <w:rPr>
          <w:rFonts w:ascii="Arial Narrow" w:hAnsi="Arial Narrow"/>
        </w:rPr>
        <w:t>ublics définissant les conditions d’exercice des travaux en régie pour couvrir les frais générau</w:t>
      </w:r>
      <w:r w:rsidR="005A3A5F">
        <w:rPr>
          <w:rFonts w:ascii="Arial Narrow" w:hAnsi="Arial Narrow"/>
        </w:rPr>
        <w:t xml:space="preserve">x, impôts, taxes et bénéfices. </w:t>
      </w:r>
      <w:bookmarkStart w:id="354" w:name="_Toc530307823"/>
      <w:bookmarkStart w:id="355" w:name="_Toc97557107"/>
      <w:bookmarkStart w:id="356" w:name="_Toc157306095"/>
    </w:p>
    <w:p w14:paraId="5148E6DA" w14:textId="6E1C80DA" w:rsidR="00835E5B" w:rsidRPr="008F06CC" w:rsidRDefault="00835E5B" w:rsidP="00AB7405">
      <w:pPr>
        <w:pStyle w:val="CCAParticle"/>
      </w:pPr>
      <w:r w:rsidRPr="008F06CC">
        <w:t>Article 36 Valorisation des approvisionnements</w:t>
      </w:r>
      <w:bookmarkEnd w:id="354"/>
      <w:bookmarkEnd w:id="355"/>
      <w:bookmarkEnd w:id="356"/>
    </w:p>
    <w:p w14:paraId="74CD0AA4"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36.1. Des acomptes pour approvisionnement peuvent être accordés en raison des dépenses engagées en vue de l’exécution des travaux, fournitures ou services qui font l’objet d’une Lettre Commande. Les modalités de paiement desdites avances sont fixées dans le Code des Marchés Publics.</w:t>
      </w:r>
    </w:p>
    <w:p w14:paraId="791E206C"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36.2. Il n’est pas demandé de caution pour les acomptes sur approvisionnements.</w:t>
      </w:r>
    </w:p>
    <w:p w14:paraId="001B4BE3" w14:textId="67112543" w:rsidR="00835E5B" w:rsidRPr="005A3A5F" w:rsidRDefault="00835E5B" w:rsidP="00835E5B">
      <w:pPr>
        <w:widowControl w:val="0"/>
        <w:autoSpaceDE w:val="0"/>
        <w:jc w:val="both"/>
        <w:rPr>
          <w:rFonts w:ascii="Arial Narrow" w:hAnsi="Arial Narrow"/>
        </w:rPr>
      </w:pPr>
      <w:r w:rsidRPr="00AB7405">
        <w:rPr>
          <w:rFonts w:ascii="Arial Narrow" w:hAnsi="Arial Narrow"/>
        </w:rPr>
        <w:t>36.3 Dans tous les cas, le cocontractant de l’administration est responsable du gardiennage des matériaux ayant donnés lieu à une avance pour approvisionnement ju</w:t>
      </w:r>
      <w:r w:rsidR="005A3A5F">
        <w:rPr>
          <w:rFonts w:ascii="Arial Narrow" w:hAnsi="Arial Narrow"/>
        </w:rPr>
        <w:t>squ’à la réception des travaux.</w:t>
      </w:r>
    </w:p>
    <w:p w14:paraId="1129A521" w14:textId="2F5A1EA8" w:rsidR="00835E5B" w:rsidRPr="008F06CC" w:rsidRDefault="00764130" w:rsidP="00AB7405">
      <w:pPr>
        <w:pStyle w:val="CCAParticle"/>
      </w:pPr>
      <w:bookmarkStart w:id="357" w:name="_Toc530307825"/>
      <w:bookmarkStart w:id="358" w:name="_Toc97557109"/>
      <w:bookmarkStart w:id="359" w:name="_Toc157306097"/>
      <w:r>
        <w:t>Article 37</w:t>
      </w:r>
      <w:r w:rsidR="00835E5B" w:rsidRPr="008F06CC">
        <w:t xml:space="preserve"> Règlement des travaux</w:t>
      </w:r>
      <w:bookmarkEnd w:id="357"/>
      <w:bookmarkEnd w:id="358"/>
      <w:bookmarkEnd w:id="359"/>
    </w:p>
    <w:p w14:paraId="05B09977" w14:textId="4E7915C0" w:rsidR="00835E5B" w:rsidRPr="00AB7405" w:rsidRDefault="00764130" w:rsidP="00835E5B">
      <w:pPr>
        <w:widowControl w:val="0"/>
        <w:autoSpaceDE w:val="0"/>
        <w:jc w:val="both"/>
        <w:rPr>
          <w:rFonts w:ascii="Arial Narrow" w:hAnsi="Arial Narrow"/>
          <w:b/>
          <w:bCs/>
        </w:rPr>
      </w:pPr>
      <w:r>
        <w:rPr>
          <w:rFonts w:ascii="Arial Narrow" w:hAnsi="Arial Narrow"/>
          <w:b/>
          <w:bCs/>
        </w:rPr>
        <w:t>37</w:t>
      </w:r>
      <w:r w:rsidR="00835E5B" w:rsidRPr="00AB7405">
        <w:rPr>
          <w:rFonts w:ascii="Arial Narrow" w:hAnsi="Arial Narrow"/>
          <w:b/>
          <w:bCs/>
        </w:rPr>
        <w:t>.1. Constatation des travaux exécutés</w:t>
      </w:r>
    </w:p>
    <w:p w14:paraId="7D5A16EE" w14:textId="4F3288A9" w:rsidR="00835E5B" w:rsidRPr="005A3A5F" w:rsidRDefault="00835E5B" w:rsidP="00835E5B">
      <w:pPr>
        <w:widowControl w:val="0"/>
        <w:autoSpaceDE w:val="0"/>
        <w:jc w:val="both"/>
        <w:rPr>
          <w:rFonts w:ascii="Arial Narrow" w:hAnsi="Arial Narrow"/>
        </w:rPr>
      </w:pPr>
      <w:r w:rsidRPr="00AB7405">
        <w:rPr>
          <w:rFonts w:ascii="Arial Narrow" w:hAnsi="Arial Narrow"/>
        </w:rPr>
        <w:t>Avant la fin de chaque mois, le cocontractant de l’administration et l’Ingénieur, établissent un attachement contradictoire qui récapitule et fixe les quantités réalisées et constatées pour chaque poste du bordereau au cours du mois et po</w:t>
      </w:r>
      <w:r w:rsidR="005A3A5F">
        <w:rPr>
          <w:rFonts w:ascii="Arial Narrow" w:hAnsi="Arial Narrow"/>
        </w:rPr>
        <w:t>uvant donner droit au paiement.</w:t>
      </w:r>
    </w:p>
    <w:p w14:paraId="042EAC0A" w14:textId="526D9376" w:rsidR="00835E5B" w:rsidRPr="00AB7405" w:rsidRDefault="00764130" w:rsidP="00835E5B">
      <w:pPr>
        <w:widowControl w:val="0"/>
        <w:autoSpaceDE w:val="0"/>
        <w:jc w:val="both"/>
        <w:rPr>
          <w:rFonts w:ascii="Arial Narrow" w:hAnsi="Arial Narrow"/>
          <w:b/>
          <w:bCs/>
        </w:rPr>
      </w:pPr>
      <w:r>
        <w:rPr>
          <w:rFonts w:ascii="Arial Narrow" w:hAnsi="Arial Narrow"/>
          <w:b/>
          <w:bCs/>
          <w:iCs/>
        </w:rPr>
        <w:t>37</w:t>
      </w:r>
      <w:r w:rsidR="00835E5B" w:rsidRPr="00AB7405">
        <w:rPr>
          <w:rFonts w:ascii="Arial Narrow" w:hAnsi="Arial Narrow"/>
          <w:b/>
          <w:bCs/>
          <w:iCs/>
        </w:rPr>
        <w:t>.2. Décomptes provisoires</w:t>
      </w:r>
      <w:r w:rsidR="00835E5B" w:rsidRPr="00AB7405">
        <w:rPr>
          <w:rFonts w:ascii="Arial Narrow" w:hAnsi="Arial Narrow"/>
          <w:b/>
          <w:bCs/>
          <w:i/>
          <w:iCs/>
        </w:rPr>
        <w:t xml:space="preserve"> </w:t>
      </w:r>
    </w:p>
    <w:p w14:paraId="6F63700B" w14:textId="6E4D365B"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Les décomptes provisoires doivent être établis en sept exemplaires à une fréquence de : un (01) mois.  </w:t>
      </w:r>
      <w:r w:rsidR="00EC1B39" w:rsidRPr="00AB7405">
        <w:rPr>
          <w:rFonts w:ascii="Arial Narrow" w:hAnsi="Arial Narrow"/>
        </w:rPr>
        <w:t>L’Ingénieur</w:t>
      </w:r>
      <w:r w:rsidRPr="00AB7405">
        <w:rPr>
          <w:rFonts w:ascii="Arial Narrow" w:hAnsi="Arial Narrow"/>
        </w:rPr>
        <w:t xml:space="preserve"> dispose d’un délai de : </w:t>
      </w:r>
      <w:r w:rsidR="00EC1B39" w:rsidRPr="00AB7405">
        <w:rPr>
          <w:rFonts w:ascii="Arial Narrow" w:hAnsi="Arial Narrow"/>
        </w:rPr>
        <w:t>Cinq</w:t>
      </w:r>
      <w:r w:rsidRPr="00AB7405">
        <w:rPr>
          <w:rFonts w:ascii="Arial Narrow" w:hAnsi="Arial Narrow"/>
        </w:rPr>
        <w:t xml:space="preserve"> (</w:t>
      </w:r>
      <w:r w:rsidR="00EC1B39" w:rsidRPr="00AB7405">
        <w:rPr>
          <w:rFonts w:ascii="Arial Narrow" w:hAnsi="Arial Narrow"/>
        </w:rPr>
        <w:t>05</w:t>
      </w:r>
      <w:r w:rsidRPr="00AB7405">
        <w:rPr>
          <w:rFonts w:ascii="Arial Narrow" w:hAnsi="Arial Narrow"/>
        </w:rPr>
        <w:t xml:space="preserve">) jours </w:t>
      </w:r>
      <w:r w:rsidR="00EC1B39" w:rsidRPr="00AB7405">
        <w:rPr>
          <w:rFonts w:ascii="Arial Narrow" w:hAnsi="Arial Narrow"/>
        </w:rPr>
        <w:t>ouvrables pour</w:t>
      </w:r>
      <w:r w:rsidRPr="00AB7405">
        <w:rPr>
          <w:rFonts w:ascii="Arial Narrow" w:hAnsi="Arial Narrow"/>
        </w:rPr>
        <w:t xml:space="preserve"> transmettre au Chef de </w:t>
      </w:r>
      <w:r w:rsidR="00EC1B39" w:rsidRPr="00AB7405">
        <w:rPr>
          <w:rFonts w:ascii="Arial Narrow" w:hAnsi="Arial Narrow"/>
        </w:rPr>
        <w:t>S</w:t>
      </w:r>
      <w:r w:rsidRPr="00AB7405">
        <w:rPr>
          <w:rFonts w:ascii="Arial Narrow" w:hAnsi="Arial Narrow"/>
        </w:rPr>
        <w:t>ervice du Marché, le projet</w:t>
      </w:r>
      <w:r w:rsidR="005A3A5F">
        <w:rPr>
          <w:rFonts w:ascii="Arial Narrow" w:hAnsi="Arial Narrow"/>
        </w:rPr>
        <w:t xml:space="preserve"> de décompte qu’il a approuvé. </w:t>
      </w:r>
    </w:p>
    <w:p w14:paraId="54CE4317" w14:textId="59979494" w:rsidR="00835E5B" w:rsidRPr="00AB7405" w:rsidRDefault="00EC1B39" w:rsidP="00835E5B">
      <w:pPr>
        <w:widowControl w:val="0"/>
        <w:autoSpaceDE w:val="0"/>
        <w:jc w:val="both"/>
        <w:rPr>
          <w:rFonts w:ascii="Arial Narrow" w:hAnsi="Arial Narrow"/>
        </w:rPr>
      </w:pPr>
      <w:r w:rsidRPr="00AB7405">
        <w:rPr>
          <w:rFonts w:ascii="Arial Narrow" w:hAnsi="Arial Narrow"/>
        </w:rPr>
        <w:t>Le Chef</w:t>
      </w:r>
      <w:r w:rsidR="00835E5B" w:rsidRPr="00AB7405">
        <w:rPr>
          <w:rFonts w:ascii="Arial Narrow" w:hAnsi="Arial Narrow"/>
        </w:rPr>
        <w:t xml:space="preserve"> de </w:t>
      </w:r>
      <w:r w:rsidRPr="00AB7405">
        <w:rPr>
          <w:rFonts w:ascii="Arial Narrow" w:hAnsi="Arial Narrow"/>
        </w:rPr>
        <w:t>S</w:t>
      </w:r>
      <w:r w:rsidR="00835E5B" w:rsidRPr="00AB7405">
        <w:rPr>
          <w:rFonts w:ascii="Arial Narrow" w:hAnsi="Arial Narrow"/>
        </w:rPr>
        <w:t xml:space="preserve">ervice quant à lui dispose d’un délai de : </w:t>
      </w:r>
      <w:r w:rsidRPr="00AB7405">
        <w:rPr>
          <w:rFonts w:ascii="Arial Narrow" w:hAnsi="Arial Narrow"/>
        </w:rPr>
        <w:t>Dix</w:t>
      </w:r>
      <w:r w:rsidR="00835E5B" w:rsidRPr="00AB7405">
        <w:rPr>
          <w:rFonts w:ascii="Arial Narrow" w:hAnsi="Arial Narrow"/>
        </w:rPr>
        <w:t xml:space="preserve"> (</w:t>
      </w:r>
      <w:r w:rsidRPr="00AB7405">
        <w:rPr>
          <w:rFonts w:ascii="Arial Narrow" w:hAnsi="Arial Narrow"/>
        </w:rPr>
        <w:t>10</w:t>
      </w:r>
      <w:r w:rsidR="00835E5B" w:rsidRPr="00AB7405">
        <w:rPr>
          <w:rFonts w:ascii="Arial Narrow" w:hAnsi="Arial Narrow"/>
        </w:rPr>
        <w:t xml:space="preserve">) jours </w:t>
      </w:r>
      <w:r w:rsidRPr="00AB7405">
        <w:rPr>
          <w:rFonts w:ascii="Arial Narrow" w:hAnsi="Arial Narrow"/>
        </w:rPr>
        <w:t>ouvrables pour</w:t>
      </w:r>
      <w:r w:rsidR="00835E5B" w:rsidRPr="00AB7405">
        <w:rPr>
          <w:rFonts w:ascii="Arial Narrow" w:hAnsi="Arial Narrow"/>
        </w:rPr>
        <w:t xml:space="preserve"> procéder à la liquidation et sa transmission au comptable chargé du paiement avec copie à l’organisme chargé du contrôle externe.</w:t>
      </w:r>
    </w:p>
    <w:p w14:paraId="386367CC" w14:textId="0ED4B326"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Les copies des décomptes provisoires doivent être transmises au Ministère en charge des Marchés Publics et à l’Organisme Chargé de la </w:t>
      </w:r>
      <w:r w:rsidR="005A3A5F">
        <w:rPr>
          <w:rFonts w:ascii="Arial Narrow" w:hAnsi="Arial Narrow"/>
        </w:rPr>
        <w:t>Régulation des Marchés Publics.</w:t>
      </w:r>
    </w:p>
    <w:p w14:paraId="5891DEE4"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Le délai maximum accordé au comptable assignataire pour le règlement des acomptes est fixé à quatre-vingt-dix (90) jours à compter de la date de réception des décomptes transmis par le chef de service du Marché.</w:t>
      </w:r>
    </w:p>
    <w:p w14:paraId="6F20AC3D"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Le montant HTVA de l’acompte à payer au cocontractant de l’administration sera mandaté comme suit :</w:t>
      </w:r>
    </w:p>
    <w:p w14:paraId="537C9114" w14:textId="358B8900" w:rsidR="00835E5B" w:rsidRPr="00AB7405" w:rsidRDefault="00835E5B" w:rsidP="00835E5B">
      <w:pPr>
        <w:widowControl w:val="0"/>
        <w:numPr>
          <w:ilvl w:val="0"/>
          <w:numId w:val="8"/>
        </w:numPr>
        <w:autoSpaceDE w:val="0"/>
        <w:ind w:left="567" w:hanging="283"/>
        <w:jc w:val="both"/>
        <w:rPr>
          <w:rFonts w:ascii="Arial Narrow" w:hAnsi="Arial Narrow"/>
        </w:rPr>
      </w:pPr>
      <w:r w:rsidRPr="00AB7405">
        <w:rPr>
          <w:rFonts w:ascii="Arial Narrow" w:hAnsi="Arial Narrow"/>
        </w:rPr>
        <w:t xml:space="preserve">HTVA - AIR </w:t>
      </w:r>
      <w:r w:rsidR="00EC1B39" w:rsidRPr="00AB7405">
        <w:rPr>
          <w:rFonts w:ascii="Arial Narrow" w:hAnsi="Arial Narrow"/>
        </w:rPr>
        <w:t>(2,2% ou 5,5%)</w:t>
      </w:r>
      <w:r w:rsidRPr="00AB7405">
        <w:rPr>
          <w:rFonts w:ascii="Arial Narrow" w:hAnsi="Arial Narrow"/>
        </w:rPr>
        <w:t xml:space="preserve"> versé directement au compte du cocontractant de l’administration ;</w:t>
      </w:r>
    </w:p>
    <w:p w14:paraId="6CD67BE9" w14:textId="1EC2933E" w:rsidR="00835E5B" w:rsidRPr="00AB7405" w:rsidRDefault="00835E5B" w:rsidP="00835E5B">
      <w:pPr>
        <w:widowControl w:val="0"/>
        <w:numPr>
          <w:ilvl w:val="0"/>
          <w:numId w:val="8"/>
        </w:numPr>
        <w:autoSpaceDE w:val="0"/>
        <w:ind w:left="567" w:hanging="283"/>
        <w:jc w:val="both"/>
        <w:rPr>
          <w:rFonts w:ascii="Arial Narrow" w:hAnsi="Arial Narrow"/>
        </w:rPr>
      </w:pPr>
      <w:r w:rsidRPr="00AB7405">
        <w:rPr>
          <w:rFonts w:ascii="Arial Narrow" w:hAnsi="Arial Narrow"/>
        </w:rPr>
        <w:t xml:space="preserve">TVA </w:t>
      </w:r>
      <w:r w:rsidR="00EC1B39" w:rsidRPr="00AB7405">
        <w:rPr>
          <w:rFonts w:ascii="Arial Narrow" w:hAnsi="Arial Narrow"/>
        </w:rPr>
        <w:t xml:space="preserve">(19,25%) </w:t>
      </w:r>
      <w:r w:rsidRPr="00AB7405">
        <w:rPr>
          <w:rFonts w:ascii="Arial Narrow" w:hAnsi="Arial Narrow"/>
        </w:rPr>
        <w:t>au taux en vigueur ;</w:t>
      </w:r>
    </w:p>
    <w:p w14:paraId="2B028618" w14:textId="43B21956" w:rsidR="00835E5B" w:rsidRPr="005A3A5F" w:rsidRDefault="00835E5B" w:rsidP="005A3A5F">
      <w:pPr>
        <w:widowControl w:val="0"/>
        <w:numPr>
          <w:ilvl w:val="0"/>
          <w:numId w:val="8"/>
        </w:numPr>
        <w:autoSpaceDE w:val="0"/>
        <w:ind w:left="567" w:hanging="283"/>
        <w:jc w:val="both"/>
        <w:rPr>
          <w:rFonts w:ascii="Arial Narrow" w:hAnsi="Arial Narrow"/>
        </w:rPr>
      </w:pPr>
      <w:r w:rsidRPr="00AB7405">
        <w:rPr>
          <w:rFonts w:ascii="Arial Narrow" w:hAnsi="Arial Narrow"/>
        </w:rPr>
        <w:t xml:space="preserve">AIR </w:t>
      </w:r>
      <w:r w:rsidR="00EC1B39" w:rsidRPr="00AB7405">
        <w:rPr>
          <w:rFonts w:ascii="Arial Narrow" w:hAnsi="Arial Narrow"/>
        </w:rPr>
        <w:t>(2,2% ou 5,5%)</w:t>
      </w:r>
      <w:r w:rsidRPr="00AB7405">
        <w:rPr>
          <w:rFonts w:ascii="Arial Narrow" w:hAnsi="Arial Narrow"/>
        </w:rPr>
        <w:t xml:space="preserve"> versé au Trésor public au titre de l’AIR ou de la TSR dû par le cocontractant ;</w:t>
      </w:r>
    </w:p>
    <w:p w14:paraId="1ADF165F" w14:textId="7652585A" w:rsidR="00835E5B" w:rsidRPr="00AB7405" w:rsidRDefault="00764130" w:rsidP="00835E5B">
      <w:pPr>
        <w:widowControl w:val="0"/>
        <w:autoSpaceDE w:val="0"/>
        <w:jc w:val="both"/>
        <w:rPr>
          <w:rFonts w:ascii="Arial Narrow" w:hAnsi="Arial Narrow"/>
          <w:b/>
          <w:bCs/>
          <w:iCs/>
        </w:rPr>
      </w:pPr>
      <w:r>
        <w:rPr>
          <w:rFonts w:ascii="Arial Narrow" w:hAnsi="Arial Narrow"/>
          <w:b/>
          <w:bCs/>
          <w:iCs/>
        </w:rPr>
        <w:t>37</w:t>
      </w:r>
      <w:r w:rsidR="00835E5B" w:rsidRPr="00AB7405">
        <w:rPr>
          <w:rFonts w:ascii="Arial Narrow" w:hAnsi="Arial Narrow"/>
          <w:b/>
          <w:bCs/>
          <w:iCs/>
        </w:rPr>
        <w:t xml:space="preserve">.3. Décompte final </w:t>
      </w:r>
    </w:p>
    <w:p w14:paraId="7B69F135" w14:textId="1AD84AB0"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Le cocontractant de l’administration dispose d’un délai de </w:t>
      </w:r>
      <w:r w:rsidR="00DE2F81" w:rsidRPr="00AB7405">
        <w:rPr>
          <w:rFonts w:ascii="Arial Narrow" w:hAnsi="Arial Narrow"/>
        </w:rPr>
        <w:t>Vingt</w:t>
      </w:r>
      <w:r w:rsidRPr="00AB7405">
        <w:rPr>
          <w:rFonts w:ascii="Arial Narrow" w:hAnsi="Arial Narrow"/>
        </w:rPr>
        <w:t xml:space="preserve"> (</w:t>
      </w:r>
      <w:r w:rsidR="00DE2F81" w:rsidRPr="00AB7405">
        <w:rPr>
          <w:rFonts w:ascii="Arial Narrow" w:hAnsi="Arial Narrow"/>
        </w:rPr>
        <w:t>2</w:t>
      </w:r>
      <w:r w:rsidRPr="00AB7405">
        <w:rPr>
          <w:rFonts w:ascii="Arial Narrow" w:hAnsi="Arial Narrow"/>
        </w:rPr>
        <w:t>0) jours pour transmettre le projet de décompte final</w:t>
      </w:r>
      <w:r w:rsidR="00DE2F81" w:rsidRPr="00AB7405">
        <w:rPr>
          <w:rFonts w:ascii="Arial Narrow" w:hAnsi="Arial Narrow"/>
        </w:rPr>
        <w:t xml:space="preserve"> </w:t>
      </w:r>
      <w:r w:rsidRPr="00AB7405">
        <w:rPr>
          <w:rFonts w:ascii="Arial Narrow" w:hAnsi="Arial Narrow"/>
        </w:rPr>
        <w:t>à l’ingénieur, après la date de réception provisoire des travaux</w:t>
      </w:r>
      <w:r w:rsidR="00DE2F81" w:rsidRPr="00AB7405">
        <w:rPr>
          <w:rFonts w:ascii="Arial Narrow" w:hAnsi="Arial Narrow"/>
        </w:rPr>
        <w:t>.</w:t>
      </w:r>
    </w:p>
    <w:p w14:paraId="774AFAE4" w14:textId="2808AF02" w:rsidR="00835E5B" w:rsidRPr="005A3A5F" w:rsidRDefault="00835E5B" w:rsidP="00835E5B">
      <w:pPr>
        <w:widowControl w:val="0"/>
        <w:autoSpaceDE w:val="0"/>
        <w:jc w:val="both"/>
        <w:rPr>
          <w:rFonts w:ascii="Arial Narrow" w:hAnsi="Arial Narrow"/>
        </w:rPr>
      </w:pPr>
      <w:r w:rsidRPr="00AB7405">
        <w:rPr>
          <w:rFonts w:ascii="Arial Narrow" w:hAnsi="Arial Narrow"/>
        </w:rPr>
        <w:t xml:space="preserve">Après achèvement des travaux et dans un délai maximum de </w:t>
      </w:r>
      <w:r w:rsidR="00DE2F81" w:rsidRPr="00AB7405">
        <w:rPr>
          <w:rFonts w:ascii="Arial Narrow" w:hAnsi="Arial Narrow"/>
        </w:rPr>
        <w:t>Quinze</w:t>
      </w:r>
      <w:r w:rsidRPr="00AB7405">
        <w:rPr>
          <w:rFonts w:ascii="Arial Narrow" w:hAnsi="Arial Narrow"/>
        </w:rPr>
        <w:t xml:space="preserve"> (</w:t>
      </w:r>
      <w:r w:rsidR="00DE2F81" w:rsidRPr="00AB7405">
        <w:rPr>
          <w:rFonts w:ascii="Arial Narrow" w:hAnsi="Arial Narrow"/>
        </w:rPr>
        <w:t>15</w:t>
      </w:r>
      <w:r w:rsidRPr="00AB7405">
        <w:rPr>
          <w:rFonts w:ascii="Arial Narrow" w:hAnsi="Arial Narrow"/>
        </w:rPr>
        <w:t>) jours après la date de réception provisoire, le cocontractant établira à partir des constats contradictoires, le projet de décompte final des travaux effectivement réalisés qui récapitule le montant total des sommes auxquelles il peut prétendre du fait de l’exécution de la Lett</w:t>
      </w:r>
      <w:r w:rsidR="005A3A5F">
        <w:rPr>
          <w:rFonts w:ascii="Arial Narrow" w:hAnsi="Arial Narrow"/>
        </w:rPr>
        <w:t xml:space="preserve">re Commande dans son ensemble. </w:t>
      </w:r>
    </w:p>
    <w:p w14:paraId="2D95F43C" w14:textId="5E920E55" w:rsidR="00C07EA7" w:rsidRPr="005A3A5F" w:rsidRDefault="00835E5B" w:rsidP="00835E5B">
      <w:pPr>
        <w:widowControl w:val="0"/>
        <w:autoSpaceDE w:val="0"/>
        <w:jc w:val="both"/>
        <w:rPr>
          <w:rFonts w:ascii="Arial Narrow" w:hAnsi="Arial Narrow"/>
          <w:iCs/>
        </w:rPr>
      </w:pPr>
      <w:r w:rsidRPr="00AB7405">
        <w:rPr>
          <w:rFonts w:ascii="Arial Narrow" w:hAnsi="Arial Narrow"/>
          <w:iCs/>
        </w:rPr>
        <w:t xml:space="preserve">Ce projet de décompte final, une fois rectifié par l’ingénieur et accepté par </w:t>
      </w:r>
      <w:r w:rsidRPr="00AB7405">
        <w:rPr>
          <w:rFonts w:ascii="Arial Narrow" w:hAnsi="Arial Narrow"/>
        </w:rPr>
        <w:t xml:space="preserve">le Chef de </w:t>
      </w:r>
      <w:r w:rsidR="00C07EA7" w:rsidRPr="00AB7405">
        <w:rPr>
          <w:rFonts w:ascii="Arial Narrow" w:hAnsi="Arial Narrow"/>
        </w:rPr>
        <w:t>S</w:t>
      </w:r>
      <w:r w:rsidRPr="00AB7405">
        <w:rPr>
          <w:rFonts w:ascii="Arial Narrow" w:hAnsi="Arial Narrow"/>
        </w:rPr>
        <w:t>ervice</w:t>
      </w:r>
      <w:r w:rsidRPr="00AB7405">
        <w:rPr>
          <w:rFonts w:ascii="Arial Narrow" w:hAnsi="Arial Narrow"/>
          <w:iCs/>
        </w:rPr>
        <w:t xml:space="preserve"> du Marché devient final. Il sert à l’établissement de l’acompte pour solde de la Lettre Commande, établi dans les mêmes conditions que celles définies pour l’établi</w:t>
      </w:r>
      <w:r w:rsidR="005A3A5F">
        <w:rPr>
          <w:rFonts w:ascii="Arial Narrow" w:hAnsi="Arial Narrow"/>
          <w:iCs/>
        </w:rPr>
        <w:t>ssement des décomptes mensuels.</w:t>
      </w:r>
    </w:p>
    <w:p w14:paraId="14A2A169" w14:textId="35A9DCA5" w:rsidR="00835E5B" w:rsidRPr="005A3A5F" w:rsidRDefault="00764130" w:rsidP="00835E5B">
      <w:pPr>
        <w:widowControl w:val="0"/>
        <w:autoSpaceDE w:val="0"/>
        <w:jc w:val="both"/>
        <w:rPr>
          <w:rFonts w:ascii="Arial Narrow" w:hAnsi="Arial Narrow"/>
        </w:rPr>
      </w:pPr>
      <w:r>
        <w:rPr>
          <w:rFonts w:ascii="Arial Narrow" w:hAnsi="Arial Narrow"/>
          <w:b/>
        </w:rPr>
        <w:t>37</w:t>
      </w:r>
      <w:r w:rsidR="00835E5B" w:rsidRPr="00AB7405">
        <w:rPr>
          <w:rFonts w:ascii="Arial Narrow" w:hAnsi="Arial Narrow"/>
          <w:b/>
        </w:rPr>
        <w:t>.3.2</w:t>
      </w:r>
      <w:r w:rsidR="00835E5B" w:rsidRPr="00AB7405">
        <w:rPr>
          <w:rFonts w:ascii="Arial Narrow" w:hAnsi="Arial Narrow"/>
        </w:rPr>
        <w:t>. Le Chef de</w:t>
      </w:r>
      <w:r w:rsidR="00C07EA7" w:rsidRPr="00AB7405">
        <w:rPr>
          <w:rFonts w:ascii="Arial Narrow" w:hAnsi="Arial Narrow"/>
        </w:rPr>
        <w:t xml:space="preserve"> S</w:t>
      </w:r>
      <w:r w:rsidR="00835E5B" w:rsidRPr="00AB7405">
        <w:rPr>
          <w:rFonts w:ascii="Arial Narrow" w:hAnsi="Arial Narrow"/>
        </w:rPr>
        <w:t xml:space="preserve">ervice dispose </w:t>
      </w:r>
      <w:r w:rsidR="00C07EA7" w:rsidRPr="00AB7405">
        <w:rPr>
          <w:rFonts w:ascii="Arial Narrow" w:hAnsi="Arial Narrow"/>
        </w:rPr>
        <w:t>de Cinq</w:t>
      </w:r>
      <w:r w:rsidR="00835E5B" w:rsidRPr="00AB7405">
        <w:rPr>
          <w:rFonts w:ascii="Arial Narrow" w:hAnsi="Arial Narrow"/>
        </w:rPr>
        <w:t xml:space="preserve"> (0</w:t>
      </w:r>
      <w:r w:rsidR="00C07EA7" w:rsidRPr="00AB7405">
        <w:rPr>
          <w:rFonts w:ascii="Arial Narrow" w:hAnsi="Arial Narrow"/>
        </w:rPr>
        <w:t>5</w:t>
      </w:r>
      <w:r w:rsidR="00835E5B" w:rsidRPr="00AB7405">
        <w:rPr>
          <w:rFonts w:ascii="Arial Narrow" w:hAnsi="Arial Narrow"/>
        </w:rPr>
        <w:t xml:space="preserve">) </w:t>
      </w:r>
      <w:r w:rsidR="00C07EA7" w:rsidRPr="00AB7405">
        <w:rPr>
          <w:rFonts w:ascii="Arial Narrow" w:hAnsi="Arial Narrow"/>
        </w:rPr>
        <w:t>jours</w:t>
      </w:r>
      <w:r w:rsidR="00835E5B" w:rsidRPr="00AB7405">
        <w:rPr>
          <w:rFonts w:ascii="Arial Narrow" w:hAnsi="Arial Narrow"/>
        </w:rPr>
        <w:t xml:space="preserve"> pour notifier le projet rec</w:t>
      </w:r>
      <w:r w:rsidR="005A3A5F">
        <w:rPr>
          <w:rFonts w:ascii="Arial Narrow" w:hAnsi="Arial Narrow"/>
        </w:rPr>
        <w:t xml:space="preserve">tifié et accepté à l’ingénieur </w:t>
      </w:r>
    </w:p>
    <w:p w14:paraId="119A2BC4" w14:textId="38F5D547" w:rsidR="00835E5B" w:rsidRPr="005A3A5F" w:rsidRDefault="00764130" w:rsidP="00835E5B">
      <w:pPr>
        <w:widowControl w:val="0"/>
        <w:autoSpaceDE w:val="0"/>
        <w:jc w:val="both"/>
        <w:rPr>
          <w:rFonts w:ascii="Arial Narrow" w:hAnsi="Arial Narrow"/>
        </w:rPr>
      </w:pPr>
      <w:r>
        <w:rPr>
          <w:rFonts w:ascii="Arial Narrow" w:hAnsi="Arial Narrow"/>
          <w:b/>
        </w:rPr>
        <w:t>37</w:t>
      </w:r>
      <w:r w:rsidR="00835E5B" w:rsidRPr="00AB7405">
        <w:rPr>
          <w:rFonts w:ascii="Arial Narrow" w:hAnsi="Arial Narrow"/>
          <w:b/>
        </w:rPr>
        <w:t>.3.4.</w:t>
      </w:r>
      <w:r w:rsidR="00835E5B" w:rsidRPr="00AB7405">
        <w:rPr>
          <w:rFonts w:ascii="Arial Narrow" w:hAnsi="Arial Narrow"/>
        </w:rPr>
        <w:t xml:space="preserve"> Le cocontractant de l’administration doit dans un délai maximal d’un (01) mois suivant la date de cette notification, renvoyer le décompte final revêtu de sa signature sans ou avec réserves, ou faire connaître les raisons pour </w:t>
      </w:r>
      <w:r w:rsidR="005A3A5F">
        <w:rPr>
          <w:rFonts w:ascii="Arial Narrow" w:hAnsi="Arial Narrow"/>
        </w:rPr>
        <w:t>lesquelles il refuse de signer.</w:t>
      </w:r>
    </w:p>
    <w:p w14:paraId="628DBA4B"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53B615EB" w14:textId="5054BC41" w:rsidR="00835E5B" w:rsidRPr="00A3445A" w:rsidRDefault="00835E5B" w:rsidP="00835E5B">
      <w:pPr>
        <w:widowControl w:val="0"/>
        <w:autoSpaceDE w:val="0"/>
        <w:jc w:val="both"/>
        <w:rPr>
          <w:rFonts w:ascii="Arial Narrow" w:hAnsi="Arial Narrow"/>
        </w:rPr>
      </w:pPr>
      <w:r w:rsidRPr="00A3445A">
        <w:rPr>
          <w:rFonts w:ascii="Arial Narrow" w:hAnsi="Arial Narrow"/>
        </w:rPr>
        <w:t>Le règlement du différend intervient alors selon les dispositions du Code des Marchés Publics en</w:t>
      </w:r>
      <w:r w:rsidR="005A3A5F" w:rsidRPr="00A3445A">
        <w:rPr>
          <w:rFonts w:ascii="Arial Narrow" w:hAnsi="Arial Narrow"/>
        </w:rPr>
        <w:t xml:space="preserve"> vigueur et du CCAG applicable.</w:t>
      </w:r>
    </w:p>
    <w:p w14:paraId="7CD507F8" w14:textId="5AE37A59" w:rsidR="00845B85" w:rsidRPr="005A3A5F" w:rsidRDefault="00764130" w:rsidP="00835E5B">
      <w:pPr>
        <w:widowControl w:val="0"/>
        <w:autoSpaceDE w:val="0"/>
        <w:jc w:val="both"/>
        <w:rPr>
          <w:rFonts w:ascii="Arial Narrow" w:hAnsi="Arial Narrow"/>
          <w:b/>
        </w:rPr>
      </w:pPr>
      <w:r>
        <w:rPr>
          <w:rFonts w:ascii="Arial Narrow" w:hAnsi="Arial Narrow"/>
          <w:b/>
        </w:rPr>
        <w:lastRenderedPageBreak/>
        <w:t>37</w:t>
      </w:r>
      <w:r w:rsidR="00835E5B" w:rsidRPr="00AB7405">
        <w:rPr>
          <w:rFonts w:ascii="Arial Narrow" w:hAnsi="Arial Narrow"/>
          <w:b/>
        </w:rPr>
        <w:t>.4.</w:t>
      </w:r>
      <w:r w:rsidR="005A3A5F">
        <w:rPr>
          <w:rFonts w:ascii="Arial Narrow" w:hAnsi="Arial Narrow"/>
          <w:b/>
        </w:rPr>
        <w:t xml:space="preserve"> Décompte général et définitif </w:t>
      </w:r>
    </w:p>
    <w:p w14:paraId="21394955" w14:textId="5E4576F8" w:rsidR="00835E5B" w:rsidRPr="005A3A5F" w:rsidRDefault="00764130" w:rsidP="00835E5B">
      <w:pPr>
        <w:widowControl w:val="0"/>
        <w:autoSpaceDE w:val="0"/>
        <w:jc w:val="both"/>
        <w:rPr>
          <w:rFonts w:ascii="Arial Narrow" w:hAnsi="Arial Narrow"/>
          <w:i/>
          <w:iCs/>
        </w:rPr>
      </w:pPr>
      <w:r>
        <w:rPr>
          <w:rFonts w:ascii="Arial Narrow" w:hAnsi="Arial Narrow"/>
          <w:b/>
        </w:rPr>
        <w:t>37</w:t>
      </w:r>
      <w:r w:rsidR="00835E5B" w:rsidRPr="00AB7405">
        <w:rPr>
          <w:rFonts w:ascii="Arial Narrow" w:hAnsi="Arial Narrow"/>
          <w:b/>
        </w:rPr>
        <w:t>.4.1</w:t>
      </w:r>
      <w:r w:rsidR="00835E5B" w:rsidRPr="00AB7405">
        <w:rPr>
          <w:rFonts w:ascii="Arial Narrow" w:hAnsi="Arial Narrow"/>
        </w:rPr>
        <w:t>. Le Chef de service ou l’ingénieur dispose d’un (01) mois pour établir le décompte général et définitif au cocontractant de l’administration après la réception</w:t>
      </w:r>
      <w:r w:rsidR="00845B85" w:rsidRPr="00AB7405">
        <w:rPr>
          <w:rFonts w:ascii="Arial Narrow" w:hAnsi="Arial Narrow"/>
          <w:i/>
          <w:iCs/>
        </w:rPr>
        <w:t>.</w:t>
      </w:r>
      <w:r w:rsidR="005A3A5F">
        <w:rPr>
          <w:rFonts w:ascii="Arial Narrow" w:hAnsi="Arial Narrow"/>
          <w:i/>
          <w:iCs/>
        </w:rPr>
        <w:t xml:space="preserve"> </w:t>
      </w:r>
    </w:p>
    <w:p w14:paraId="2DBF1414" w14:textId="199488E8"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A la fin de la période de garantie qui donne lieu à la réception définitive des travaux, le Chef de </w:t>
      </w:r>
      <w:r w:rsidR="00845B85" w:rsidRPr="00AB7405">
        <w:rPr>
          <w:rFonts w:ascii="Arial Narrow" w:hAnsi="Arial Narrow"/>
        </w:rPr>
        <w:t>S</w:t>
      </w:r>
      <w:r w:rsidRPr="00AB7405">
        <w:rPr>
          <w:rFonts w:ascii="Arial Narrow" w:hAnsi="Arial Narrow"/>
        </w:rPr>
        <w:t xml:space="preserve">ervice dresse le décompte général et définitif </w:t>
      </w:r>
      <w:r w:rsidRPr="00AB7405">
        <w:rPr>
          <w:rFonts w:ascii="Arial Narrow" w:hAnsi="Arial Narrow"/>
          <w:iCs/>
        </w:rPr>
        <w:t xml:space="preserve">de la Lettre Commande </w:t>
      </w:r>
      <w:r w:rsidRPr="00AB7405">
        <w:rPr>
          <w:rFonts w:ascii="Arial Narrow" w:hAnsi="Arial Narrow"/>
        </w:rPr>
        <w:t>qu’il fait signer contradictoirement par le cocontractant et le Maître d’Ouvrage ou le Maître d’Ouvrage Délégué. Ce décompte comprend :</w:t>
      </w:r>
    </w:p>
    <w:p w14:paraId="167200B6" w14:textId="77777777" w:rsidR="00835E5B" w:rsidRPr="00AB7405" w:rsidRDefault="00835E5B" w:rsidP="00835E5B">
      <w:pPr>
        <w:widowControl w:val="0"/>
        <w:numPr>
          <w:ilvl w:val="0"/>
          <w:numId w:val="8"/>
        </w:numPr>
        <w:autoSpaceDE w:val="0"/>
        <w:ind w:left="567" w:hanging="283"/>
        <w:jc w:val="both"/>
        <w:rPr>
          <w:rFonts w:ascii="Arial Narrow" w:hAnsi="Arial Narrow"/>
          <w:iCs/>
        </w:rPr>
      </w:pPr>
      <w:r w:rsidRPr="00AB7405">
        <w:rPr>
          <w:rFonts w:ascii="Arial Narrow" w:hAnsi="Arial Narrow"/>
          <w:iCs/>
        </w:rPr>
        <w:t>Le décompte final,</w:t>
      </w:r>
    </w:p>
    <w:p w14:paraId="2E91F77F" w14:textId="77777777" w:rsidR="00835E5B" w:rsidRPr="00AB7405" w:rsidRDefault="00835E5B" w:rsidP="00835E5B">
      <w:pPr>
        <w:widowControl w:val="0"/>
        <w:numPr>
          <w:ilvl w:val="0"/>
          <w:numId w:val="8"/>
        </w:numPr>
        <w:autoSpaceDE w:val="0"/>
        <w:ind w:left="567" w:hanging="283"/>
        <w:jc w:val="both"/>
        <w:rPr>
          <w:rFonts w:ascii="Arial Narrow" w:hAnsi="Arial Narrow"/>
          <w:iCs/>
        </w:rPr>
      </w:pPr>
      <w:r w:rsidRPr="00AB7405">
        <w:rPr>
          <w:rFonts w:ascii="Arial Narrow" w:hAnsi="Arial Narrow"/>
          <w:iCs/>
        </w:rPr>
        <w:t>Le solde,</w:t>
      </w:r>
    </w:p>
    <w:p w14:paraId="4C6B2847" w14:textId="46D603E6" w:rsidR="00835E5B" w:rsidRPr="00312430" w:rsidRDefault="00835E5B" w:rsidP="00312430">
      <w:pPr>
        <w:widowControl w:val="0"/>
        <w:numPr>
          <w:ilvl w:val="0"/>
          <w:numId w:val="8"/>
        </w:numPr>
        <w:autoSpaceDE w:val="0"/>
        <w:ind w:left="567" w:hanging="283"/>
        <w:jc w:val="both"/>
        <w:rPr>
          <w:rFonts w:ascii="Arial Narrow" w:hAnsi="Arial Narrow"/>
        </w:rPr>
      </w:pPr>
      <w:r w:rsidRPr="00AB7405">
        <w:rPr>
          <w:rFonts w:ascii="Arial Narrow" w:hAnsi="Arial Narrow"/>
          <w:iCs/>
        </w:rPr>
        <w:t>La récapitulation des acomptes mensuels</w:t>
      </w:r>
      <w:r w:rsidRPr="00AB7405">
        <w:rPr>
          <w:rFonts w:ascii="Arial Narrow" w:hAnsi="Arial Narrow"/>
        </w:rPr>
        <w:t>.</w:t>
      </w:r>
    </w:p>
    <w:p w14:paraId="6655AD75" w14:textId="08E5F2EF" w:rsidR="00835E5B" w:rsidRPr="005A3A5F" w:rsidRDefault="00835E5B" w:rsidP="00835E5B">
      <w:pPr>
        <w:widowControl w:val="0"/>
        <w:autoSpaceDE w:val="0"/>
        <w:jc w:val="both"/>
        <w:rPr>
          <w:rFonts w:ascii="Arial Narrow" w:hAnsi="Arial Narrow"/>
          <w:b/>
        </w:rPr>
      </w:pPr>
      <w:r w:rsidRPr="00AB7405">
        <w:rPr>
          <w:rFonts w:ascii="Arial Narrow" w:hAnsi="Arial Narrow"/>
          <w:b/>
        </w:rPr>
        <w:t xml:space="preserve">La signature du décompte général et définitif sans réserve par le cocontractant, lie définitivement les </w:t>
      </w:r>
      <w:r w:rsidRPr="00AB7405">
        <w:rPr>
          <w:rFonts w:ascii="Arial Narrow" w:hAnsi="Arial Narrow"/>
          <w:b/>
          <w:spacing w:val="1"/>
        </w:rPr>
        <w:t>partie</w:t>
      </w:r>
      <w:r w:rsidRPr="00AB7405">
        <w:rPr>
          <w:rFonts w:ascii="Arial Narrow" w:hAnsi="Arial Narrow"/>
          <w:b/>
        </w:rPr>
        <w:t xml:space="preserve">s </w:t>
      </w:r>
      <w:r w:rsidRPr="00AB7405">
        <w:rPr>
          <w:rFonts w:ascii="Arial Narrow" w:hAnsi="Arial Narrow"/>
          <w:b/>
          <w:spacing w:val="1"/>
        </w:rPr>
        <w:t>e</w:t>
      </w:r>
      <w:r w:rsidRPr="00AB7405">
        <w:rPr>
          <w:rFonts w:ascii="Arial Narrow" w:hAnsi="Arial Narrow"/>
          <w:b/>
        </w:rPr>
        <w:t xml:space="preserve">t </w:t>
      </w:r>
      <w:r w:rsidRPr="00AB7405">
        <w:rPr>
          <w:rFonts w:ascii="Arial Narrow" w:hAnsi="Arial Narrow"/>
          <w:b/>
          <w:spacing w:val="1"/>
        </w:rPr>
        <w:t>me</w:t>
      </w:r>
      <w:r w:rsidRPr="00AB7405">
        <w:rPr>
          <w:rFonts w:ascii="Arial Narrow" w:hAnsi="Arial Narrow"/>
          <w:b/>
        </w:rPr>
        <w:t xml:space="preserve">t </w:t>
      </w:r>
      <w:r w:rsidRPr="00AB7405">
        <w:rPr>
          <w:rFonts w:ascii="Arial Narrow" w:hAnsi="Arial Narrow"/>
          <w:b/>
          <w:spacing w:val="1"/>
        </w:rPr>
        <w:t>fi</w:t>
      </w:r>
      <w:r w:rsidRPr="00AB7405">
        <w:rPr>
          <w:rFonts w:ascii="Arial Narrow" w:hAnsi="Arial Narrow"/>
          <w:b/>
        </w:rPr>
        <w:t xml:space="preserve">n </w:t>
      </w:r>
      <w:r w:rsidR="0075080F">
        <w:rPr>
          <w:rFonts w:ascii="Arial Narrow" w:hAnsi="Arial Narrow"/>
          <w:b/>
          <w:iCs/>
        </w:rPr>
        <w:t>au Marché</w:t>
      </w:r>
      <w:r w:rsidRPr="00AB7405">
        <w:rPr>
          <w:rFonts w:ascii="Arial Narrow" w:hAnsi="Arial Narrow"/>
          <w:b/>
        </w:rPr>
        <w:t xml:space="preserve">, </w:t>
      </w:r>
      <w:r w:rsidRPr="00AB7405">
        <w:rPr>
          <w:rFonts w:ascii="Arial Narrow" w:hAnsi="Arial Narrow"/>
          <w:b/>
          <w:spacing w:val="1"/>
        </w:rPr>
        <w:t>et libère le cocontractant et le maitre d’</w:t>
      </w:r>
      <w:r w:rsidR="0075080F">
        <w:rPr>
          <w:rFonts w:ascii="Arial Narrow" w:hAnsi="Arial Narrow"/>
          <w:b/>
          <w:spacing w:val="1"/>
        </w:rPr>
        <w:t xml:space="preserve">ouvrage </w:t>
      </w:r>
      <w:r w:rsidRPr="00AB7405">
        <w:rPr>
          <w:rFonts w:ascii="Arial Narrow" w:hAnsi="Arial Narrow"/>
          <w:b/>
          <w:spacing w:val="1"/>
        </w:rPr>
        <w:t>de toutes leurs obligations</w:t>
      </w:r>
      <w:r w:rsidRPr="00AB7405">
        <w:rPr>
          <w:rFonts w:ascii="Arial Narrow" w:hAnsi="Arial Narrow"/>
          <w:b/>
        </w:rPr>
        <w:t xml:space="preserve">, </w:t>
      </w:r>
      <w:r w:rsidRPr="00AB7405">
        <w:rPr>
          <w:rFonts w:ascii="Arial Narrow" w:hAnsi="Arial Narrow"/>
          <w:b/>
          <w:spacing w:val="1"/>
        </w:rPr>
        <w:t>sau</w:t>
      </w:r>
      <w:r w:rsidRPr="00AB7405">
        <w:rPr>
          <w:rFonts w:ascii="Arial Narrow" w:hAnsi="Arial Narrow"/>
          <w:b/>
        </w:rPr>
        <w:t xml:space="preserve">f </w:t>
      </w:r>
      <w:r w:rsidRPr="00AB7405">
        <w:rPr>
          <w:rFonts w:ascii="Arial Narrow" w:hAnsi="Arial Narrow"/>
          <w:b/>
          <w:spacing w:val="1"/>
        </w:rPr>
        <w:t>e</w:t>
      </w:r>
      <w:r w:rsidRPr="00AB7405">
        <w:rPr>
          <w:rFonts w:ascii="Arial Narrow" w:hAnsi="Arial Narrow"/>
          <w:b/>
        </w:rPr>
        <w:t xml:space="preserve">n </w:t>
      </w:r>
      <w:r w:rsidRPr="00AB7405">
        <w:rPr>
          <w:rFonts w:ascii="Arial Narrow" w:hAnsi="Arial Narrow"/>
          <w:b/>
          <w:spacing w:val="1"/>
        </w:rPr>
        <w:t>c</w:t>
      </w:r>
      <w:r w:rsidRPr="00AB7405">
        <w:rPr>
          <w:rFonts w:ascii="Arial Narrow" w:hAnsi="Arial Narrow"/>
          <w:b/>
        </w:rPr>
        <w:t xml:space="preserve">e </w:t>
      </w:r>
      <w:r w:rsidRPr="00AB7405">
        <w:rPr>
          <w:rFonts w:ascii="Arial Narrow" w:hAnsi="Arial Narrow"/>
          <w:b/>
          <w:spacing w:val="1"/>
        </w:rPr>
        <w:t xml:space="preserve">qui </w:t>
      </w:r>
      <w:r w:rsidRPr="00AB7405">
        <w:rPr>
          <w:rFonts w:ascii="Arial Narrow" w:hAnsi="Arial Narrow"/>
          <w:b/>
        </w:rPr>
        <w:t>c</w:t>
      </w:r>
      <w:r w:rsidR="005A3A5F">
        <w:rPr>
          <w:rFonts w:ascii="Arial Narrow" w:hAnsi="Arial Narrow"/>
          <w:b/>
        </w:rPr>
        <w:t>oncerne les intérêts moratoires</w:t>
      </w:r>
    </w:p>
    <w:p w14:paraId="7FEC5557" w14:textId="64D1DF6A" w:rsidR="00835E5B" w:rsidRPr="008F06CC" w:rsidRDefault="00764130" w:rsidP="00835E5B">
      <w:pPr>
        <w:widowControl w:val="0"/>
        <w:autoSpaceDE w:val="0"/>
        <w:jc w:val="both"/>
        <w:rPr>
          <w:rFonts w:ascii="Arial Narrow" w:hAnsi="Arial Narrow"/>
          <w:color w:val="FF0000"/>
        </w:rPr>
      </w:pPr>
      <w:r>
        <w:rPr>
          <w:rFonts w:ascii="Arial Narrow" w:hAnsi="Arial Narrow"/>
          <w:b/>
        </w:rPr>
        <w:t>37</w:t>
      </w:r>
      <w:r w:rsidR="00835E5B" w:rsidRPr="00AB7405">
        <w:rPr>
          <w:rFonts w:ascii="Arial Narrow" w:hAnsi="Arial Narrow"/>
          <w:b/>
        </w:rPr>
        <w:t>.4.2</w:t>
      </w:r>
      <w:r w:rsidR="00835E5B" w:rsidRPr="00AB7405">
        <w:rPr>
          <w:rFonts w:ascii="Arial Narrow" w:hAnsi="Arial Narrow"/>
        </w:rPr>
        <w:t xml:space="preserve">. </w:t>
      </w:r>
      <w:r w:rsidR="00835E5B" w:rsidRPr="00AE64B6">
        <w:rPr>
          <w:rFonts w:ascii="Arial Narrow" w:hAnsi="Arial Narrow"/>
          <w:spacing w:val="1"/>
          <w:sz w:val="22"/>
        </w:rPr>
        <w:t>Le cocontractant</w:t>
      </w:r>
      <w:r w:rsidR="00835E5B" w:rsidRPr="00AE64B6">
        <w:rPr>
          <w:rFonts w:ascii="Arial Narrow" w:hAnsi="Arial Narrow"/>
          <w:sz w:val="22"/>
        </w:rPr>
        <w:t xml:space="preserve"> dispose </w:t>
      </w:r>
      <w:r w:rsidR="00F06D36" w:rsidRPr="00AE64B6">
        <w:rPr>
          <w:rFonts w:ascii="Arial Narrow" w:hAnsi="Arial Narrow"/>
          <w:sz w:val="22"/>
        </w:rPr>
        <w:t>Dix</w:t>
      </w:r>
      <w:r w:rsidR="00835E5B" w:rsidRPr="00AE64B6">
        <w:rPr>
          <w:rFonts w:ascii="Arial Narrow" w:hAnsi="Arial Narrow"/>
          <w:sz w:val="22"/>
        </w:rPr>
        <w:t xml:space="preserve"> (</w:t>
      </w:r>
      <w:r w:rsidR="00F06D36" w:rsidRPr="00AE64B6">
        <w:rPr>
          <w:rFonts w:ascii="Arial Narrow" w:hAnsi="Arial Narrow"/>
          <w:sz w:val="22"/>
        </w:rPr>
        <w:t>10</w:t>
      </w:r>
      <w:r w:rsidR="00835E5B" w:rsidRPr="00AE64B6">
        <w:rPr>
          <w:rFonts w:ascii="Arial Narrow" w:hAnsi="Arial Narrow"/>
          <w:sz w:val="22"/>
        </w:rPr>
        <w:t xml:space="preserve">) </w:t>
      </w:r>
      <w:r w:rsidR="00F06D36" w:rsidRPr="00AE64B6">
        <w:rPr>
          <w:rFonts w:ascii="Arial Narrow" w:hAnsi="Arial Narrow"/>
          <w:sz w:val="22"/>
        </w:rPr>
        <w:t>jours</w:t>
      </w:r>
      <w:r w:rsidR="00835E5B" w:rsidRPr="00AE64B6">
        <w:rPr>
          <w:rFonts w:ascii="Arial Narrow" w:hAnsi="Arial Narrow"/>
          <w:sz w:val="22"/>
        </w:rPr>
        <w:t xml:space="preserve"> </w:t>
      </w:r>
      <w:r w:rsidR="00835E5B" w:rsidRPr="00AE64B6">
        <w:rPr>
          <w:rFonts w:ascii="Arial Narrow" w:hAnsi="Arial Narrow"/>
          <w:spacing w:val="1"/>
          <w:sz w:val="22"/>
        </w:rPr>
        <w:t xml:space="preserve">pour </w:t>
      </w:r>
      <w:r w:rsidR="00835E5B" w:rsidRPr="00AE64B6">
        <w:rPr>
          <w:rFonts w:ascii="Arial Narrow" w:hAnsi="Arial Narrow"/>
          <w:sz w:val="22"/>
        </w:rPr>
        <w:t>renvoyer le décompte général et définitif revêtu de sa signature</w:t>
      </w:r>
      <w:r w:rsidR="00F06D36" w:rsidRPr="00AE64B6">
        <w:rPr>
          <w:rFonts w:ascii="Arial Narrow" w:hAnsi="Arial Narrow"/>
          <w:color w:val="FF0000"/>
          <w:sz w:val="22"/>
        </w:rPr>
        <w:t>.</w:t>
      </w:r>
    </w:p>
    <w:p w14:paraId="2892E3C4"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6622BA8C" w14:textId="0E27E575" w:rsidR="00835E5B" w:rsidRPr="00AE64B6" w:rsidRDefault="00835E5B" w:rsidP="00835E5B">
      <w:pPr>
        <w:widowControl w:val="0"/>
        <w:autoSpaceDE w:val="0"/>
        <w:jc w:val="both"/>
        <w:rPr>
          <w:rFonts w:ascii="Arial Narrow" w:hAnsi="Arial Narrow"/>
          <w:sz w:val="20"/>
        </w:rPr>
      </w:pPr>
      <w:r w:rsidRPr="00AE64B6">
        <w:rPr>
          <w:rFonts w:ascii="Arial Narrow" w:hAnsi="Arial Narrow"/>
          <w:sz w:val="20"/>
        </w:rPr>
        <w:t>Les délais et les modalités de signature ainsi que de gestion des désaccords sont les mêmes que c</w:t>
      </w:r>
      <w:r w:rsidR="005A3A5F" w:rsidRPr="00AE64B6">
        <w:rPr>
          <w:rFonts w:ascii="Arial Narrow" w:hAnsi="Arial Narrow"/>
          <w:sz w:val="20"/>
        </w:rPr>
        <w:t>eux du décompte final.</w:t>
      </w:r>
    </w:p>
    <w:p w14:paraId="5D5B8079" w14:textId="108B1307" w:rsidR="00835E5B" w:rsidRPr="008F06CC" w:rsidRDefault="00764130" w:rsidP="00AB7405">
      <w:pPr>
        <w:pStyle w:val="CCAParticle"/>
      </w:pPr>
      <w:bookmarkStart w:id="360" w:name="_Toc157306098"/>
      <w:bookmarkStart w:id="361" w:name="_Toc530307826"/>
      <w:bookmarkStart w:id="362" w:name="_Toc97557110"/>
      <w:r>
        <w:t>Article 38</w:t>
      </w:r>
      <w:r w:rsidR="00835E5B" w:rsidRPr="008F06CC">
        <w:t xml:space="preserve"> Intérêts moratoires</w:t>
      </w:r>
      <w:bookmarkEnd w:id="360"/>
      <w:r w:rsidR="00835E5B" w:rsidRPr="008F06CC">
        <w:t xml:space="preserve"> </w:t>
      </w:r>
      <w:bookmarkEnd w:id="361"/>
      <w:bookmarkEnd w:id="362"/>
    </w:p>
    <w:p w14:paraId="1A5C8637"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 xml:space="preserve">Les intérêts moratoires éventuels sont payés par état des sommes dues et calculés conformément aux dispositions des articles 166 et 167 du décret n° 2018/366 du 20Juin 2018 portant Code des Marchés Publics et par application de la formule </w:t>
      </w:r>
    </w:p>
    <w:p w14:paraId="6A95A0CD"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L = M x (n/360) x (i) dans laquelle :</w:t>
      </w:r>
    </w:p>
    <w:p w14:paraId="0946DADA" w14:textId="77777777" w:rsidR="00835E5B" w:rsidRPr="00AB7405" w:rsidRDefault="00835E5B" w:rsidP="00835E5B">
      <w:pPr>
        <w:widowControl w:val="0"/>
        <w:autoSpaceDE w:val="0"/>
        <w:jc w:val="both"/>
        <w:rPr>
          <w:rFonts w:ascii="Arial Narrow" w:hAnsi="Arial Narrow"/>
        </w:rPr>
      </w:pPr>
      <w:r w:rsidRPr="00AB7405">
        <w:rPr>
          <w:rFonts w:ascii="Arial Narrow" w:hAnsi="Arial Narrow"/>
        </w:rPr>
        <w:t>M = Montant TTC des sommes dues au titulaire ; N = Nombre de jours calendaires de retard ;</w:t>
      </w:r>
    </w:p>
    <w:p w14:paraId="74796488" w14:textId="5664D735" w:rsidR="00835E5B" w:rsidRPr="005A3A5F" w:rsidRDefault="00835E5B" w:rsidP="00835E5B">
      <w:pPr>
        <w:widowControl w:val="0"/>
        <w:autoSpaceDE w:val="0"/>
        <w:jc w:val="both"/>
        <w:rPr>
          <w:rFonts w:ascii="Arial Narrow" w:hAnsi="Arial Narrow"/>
        </w:rPr>
      </w:pPr>
      <w:r w:rsidRPr="00AB7405">
        <w:rPr>
          <w:rFonts w:ascii="Arial Narrow" w:hAnsi="Arial Narrow"/>
        </w:rPr>
        <w:t>i = Taux débiteurs des entreprises à la BEAC majoré d’un (01) point ou taux d’escompte pratiqué par la Banque d’émission de la monnaie considérée majoré au plus</w:t>
      </w:r>
      <w:r w:rsidR="005A3A5F">
        <w:rPr>
          <w:rFonts w:ascii="Arial Narrow" w:hAnsi="Arial Narrow"/>
        </w:rPr>
        <w:t xml:space="preserve"> d’un (01) point, selon le cas.</w:t>
      </w:r>
    </w:p>
    <w:p w14:paraId="7012B502" w14:textId="4120B3BA" w:rsidR="00835E5B" w:rsidRPr="00AB7405" w:rsidRDefault="00835E5B" w:rsidP="00AB7405">
      <w:pPr>
        <w:pStyle w:val="CCAParticle"/>
      </w:pPr>
      <w:bookmarkStart w:id="363" w:name="_Toc530307827"/>
      <w:bookmarkStart w:id="364" w:name="_Toc97557111"/>
      <w:bookmarkStart w:id="365" w:name="_Toc157306099"/>
      <w:r w:rsidRPr="00AB7405">
        <w:t xml:space="preserve">Article </w:t>
      </w:r>
      <w:bookmarkEnd w:id="363"/>
      <w:bookmarkEnd w:id="364"/>
      <w:bookmarkEnd w:id="365"/>
      <w:r w:rsidR="00764130">
        <w:t>39</w:t>
      </w:r>
      <w:r w:rsidRPr="00AB7405">
        <w:t xml:space="preserve"> Pénalités</w:t>
      </w:r>
    </w:p>
    <w:p w14:paraId="18B6F475" w14:textId="77777777" w:rsidR="00835E5B" w:rsidRPr="00AB7405" w:rsidRDefault="00835E5B" w:rsidP="00835E5B">
      <w:pPr>
        <w:widowControl w:val="0"/>
        <w:numPr>
          <w:ilvl w:val="0"/>
          <w:numId w:val="6"/>
        </w:numPr>
        <w:autoSpaceDE w:val="0"/>
        <w:ind w:left="0" w:firstLine="0"/>
        <w:jc w:val="both"/>
        <w:rPr>
          <w:rFonts w:ascii="Arial Narrow" w:hAnsi="Arial Narrow"/>
          <w:b/>
        </w:rPr>
      </w:pPr>
      <w:r w:rsidRPr="00AB7405">
        <w:rPr>
          <w:rFonts w:ascii="Arial Narrow" w:hAnsi="Arial Narrow"/>
          <w:b/>
        </w:rPr>
        <w:t>Pénalités de retard</w:t>
      </w:r>
    </w:p>
    <w:p w14:paraId="77E76FC8" w14:textId="678D3A89" w:rsidR="00835E5B" w:rsidRPr="005A3A5F" w:rsidRDefault="00764130" w:rsidP="00835E5B">
      <w:pPr>
        <w:widowControl w:val="0"/>
        <w:autoSpaceDE w:val="0"/>
        <w:jc w:val="both"/>
        <w:rPr>
          <w:rFonts w:ascii="Arial Narrow" w:hAnsi="Arial Narrow"/>
        </w:rPr>
      </w:pPr>
      <w:r>
        <w:rPr>
          <w:rFonts w:ascii="Arial Narrow" w:hAnsi="Arial Narrow"/>
        </w:rPr>
        <w:t xml:space="preserve"> 39</w:t>
      </w:r>
      <w:r w:rsidR="00835E5B" w:rsidRPr="00AB7405">
        <w:rPr>
          <w:rFonts w:ascii="Arial Narrow" w:hAnsi="Arial Narrow"/>
        </w:rPr>
        <w:t xml:space="preserve">.1 En cas de dépassement du délai contractuel imputable au titulaire </w:t>
      </w:r>
      <w:r w:rsidR="00835E5B" w:rsidRPr="00AB7405">
        <w:rPr>
          <w:rFonts w:ascii="Arial Narrow" w:hAnsi="Arial Narrow"/>
          <w:iCs/>
        </w:rPr>
        <w:t>de la Lettre Commande</w:t>
      </w:r>
      <w:r w:rsidR="00835E5B" w:rsidRPr="00AB7405">
        <w:rPr>
          <w:rFonts w:ascii="Arial Narrow" w:hAnsi="Arial Narrow"/>
        </w:rPr>
        <w:t>, il lui est appliqué après mise en demeure préalable, une pénalité de retard, dont l</w:t>
      </w:r>
      <w:r w:rsidR="005A3A5F">
        <w:rPr>
          <w:rFonts w:ascii="Arial Narrow" w:hAnsi="Arial Narrow"/>
        </w:rPr>
        <w:t>e montant est fixé comme suit :</w:t>
      </w:r>
    </w:p>
    <w:p w14:paraId="2ECFB6D3" w14:textId="3D16396C" w:rsidR="00835E5B" w:rsidRPr="00A3445A" w:rsidRDefault="00835E5B" w:rsidP="00835E5B">
      <w:pPr>
        <w:widowControl w:val="0"/>
        <w:numPr>
          <w:ilvl w:val="0"/>
          <w:numId w:val="5"/>
        </w:numPr>
        <w:autoSpaceDE w:val="0"/>
        <w:ind w:left="0" w:firstLine="0"/>
        <w:jc w:val="both"/>
        <w:rPr>
          <w:rFonts w:ascii="Arial Narrow" w:hAnsi="Arial Narrow"/>
          <w:spacing w:val="3"/>
        </w:rPr>
      </w:pPr>
      <w:r w:rsidRPr="00AB7405">
        <w:rPr>
          <w:rFonts w:ascii="Arial Narrow" w:hAnsi="Arial Narrow"/>
          <w:spacing w:val="3"/>
        </w:rPr>
        <w:t xml:space="preserve">Un deux millième (1/2000ème) du montant TTC </w:t>
      </w:r>
      <w:r w:rsidRPr="00AB7405">
        <w:rPr>
          <w:rFonts w:ascii="Arial Narrow" w:hAnsi="Arial Narrow"/>
          <w:iCs/>
        </w:rPr>
        <w:t xml:space="preserve">de la Lettre Commande </w:t>
      </w:r>
      <w:r w:rsidRPr="00AB7405">
        <w:rPr>
          <w:rFonts w:ascii="Arial Narrow" w:hAnsi="Arial Narrow"/>
          <w:spacing w:val="3"/>
        </w:rPr>
        <w:t>de base par jour calendaire de retard du premier au trentième jour au-delà du délai contractuel fixé par</w:t>
      </w:r>
      <w:r w:rsidRPr="00AB7405">
        <w:rPr>
          <w:rFonts w:ascii="Arial Narrow" w:hAnsi="Arial Narrow"/>
          <w:iCs/>
        </w:rPr>
        <w:t xml:space="preserve"> la Lettre Commande</w:t>
      </w:r>
      <w:r w:rsidRPr="00AB7405">
        <w:rPr>
          <w:rFonts w:ascii="Arial Narrow" w:hAnsi="Arial Narrow"/>
          <w:spacing w:val="3"/>
        </w:rPr>
        <w:t xml:space="preserve"> ;</w:t>
      </w:r>
    </w:p>
    <w:p w14:paraId="07B9BEA6" w14:textId="4D6E47AA" w:rsidR="00B40470" w:rsidRPr="00A3445A" w:rsidRDefault="00835E5B" w:rsidP="00A3445A">
      <w:pPr>
        <w:widowControl w:val="0"/>
        <w:numPr>
          <w:ilvl w:val="0"/>
          <w:numId w:val="5"/>
        </w:numPr>
        <w:autoSpaceDE w:val="0"/>
        <w:ind w:left="0" w:firstLine="0"/>
        <w:jc w:val="both"/>
        <w:rPr>
          <w:rFonts w:ascii="Arial Narrow" w:hAnsi="Arial Narrow"/>
        </w:rPr>
      </w:pPr>
      <w:r w:rsidRPr="00AB7405">
        <w:rPr>
          <w:rFonts w:ascii="Arial Narrow" w:hAnsi="Arial Narrow"/>
          <w:spacing w:val="3"/>
        </w:rPr>
        <w:t>U</w:t>
      </w:r>
      <w:r w:rsidRPr="00AB7405">
        <w:rPr>
          <w:rFonts w:ascii="Arial Narrow" w:hAnsi="Arial Narrow"/>
        </w:rPr>
        <w:t xml:space="preserve">n </w:t>
      </w:r>
      <w:r w:rsidRPr="00AB7405">
        <w:rPr>
          <w:rFonts w:ascii="Arial Narrow" w:hAnsi="Arial Narrow"/>
          <w:spacing w:val="3"/>
        </w:rPr>
        <w:t>millièm</w:t>
      </w:r>
      <w:r w:rsidRPr="00AB7405">
        <w:rPr>
          <w:rFonts w:ascii="Arial Narrow" w:hAnsi="Arial Narrow"/>
        </w:rPr>
        <w:t xml:space="preserve">e </w:t>
      </w:r>
      <w:r w:rsidRPr="00AB7405">
        <w:rPr>
          <w:rFonts w:ascii="Arial Narrow" w:hAnsi="Arial Narrow"/>
          <w:spacing w:val="3"/>
        </w:rPr>
        <w:t>(1/1000</w:t>
      </w:r>
      <w:r w:rsidRPr="00AB7405">
        <w:rPr>
          <w:rFonts w:ascii="Arial Narrow" w:hAnsi="Arial Narrow"/>
          <w:spacing w:val="3"/>
          <w:vertAlign w:val="superscript"/>
        </w:rPr>
        <w:t>ème</w:t>
      </w:r>
      <w:r w:rsidRPr="00AB7405">
        <w:rPr>
          <w:rFonts w:ascii="Arial Narrow" w:hAnsi="Arial Narrow"/>
        </w:rPr>
        <w:t xml:space="preserve">) </w:t>
      </w:r>
      <w:r w:rsidRPr="00AB7405">
        <w:rPr>
          <w:rFonts w:ascii="Arial Narrow" w:hAnsi="Arial Narrow"/>
          <w:spacing w:val="3"/>
        </w:rPr>
        <w:t>d</w:t>
      </w:r>
      <w:r w:rsidRPr="00AB7405">
        <w:rPr>
          <w:rFonts w:ascii="Arial Narrow" w:hAnsi="Arial Narrow"/>
        </w:rPr>
        <w:t xml:space="preserve">u </w:t>
      </w:r>
      <w:r w:rsidRPr="00AB7405">
        <w:rPr>
          <w:rFonts w:ascii="Arial Narrow" w:hAnsi="Arial Narrow"/>
          <w:spacing w:val="3"/>
        </w:rPr>
        <w:t>montan</w:t>
      </w:r>
      <w:r w:rsidRPr="00AB7405">
        <w:rPr>
          <w:rFonts w:ascii="Arial Narrow" w:hAnsi="Arial Narrow"/>
        </w:rPr>
        <w:t xml:space="preserve">t </w:t>
      </w:r>
      <w:r w:rsidRPr="00AB7405">
        <w:rPr>
          <w:rFonts w:ascii="Arial Narrow" w:hAnsi="Arial Narrow"/>
          <w:spacing w:val="3"/>
        </w:rPr>
        <w:t>TT</w:t>
      </w:r>
      <w:r w:rsidRPr="00AB7405">
        <w:rPr>
          <w:rFonts w:ascii="Arial Narrow" w:hAnsi="Arial Narrow"/>
        </w:rPr>
        <w:t xml:space="preserve">C </w:t>
      </w:r>
      <w:r w:rsidRPr="00AB7405">
        <w:rPr>
          <w:rFonts w:ascii="Arial Narrow" w:hAnsi="Arial Narrow"/>
          <w:iCs/>
        </w:rPr>
        <w:t xml:space="preserve">de la Lettre Commande </w:t>
      </w:r>
      <w:r w:rsidRPr="00AB7405">
        <w:rPr>
          <w:rFonts w:ascii="Arial Narrow" w:hAnsi="Arial Narrow"/>
        </w:rPr>
        <w:t>de base par jour calendaire de retard au-delà du trentième jour.</w:t>
      </w:r>
    </w:p>
    <w:p w14:paraId="28A052B7" w14:textId="5D1CF6B4" w:rsidR="00835E5B" w:rsidRPr="00AB7405" w:rsidRDefault="00835E5B" w:rsidP="00835E5B">
      <w:pPr>
        <w:widowControl w:val="0"/>
        <w:numPr>
          <w:ilvl w:val="0"/>
          <w:numId w:val="6"/>
        </w:numPr>
        <w:autoSpaceDE w:val="0"/>
        <w:ind w:left="0" w:firstLine="0"/>
        <w:jc w:val="both"/>
        <w:rPr>
          <w:rFonts w:ascii="Arial Narrow" w:hAnsi="Arial Narrow"/>
          <w:bCs/>
        </w:rPr>
      </w:pPr>
      <w:r w:rsidRPr="00AB7405">
        <w:rPr>
          <w:rFonts w:ascii="Arial Narrow" w:hAnsi="Arial Narrow"/>
          <w:b/>
        </w:rPr>
        <w:t xml:space="preserve">Pénalités particulières </w:t>
      </w:r>
    </w:p>
    <w:p w14:paraId="2991FC17" w14:textId="0734D86A" w:rsidR="00835E5B" w:rsidRPr="00AB7405" w:rsidRDefault="00764130" w:rsidP="00835E5B">
      <w:pPr>
        <w:widowControl w:val="0"/>
        <w:autoSpaceDE w:val="0"/>
        <w:jc w:val="both"/>
        <w:rPr>
          <w:rFonts w:ascii="Arial Narrow" w:hAnsi="Arial Narrow"/>
        </w:rPr>
      </w:pPr>
      <w:r>
        <w:rPr>
          <w:rFonts w:ascii="Arial Narrow" w:hAnsi="Arial Narrow"/>
        </w:rPr>
        <w:t>39.2</w:t>
      </w:r>
      <w:r w:rsidR="00835E5B" w:rsidRPr="00AB7405">
        <w:rPr>
          <w:rFonts w:ascii="Arial Narrow" w:hAnsi="Arial Narrow"/>
        </w:rPr>
        <w:t xml:space="preserve"> Indépendamment des pénalités pour dépassement du délai </w:t>
      </w:r>
      <w:r w:rsidR="00B40470" w:rsidRPr="00AB7405">
        <w:rPr>
          <w:rFonts w:ascii="Arial Narrow" w:hAnsi="Arial Narrow"/>
        </w:rPr>
        <w:t>C</w:t>
      </w:r>
      <w:r w:rsidR="00835E5B" w:rsidRPr="00AB7405">
        <w:rPr>
          <w:rFonts w:ascii="Arial Narrow" w:hAnsi="Arial Narrow"/>
        </w:rPr>
        <w:t>ontractuel, le cocontractant est passible des pénalités particulières suivantes pour inobservation des dispositions du contrat, notamment :</w:t>
      </w:r>
    </w:p>
    <w:p w14:paraId="6080CE61" w14:textId="7741B243" w:rsidR="00835E5B" w:rsidRPr="00AB7405" w:rsidRDefault="00835E5B" w:rsidP="00835E5B">
      <w:pPr>
        <w:widowControl w:val="0"/>
        <w:numPr>
          <w:ilvl w:val="0"/>
          <w:numId w:val="8"/>
        </w:numPr>
        <w:autoSpaceDE w:val="0"/>
        <w:ind w:left="567" w:hanging="283"/>
        <w:jc w:val="both"/>
        <w:rPr>
          <w:rFonts w:ascii="Arial Narrow" w:hAnsi="Arial Narrow"/>
          <w:iCs/>
        </w:rPr>
      </w:pPr>
      <w:r w:rsidRPr="00AB7405">
        <w:rPr>
          <w:rFonts w:ascii="Arial Narrow" w:hAnsi="Arial Narrow"/>
          <w:iCs/>
        </w:rPr>
        <w:t>Remise tardive du cautionnement définitif</w:t>
      </w:r>
      <w:r w:rsidR="00B40470" w:rsidRPr="00AB7405">
        <w:rPr>
          <w:rFonts w:ascii="Arial Narrow" w:hAnsi="Arial Narrow"/>
          <w:iCs/>
        </w:rPr>
        <w:t>,</w:t>
      </w:r>
      <w:r w:rsidRPr="00AB7405">
        <w:rPr>
          <w:rFonts w:ascii="Arial Narrow" w:hAnsi="Arial Narrow"/>
          <w:iCs/>
        </w:rPr>
        <w:t xml:space="preserve"> </w:t>
      </w:r>
      <w:bookmarkStart w:id="366" w:name="_Hlk159266346"/>
      <w:r w:rsidR="00B40470" w:rsidRPr="00AB7405">
        <w:rPr>
          <w:rFonts w:ascii="Arial Narrow" w:hAnsi="Arial Narrow"/>
          <w:b/>
          <w:bCs/>
          <w:iCs/>
        </w:rPr>
        <w:t xml:space="preserve">10 000 </w:t>
      </w:r>
      <w:r w:rsidR="00B40470" w:rsidRPr="00AB7405">
        <w:rPr>
          <w:rFonts w:ascii="Arial Narrow" w:hAnsi="Arial Narrow"/>
          <w:b/>
          <w:bCs/>
        </w:rPr>
        <w:t>FCFA</w:t>
      </w:r>
      <w:r w:rsidR="00B40470" w:rsidRPr="00AB7405">
        <w:rPr>
          <w:rFonts w:ascii="Arial Narrow" w:hAnsi="Arial Narrow"/>
          <w:b/>
          <w:bCs/>
          <w:iCs/>
        </w:rPr>
        <w:t xml:space="preserve"> par jour de retard</w:t>
      </w:r>
      <w:r w:rsidR="00B40470" w:rsidRPr="00AB7405">
        <w:rPr>
          <w:rFonts w:ascii="Arial Narrow" w:hAnsi="Arial Narrow"/>
          <w:iCs/>
        </w:rPr>
        <w:t> </w:t>
      </w:r>
      <w:r w:rsidRPr="00AB7405">
        <w:rPr>
          <w:rFonts w:ascii="Arial Narrow" w:hAnsi="Arial Narrow"/>
          <w:iCs/>
        </w:rPr>
        <w:t>;</w:t>
      </w:r>
    </w:p>
    <w:bookmarkEnd w:id="366"/>
    <w:p w14:paraId="487A38C7" w14:textId="4DAAB973" w:rsidR="00835E5B" w:rsidRPr="00AB7405" w:rsidRDefault="00835E5B" w:rsidP="00835E5B">
      <w:pPr>
        <w:widowControl w:val="0"/>
        <w:numPr>
          <w:ilvl w:val="0"/>
          <w:numId w:val="8"/>
        </w:numPr>
        <w:autoSpaceDE w:val="0"/>
        <w:ind w:left="567" w:hanging="283"/>
        <w:jc w:val="both"/>
        <w:rPr>
          <w:rFonts w:ascii="Arial Narrow" w:hAnsi="Arial Narrow"/>
          <w:iCs/>
        </w:rPr>
      </w:pPr>
      <w:r w:rsidRPr="00AB7405">
        <w:rPr>
          <w:rFonts w:ascii="Arial Narrow" w:hAnsi="Arial Narrow"/>
          <w:iCs/>
        </w:rPr>
        <w:t>Remise</w:t>
      </w:r>
      <w:r w:rsidRPr="00AB7405">
        <w:rPr>
          <w:rFonts w:ascii="Arial Narrow" w:hAnsi="Arial Narrow"/>
        </w:rPr>
        <w:t xml:space="preserve"> tardive des </w:t>
      </w:r>
      <w:r w:rsidR="00B40470" w:rsidRPr="00AB7405">
        <w:rPr>
          <w:rFonts w:ascii="Arial Narrow" w:hAnsi="Arial Narrow"/>
        </w:rPr>
        <w:t xml:space="preserve">assurances, </w:t>
      </w:r>
      <w:r w:rsidR="00B40470" w:rsidRPr="00AB7405">
        <w:rPr>
          <w:rFonts w:ascii="Arial Narrow" w:hAnsi="Arial Narrow"/>
          <w:b/>
          <w:bCs/>
          <w:iCs/>
        </w:rPr>
        <w:t xml:space="preserve">10 000 </w:t>
      </w:r>
      <w:r w:rsidR="00B40470" w:rsidRPr="00AB7405">
        <w:rPr>
          <w:rFonts w:ascii="Arial Narrow" w:hAnsi="Arial Narrow"/>
          <w:b/>
          <w:bCs/>
        </w:rPr>
        <w:t>FCFA</w:t>
      </w:r>
      <w:r w:rsidR="00B40470" w:rsidRPr="00AB7405">
        <w:rPr>
          <w:rFonts w:ascii="Arial Narrow" w:hAnsi="Arial Narrow"/>
          <w:b/>
          <w:bCs/>
          <w:iCs/>
        </w:rPr>
        <w:t xml:space="preserve"> par jour de retard</w:t>
      </w:r>
      <w:r w:rsidRPr="00AB7405">
        <w:rPr>
          <w:rFonts w:ascii="Arial Narrow" w:hAnsi="Arial Narrow"/>
          <w:iCs/>
        </w:rPr>
        <w:t> ;</w:t>
      </w:r>
    </w:p>
    <w:p w14:paraId="13E10675" w14:textId="785A865F" w:rsidR="00835E5B" w:rsidRPr="00AB7405" w:rsidRDefault="00835E5B" w:rsidP="00835E5B">
      <w:pPr>
        <w:widowControl w:val="0"/>
        <w:numPr>
          <w:ilvl w:val="0"/>
          <w:numId w:val="8"/>
        </w:numPr>
        <w:autoSpaceDE w:val="0"/>
        <w:ind w:left="567" w:hanging="283"/>
        <w:jc w:val="both"/>
        <w:rPr>
          <w:rFonts w:ascii="Arial Narrow" w:hAnsi="Arial Narrow"/>
          <w:iCs/>
        </w:rPr>
      </w:pPr>
      <w:r w:rsidRPr="00AB7405">
        <w:rPr>
          <w:rFonts w:ascii="Arial Narrow" w:hAnsi="Arial Narrow"/>
        </w:rPr>
        <w:t>Remise tardive du projet d’exécution pour autant que le retard soit du fait du cocontractant de l’administration</w:t>
      </w:r>
      <w:r w:rsidR="00B40470" w:rsidRPr="00AB7405">
        <w:rPr>
          <w:rFonts w:ascii="Arial Narrow" w:hAnsi="Arial Narrow"/>
        </w:rPr>
        <w:t>,</w:t>
      </w:r>
      <w:r w:rsidRPr="00AB7405">
        <w:rPr>
          <w:rFonts w:ascii="Arial Narrow" w:hAnsi="Arial Narrow"/>
        </w:rPr>
        <w:t> </w:t>
      </w:r>
      <w:r w:rsidR="00B40470" w:rsidRPr="00AB7405">
        <w:rPr>
          <w:rFonts w:ascii="Arial Narrow" w:hAnsi="Arial Narrow"/>
          <w:b/>
          <w:bCs/>
          <w:iCs/>
        </w:rPr>
        <w:t xml:space="preserve">10 000 </w:t>
      </w:r>
      <w:r w:rsidR="00B40470" w:rsidRPr="00AB7405">
        <w:rPr>
          <w:rFonts w:ascii="Arial Narrow" w:hAnsi="Arial Narrow"/>
          <w:b/>
          <w:bCs/>
        </w:rPr>
        <w:t>FCFA</w:t>
      </w:r>
      <w:r w:rsidR="00B40470" w:rsidRPr="00AB7405">
        <w:rPr>
          <w:rFonts w:ascii="Arial Narrow" w:hAnsi="Arial Narrow"/>
          <w:b/>
          <w:bCs/>
          <w:iCs/>
        </w:rPr>
        <w:t xml:space="preserve"> par jour de retard</w:t>
      </w:r>
      <w:r w:rsidR="00B40470" w:rsidRPr="00AB7405">
        <w:rPr>
          <w:rFonts w:ascii="Arial Narrow" w:hAnsi="Arial Narrow"/>
          <w:iCs/>
        </w:rPr>
        <w:t> </w:t>
      </w:r>
      <w:r w:rsidRPr="00AB7405">
        <w:rPr>
          <w:rFonts w:ascii="Arial Narrow" w:hAnsi="Arial Narrow"/>
        </w:rPr>
        <w:t>;</w:t>
      </w:r>
    </w:p>
    <w:p w14:paraId="2B72B82E" w14:textId="28E30C1F" w:rsidR="00835E5B" w:rsidRPr="006468F8" w:rsidRDefault="00B40470" w:rsidP="006468F8">
      <w:pPr>
        <w:widowControl w:val="0"/>
        <w:numPr>
          <w:ilvl w:val="0"/>
          <w:numId w:val="8"/>
        </w:numPr>
        <w:autoSpaceDE w:val="0"/>
        <w:ind w:left="567" w:hanging="283"/>
        <w:jc w:val="both"/>
        <w:rPr>
          <w:rFonts w:ascii="Arial Narrow" w:hAnsi="Arial Narrow"/>
          <w:iCs/>
        </w:rPr>
      </w:pPr>
      <w:r w:rsidRPr="00AB7405">
        <w:rPr>
          <w:rFonts w:ascii="Arial Narrow" w:hAnsi="Arial Narrow"/>
        </w:rPr>
        <w:t xml:space="preserve">Non disponibilité et non mise à jour du journal de chantier, </w:t>
      </w:r>
      <w:r w:rsidRPr="00AB7405">
        <w:rPr>
          <w:rFonts w:ascii="Arial Narrow" w:hAnsi="Arial Narrow"/>
          <w:b/>
          <w:bCs/>
        </w:rPr>
        <w:t>5 000 FCFA par jour et par visite</w:t>
      </w:r>
      <w:r w:rsidR="00835E5B" w:rsidRPr="00AB7405">
        <w:rPr>
          <w:rFonts w:ascii="Arial Narrow" w:hAnsi="Arial Narrow"/>
          <w:iCs/>
        </w:rPr>
        <w:t> ;</w:t>
      </w:r>
    </w:p>
    <w:p w14:paraId="6B10968C" w14:textId="3453C29B" w:rsidR="00835E5B" w:rsidRPr="00AB7405" w:rsidRDefault="00764130" w:rsidP="00835E5B">
      <w:pPr>
        <w:widowControl w:val="0"/>
        <w:autoSpaceDE w:val="0"/>
        <w:jc w:val="both"/>
        <w:rPr>
          <w:rFonts w:ascii="Arial Narrow" w:hAnsi="Arial Narrow"/>
        </w:rPr>
      </w:pPr>
      <w:r>
        <w:rPr>
          <w:rFonts w:ascii="Arial Narrow" w:hAnsi="Arial Narrow"/>
        </w:rPr>
        <w:t>39.3</w:t>
      </w:r>
      <w:r w:rsidR="00835E5B" w:rsidRPr="00AB7405">
        <w:rPr>
          <w:rFonts w:ascii="Arial Narrow" w:hAnsi="Arial Narrow"/>
        </w:rPr>
        <w:t xml:space="preserve">. En tout état de cause, le montant cumulé des pénalités ne saurait excéder dix pour cent (10%) du montant TTC </w:t>
      </w:r>
      <w:r w:rsidR="00A91B61" w:rsidRPr="00AB7405">
        <w:rPr>
          <w:rFonts w:ascii="Arial Narrow" w:hAnsi="Arial Narrow"/>
        </w:rPr>
        <w:t>de la Lettre Commande</w:t>
      </w:r>
      <w:r w:rsidR="00835E5B" w:rsidRPr="00AB7405">
        <w:rPr>
          <w:rFonts w:ascii="Arial Narrow" w:hAnsi="Arial Narrow"/>
        </w:rPr>
        <w:t xml:space="preserve"> de base et de ses avenants le cas échéant, sous peine de résiliation.</w:t>
      </w:r>
    </w:p>
    <w:p w14:paraId="45E58B76" w14:textId="2337A3FC" w:rsidR="00835E5B" w:rsidRPr="005A3A5F" w:rsidRDefault="00835E5B" w:rsidP="00835E5B">
      <w:pPr>
        <w:widowControl w:val="0"/>
        <w:autoSpaceDE w:val="0"/>
        <w:jc w:val="both"/>
        <w:rPr>
          <w:rFonts w:ascii="Arial Narrow" w:hAnsi="Arial Narrow"/>
        </w:rPr>
      </w:pPr>
      <w:r w:rsidRPr="00AB7405">
        <w:rPr>
          <w:rFonts w:ascii="Arial Narrow" w:hAnsi="Arial Narrow"/>
        </w:rPr>
        <w:t>Toute remise de pénalités ne peut intervenir qu’après avis de l’</w:t>
      </w:r>
      <w:r w:rsidR="00A91B61" w:rsidRPr="00AB7405">
        <w:rPr>
          <w:rFonts w:ascii="Arial Narrow" w:hAnsi="Arial Narrow"/>
        </w:rPr>
        <w:t>O</w:t>
      </w:r>
      <w:r w:rsidRPr="00AB7405">
        <w:rPr>
          <w:rFonts w:ascii="Arial Narrow" w:hAnsi="Arial Narrow"/>
        </w:rPr>
        <w:t xml:space="preserve">rganisme </w:t>
      </w:r>
      <w:r w:rsidR="00A91B61" w:rsidRPr="00AB7405">
        <w:rPr>
          <w:rFonts w:ascii="Arial Narrow" w:hAnsi="Arial Narrow"/>
        </w:rPr>
        <w:t>C</w:t>
      </w:r>
      <w:r w:rsidRPr="00AB7405">
        <w:rPr>
          <w:rFonts w:ascii="Arial Narrow" w:hAnsi="Arial Narrow"/>
        </w:rPr>
        <w:t xml:space="preserve">hargé de la </w:t>
      </w:r>
      <w:r w:rsidR="00A91B61" w:rsidRPr="00AB7405">
        <w:rPr>
          <w:rFonts w:ascii="Arial Narrow" w:hAnsi="Arial Narrow"/>
        </w:rPr>
        <w:t>R</w:t>
      </w:r>
      <w:r w:rsidRPr="00AB7405">
        <w:rPr>
          <w:rFonts w:ascii="Arial Narrow" w:hAnsi="Arial Narrow"/>
        </w:rPr>
        <w:t xml:space="preserve">égulation des </w:t>
      </w:r>
      <w:r w:rsidR="00A91B61" w:rsidRPr="00AB7405">
        <w:rPr>
          <w:rFonts w:ascii="Arial Narrow" w:hAnsi="Arial Narrow"/>
        </w:rPr>
        <w:t>M</w:t>
      </w:r>
      <w:r w:rsidRPr="00AB7405">
        <w:rPr>
          <w:rFonts w:ascii="Arial Narrow" w:hAnsi="Arial Narrow"/>
        </w:rPr>
        <w:t xml:space="preserve">archés publics requis par le Maître d’Ouvrage </w:t>
      </w:r>
      <w:r w:rsidR="005A3A5F">
        <w:rPr>
          <w:rFonts w:ascii="Arial Narrow" w:hAnsi="Arial Narrow"/>
        </w:rPr>
        <w:t>ou le Maître d’Ouvrage Délégué.</w:t>
      </w:r>
    </w:p>
    <w:p w14:paraId="1223F773" w14:textId="4EE4F844" w:rsidR="00835E5B" w:rsidRPr="008F06CC" w:rsidRDefault="00764130" w:rsidP="00AB7405">
      <w:pPr>
        <w:pStyle w:val="CCAParticle"/>
      </w:pPr>
      <w:bookmarkStart w:id="367" w:name="_Toc157306101"/>
      <w:bookmarkStart w:id="368" w:name="_Toc530307829"/>
      <w:bookmarkStart w:id="369" w:name="_Toc97557113"/>
      <w:r>
        <w:t>Article 40</w:t>
      </w:r>
      <w:r w:rsidR="00835E5B" w:rsidRPr="008F06CC">
        <w:t xml:space="preserve"> Régime fiscal et douanier</w:t>
      </w:r>
      <w:bookmarkEnd w:id="367"/>
      <w:r w:rsidR="00835E5B" w:rsidRPr="008F06CC">
        <w:t xml:space="preserve"> </w:t>
      </w:r>
      <w:bookmarkEnd w:id="368"/>
      <w:bookmarkEnd w:id="369"/>
    </w:p>
    <w:p w14:paraId="7D2A78B6" w14:textId="6F76B359" w:rsidR="00835E5B" w:rsidRPr="006468F8" w:rsidRDefault="00835E5B" w:rsidP="00835E5B">
      <w:pPr>
        <w:widowControl w:val="0"/>
        <w:autoSpaceDE w:val="0"/>
        <w:jc w:val="both"/>
        <w:rPr>
          <w:rFonts w:ascii="Arial Narrow" w:hAnsi="Arial Narrow"/>
        </w:rPr>
      </w:pPr>
      <w:r w:rsidRPr="00F20739">
        <w:rPr>
          <w:rFonts w:ascii="Arial Narrow" w:hAnsi="Arial Narrow"/>
          <w:iCs/>
        </w:rPr>
        <w:t xml:space="preserve">La Lettre Commande </w:t>
      </w:r>
      <w:r w:rsidRPr="00F20739">
        <w:rPr>
          <w:rFonts w:ascii="Arial Narrow" w:hAnsi="Arial Narrow"/>
        </w:rPr>
        <w:t>est soumise au régime fiscal et douanier en vigueur en République du Cameroun.</w:t>
      </w:r>
      <w:r w:rsidRPr="00F20739">
        <w:rPr>
          <w:rFonts w:ascii="Arial Narrow" w:hAnsi="Arial Narrow"/>
          <w:iCs/>
        </w:rPr>
        <w:t xml:space="preserve"> La Lettre Commande </w:t>
      </w:r>
      <w:r w:rsidRPr="00F20739">
        <w:rPr>
          <w:rFonts w:ascii="Arial Narrow" w:hAnsi="Arial Narrow"/>
        </w:rPr>
        <w:t xml:space="preserve">est conclue tout taxes comprises, conformément à la loi </w:t>
      </w:r>
      <w:r w:rsidR="00420FC0" w:rsidRPr="00F20739">
        <w:rPr>
          <w:rFonts w:ascii="Arial Narrow" w:hAnsi="Arial Narrow"/>
        </w:rPr>
        <w:t>N</w:t>
      </w:r>
      <w:r w:rsidRPr="00F20739">
        <w:rPr>
          <w:rFonts w:ascii="Arial Narrow" w:hAnsi="Arial Narrow"/>
        </w:rPr>
        <w:t>°</w:t>
      </w:r>
      <w:r w:rsidR="00AB7405" w:rsidRPr="00F20739">
        <w:rPr>
          <w:rFonts w:ascii="Arial Narrow" w:hAnsi="Arial Narrow"/>
        </w:rPr>
        <w:t xml:space="preserve"> </w:t>
      </w:r>
      <w:r w:rsidR="00F20739" w:rsidRPr="00F20739">
        <w:rPr>
          <w:rFonts w:ascii="Arial Narrow" w:hAnsi="Arial Narrow"/>
        </w:rPr>
        <w:t xml:space="preserve">2024/013 </w:t>
      </w:r>
      <w:r w:rsidRPr="00F20739">
        <w:rPr>
          <w:rFonts w:ascii="Arial Narrow" w:hAnsi="Arial Narrow"/>
        </w:rPr>
        <w:t xml:space="preserve">du </w:t>
      </w:r>
      <w:r w:rsidR="00F20739" w:rsidRPr="00F20739">
        <w:rPr>
          <w:rFonts w:ascii="Arial Narrow" w:hAnsi="Arial Narrow"/>
        </w:rPr>
        <w:t>13 décembre</w:t>
      </w:r>
      <w:r w:rsidRPr="00F20739">
        <w:rPr>
          <w:rFonts w:ascii="Arial Narrow" w:hAnsi="Arial Narrow"/>
        </w:rPr>
        <w:t xml:space="preserve"> Portant </w:t>
      </w:r>
      <w:r w:rsidR="00420FC0" w:rsidRPr="00F20739">
        <w:rPr>
          <w:rFonts w:ascii="Arial Narrow" w:hAnsi="Arial Narrow"/>
        </w:rPr>
        <w:t>L</w:t>
      </w:r>
      <w:r w:rsidRPr="00F20739">
        <w:rPr>
          <w:rFonts w:ascii="Arial Narrow" w:hAnsi="Arial Narrow"/>
        </w:rPr>
        <w:t xml:space="preserve">oi de </w:t>
      </w:r>
      <w:r w:rsidR="00420FC0" w:rsidRPr="00F20739">
        <w:rPr>
          <w:rFonts w:ascii="Arial Narrow" w:hAnsi="Arial Narrow"/>
        </w:rPr>
        <w:t>F</w:t>
      </w:r>
      <w:r w:rsidRPr="00F20739">
        <w:rPr>
          <w:rFonts w:ascii="Arial Narrow" w:hAnsi="Arial Narrow"/>
        </w:rPr>
        <w:t>inances de la République du Cameroun pour l’exercice</w:t>
      </w:r>
      <w:r w:rsidR="00420FC0" w:rsidRPr="00F20739">
        <w:rPr>
          <w:rFonts w:ascii="Arial Narrow" w:hAnsi="Arial Narrow"/>
        </w:rPr>
        <w:t xml:space="preserve"> 2025 </w:t>
      </w:r>
      <w:r w:rsidRPr="00F20739">
        <w:rPr>
          <w:rFonts w:ascii="Arial Narrow" w:hAnsi="Arial Narrow"/>
        </w:rPr>
        <w:t>et au Code Général des Impôts qui définissent les modalités de mise en œuvre du rég</w:t>
      </w:r>
      <w:r w:rsidR="006468F8">
        <w:rPr>
          <w:rFonts w:ascii="Arial Narrow" w:hAnsi="Arial Narrow"/>
        </w:rPr>
        <w:t>ime fiscal des Marchés Publics.</w:t>
      </w:r>
    </w:p>
    <w:p w14:paraId="6165CE22" w14:textId="77777777" w:rsidR="00835E5B" w:rsidRPr="00F20739" w:rsidRDefault="00835E5B" w:rsidP="00835E5B">
      <w:pPr>
        <w:widowControl w:val="0"/>
        <w:autoSpaceDE w:val="0"/>
        <w:jc w:val="both"/>
        <w:rPr>
          <w:rFonts w:ascii="Arial Narrow" w:hAnsi="Arial Narrow"/>
        </w:rPr>
      </w:pPr>
      <w:r w:rsidRPr="00F20739">
        <w:rPr>
          <w:rFonts w:ascii="Arial Narrow" w:hAnsi="Arial Narrow"/>
        </w:rPr>
        <w:t xml:space="preserve">La fiscalité applicable </w:t>
      </w:r>
      <w:r w:rsidRPr="00F20739">
        <w:rPr>
          <w:rFonts w:ascii="Arial Narrow" w:hAnsi="Arial Narrow"/>
          <w:iCs/>
        </w:rPr>
        <w:t xml:space="preserve">à la présente Lettre Commande </w:t>
      </w:r>
      <w:r w:rsidRPr="00F20739">
        <w:rPr>
          <w:rFonts w:ascii="Arial Narrow" w:hAnsi="Arial Narrow"/>
        </w:rPr>
        <w:t>comporte notamment :</w:t>
      </w:r>
    </w:p>
    <w:p w14:paraId="19A1DD79" w14:textId="77777777" w:rsidR="00835E5B" w:rsidRPr="00F20739" w:rsidRDefault="00835E5B" w:rsidP="006D4D9C">
      <w:pPr>
        <w:widowControl w:val="0"/>
        <w:numPr>
          <w:ilvl w:val="0"/>
          <w:numId w:val="36"/>
        </w:numPr>
        <w:autoSpaceDE w:val="0"/>
        <w:jc w:val="both"/>
        <w:rPr>
          <w:rFonts w:ascii="Arial Narrow" w:hAnsi="Arial Narrow"/>
        </w:rPr>
      </w:pPr>
      <w:r w:rsidRPr="00F20739">
        <w:rPr>
          <w:rFonts w:ascii="Arial Narrow" w:hAnsi="Arial Narrow"/>
        </w:rPr>
        <w:t xml:space="preserve">Des impôts et taxes relatifs aux bénéfices industriels et commerciaux, y compris l’AIR qui constitue </w:t>
      </w:r>
      <w:r w:rsidRPr="00F20739">
        <w:rPr>
          <w:rFonts w:ascii="Arial Narrow" w:hAnsi="Arial Narrow"/>
        </w:rPr>
        <w:lastRenderedPageBreak/>
        <w:t>un précompte sur l’impôt des sociétés ;</w:t>
      </w:r>
    </w:p>
    <w:p w14:paraId="71BA2CBE" w14:textId="77777777" w:rsidR="00835E5B" w:rsidRPr="00F20739" w:rsidRDefault="00835E5B" w:rsidP="006D4D9C">
      <w:pPr>
        <w:widowControl w:val="0"/>
        <w:numPr>
          <w:ilvl w:val="0"/>
          <w:numId w:val="36"/>
        </w:numPr>
        <w:autoSpaceDE w:val="0"/>
        <w:jc w:val="both"/>
        <w:rPr>
          <w:rFonts w:ascii="Arial Narrow" w:hAnsi="Arial Narrow"/>
        </w:rPr>
      </w:pPr>
      <w:r w:rsidRPr="00F20739">
        <w:rPr>
          <w:rFonts w:ascii="Arial Narrow" w:hAnsi="Arial Narrow"/>
        </w:rPr>
        <w:t>Des droits d’enregistrement calculés conformément aux stipulations du code des impôts ;</w:t>
      </w:r>
    </w:p>
    <w:p w14:paraId="0E53614C" w14:textId="77777777" w:rsidR="00835E5B" w:rsidRPr="00F20739" w:rsidRDefault="00835E5B" w:rsidP="006D4D9C">
      <w:pPr>
        <w:widowControl w:val="0"/>
        <w:numPr>
          <w:ilvl w:val="0"/>
          <w:numId w:val="36"/>
        </w:numPr>
        <w:autoSpaceDE w:val="0"/>
        <w:jc w:val="both"/>
        <w:rPr>
          <w:rFonts w:ascii="Arial Narrow" w:hAnsi="Arial Narrow"/>
        </w:rPr>
      </w:pPr>
      <w:r w:rsidRPr="00F20739">
        <w:rPr>
          <w:rFonts w:ascii="Arial Narrow" w:hAnsi="Arial Narrow"/>
        </w:rPr>
        <w:t>Des droits et taxes attachés à la réalisation des prestations prévues par</w:t>
      </w:r>
      <w:r w:rsidRPr="00F20739">
        <w:rPr>
          <w:rFonts w:ascii="Arial Narrow" w:hAnsi="Arial Narrow"/>
          <w:iCs/>
        </w:rPr>
        <w:t xml:space="preserve"> la Lettre Commande</w:t>
      </w:r>
      <w:r w:rsidRPr="00F20739">
        <w:rPr>
          <w:rFonts w:ascii="Arial Narrow" w:hAnsi="Arial Narrow"/>
        </w:rPr>
        <w:t xml:space="preserve"> :</w:t>
      </w:r>
    </w:p>
    <w:p w14:paraId="2FC86638" w14:textId="77777777" w:rsidR="00835E5B" w:rsidRPr="00F20739" w:rsidRDefault="00835E5B" w:rsidP="00AE64B6">
      <w:pPr>
        <w:widowControl w:val="0"/>
        <w:numPr>
          <w:ilvl w:val="3"/>
          <w:numId w:val="37"/>
        </w:numPr>
        <w:autoSpaceDE w:val="0"/>
        <w:ind w:left="1134" w:hanging="567"/>
        <w:jc w:val="both"/>
        <w:rPr>
          <w:rFonts w:ascii="Arial Narrow" w:hAnsi="Arial Narrow"/>
        </w:rPr>
      </w:pPr>
      <w:r w:rsidRPr="00F20739">
        <w:rPr>
          <w:rFonts w:ascii="Arial Narrow" w:hAnsi="Arial Narrow"/>
        </w:rPr>
        <w:t>Des droits et taxes d’entrée sur le territoire camerounais (droits de douanes, TVA, taxe informatique) ;</w:t>
      </w:r>
    </w:p>
    <w:p w14:paraId="3606425E" w14:textId="77777777" w:rsidR="00835E5B" w:rsidRPr="00F20739" w:rsidRDefault="00835E5B" w:rsidP="00AE64B6">
      <w:pPr>
        <w:widowControl w:val="0"/>
        <w:numPr>
          <w:ilvl w:val="3"/>
          <w:numId w:val="37"/>
        </w:numPr>
        <w:autoSpaceDE w:val="0"/>
        <w:ind w:left="1134" w:hanging="567"/>
        <w:jc w:val="both"/>
        <w:rPr>
          <w:rFonts w:ascii="Arial Narrow" w:hAnsi="Arial Narrow"/>
        </w:rPr>
      </w:pPr>
      <w:r w:rsidRPr="00F20739">
        <w:rPr>
          <w:rFonts w:ascii="Arial Narrow" w:hAnsi="Arial Narrow"/>
        </w:rPr>
        <w:t>Des droits et taxes communaux,</w:t>
      </w:r>
    </w:p>
    <w:p w14:paraId="3B0DE11A" w14:textId="12934D00" w:rsidR="00835E5B" w:rsidRPr="00A3445A" w:rsidRDefault="00835E5B" w:rsidP="00AE64B6">
      <w:pPr>
        <w:widowControl w:val="0"/>
        <w:numPr>
          <w:ilvl w:val="3"/>
          <w:numId w:val="37"/>
        </w:numPr>
        <w:autoSpaceDE w:val="0"/>
        <w:ind w:left="1134" w:hanging="567"/>
        <w:jc w:val="both"/>
        <w:rPr>
          <w:rFonts w:ascii="Arial Narrow" w:hAnsi="Arial Narrow"/>
        </w:rPr>
      </w:pPr>
      <w:r w:rsidRPr="00F20739">
        <w:rPr>
          <w:rFonts w:ascii="Arial Narrow" w:hAnsi="Arial Narrow"/>
        </w:rPr>
        <w:t>Des droits et taxes relatifs aux prélèvements des matériaux et d’eau.</w:t>
      </w:r>
    </w:p>
    <w:p w14:paraId="1E8165F5" w14:textId="77777777" w:rsidR="00835E5B" w:rsidRPr="00F20739" w:rsidRDefault="00835E5B" w:rsidP="00835E5B">
      <w:pPr>
        <w:widowControl w:val="0"/>
        <w:autoSpaceDE w:val="0"/>
        <w:jc w:val="both"/>
        <w:rPr>
          <w:rFonts w:ascii="Arial Narrow" w:hAnsi="Arial Narrow"/>
        </w:rPr>
      </w:pPr>
      <w:r w:rsidRPr="00F20739">
        <w:rPr>
          <w:rFonts w:ascii="Arial Narrow" w:hAnsi="Arial Narrow"/>
        </w:rPr>
        <w:t>Ces éléments doivent être intégrés dans les charges que le cocontractant impute sur ses coûts d’intervention et constituer l’un des éléments des sous-détails des prix hors taxes.</w:t>
      </w:r>
    </w:p>
    <w:p w14:paraId="653134BB" w14:textId="77777777" w:rsidR="00835E5B" w:rsidRPr="00F20739" w:rsidRDefault="00835E5B" w:rsidP="00835E5B">
      <w:pPr>
        <w:widowControl w:val="0"/>
        <w:autoSpaceDE w:val="0"/>
        <w:jc w:val="both"/>
        <w:rPr>
          <w:rFonts w:ascii="Arial Narrow" w:hAnsi="Arial Narrow"/>
        </w:rPr>
      </w:pPr>
      <w:r w:rsidRPr="00F20739">
        <w:rPr>
          <w:rFonts w:ascii="Arial Narrow" w:hAnsi="Arial Narrow"/>
        </w:rPr>
        <w:t>Le prix TTC s’entend TVA incluse.</w:t>
      </w:r>
    </w:p>
    <w:p w14:paraId="1D23549B" w14:textId="3B9E558D" w:rsidR="00835E5B" w:rsidRPr="00312430" w:rsidRDefault="00835E5B" w:rsidP="00835E5B">
      <w:pPr>
        <w:widowControl w:val="0"/>
        <w:autoSpaceDE w:val="0"/>
        <w:jc w:val="both"/>
        <w:rPr>
          <w:rFonts w:ascii="Arial Narrow" w:hAnsi="Arial Narrow"/>
        </w:rPr>
      </w:pPr>
      <w:r w:rsidRPr="00F20739">
        <w:rPr>
          <w:rFonts w:ascii="Arial Narrow" w:hAnsi="Arial Narrow"/>
        </w:rPr>
        <w:t>Sauf mention spécifique contraire figurant au Marché, le cocontractant devra supporter et payer tous droits, taxes, impôts et charges lui incombant ainsi qu’à ses sous-traitan</w:t>
      </w:r>
      <w:r w:rsidR="00312430">
        <w:rPr>
          <w:rFonts w:ascii="Arial Narrow" w:hAnsi="Arial Narrow"/>
        </w:rPr>
        <w:t>ts.</w:t>
      </w:r>
    </w:p>
    <w:p w14:paraId="6F717155" w14:textId="6BEB9708" w:rsidR="00835E5B" w:rsidRPr="008F06CC" w:rsidRDefault="00764130" w:rsidP="00AB7405">
      <w:pPr>
        <w:pStyle w:val="CCAParticle"/>
      </w:pPr>
      <w:bookmarkStart w:id="370" w:name="_Toc157306102"/>
      <w:bookmarkStart w:id="371" w:name="_Toc530307830"/>
      <w:bookmarkStart w:id="372" w:name="_Toc97557114"/>
      <w:r>
        <w:t>Article 41</w:t>
      </w:r>
      <w:r w:rsidR="00835E5B" w:rsidRPr="008F06CC">
        <w:t xml:space="preserve"> Timbres et enregistrement des </w:t>
      </w:r>
      <w:bookmarkEnd w:id="370"/>
      <w:bookmarkEnd w:id="371"/>
      <w:bookmarkEnd w:id="372"/>
      <w:r w:rsidR="00835E5B" w:rsidRPr="008F06CC">
        <w:t>Lettres Commandes</w:t>
      </w:r>
    </w:p>
    <w:p w14:paraId="171E9C1D" w14:textId="71A61EBB" w:rsidR="00BD35FF" w:rsidRPr="005A3A5F" w:rsidRDefault="00835E5B" w:rsidP="00D154B7">
      <w:pPr>
        <w:widowControl w:val="0"/>
        <w:autoSpaceDE w:val="0"/>
        <w:jc w:val="both"/>
        <w:rPr>
          <w:rFonts w:ascii="Arial Narrow" w:hAnsi="Arial Narrow"/>
        </w:rPr>
      </w:pPr>
      <w:r w:rsidRPr="00F20739">
        <w:rPr>
          <w:rFonts w:ascii="Arial Narrow" w:hAnsi="Arial Narrow"/>
        </w:rPr>
        <w:t xml:space="preserve">Sept (07) exemplaires originaux </w:t>
      </w:r>
      <w:r w:rsidRPr="00F20739">
        <w:rPr>
          <w:rFonts w:ascii="Arial Narrow" w:hAnsi="Arial Narrow"/>
          <w:iCs/>
        </w:rPr>
        <w:t>de la Lettre Commande</w:t>
      </w:r>
      <w:r w:rsidRPr="00F20739">
        <w:rPr>
          <w:rFonts w:ascii="Arial Narrow" w:hAnsi="Arial Narrow"/>
        </w:rPr>
        <w:t xml:space="preserve"> seront timbrés et enregistrés par les soins et aux frais du co-contractant de l’administration, conformément à la règlementation en vigueur.</w:t>
      </w:r>
      <w:bookmarkEnd w:id="332"/>
      <w:bookmarkEnd w:id="347"/>
    </w:p>
    <w:p w14:paraId="1B589CB5" w14:textId="03034229" w:rsidR="003F7F98" w:rsidRPr="00F20739" w:rsidRDefault="007C0300" w:rsidP="00951220">
      <w:pPr>
        <w:pStyle w:val="CCAPchapitre"/>
      </w:pPr>
      <w:bookmarkStart w:id="373" w:name="_Toc530307831"/>
      <w:bookmarkStart w:id="374" w:name="_Toc97557115"/>
      <w:bookmarkStart w:id="375" w:name="_Toc157306103"/>
      <w:r w:rsidRPr="008F06CC">
        <w:rPr>
          <w:color w:val="FF0000"/>
        </w:rPr>
        <w:t xml:space="preserve"> </w:t>
      </w:r>
      <w:r w:rsidR="003F7F98" w:rsidRPr="00F20739">
        <w:t>Dispositions diverses</w:t>
      </w:r>
      <w:bookmarkEnd w:id="373"/>
      <w:bookmarkEnd w:id="374"/>
      <w:bookmarkEnd w:id="375"/>
    </w:p>
    <w:p w14:paraId="1A48BFB1" w14:textId="503C68BB" w:rsidR="005C6315" w:rsidRPr="00F20739" w:rsidRDefault="005C6315" w:rsidP="00AB7405">
      <w:pPr>
        <w:pStyle w:val="CCAParticle"/>
      </w:pPr>
      <w:bookmarkStart w:id="376" w:name="_Toc157306104"/>
      <w:bookmarkStart w:id="377" w:name="_Toc530307832"/>
      <w:bookmarkStart w:id="378" w:name="_Toc97557116"/>
      <w:bookmarkStart w:id="379" w:name="_Hlk163137673"/>
      <w:r w:rsidRPr="00F20739">
        <w:t>A</w:t>
      </w:r>
      <w:r w:rsidR="00764130">
        <w:t>rticle 42</w:t>
      </w:r>
      <w:r w:rsidRPr="00F20739">
        <w:t xml:space="preserve">-Résiliation </w:t>
      </w:r>
      <w:bookmarkEnd w:id="376"/>
      <w:bookmarkEnd w:id="377"/>
      <w:bookmarkEnd w:id="378"/>
      <w:r w:rsidRPr="00F20739">
        <w:rPr>
          <w:iCs/>
        </w:rPr>
        <w:t>de la Lettre Commande</w:t>
      </w:r>
    </w:p>
    <w:p w14:paraId="73EEBC65" w14:textId="776632E0" w:rsidR="005C6315" w:rsidRPr="00F20739" w:rsidRDefault="00764130" w:rsidP="005C6315">
      <w:pPr>
        <w:widowControl w:val="0"/>
        <w:autoSpaceDE w:val="0"/>
        <w:jc w:val="both"/>
        <w:rPr>
          <w:rFonts w:ascii="Arial Narrow" w:hAnsi="Arial Narrow"/>
        </w:rPr>
      </w:pPr>
      <w:bookmarkStart w:id="380" w:name="_Hlk163153001"/>
      <w:r>
        <w:rPr>
          <w:rFonts w:ascii="Arial Narrow" w:hAnsi="Arial Narrow"/>
        </w:rPr>
        <w:t>42</w:t>
      </w:r>
      <w:r w:rsidR="005C6315" w:rsidRPr="00F20739">
        <w:rPr>
          <w:rFonts w:ascii="Arial Narrow" w:hAnsi="Arial Narrow"/>
        </w:rPr>
        <w:t xml:space="preserve">.1 </w:t>
      </w:r>
      <w:r w:rsidR="005C6315" w:rsidRPr="00F20739">
        <w:rPr>
          <w:rFonts w:ascii="Arial Narrow" w:hAnsi="Arial Narrow"/>
          <w:iCs/>
        </w:rPr>
        <w:t xml:space="preserve">La Lettre Commande </w:t>
      </w:r>
      <w:r w:rsidR="005C6315" w:rsidRPr="00F20739">
        <w:rPr>
          <w:rFonts w:ascii="Arial Narrow" w:hAnsi="Arial Narrow"/>
        </w:rPr>
        <w:t>est résiliée de plein droit dans l’un des cas suivants :</w:t>
      </w:r>
    </w:p>
    <w:p w14:paraId="29781DFB" w14:textId="3DC9927F" w:rsidR="005C6315" w:rsidRPr="006468F8" w:rsidRDefault="005C6315" w:rsidP="006468F8">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 xml:space="preserve">Décès du titulaire </w:t>
      </w:r>
      <w:r w:rsidRPr="00F20739">
        <w:rPr>
          <w:rFonts w:ascii="Arial Narrow" w:hAnsi="Arial Narrow"/>
          <w:iCs/>
          <w:sz w:val="24"/>
          <w:szCs w:val="24"/>
        </w:rPr>
        <w:t>de la Lettre Commande</w:t>
      </w:r>
      <w:r w:rsidRPr="00F20739">
        <w:rPr>
          <w:rFonts w:ascii="Arial Narrow" w:hAnsi="Arial Narrow"/>
          <w:sz w:val="24"/>
          <w:szCs w:val="24"/>
        </w:rPr>
        <w:t>. Dans ce cas, le Maître d’Ouvrag</w:t>
      </w:r>
      <w:r w:rsidR="0075080F">
        <w:rPr>
          <w:rFonts w:ascii="Arial Narrow" w:hAnsi="Arial Narrow"/>
          <w:sz w:val="24"/>
          <w:szCs w:val="24"/>
        </w:rPr>
        <w:t>e</w:t>
      </w:r>
      <w:r w:rsidRPr="00F20739">
        <w:rPr>
          <w:rFonts w:ascii="Arial Narrow" w:hAnsi="Arial Narrow"/>
          <w:sz w:val="24"/>
          <w:szCs w:val="24"/>
        </w:rPr>
        <w:t xml:space="preserve"> peut, s’il y a lieu, autoriser que soient acceptées les propositions présentées par les ayant droits pour la continuation des prestations ;</w:t>
      </w:r>
    </w:p>
    <w:p w14:paraId="58B963E1" w14:textId="51B77ECF" w:rsidR="005C6315" w:rsidRPr="006468F8"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 xml:space="preserve">Faillite du titulaire </w:t>
      </w:r>
      <w:r w:rsidR="0075080F">
        <w:rPr>
          <w:rFonts w:ascii="Arial Narrow" w:hAnsi="Arial Narrow"/>
          <w:iCs/>
          <w:sz w:val="24"/>
          <w:szCs w:val="24"/>
        </w:rPr>
        <w:t>du Marché</w:t>
      </w:r>
      <w:r w:rsidRPr="00F20739">
        <w:rPr>
          <w:rFonts w:ascii="Arial Narrow" w:hAnsi="Arial Narrow"/>
          <w:sz w:val="24"/>
          <w:szCs w:val="24"/>
        </w:rPr>
        <w:t>. Dans ce cas, le Maître d’Ouvrage peut accepter s’il y a lieu, des propositions qui peuvent être présentées par les créanciers pour la continuation des prestations ;</w:t>
      </w:r>
    </w:p>
    <w:p w14:paraId="4919D73F" w14:textId="19069126" w:rsidR="005C6315" w:rsidRPr="006468F8"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Liquidation judiciaire, si le co-contractant de l’Administration n’est pas autorisé par le tribunal à continuer l’exploitation de son entreprise ;</w:t>
      </w:r>
    </w:p>
    <w:p w14:paraId="23847F45" w14:textId="6E76C433" w:rsidR="005C6315" w:rsidRPr="00AE64B6" w:rsidRDefault="005C6315" w:rsidP="005C6315">
      <w:pPr>
        <w:pStyle w:val="Paragraphedeliste"/>
        <w:widowControl w:val="0"/>
        <w:numPr>
          <w:ilvl w:val="0"/>
          <w:numId w:val="14"/>
        </w:numPr>
        <w:autoSpaceDE w:val="0"/>
        <w:spacing w:after="0" w:line="240" w:lineRule="auto"/>
        <w:jc w:val="both"/>
        <w:rPr>
          <w:rFonts w:ascii="Arial Narrow" w:hAnsi="Arial Narrow"/>
          <w:sz w:val="20"/>
          <w:szCs w:val="24"/>
        </w:rPr>
      </w:pPr>
      <w:r w:rsidRPr="00AE64B6">
        <w:rPr>
          <w:rFonts w:ascii="Arial Narrow" w:hAnsi="Arial Narrow"/>
          <w:sz w:val="20"/>
          <w:szCs w:val="24"/>
        </w:rPr>
        <w:t xml:space="preserve">En cas de sous-traitance, de co-traitance ou de sous-commande sans autorisation préalable du Maître </w:t>
      </w:r>
      <w:r w:rsidR="0075080F" w:rsidRPr="00AE64B6">
        <w:rPr>
          <w:rFonts w:ascii="Arial Narrow" w:hAnsi="Arial Narrow"/>
          <w:sz w:val="20"/>
          <w:szCs w:val="24"/>
        </w:rPr>
        <w:t xml:space="preserve">d’Ouvrage </w:t>
      </w:r>
      <w:r w:rsidRPr="00AE64B6">
        <w:rPr>
          <w:rFonts w:ascii="Arial Narrow" w:hAnsi="Arial Narrow"/>
          <w:sz w:val="20"/>
          <w:szCs w:val="24"/>
        </w:rPr>
        <w:t>;</w:t>
      </w:r>
    </w:p>
    <w:p w14:paraId="56C39CC4" w14:textId="6C0E5A26" w:rsidR="005C6315" w:rsidRPr="006468F8"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Défaillance du cocontractant de l’Administration dûment notifiée à ce dernier par le Maître d</w:t>
      </w:r>
      <w:r w:rsidR="0075080F">
        <w:rPr>
          <w:rFonts w:ascii="Arial Narrow" w:hAnsi="Arial Narrow"/>
          <w:sz w:val="24"/>
          <w:szCs w:val="24"/>
        </w:rPr>
        <w:t xml:space="preserve">’Ouvrage </w:t>
      </w:r>
      <w:r w:rsidRPr="00F20739">
        <w:rPr>
          <w:rFonts w:ascii="Arial Narrow" w:hAnsi="Arial Narrow"/>
          <w:sz w:val="24"/>
          <w:szCs w:val="24"/>
        </w:rPr>
        <w:t xml:space="preserve">par ordre de service valant mise en demeure et après évaluation et constat de la carence : </w:t>
      </w:r>
    </w:p>
    <w:p w14:paraId="2DFE0D41" w14:textId="07852391" w:rsidR="005C6315" w:rsidRPr="006468F8"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Non-respect de la législation ou de la réglementation du travail ;</w:t>
      </w:r>
    </w:p>
    <w:p w14:paraId="274AB7CE" w14:textId="0DEB6356" w:rsidR="005C6315" w:rsidRPr="00312430"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 xml:space="preserve">Variation importante des prix dans les conditions définies par le cahier des clauses administratives générales, suite à la modification des conditions économiques ou des quantités initiales </w:t>
      </w:r>
      <w:r w:rsidR="0075080F">
        <w:rPr>
          <w:rFonts w:ascii="Arial Narrow" w:hAnsi="Arial Narrow"/>
          <w:iCs/>
          <w:sz w:val="24"/>
          <w:szCs w:val="24"/>
        </w:rPr>
        <w:t>du Marché</w:t>
      </w:r>
      <w:r w:rsidRPr="00F20739">
        <w:rPr>
          <w:rFonts w:ascii="Arial Narrow" w:hAnsi="Arial Narrow"/>
          <w:sz w:val="24"/>
          <w:szCs w:val="24"/>
        </w:rPr>
        <w:t xml:space="preserve"> ;</w:t>
      </w:r>
    </w:p>
    <w:p w14:paraId="7E5A7C5A" w14:textId="07B2D723" w:rsidR="005C6315" w:rsidRPr="00312430" w:rsidRDefault="005C6315" w:rsidP="005C6315">
      <w:pPr>
        <w:pStyle w:val="Paragraphedeliste"/>
        <w:widowControl w:val="0"/>
        <w:numPr>
          <w:ilvl w:val="0"/>
          <w:numId w:val="14"/>
        </w:numPr>
        <w:autoSpaceDE w:val="0"/>
        <w:spacing w:after="0" w:line="240" w:lineRule="auto"/>
        <w:jc w:val="both"/>
        <w:rPr>
          <w:rFonts w:ascii="Arial Narrow" w:hAnsi="Arial Narrow"/>
          <w:sz w:val="24"/>
          <w:szCs w:val="24"/>
        </w:rPr>
      </w:pPr>
      <w:r w:rsidRPr="00F20739">
        <w:rPr>
          <w:rFonts w:ascii="Arial Narrow" w:hAnsi="Arial Narrow"/>
          <w:sz w:val="24"/>
          <w:szCs w:val="24"/>
        </w:rPr>
        <w:t xml:space="preserve">Manœuvres frauduleuses et corruption dûment constatées. </w:t>
      </w:r>
    </w:p>
    <w:p w14:paraId="70617736" w14:textId="4A1EA906" w:rsidR="005C6315" w:rsidRPr="00F20739" w:rsidRDefault="00764130" w:rsidP="005C6315">
      <w:pPr>
        <w:widowControl w:val="0"/>
        <w:autoSpaceDE w:val="0"/>
        <w:jc w:val="both"/>
        <w:rPr>
          <w:rFonts w:ascii="Arial Narrow" w:hAnsi="Arial Narrow"/>
        </w:rPr>
      </w:pPr>
      <w:r>
        <w:rPr>
          <w:rFonts w:ascii="Arial Narrow" w:hAnsi="Arial Narrow"/>
        </w:rPr>
        <w:t>42</w:t>
      </w:r>
      <w:r w:rsidR="005C6315" w:rsidRPr="00F20739">
        <w:rPr>
          <w:rFonts w:ascii="Arial Narrow" w:hAnsi="Arial Narrow"/>
        </w:rPr>
        <w:t xml:space="preserve">.2 </w:t>
      </w:r>
      <w:r w:rsidR="0075080F" w:rsidRPr="00AE64B6">
        <w:rPr>
          <w:rFonts w:ascii="Arial Narrow" w:hAnsi="Arial Narrow"/>
          <w:iCs/>
          <w:sz w:val="20"/>
        </w:rPr>
        <w:t>Le Marché</w:t>
      </w:r>
      <w:r w:rsidR="005C6315" w:rsidRPr="00AE64B6">
        <w:rPr>
          <w:rFonts w:ascii="Arial Narrow" w:hAnsi="Arial Narrow"/>
          <w:iCs/>
          <w:sz w:val="20"/>
        </w:rPr>
        <w:t xml:space="preserve"> </w:t>
      </w:r>
      <w:r w:rsidR="005C6315" w:rsidRPr="00AE64B6">
        <w:rPr>
          <w:rFonts w:ascii="Arial Narrow" w:hAnsi="Arial Narrow"/>
          <w:sz w:val="20"/>
        </w:rPr>
        <w:t>peut également être résilié dans les conditions stipulées dans le CCAG, notamment dans l’un des cas suivants :</w:t>
      </w:r>
    </w:p>
    <w:p w14:paraId="66274FD2" w14:textId="2E706A3D" w:rsidR="005C6315" w:rsidRPr="00F20739" w:rsidRDefault="005C6315" w:rsidP="005C6315">
      <w:pPr>
        <w:widowControl w:val="0"/>
        <w:numPr>
          <w:ilvl w:val="0"/>
          <w:numId w:val="8"/>
        </w:numPr>
        <w:autoSpaceDE w:val="0"/>
        <w:ind w:left="567" w:hanging="283"/>
        <w:jc w:val="both"/>
        <w:rPr>
          <w:rFonts w:ascii="Arial Narrow" w:hAnsi="Arial Narrow"/>
          <w:iCs/>
        </w:rPr>
      </w:pPr>
      <w:r w:rsidRPr="00F20739">
        <w:rPr>
          <w:rFonts w:ascii="Arial Narrow" w:hAnsi="Arial Narrow"/>
          <w:iCs/>
          <w:sz w:val="23"/>
          <w:szCs w:val="23"/>
        </w:rPr>
        <w:t>Retard dans les travaux entraînant des pénalités au-delà de 10% du m</w:t>
      </w:r>
      <w:r w:rsidR="0075080F">
        <w:rPr>
          <w:rFonts w:ascii="Arial Narrow" w:hAnsi="Arial Narrow"/>
          <w:iCs/>
          <w:sz w:val="23"/>
          <w:szCs w:val="23"/>
        </w:rPr>
        <w:t>ontant TTC du Marché</w:t>
      </w:r>
      <w:r w:rsidR="00EB7CA1" w:rsidRPr="00F20739">
        <w:rPr>
          <w:rFonts w:ascii="Arial Narrow" w:hAnsi="Arial Narrow"/>
          <w:iCs/>
        </w:rPr>
        <w:t xml:space="preserve"> ;</w:t>
      </w:r>
    </w:p>
    <w:p w14:paraId="0D2E1936" w14:textId="77777777" w:rsidR="005C6315" w:rsidRPr="00AE64B6" w:rsidRDefault="005C6315" w:rsidP="005C6315">
      <w:pPr>
        <w:widowControl w:val="0"/>
        <w:numPr>
          <w:ilvl w:val="0"/>
          <w:numId w:val="8"/>
        </w:numPr>
        <w:autoSpaceDE w:val="0"/>
        <w:ind w:left="567" w:hanging="283"/>
        <w:jc w:val="both"/>
        <w:rPr>
          <w:rFonts w:ascii="Arial Narrow" w:hAnsi="Arial Narrow"/>
          <w:iCs/>
          <w:sz w:val="22"/>
        </w:rPr>
      </w:pPr>
      <w:r w:rsidRPr="00AE64B6">
        <w:rPr>
          <w:rFonts w:ascii="Arial Narrow" w:hAnsi="Arial Narrow"/>
          <w:iCs/>
          <w:sz w:val="22"/>
        </w:rPr>
        <w:t xml:space="preserve">Ajournement ou interruption prolongée décidée par le Maitre d’Ouvrage ou le Maitre d’Ouvrage Délégué ; </w:t>
      </w:r>
    </w:p>
    <w:p w14:paraId="3C89F200" w14:textId="77777777" w:rsidR="005C6315" w:rsidRPr="00F20739" w:rsidRDefault="005C6315" w:rsidP="005C6315">
      <w:pPr>
        <w:widowControl w:val="0"/>
        <w:numPr>
          <w:ilvl w:val="0"/>
          <w:numId w:val="8"/>
        </w:numPr>
        <w:autoSpaceDE w:val="0"/>
        <w:ind w:left="567" w:hanging="283"/>
        <w:jc w:val="both"/>
        <w:rPr>
          <w:rFonts w:ascii="Arial Narrow" w:hAnsi="Arial Narrow"/>
          <w:iCs/>
        </w:rPr>
      </w:pPr>
      <w:r w:rsidRPr="00F20739">
        <w:rPr>
          <w:rFonts w:ascii="Arial Narrow" w:hAnsi="Arial Narrow"/>
          <w:iCs/>
        </w:rPr>
        <w:t>Non-paiement persistant des prestations </w:t>
      </w:r>
      <w:r w:rsidRPr="00F20739">
        <w:rPr>
          <w:rFonts w:ascii="Arial Narrow" w:hAnsi="Arial Narrow"/>
        </w:rPr>
        <w:t>;</w:t>
      </w:r>
    </w:p>
    <w:p w14:paraId="462C1396" w14:textId="50DEF862" w:rsidR="005C6315" w:rsidRPr="006468F8" w:rsidRDefault="005C6315" w:rsidP="006468F8">
      <w:pPr>
        <w:widowControl w:val="0"/>
        <w:numPr>
          <w:ilvl w:val="0"/>
          <w:numId w:val="8"/>
        </w:numPr>
        <w:autoSpaceDE w:val="0"/>
        <w:ind w:left="567" w:hanging="283"/>
        <w:jc w:val="both"/>
        <w:rPr>
          <w:rFonts w:ascii="Arial Narrow" w:hAnsi="Arial Narrow"/>
          <w:iCs/>
        </w:rPr>
      </w:pPr>
      <w:r w:rsidRPr="00F20739">
        <w:rPr>
          <w:rFonts w:ascii="Arial Narrow" w:hAnsi="Arial Narrow"/>
          <w:iCs/>
        </w:rPr>
        <w:t>Refus de la reprise des travaux mal exécutés.</w:t>
      </w:r>
    </w:p>
    <w:p w14:paraId="23F83C88" w14:textId="206F60D0" w:rsidR="005C6315" w:rsidRPr="00F20739" w:rsidRDefault="00764130" w:rsidP="005C6315">
      <w:pPr>
        <w:widowControl w:val="0"/>
        <w:autoSpaceDE w:val="0"/>
        <w:jc w:val="both"/>
        <w:rPr>
          <w:rFonts w:ascii="Arial Narrow" w:hAnsi="Arial Narrow"/>
        </w:rPr>
      </w:pPr>
      <w:r>
        <w:rPr>
          <w:rFonts w:ascii="Arial Narrow" w:hAnsi="Arial Narrow"/>
        </w:rPr>
        <w:t>42</w:t>
      </w:r>
      <w:r w:rsidR="005C6315" w:rsidRPr="00F20739">
        <w:rPr>
          <w:rFonts w:ascii="Arial Narrow" w:hAnsi="Arial Narrow"/>
        </w:rPr>
        <w:t xml:space="preserve">.3 </w:t>
      </w:r>
      <w:r w:rsidR="005C6315" w:rsidRPr="00AE64B6">
        <w:rPr>
          <w:rFonts w:ascii="Arial Narrow" w:hAnsi="Arial Narrow"/>
          <w:iCs/>
          <w:sz w:val="22"/>
        </w:rPr>
        <w:t>La Lettre Commande</w:t>
      </w:r>
      <w:r w:rsidR="005C6315" w:rsidRPr="00AE64B6">
        <w:rPr>
          <w:rFonts w:ascii="Arial Narrow" w:hAnsi="Arial Narrow"/>
          <w:sz w:val="22"/>
        </w:rPr>
        <w:t xml:space="preserve"> peut également être résilié </w:t>
      </w:r>
      <w:r w:rsidR="005C6315" w:rsidRPr="00AE64B6">
        <w:rPr>
          <w:rFonts w:ascii="Arial Narrow" w:hAnsi="Arial Narrow"/>
          <w:bCs/>
          <w:sz w:val="22"/>
          <w:lang w:val="fr-CM"/>
        </w:rPr>
        <w:t>sans tort des titulaires</w:t>
      </w:r>
      <w:r w:rsidR="005C6315" w:rsidRPr="00AE64B6">
        <w:rPr>
          <w:rFonts w:ascii="Arial Narrow" w:hAnsi="Arial Narrow"/>
          <w:sz w:val="22"/>
        </w:rPr>
        <w:t>, notamment dans l’un des cas suivants :</w:t>
      </w:r>
    </w:p>
    <w:p w14:paraId="0536FB7C" w14:textId="77777777" w:rsidR="005C6315" w:rsidRPr="00F20739" w:rsidRDefault="005C6315" w:rsidP="005C6315">
      <w:pPr>
        <w:widowControl w:val="0"/>
        <w:numPr>
          <w:ilvl w:val="0"/>
          <w:numId w:val="8"/>
        </w:numPr>
        <w:autoSpaceDE w:val="0"/>
        <w:ind w:left="567" w:hanging="283"/>
        <w:jc w:val="both"/>
        <w:rPr>
          <w:rFonts w:ascii="Arial Narrow" w:hAnsi="Arial Narrow"/>
          <w:iCs/>
        </w:rPr>
      </w:pPr>
      <w:r w:rsidRPr="00F20739">
        <w:rPr>
          <w:rFonts w:ascii="Arial Narrow" w:hAnsi="Arial Narrow"/>
          <w:iCs/>
        </w:rPr>
        <w:t>Force majeure et après avis de l’Autorité Chargée des Marchés Publics en l’absence de toute responsabilité du cocontractant de l’administration sans préjudice des indemnités auxquels ce dernier peut prétendre ;</w:t>
      </w:r>
    </w:p>
    <w:p w14:paraId="295A81DD" w14:textId="77777777" w:rsidR="005C6315" w:rsidRPr="00F20739" w:rsidRDefault="005C6315" w:rsidP="005C6315">
      <w:pPr>
        <w:widowControl w:val="0"/>
        <w:numPr>
          <w:ilvl w:val="0"/>
          <w:numId w:val="8"/>
        </w:numPr>
        <w:autoSpaceDE w:val="0"/>
        <w:ind w:left="567" w:hanging="283"/>
        <w:jc w:val="both"/>
        <w:rPr>
          <w:rFonts w:ascii="Arial Narrow" w:hAnsi="Arial Narrow"/>
        </w:rPr>
      </w:pPr>
      <w:r w:rsidRPr="00F20739">
        <w:rPr>
          <w:rFonts w:ascii="Arial Narrow" w:hAnsi="Arial Narrow"/>
          <w:iCs/>
        </w:rPr>
        <w:t>Non-paiement persistant des prestations</w:t>
      </w:r>
      <w:r w:rsidRPr="00F20739">
        <w:rPr>
          <w:rFonts w:ascii="Arial Narrow" w:hAnsi="Arial Narrow"/>
        </w:rPr>
        <w:t>.</w:t>
      </w:r>
    </w:p>
    <w:p w14:paraId="550967FF" w14:textId="397A5B6D" w:rsidR="005C6315" w:rsidRPr="006468F8" w:rsidRDefault="005C6315" w:rsidP="006468F8">
      <w:pPr>
        <w:widowControl w:val="0"/>
        <w:numPr>
          <w:ilvl w:val="0"/>
          <w:numId w:val="8"/>
        </w:numPr>
        <w:autoSpaceDE w:val="0"/>
        <w:ind w:left="567" w:hanging="283"/>
        <w:jc w:val="both"/>
        <w:rPr>
          <w:rFonts w:ascii="Arial Narrow" w:hAnsi="Arial Narrow"/>
        </w:rPr>
      </w:pPr>
      <w:r w:rsidRPr="00F20739">
        <w:rPr>
          <w:rFonts w:ascii="Arial Narrow" w:hAnsi="Arial Narrow"/>
        </w:rPr>
        <w:t>Motif d’intérêt général.</w:t>
      </w:r>
      <w:bookmarkEnd w:id="379"/>
    </w:p>
    <w:p w14:paraId="64E77D32" w14:textId="054EEAC8" w:rsidR="005C6315" w:rsidRPr="008F06CC" w:rsidRDefault="00764130" w:rsidP="00AB7405">
      <w:pPr>
        <w:pStyle w:val="CCAParticle"/>
      </w:pPr>
      <w:bookmarkStart w:id="381" w:name="_Toc530307833"/>
      <w:bookmarkStart w:id="382" w:name="_Toc97557117"/>
      <w:bookmarkStart w:id="383" w:name="_Toc157306105"/>
      <w:r>
        <w:t>Article 43</w:t>
      </w:r>
      <w:r w:rsidR="005C6315" w:rsidRPr="008F06CC">
        <w:t xml:space="preserve"> Cas de force majeure</w:t>
      </w:r>
      <w:bookmarkEnd w:id="381"/>
      <w:bookmarkEnd w:id="382"/>
      <w:bookmarkEnd w:id="383"/>
    </w:p>
    <w:p w14:paraId="1FBAE605" w14:textId="0698BC0B" w:rsidR="005C6315" w:rsidRPr="00F20739" w:rsidRDefault="005C6315" w:rsidP="005C6315">
      <w:pPr>
        <w:widowControl w:val="0"/>
        <w:autoSpaceDE w:val="0"/>
        <w:jc w:val="both"/>
        <w:rPr>
          <w:rFonts w:ascii="Arial Narrow" w:hAnsi="Arial Narrow"/>
          <w:iCs/>
        </w:rPr>
      </w:pPr>
      <w:bookmarkStart w:id="384" w:name="_Hlk163137692"/>
      <w:r w:rsidRPr="008F06CC">
        <w:rPr>
          <w:rFonts w:ascii="Arial Narrow" w:hAnsi="Arial Narrow"/>
          <w:iCs/>
          <w:color w:val="FF0000"/>
        </w:rPr>
        <w:t xml:space="preserve"> </w:t>
      </w:r>
      <w:bookmarkStart w:id="385" w:name="_Hlk163221945"/>
      <w:r w:rsidRPr="00F20739">
        <w:rPr>
          <w:rFonts w:ascii="Arial Narrow" w:hAnsi="Arial Narrow"/>
          <w:iCs/>
        </w:rPr>
        <w:t xml:space="preserve">Le titulaire de la Lettre Commande ne sera pas tenu responsable des retards imputables à un cas de force majeure. Dans un tel cas, le titulaire </w:t>
      </w:r>
      <w:r w:rsidR="006B4B9D" w:rsidRPr="00F20739">
        <w:rPr>
          <w:rFonts w:ascii="Arial Narrow" w:hAnsi="Arial Narrow"/>
          <w:iCs/>
        </w:rPr>
        <w:t>de la Lettre Commande</w:t>
      </w:r>
      <w:r w:rsidRPr="00F20739">
        <w:rPr>
          <w:rFonts w:ascii="Arial Narrow" w:hAnsi="Arial Narrow"/>
          <w:iCs/>
        </w:rPr>
        <w:t xml:space="preserve"> avertira le Maître d’ouvrage ou le Maître d’ouvrage Délégué par écrit, dans les </w:t>
      </w:r>
      <w:r w:rsidR="006B4B9D" w:rsidRPr="00F20739">
        <w:rPr>
          <w:rFonts w:ascii="Arial Narrow" w:hAnsi="Arial Narrow"/>
          <w:iCs/>
        </w:rPr>
        <w:t xml:space="preserve">Trois (03) jours </w:t>
      </w:r>
      <w:r w:rsidRPr="00F20739">
        <w:rPr>
          <w:rFonts w:ascii="Arial Narrow" w:hAnsi="Arial Narrow"/>
          <w:iCs/>
        </w:rPr>
        <w:t>suivant l’apparition du cas de force majeure et il donnera une estimation des retards en résultant. Chaque fois qu’un cas de force majeure provoquera un retard, le titulaire de la Lettre Commande aura droit, si le Maître d’ouvrage le juge réel, à une prorogation des délais</w:t>
      </w:r>
    </w:p>
    <w:bookmarkEnd w:id="385"/>
    <w:p w14:paraId="709329A5" w14:textId="759D3EB2" w:rsidR="005C6315" w:rsidRPr="006468F8" w:rsidRDefault="005C6315" w:rsidP="005C6315">
      <w:pPr>
        <w:widowControl w:val="0"/>
        <w:autoSpaceDE w:val="0"/>
        <w:jc w:val="both"/>
        <w:rPr>
          <w:rFonts w:ascii="Arial Narrow" w:hAnsi="Arial Narrow"/>
          <w:iCs/>
        </w:rPr>
      </w:pPr>
      <w:r w:rsidRPr="00F20739">
        <w:rPr>
          <w:rFonts w:ascii="Arial Narrow" w:hAnsi="Arial Narrow"/>
          <w:iCs/>
        </w:rPr>
        <w:t>Aux fins de la présente Lettre Commande</w:t>
      </w:r>
      <w:r w:rsidR="006468F8">
        <w:rPr>
          <w:rFonts w:ascii="Arial Narrow" w:hAnsi="Arial Narrow"/>
          <w:iCs/>
        </w:rPr>
        <w:t>, la « force majeure » désigne.</w:t>
      </w:r>
    </w:p>
    <w:bookmarkEnd w:id="384"/>
    <w:p w14:paraId="58B18CC9" w14:textId="77777777" w:rsidR="005C6315" w:rsidRPr="00F20739" w:rsidRDefault="005C6315" w:rsidP="005C6315">
      <w:pPr>
        <w:widowControl w:val="0"/>
        <w:autoSpaceDE w:val="0"/>
        <w:jc w:val="both"/>
        <w:rPr>
          <w:rFonts w:ascii="Arial Narrow" w:hAnsi="Arial Narrow"/>
          <w:iCs/>
        </w:rPr>
      </w:pPr>
      <w:r w:rsidRPr="00F20739">
        <w:rPr>
          <w:rFonts w:ascii="Arial Narrow" w:hAnsi="Arial Narrow"/>
          <w:iCs/>
        </w:rPr>
        <w:t xml:space="preserve">Les cas de force majeure seront constatés conformément aux dispositions du CCAG. Il appartient au Maître </w:t>
      </w:r>
      <w:r w:rsidRPr="00F20739">
        <w:rPr>
          <w:rFonts w:ascii="Arial Narrow" w:hAnsi="Arial Narrow"/>
          <w:iCs/>
        </w:rPr>
        <w:lastRenderedPageBreak/>
        <w:t>d’Ouvrage d’apprécier le caractère de force majeure et les justificatifs fournis.</w:t>
      </w:r>
    </w:p>
    <w:p w14:paraId="2E72DFF3" w14:textId="77777777" w:rsidR="005C6315" w:rsidRPr="00F20739" w:rsidRDefault="005C6315" w:rsidP="005C6315">
      <w:pPr>
        <w:widowControl w:val="0"/>
        <w:autoSpaceDE w:val="0"/>
        <w:jc w:val="both"/>
        <w:rPr>
          <w:rFonts w:ascii="Arial Narrow" w:hAnsi="Arial Narrow"/>
          <w:iCs/>
        </w:rPr>
      </w:pPr>
      <w:r w:rsidRPr="00F20739">
        <w:rPr>
          <w:rFonts w:ascii="Arial Narrow" w:hAnsi="Arial Narrow"/>
          <w:iCs/>
        </w:rPr>
        <w:t>Dans le cas où le cocontractant invoquerait le cas de force majeure relevant des conditions météorologiques, les seuils en deçà desquels aucune réclamation ne sera admise sont :</w:t>
      </w:r>
    </w:p>
    <w:p w14:paraId="08063A75" w14:textId="77777777" w:rsidR="005C6315" w:rsidRPr="00F20739" w:rsidRDefault="005C6315" w:rsidP="005C6315">
      <w:pPr>
        <w:widowControl w:val="0"/>
        <w:numPr>
          <w:ilvl w:val="0"/>
          <w:numId w:val="8"/>
        </w:numPr>
        <w:autoSpaceDE w:val="0"/>
        <w:ind w:left="567" w:hanging="283"/>
        <w:jc w:val="both"/>
        <w:rPr>
          <w:rFonts w:ascii="Arial Narrow" w:hAnsi="Arial Narrow"/>
          <w:iCs/>
        </w:rPr>
      </w:pPr>
      <w:r w:rsidRPr="00F20739">
        <w:rPr>
          <w:rFonts w:ascii="Arial Narrow" w:hAnsi="Arial Narrow"/>
          <w:iCs/>
        </w:rPr>
        <w:t>Pluie : 200 millimètres en 24 heures ;</w:t>
      </w:r>
    </w:p>
    <w:p w14:paraId="71FD516C" w14:textId="77777777" w:rsidR="005C6315" w:rsidRPr="00F20739" w:rsidRDefault="005C6315" w:rsidP="005C6315">
      <w:pPr>
        <w:widowControl w:val="0"/>
        <w:numPr>
          <w:ilvl w:val="0"/>
          <w:numId w:val="8"/>
        </w:numPr>
        <w:autoSpaceDE w:val="0"/>
        <w:ind w:left="567" w:hanging="283"/>
        <w:jc w:val="both"/>
        <w:rPr>
          <w:rFonts w:ascii="Arial Narrow" w:hAnsi="Arial Narrow"/>
          <w:iCs/>
        </w:rPr>
      </w:pPr>
      <w:r w:rsidRPr="00F20739">
        <w:rPr>
          <w:rFonts w:ascii="Arial Narrow" w:hAnsi="Arial Narrow"/>
          <w:iCs/>
        </w:rPr>
        <w:t>Vent : 40 mètres par seconde ;</w:t>
      </w:r>
    </w:p>
    <w:p w14:paraId="3E351CEB" w14:textId="78F5A6C1" w:rsidR="005C6315" w:rsidRPr="00312430" w:rsidRDefault="005C6315" w:rsidP="005C6315">
      <w:pPr>
        <w:widowControl w:val="0"/>
        <w:numPr>
          <w:ilvl w:val="0"/>
          <w:numId w:val="8"/>
        </w:numPr>
        <w:autoSpaceDE w:val="0"/>
        <w:ind w:left="567" w:hanging="283"/>
        <w:jc w:val="both"/>
        <w:rPr>
          <w:rFonts w:ascii="Arial Narrow" w:hAnsi="Arial Narrow"/>
        </w:rPr>
      </w:pPr>
      <w:r w:rsidRPr="00F20739">
        <w:rPr>
          <w:rFonts w:ascii="Arial Narrow" w:hAnsi="Arial Narrow"/>
          <w:iCs/>
        </w:rPr>
        <w:t>Crue : la crue de fréquence décennale</w:t>
      </w:r>
      <w:r w:rsidRPr="00F20739">
        <w:rPr>
          <w:rFonts w:ascii="Arial Narrow" w:hAnsi="Arial Narrow"/>
          <w:i/>
          <w:iCs/>
        </w:rPr>
        <w:t>.</w:t>
      </w:r>
      <w:bookmarkEnd w:id="380"/>
    </w:p>
    <w:p w14:paraId="16A342D5" w14:textId="21DFE2D4" w:rsidR="005C6315" w:rsidRPr="008F06CC" w:rsidRDefault="00764130" w:rsidP="00AB7405">
      <w:pPr>
        <w:pStyle w:val="CCAParticle"/>
      </w:pPr>
      <w:bookmarkStart w:id="386" w:name="_Toc157306106"/>
      <w:bookmarkStart w:id="387" w:name="_Toc530307834"/>
      <w:bookmarkStart w:id="388" w:name="_Toc97557118"/>
      <w:r>
        <w:t>Article 44</w:t>
      </w:r>
      <w:r w:rsidR="005C6315" w:rsidRPr="008F06CC">
        <w:t>- Différends et litiges</w:t>
      </w:r>
      <w:bookmarkEnd w:id="386"/>
      <w:r w:rsidR="005C6315" w:rsidRPr="008F06CC">
        <w:t xml:space="preserve"> </w:t>
      </w:r>
      <w:bookmarkEnd w:id="387"/>
      <w:bookmarkEnd w:id="388"/>
    </w:p>
    <w:p w14:paraId="1047A898" w14:textId="77777777" w:rsidR="005C6315" w:rsidRPr="00312430" w:rsidRDefault="005C6315" w:rsidP="005C6315">
      <w:pPr>
        <w:widowControl w:val="0"/>
        <w:autoSpaceDE w:val="0"/>
        <w:jc w:val="both"/>
        <w:rPr>
          <w:rFonts w:ascii="Arial Narrow" w:hAnsi="Arial Narrow"/>
          <w:spacing w:val="5"/>
        </w:rPr>
      </w:pPr>
      <w:r w:rsidRPr="00312430">
        <w:rPr>
          <w:rFonts w:ascii="Arial Narrow" w:hAnsi="Arial Narrow"/>
          <w:spacing w:val="5"/>
        </w:rPr>
        <w:t xml:space="preserve">Les différends ou litiges nés de l’exécution </w:t>
      </w:r>
      <w:r w:rsidRPr="00312430">
        <w:rPr>
          <w:rFonts w:ascii="Arial Narrow" w:hAnsi="Arial Narrow"/>
        </w:rPr>
        <w:t xml:space="preserve">de la présente Lettre Commande </w:t>
      </w:r>
      <w:r w:rsidRPr="00312430">
        <w:rPr>
          <w:rFonts w:ascii="Arial Narrow" w:hAnsi="Arial Narrow"/>
          <w:spacing w:val="5"/>
        </w:rPr>
        <w:t>peuvent faire l’objet d’un règlement à l’amiable.</w:t>
      </w:r>
    </w:p>
    <w:p w14:paraId="420D1CDD" w14:textId="7AB1063C" w:rsidR="005C6315" w:rsidRPr="00312430" w:rsidRDefault="005C6315" w:rsidP="005C6315">
      <w:pPr>
        <w:widowControl w:val="0"/>
        <w:autoSpaceDE w:val="0"/>
        <w:jc w:val="both"/>
        <w:rPr>
          <w:rFonts w:ascii="Arial Narrow" w:hAnsi="Arial Narrow"/>
          <w:color w:val="FF0000"/>
        </w:rPr>
      </w:pPr>
      <w:r w:rsidRPr="00F20739">
        <w:rPr>
          <w:rFonts w:ascii="Arial Narrow" w:hAnsi="Arial Narrow"/>
          <w:spacing w:val="5"/>
        </w:rPr>
        <w:t>Lorsqu’aucun</w:t>
      </w:r>
      <w:r w:rsidRPr="00F20739">
        <w:rPr>
          <w:rFonts w:ascii="Arial Narrow" w:hAnsi="Arial Narrow"/>
        </w:rPr>
        <w:t xml:space="preserve">e </w:t>
      </w:r>
      <w:r w:rsidRPr="00F20739">
        <w:rPr>
          <w:rFonts w:ascii="Arial Narrow" w:hAnsi="Arial Narrow"/>
          <w:spacing w:val="5"/>
        </w:rPr>
        <w:t>solutio</w:t>
      </w:r>
      <w:r w:rsidRPr="00F20739">
        <w:rPr>
          <w:rFonts w:ascii="Arial Narrow" w:hAnsi="Arial Narrow"/>
        </w:rPr>
        <w:t xml:space="preserve">n </w:t>
      </w:r>
      <w:r w:rsidRPr="00F20739">
        <w:rPr>
          <w:rFonts w:ascii="Arial Narrow" w:hAnsi="Arial Narrow"/>
          <w:spacing w:val="5"/>
        </w:rPr>
        <w:t>amiabl</w:t>
      </w:r>
      <w:r w:rsidRPr="00F20739">
        <w:rPr>
          <w:rFonts w:ascii="Arial Narrow" w:hAnsi="Arial Narrow"/>
        </w:rPr>
        <w:t xml:space="preserve">e </w:t>
      </w:r>
      <w:r w:rsidRPr="00F20739">
        <w:rPr>
          <w:rFonts w:ascii="Arial Narrow" w:hAnsi="Arial Narrow"/>
          <w:spacing w:val="5"/>
        </w:rPr>
        <w:t>n</w:t>
      </w:r>
      <w:r w:rsidRPr="00F20739">
        <w:rPr>
          <w:rFonts w:ascii="Arial Narrow" w:hAnsi="Arial Narrow"/>
        </w:rPr>
        <w:t xml:space="preserve">e </w:t>
      </w:r>
      <w:r w:rsidRPr="00F20739">
        <w:rPr>
          <w:rFonts w:ascii="Arial Narrow" w:hAnsi="Arial Narrow"/>
          <w:spacing w:val="5"/>
        </w:rPr>
        <w:t>peu</w:t>
      </w:r>
      <w:r w:rsidRPr="00F20739">
        <w:rPr>
          <w:rFonts w:ascii="Arial Narrow" w:hAnsi="Arial Narrow"/>
        </w:rPr>
        <w:t xml:space="preserve">t </w:t>
      </w:r>
      <w:r w:rsidRPr="00F20739">
        <w:rPr>
          <w:rFonts w:ascii="Arial Narrow" w:hAnsi="Arial Narrow"/>
          <w:spacing w:val="5"/>
        </w:rPr>
        <w:t xml:space="preserve">être </w:t>
      </w:r>
      <w:r w:rsidRPr="00F20739">
        <w:rPr>
          <w:rFonts w:ascii="Arial Narrow" w:hAnsi="Arial Narrow"/>
        </w:rPr>
        <w:t>apportée au différend, celui-ci est porté devant la juridiction camerounaise compétente</w:t>
      </w:r>
      <w:r w:rsidR="00617C17" w:rsidRPr="008F06CC">
        <w:rPr>
          <w:rFonts w:ascii="Arial Narrow" w:hAnsi="Arial Narrow"/>
          <w:color w:val="FF0000"/>
        </w:rPr>
        <w:t>.</w:t>
      </w:r>
    </w:p>
    <w:p w14:paraId="0C191A76" w14:textId="3F79552F" w:rsidR="005C6315" w:rsidRPr="008F06CC" w:rsidRDefault="00764130" w:rsidP="00AB7405">
      <w:pPr>
        <w:pStyle w:val="CCAParticle"/>
      </w:pPr>
      <w:bookmarkStart w:id="389" w:name="_Toc530307835"/>
      <w:bookmarkStart w:id="390" w:name="_Toc97557119"/>
      <w:bookmarkStart w:id="391" w:name="_Toc157306107"/>
      <w:r>
        <w:t>Article 45</w:t>
      </w:r>
      <w:r w:rsidR="005C6315" w:rsidRPr="008F06CC">
        <w:t xml:space="preserve">- Edition et diffusion </w:t>
      </w:r>
      <w:bookmarkEnd w:id="389"/>
      <w:bookmarkEnd w:id="390"/>
      <w:bookmarkEnd w:id="391"/>
      <w:r w:rsidR="005C6315" w:rsidRPr="008F06CC">
        <w:t>de la présente Lettre Commande</w:t>
      </w:r>
    </w:p>
    <w:p w14:paraId="67A22E1A" w14:textId="10B97BDD" w:rsidR="005C6315" w:rsidRPr="00312430" w:rsidRDefault="005C6315" w:rsidP="005C6315">
      <w:pPr>
        <w:widowControl w:val="0"/>
        <w:autoSpaceDE w:val="0"/>
        <w:jc w:val="both"/>
        <w:rPr>
          <w:rFonts w:ascii="Arial Narrow" w:hAnsi="Arial Narrow"/>
        </w:rPr>
      </w:pPr>
      <w:r w:rsidRPr="00F20739">
        <w:rPr>
          <w:rFonts w:ascii="Arial Narrow" w:hAnsi="Arial Narrow"/>
        </w:rPr>
        <w:t>La rédaction ou la mise en forme des documents constitutifs de la Lettre Commande sont assurées par le Maître d’Ouvrage. La reproduction de Vingt (20) exemplaires de la Lettre Commande à faire souscrire par le cocontractant est à la charge du Maître d’Ouv</w:t>
      </w:r>
      <w:r w:rsidR="0075080F">
        <w:rPr>
          <w:rFonts w:ascii="Arial Narrow" w:hAnsi="Arial Narrow"/>
        </w:rPr>
        <w:t>rage</w:t>
      </w:r>
      <w:r w:rsidR="00312430">
        <w:rPr>
          <w:rFonts w:ascii="Arial Narrow" w:hAnsi="Arial Narrow"/>
        </w:rPr>
        <w:t xml:space="preserve">. </w:t>
      </w:r>
    </w:p>
    <w:p w14:paraId="53CF8611" w14:textId="0CEAEAB2" w:rsidR="005C6315" w:rsidRPr="00F20739" w:rsidRDefault="00764130" w:rsidP="00AB7405">
      <w:pPr>
        <w:pStyle w:val="CCAParticle"/>
      </w:pPr>
      <w:bookmarkStart w:id="392" w:name="_Toc530307836"/>
      <w:bookmarkStart w:id="393" w:name="_Toc97557120"/>
      <w:bookmarkStart w:id="394" w:name="_Toc157306108"/>
      <w:r>
        <w:t>Article 46</w:t>
      </w:r>
      <w:r w:rsidR="005C6315" w:rsidRPr="00F20739">
        <w:t xml:space="preserve">- et dernier : Validité et entrée en vigueur </w:t>
      </w:r>
      <w:bookmarkEnd w:id="392"/>
      <w:bookmarkEnd w:id="393"/>
      <w:bookmarkEnd w:id="394"/>
      <w:r w:rsidR="00305D7A">
        <w:t>du Marché</w:t>
      </w:r>
    </w:p>
    <w:p w14:paraId="5B572639" w14:textId="4562E75E" w:rsidR="005C6315" w:rsidRPr="00F20739" w:rsidRDefault="005C6315" w:rsidP="005C6315">
      <w:pPr>
        <w:widowControl w:val="0"/>
        <w:autoSpaceDE w:val="0"/>
        <w:jc w:val="both"/>
        <w:rPr>
          <w:rFonts w:ascii="Arial Narrow" w:hAnsi="Arial Narrow"/>
        </w:rPr>
      </w:pPr>
      <w:r w:rsidRPr="00F20739">
        <w:rPr>
          <w:rFonts w:ascii="Arial Narrow" w:hAnsi="Arial Narrow"/>
        </w:rPr>
        <w:t>Le présent marché ne deviendra définitif qu’après sa signature par le Maître d’Ouvrage. Il entrera en vigueur dès sa notification au cocontractant de l’administration.</w:t>
      </w:r>
    </w:p>
    <w:p w14:paraId="39622FB3" w14:textId="48D80A49" w:rsidR="005C6315" w:rsidRPr="008F06CC" w:rsidRDefault="005C6315" w:rsidP="005C6315">
      <w:pPr>
        <w:widowControl w:val="0"/>
        <w:autoSpaceDE w:val="0"/>
        <w:jc w:val="both"/>
        <w:rPr>
          <w:rFonts w:ascii="Arial Narrow" w:hAnsi="Arial Narrow"/>
          <w:color w:val="FF0000"/>
        </w:rPr>
      </w:pPr>
    </w:p>
    <w:p w14:paraId="51083A76" w14:textId="344FC3F2" w:rsidR="00621766" w:rsidRPr="008F06CC" w:rsidRDefault="00621766" w:rsidP="00813C0A">
      <w:pPr>
        <w:pStyle w:val="DTAOpices"/>
        <w:rPr>
          <w:color w:val="FF0000"/>
        </w:rPr>
      </w:pPr>
      <w:bookmarkStart w:id="395" w:name="_Toc390335366"/>
      <w:bookmarkStart w:id="396" w:name="_Toc390418125"/>
      <w:bookmarkStart w:id="397" w:name="_Toc97543361"/>
      <w:bookmarkStart w:id="398" w:name="_Toc97557121"/>
      <w:bookmarkStart w:id="399" w:name="_Toc157306466"/>
    </w:p>
    <w:p w14:paraId="773AF1F7" w14:textId="13B04416" w:rsidR="00621766" w:rsidRPr="008F06CC" w:rsidRDefault="00621766" w:rsidP="00813C0A">
      <w:pPr>
        <w:pStyle w:val="DTAOpices"/>
        <w:rPr>
          <w:color w:val="FF0000"/>
        </w:rPr>
      </w:pPr>
    </w:p>
    <w:p w14:paraId="560DF482" w14:textId="38BD30F0" w:rsidR="00621766" w:rsidRPr="008F06CC" w:rsidRDefault="00621766" w:rsidP="00813C0A">
      <w:pPr>
        <w:pStyle w:val="DTAOpices"/>
        <w:rPr>
          <w:color w:val="FF0000"/>
        </w:rPr>
      </w:pPr>
    </w:p>
    <w:p w14:paraId="2DE662F1" w14:textId="2B8F6744" w:rsidR="00621766" w:rsidRPr="008F06CC" w:rsidRDefault="00621766" w:rsidP="00813C0A">
      <w:pPr>
        <w:pStyle w:val="DTAOpices"/>
        <w:rPr>
          <w:color w:val="FF0000"/>
        </w:rPr>
      </w:pPr>
    </w:p>
    <w:p w14:paraId="7D84C9BD" w14:textId="4FBD70DB" w:rsidR="00621766" w:rsidRDefault="00621766" w:rsidP="00813C0A">
      <w:pPr>
        <w:pStyle w:val="DTAOpices"/>
        <w:rPr>
          <w:color w:val="FF0000"/>
        </w:rPr>
      </w:pPr>
    </w:p>
    <w:p w14:paraId="57F42311" w14:textId="2EBF61E8" w:rsidR="005020F7" w:rsidRDefault="005020F7" w:rsidP="00813C0A">
      <w:pPr>
        <w:pStyle w:val="DTAOpices"/>
        <w:rPr>
          <w:color w:val="FF0000"/>
        </w:rPr>
      </w:pPr>
    </w:p>
    <w:p w14:paraId="3FC4D68A" w14:textId="5C74A869" w:rsidR="005020F7" w:rsidRDefault="005020F7" w:rsidP="00813C0A">
      <w:pPr>
        <w:pStyle w:val="DTAOpices"/>
        <w:rPr>
          <w:color w:val="FF0000"/>
        </w:rPr>
      </w:pPr>
    </w:p>
    <w:p w14:paraId="73779E30" w14:textId="47E64899" w:rsidR="005020F7" w:rsidRDefault="005020F7" w:rsidP="00813C0A">
      <w:pPr>
        <w:pStyle w:val="DTAOpices"/>
        <w:rPr>
          <w:color w:val="FF0000"/>
        </w:rPr>
      </w:pPr>
    </w:p>
    <w:p w14:paraId="3C4E810F" w14:textId="1C69DDD8" w:rsidR="005020F7" w:rsidRDefault="005020F7" w:rsidP="00813C0A">
      <w:pPr>
        <w:pStyle w:val="DTAOpices"/>
        <w:rPr>
          <w:color w:val="FF0000"/>
        </w:rPr>
      </w:pPr>
    </w:p>
    <w:p w14:paraId="19168990" w14:textId="3F5B5EED" w:rsidR="005020F7" w:rsidRDefault="005020F7" w:rsidP="00813C0A">
      <w:pPr>
        <w:pStyle w:val="DTAOpices"/>
        <w:rPr>
          <w:color w:val="FF0000"/>
        </w:rPr>
      </w:pPr>
    </w:p>
    <w:p w14:paraId="2F613F2C" w14:textId="29420C1F" w:rsidR="005020F7" w:rsidRDefault="005020F7" w:rsidP="00813C0A">
      <w:pPr>
        <w:pStyle w:val="DTAOpices"/>
        <w:rPr>
          <w:color w:val="FF0000"/>
        </w:rPr>
      </w:pPr>
    </w:p>
    <w:p w14:paraId="611F2C32" w14:textId="786281B8" w:rsidR="005020F7" w:rsidRDefault="005020F7" w:rsidP="00813C0A">
      <w:pPr>
        <w:pStyle w:val="DTAOpices"/>
        <w:rPr>
          <w:color w:val="FF0000"/>
        </w:rPr>
      </w:pPr>
    </w:p>
    <w:p w14:paraId="16E4D1BF" w14:textId="3D40DF65" w:rsidR="005020F7" w:rsidRPr="008F06CC" w:rsidRDefault="005020F7" w:rsidP="00813C0A">
      <w:pPr>
        <w:pStyle w:val="DTAOpices"/>
        <w:rPr>
          <w:color w:val="FF0000"/>
        </w:rPr>
      </w:pPr>
    </w:p>
    <w:bookmarkEnd w:id="395"/>
    <w:bookmarkEnd w:id="396"/>
    <w:bookmarkEnd w:id="397"/>
    <w:bookmarkEnd w:id="398"/>
    <w:bookmarkEnd w:id="399"/>
    <w:p w14:paraId="13905114" w14:textId="6C30B184" w:rsidR="005020F7" w:rsidRDefault="005020F7" w:rsidP="00231A08">
      <w:pPr>
        <w:pageBreakBefore/>
        <w:widowControl w:val="0"/>
        <w:autoSpaceDE w:val="0"/>
        <w:spacing w:line="360" w:lineRule="auto"/>
        <w:jc w:val="both"/>
        <w:rPr>
          <w:rFonts w:ascii="Arial Narrow" w:hAnsi="Arial Narrow"/>
          <w:b/>
          <w:bCs/>
          <w:spacing w:val="34"/>
          <w:w w:val="80"/>
          <w:position w:val="-1"/>
          <w:sz w:val="28"/>
          <w:szCs w:val="28"/>
        </w:rPr>
      </w:pPr>
      <w:r w:rsidRPr="008F06CC">
        <w:rPr>
          <w:noProof/>
          <w:color w:val="FF0000"/>
        </w:rPr>
        <w:lastRenderedPageBreak/>
        <mc:AlternateContent>
          <mc:Choice Requires="wps">
            <w:drawing>
              <wp:anchor distT="0" distB="0" distL="114300" distR="114300" simplePos="0" relativeHeight="251713536" behindDoc="0" locked="0" layoutInCell="1" allowOverlap="1" wp14:anchorId="488113F8" wp14:editId="04D75B48">
                <wp:simplePos x="0" y="0"/>
                <wp:positionH relativeFrom="margin">
                  <wp:posOffset>-37465</wp:posOffset>
                </wp:positionH>
                <wp:positionV relativeFrom="margin">
                  <wp:posOffset>2503170</wp:posOffset>
                </wp:positionV>
                <wp:extent cx="5960290" cy="2493033"/>
                <wp:effectExtent l="0" t="0" r="0" b="2540"/>
                <wp:wrapSquare wrapText="bothSides"/>
                <wp:docPr id="35" name="Rectangle 35"/>
                <wp:cNvGraphicFramePr/>
                <a:graphic xmlns:a="http://schemas.openxmlformats.org/drawingml/2006/main">
                  <a:graphicData uri="http://schemas.microsoft.com/office/word/2010/wordprocessingShape">
                    <wps:wsp>
                      <wps:cNvSpPr/>
                      <wps:spPr>
                        <a:xfrm>
                          <a:off x="0" y="0"/>
                          <a:ext cx="5960290" cy="24930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AEA2A91" w14:textId="77777777" w:rsidR="005B1444" w:rsidRPr="005F1411" w:rsidRDefault="005B1444" w:rsidP="005F1411">
                            <w:pPr>
                              <w:pStyle w:val="DTAOpices"/>
                              <w:rPr>
                                <w:rFonts w:ascii="Arial Narrow" w:hAnsi="Arial Narrow"/>
                              </w:rPr>
                            </w:pPr>
                            <w:r w:rsidRPr="005F1411">
                              <w:rPr>
                                <w:rFonts w:ascii="Arial Narrow" w:hAnsi="Arial Narrow"/>
                              </w:rPr>
                              <w:t>PIECE 5 : Cahier des Clauses Techniques Particulières (CCTP)</w:t>
                            </w:r>
                          </w:p>
                          <w:p w14:paraId="78F36CA9" w14:textId="77777777" w:rsidR="005B1444" w:rsidRPr="005F1411" w:rsidRDefault="005B1444" w:rsidP="005F1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113F8" id="Rectangle 35" o:spid="_x0000_s1032" style="position:absolute;left:0;text-align:left;margin-left:-2.95pt;margin-top:197.1pt;width:469.3pt;height:196.3pt;z-index:2517135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" filled="f" stroked="f" strokeweight="1pt">
                <v:textbox>
                  <w:txbxContent>
                    <w:p w14:paraId="6AEA2A91" w14:textId="77777777" w:rsidR="005B1444" w:rsidRPr="005F1411" w:rsidRDefault="005B1444" w:rsidP="005F1411">
                      <w:pPr>
                        <w:pStyle w:val="DTAOpices"/>
                        <w:rPr>
                          <w:rFonts w:ascii="Arial Narrow" w:hAnsi="Arial Narrow"/>
                        </w:rPr>
                      </w:pPr>
                      <w:r w:rsidRPr="005F1411">
                        <w:rPr>
                          <w:rFonts w:ascii="Arial Narrow" w:hAnsi="Arial Narrow"/>
                        </w:rPr>
                        <w:t>PIECE 5 : Cahier des Clauses Techniques Particulières (CCTP)</w:t>
                      </w:r>
                    </w:p>
                    <w:p w14:paraId="78F36CA9" w14:textId="77777777" w:rsidR="005B1444" w:rsidRPr="005F1411" w:rsidRDefault="005B1444" w:rsidP="005F1411">
                      <w:pPr>
                        <w:jc w:val="center"/>
                      </w:pPr>
                    </w:p>
                  </w:txbxContent>
                </v:textbox>
                <w10:wrap type="square" anchorx="margin" anchory="margin"/>
              </v:rect>
            </w:pict>
          </mc:Fallback>
        </mc:AlternateContent>
      </w:r>
    </w:p>
    <w:p w14:paraId="74E61372" w14:textId="72DA0938" w:rsidR="00A62ADC" w:rsidRPr="008F06CC" w:rsidRDefault="00A62ADC" w:rsidP="00231A08">
      <w:pPr>
        <w:widowControl w:val="0"/>
        <w:autoSpaceDE w:val="0"/>
        <w:spacing w:line="360" w:lineRule="auto"/>
        <w:jc w:val="both"/>
        <w:rPr>
          <w:rFonts w:ascii="Arial Narrow" w:hAnsi="Arial Narrow"/>
          <w:color w:val="FF0000"/>
          <w:spacing w:val="34"/>
        </w:rPr>
      </w:pPr>
    </w:p>
    <w:p w14:paraId="3984E28B" w14:textId="77777777" w:rsidR="00A62ADC" w:rsidRPr="008F06CC" w:rsidRDefault="00A62ADC" w:rsidP="00A62ADC">
      <w:pPr>
        <w:widowControl w:val="0"/>
        <w:autoSpaceDE w:val="0"/>
        <w:spacing w:line="360" w:lineRule="auto"/>
        <w:jc w:val="both"/>
        <w:rPr>
          <w:rFonts w:ascii="Arial Narrow" w:hAnsi="Arial Narrow"/>
          <w:color w:val="FF0000"/>
          <w:spacing w:val="34"/>
        </w:rPr>
      </w:pPr>
    </w:p>
    <w:p w14:paraId="39F3B827" w14:textId="4D909145" w:rsidR="00A62ADC" w:rsidRDefault="00A62ADC" w:rsidP="00A62ADC">
      <w:pPr>
        <w:widowControl w:val="0"/>
        <w:autoSpaceDE w:val="0"/>
        <w:spacing w:line="360" w:lineRule="auto"/>
        <w:jc w:val="both"/>
        <w:rPr>
          <w:rFonts w:ascii="Arial Narrow" w:hAnsi="Arial Narrow"/>
          <w:color w:val="FF0000"/>
        </w:rPr>
      </w:pPr>
    </w:p>
    <w:p w14:paraId="3E21E89F" w14:textId="146D3B3E" w:rsidR="00231A08" w:rsidRDefault="00231A08" w:rsidP="00A62ADC">
      <w:pPr>
        <w:widowControl w:val="0"/>
        <w:autoSpaceDE w:val="0"/>
        <w:spacing w:line="360" w:lineRule="auto"/>
        <w:jc w:val="both"/>
        <w:rPr>
          <w:rFonts w:ascii="Arial Narrow" w:hAnsi="Arial Narrow"/>
          <w:color w:val="FF0000"/>
        </w:rPr>
      </w:pPr>
    </w:p>
    <w:p w14:paraId="3D866EA6" w14:textId="5EC6AC1C" w:rsidR="00231A08" w:rsidRDefault="00231A08" w:rsidP="00A62ADC">
      <w:pPr>
        <w:widowControl w:val="0"/>
        <w:autoSpaceDE w:val="0"/>
        <w:spacing w:line="360" w:lineRule="auto"/>
        <w:jc w:val="both"/>
        <w:rPr>
          <w:rFonts w:ascii="Arial Narrow" w:hAnsi="Arial Narrow"/>
          <w:color w:val="FF0000"/>
        </w:rPr>
      </w:pPr>
    </w:p>
    <w:p w14:paraId="06C58D8F" w14:textId="681180E3" w:rsidR="00231A08" w:rsidRDefault="00231A08" w:rsidP="00A62ADC">
      <w:pPr>
        <w:widowControl w:val="0"/>
        <w:autoSpaceDE w:val="0"/>
        <w:spacing w:line="360" w:lineRule="auto"/>
        <w:jc w:val="both"/>
        <w:rPr>
          <w:rFonts w:ascii="Arial Narrow" w:hAnsi="Arial Narrow"/>
          <w:color w:val="FF0000"/>
        </w:rPr>
      </w:pPr>
    </w:p>
    <w:p w14:paraId="028A7696" w14:textId="57AB90EE" w:rsidR="00231A08" w:rsidRDefault="00231A08" w:rsidP="00A62ADC">
      <w:pPr>
        <w:widowControl w:val="0"/>
        <w:autoSpaceDE w:val="0"/>
        <w:spacing w:line="360" w:lineRule="auto"/>
        <w:jc w:val="both"/>
        <w:rPr>
          <w:rFonts w:ascii="Arial Narrow" w:hAnsi="Arial Narrow"/>
          <w:color w:val="FF0000"/>
        </w:rPr>
      </w:pPr>
    </w:p>
    <w:p w14:paraId="6BE3E861" w14:textId="7DE639E1" w:rsidR="00231A08" w:rsidRDefault="00231A08" w:rsidP="00A62ADC">
      <w:pPr>
        <w:widowControl w:val="0"/>
        <w:autoSpaceDE w:val="0"/>
        <w:spacing w:line="360" w:lineRule="auto"/>
        <w:jc w:val="both"/>
        <w:rPr>
          <w:rFonts w:ascii="Arial Narrow" w:hAnsi="Arial Narrow"/>
          <w:color w:val="FF0000"/>
        </w:rPr>
      </w:pPr>
    </w:p>
    <w:p w14:paraId="0447690C" w14:textId="31A4190D" w:rsidR="00231A08" w:rsidRDefault="00231A08" w:rsidP="00A62ADC">
      <w:pPr>
        <w:widowControl w:val="0"/>
        <w:autoSpaceDE w:val="0"/>
        <w:spacing w:line="360" w:lineRule="auto"/>
        <w:jc w:val="both"/>
        <w:rPr>
          <w:rFonts w:ascii="Arial Narrow" w:hAnsi="Arial Narrow"/>
          <w:color w:val="FF0000"/>
        </w:rPr>
      </w:pPr>
    </w:p>
    <w:p w14:paraId="7F61D8F1" w14:textId="3B190DD5" w:rsidR="00231A08" w:rsidRDefault="00231A08" w:rsidP="00A62ADC">
      <w:pPr>
        <w:widowControl w:val="0"/>
        <w:autoSpaceDE w:val="0"/>
        <w:spacing w:line="360" w:lineRule="auto"/>
        <w:jc w:val="both"/>
        <w:rPr>
          <w:rFonts w:ascii="Arial Narrow" w:hAnsi="Arial Narrow"/>
          <w:color w:val="FF0000"/>
        </w:rPr>
      </w:pPr>
    </w:p>
    <w:p w14:paraId="4B3473CD" w14:textId="2925A662" w:rsidR="00231A08" w:rsidRDefault="00231A08" w:rsidP="00A62ADC">
      <w:pPr>
        <w:widowControl w:val="0"/>
        <w:autoSpaceDE w:val="0"/>
        <w:spacing w:line="360" w:lineRule="auto"/>
        <w:jc w:val="both"/>
        <w:rPr>
          <w:rFonts w:ascii="Arial Narrow" w:hAnsi="Arial Narrow"/>
          <w:color w:val="FF0000"/>
        </w:rPr>
      </w:pPr>
    </w:p>
    <w:p w14:paraId="246CBF77" w14:textId="1D5046DD" w:rsidR="00231A08" w:rsidRDefault="00231A08" w:rsidP="00A62ADC">
      <w:pPr>
        <w:widowControl w:val="0"/>
        <w:autoSpaceDE w:val="0"/>
        <w:spacing w:line="360" w:lineRule="auto"/>
        <w:jc w:val="both"/>
        <w:rPr>
          <w:rFonts w:ascii="Arial Narrow" w:hAnsi="Arial Narrow"/>
          <w:color w:val="FF0000"/>
        </w:rPr>
      </w:pPr>
    </w:p>
    <w:p w14:paraId="2BBB4B00" w14:textId="6C6B3661" w:rsidR="00231A08" w:rsidRDefault="00231A08" w:rsidP="00A62ADC">
      <w:pPr>
        <w:widowControl w:val="0"/>
        <w:autoSpaceDE w:val="0"/>
        <w:spacing w:line="360" w:lineRule="auto"/>
        <w:jc w:val="both"/>
        <w:rPr>
          <w:rFonts w:ascii="Arial Narrow" w:hAnsi="Arial Narrow"/>
          <w:color w:val="FF0000"/>
        </w:rPr>
      </w:pPr>
    </w:p>
    <w:p w14:paraId="0E8FD24F" w14:textId="4734FD59" w:rsidR="00231A08" w:rsidRDefault="00231A08" w:rsidP="00A62ADC">
      <w:pPr>
        <w:widowControl w:val="0"/>
        <w:autoSpaceDE w:val="0"/>
        <w:spacing w:line="360" w:lineRule="auto"/>
        <w:jc w:val="both"/>
        <w:rPr>
          <w:rFonts w:ascii="Arial Narrow" w:hAnsi="Arial Narrow"/>
          <w:color w:val="FF0000"/>
        </w:rPr>
      </w:pPr>
    </w:p>
    <w:p w14:paraId="56E8286B" w14:textId="77777777" w:rsidR="00231A08" w:rsidRPr="008F06CC" w:rsidRDefault="00231A08" w:rsidP="00A62ADC">
      <w:pPr>
        <w:widowControl w:val="0"/>
        <w:autoSpaceDE w:val="0"/>
        <w:spacing w:line="360" w:lineRule="auto"/>
        <w:jc w:val="both"/>
        <w:rPr>
          <w:rFonts w:ascii="Arial Narrow" w:hAnsi="Arial Narrow"/>
          <w:color w:val="FF0000"/>
        </w:rPr>
      </w:pPr>
    </w:p>
    <w:p w14:paraId="55EC78D9" w14:textId="77777777" w:rsidR="00A62ADC" w:rsidRPr="008F06CC" w:rsidRDefault="00A62ADC" w:rsidP="00A62ADC">
      <w:pPr>
        <w:widowControl w:val="0"/>
        <w:autoSpaceDE w:val="0"/>
        <w:spacing w:line="360" w:lineRule="auto"/>
        <w:jc w:val="both"/>
        <w:rPr>
          <w:rFonts w:ascii="Arial Narrow" w:hAnsi="Arial Narrow"/>
          <w:color w:val="FF0000"/>
        </w:rPr>
      </w:pPr>
    </w:p>
    <w:p w14:paraId="33FFBF35" w14:textId="175652FA" w:rsidR="00A62ADC" w:rsidRDefault="00A62ADC" w:rsidP="00A62ADC">
      <w:pPr>
        <w:suppressAutoHyphens w:val="0"/>
        <w:autoSpaceDN/>
        <w:spacing w:line="276" w:lineRule="auto"/>
        <w:jc w:val="both"/>
        <w:textAlignment w:val="auto"/>
        <w:outlineLvl w:val="0"/>
        <w:rPr>
          <w:b/>
          <w:bCs/>
          <w:color w:val="FF0000"/>
          <w:sz w:val="32"/>
        </w:rPr>
      </w:pPr>
    </w:p>
    <w:p w14:paraId="65BA0574" w14:textId="3E8E6719" w:rsidR="005020F7" w:rsidRDefault="005020F7" w:rsidP="00A62ADC">
      <w:pPr>
        <w:suppressAutoHyphens w:val="0"/>
        <w:autoSpaceDN/>
        <w:spacing w:line="276" w:lineRule="auto"/>
        <w:jc w:val="both"/>
        <w:textAlignment w:val="auto"/>
        <w:outlineLvl w:val="0"/>
        <w:rPr>
          <w:b/>
          <w:bCs/>
          <w:color w:val="FF0000"/>
          <w:sz w:val="32"/>
        </w:rPr>
      </w:pPr>
    </w:p>
    <w:p w14:paraId="7815F1A3" w14:textId="7631E31B" w:rsidR="005020F7" w:rsidRDefault="005020F7" w:rsidP="00A62ADC">
      <w:pPr>
        <w:suppressAutoHyphens w:val="0"/>
        <w:autoSpaceDN/>
        <w:spacing w:line="276" w:lineRule="auto"/>
        <w:jc w:val="both"/>
        <w:textAlignment w:val="auto"/>
        <w:outlineLvl w:val="0"/>
        <w:rPr>
          <w:b/>
          <w:bCs/>
          <w:color w:val="FF0000"/>
          <w:sz w:val="32"/>
        </w:rPr>
      </w:pPr>
    </w:p>
    <w:p w14:paraId="72E27D04" w14:textId="2C5F8716" w:rsidR="005020F7" w:rsidRDefault="005020F7" w:rsidP="00A62ADC">
      <w:pPr>
        <w:suppressAutoHyphens w:val="0"/>
        <w:autoSpaceDN/>
        <w:spacing w:line="276" w:lineRule="auto"/>
        <w:jc w:val="both"/>
        <w:textAlignment w:val="auto"/>
        <w:outlineLvl w:val="0"/>
        <w:rPr>
          <w:b/>
          <w:bCs/>
          <w:color w:val="FF0000"/>
          <w:sz w:val="32"/>
        </w:rPr>
      </w:pPr>
    </w:p>
    <w:p w14:paraId="28447556" w14:textId="3C9D402A" w:rsidR="005020F7" w:rsidRDefault="005020F7" w:rsidP="00A62ADC">
      <w:pPr>
        <w:suppressAutoHyphens w:val="0"/>
        <w:autoSpaceDN/>
        <w:spacing w:line="276" w:lineRule="auto"/>
        <w:jc w:val="both"/>
        <w:textAlignment w:val="auto"/>
        <w:outlineLvl w:val="0"/>
        <w:rPr>
          <w:b/>
          <w:bCs/>
          <w:color w:val="FF0000"/>
          <w:sz w:val="32"/>
        </w:rPr>
      </w:pPr>
    </w:p>
    <w:p w14:paraId="77B36FCF" w14:textId="77777777" w:rsidR="00AE252E" w:rsidRDefault="00AE252E" w:rsidP="00A62ADC">
      <w:pPr>
        <w:suppressAutoHyphens w:val="0"/>
        <w:autoSpaceDN/>
        <w:spacing w:line="276" w:lineRule="auto"/>
        <w:jc w:val="both"/>
        <w:textAlignment w:val="auto"/>
        <w:outlineLvl w:val="0"/>
        <w:rPr>
          <w:b/>
          <w:bCs/>
          <w:color w:val="FF0000"/>
          <w:sz w:val="32"/>
        </w:rPr>
      </w:pPr>
    </w:p>
    <w:p w14:paraId="75DC612D" w14:textId="46CB4B06" w:rsidR="005020F7" w:rsidRDefault="005020F7" w:rsidP="00AE252E">
      <w:pPr>
        <w:pStyle w:val="Titre1"/>
        <w:spacing w:before="0" w:line="360" w:lineRule="auto"/>
        <w:rPr>
          <w:rFonts w:cs="Arial"/>
          <w:noProof/>
          <w:color w:val="auto"/>
        </w:rPr>
      </w:pPr>
      <w:r w:rsidRPr="005020F7">
        <w:rPr>
          <w:rFonts w:cs="Arial"/>
          <w:noProof/>
          <w:color w:val="auto"/>
        </w:rPr>
        <w:lastRenderedPageBreak/>
        <w:t>SOMMAIRE</w:t>
      </w:r>
    </w:p>
    <w:p w14:paraId="6965FD66" w14:textId="759A5EE4" w:rsidR="005020F7" w:rsidRPr="00AE252E" w:rsidRDefault="00AE252E" w:rsidP="00F166B1">
      <w:pPr>
        <w:suppressAutoHyphens w:val="0"/>
        <w:autoSpaceDN/>
        <w:spacing w:line="480" w:lineRule="auto"/>
        <w:jc w:val="both"/>
        <w:textAlignment w:val="auto"/>
        <w:outlineLvl w:val="0"/>
        <w:rPr>
          <w:rFonts w:ascii="Arial Narrow" w:hAnsi="Arial Narrow"/>
          <w:b/>
          <w:sz w:val="28"/>
          <w:szCs w:val="28"/>
        </w:rPr>
      </w:pPr>
      <w:r w:rsidRPr="00026DC6">
        <w:rPr>
          <w:rFonts w:ascii="Arial Narrow" w:hAnsi="Arial Narrow"/>
          <w:b/>
          <w:sz w:val="28"/>
          <w:szCs w:val="28"/>
        </w:rPr>
        <w:t>CHAPITRE I : GENERALITES</w:t>
      </w:r>
    </w:p>
    <w:p w14:paraId="3B3FCA3D" w14:textId="4B6168BF" w:rsidR="00AE252E" w:rsidRPr="00AE252E" w:rsidRDefault="00AE252E" w:rsidP="00F166B1">
      <w:pPr>
        <w:suppressAutoHyphens w:val="0"/>
        <w:autoSpaceDN/>
        <w:spacing w:line="480" w:lineRule="auto"/>
        <w:jc w:val="both"/>
        <w:textAlignment w:val="auto"/>
        <w:outlineLvl w:val="1"/>
        <w:rPr>
          <w:rFonts w:ascii="Arial" w:hAnsi="Arial" w:cs="Arial"/>
          <w:b/>
        </w:rPr>
      </w:pPr>
      <w:r w:rsidRPr="00AE252E">
        <w:rPr>
          <w:rFonts w:ascii="Arial" w:hAnsi="Arial" w:cs="Arial"/>
          <w:b/>
        </w:rPr>
        <w:t>ARTICLE 1 : INTRODUCTION</w:t>
      </w:r>
    </w:p>
    <w:p w14:paraId="41F5649E" w14:textId="247F7577" w:rsidR="00AE252E" w:rsidRPr="00026DC6" w:rsidRDefault="005020F7" w:rsidP="00F166B1">
      <w:pPr>
        <w:widowControl w:val="0"/>
        <w:suppressAutoHyphens w:val="0"/>
        <w:autoSpaceDE w:val="0"/>
        <w:adjustRightInd w:val="0"/>
        <w:spacing w:line="480" w:lineRule="auto"/>
        <w:ind w:right="-20"/>
        <w:jc w:val="both"/>
        <w:textAlignment w:val="auto"/>
        <w:rPr>
          <w:rFonts w:ascii="Arial Narrow" w:hAnsi="Arial Narrow"/>
          <w:b/>
          <w:w w:val="99"/>
          <w:sz w:val="26"/>
          <w:szCs w:val="26"/>
        </w:rPr>
      </w:pPr>
      <w:r w:rsidRPr="005020F7">
        <w:fldChar w:fldCharType="begin"/>
      </w:r>
      <w:r w:rsidRPr="005020F7">
        <w:instrText xml:space="preserve"> HYPERLINK \l "_Toc370477886" </w:instrText>
      </w:r>
      <w:r w:rsidRPr="005020F7">
        <w:fldChar w:fldCharType="separate"/>
      </w:r>
      <w:r w:rsidR="00AE252E" w:rsidRPr="00026DC6">
        <w:rPr>
          <w:rFonts w:ascii="Arial Narrow" w:hAnsi="Arial Narrow"/>
          <w:b/>
          <w:w w:val="99"/>
          <w:sz w:val="26"/>
          <w:szCs w:val="26"/>
        </w:rPr>
        <w:t>ARTICLE 2 : CONSISTANCE DES TRAVAUX</w:t>
      </w:r>
    </w:p>
    <w:p w14:paraId="752455C3" w14:textId="6B7D1495" w:rsidR="005020F7" w:rsidRPr="00AE252E" w:rsidRDefault="005020F7" w:rsidP="00F166B1">
      <w:pPr>
        <w:spacing w:line="480" w:lineRule="auto"/>
        <w:jc w:val="both"/>
        <w:rPr>
          <w:rFonts w:ascii="Arial" w:hAnsi="Arial" w:cs="Arial"/>
          <w:b/>
          <w:bCs/>
        </w:rPr>
      </w:pPr>
      <w:r w:rsidRPr="005020F7">
        <w:rPr>
          <w:rStyle w:val="Lienhypertexte"/>
          <w:bCs/>
          <w:color w:val="auto"/>
          <w:u w:val="none"/>
        </w:rPr>
        <w:t xml:space="preserve"> </w:t>
      </w:r>
      <w:r w:rsidRPr="005020F7">
        <w:rPr>
          <w:rStyle w:val="Lienhypertexte"/>
          <w:bCs/>
          <w:color w:val="auto"/>
          <w:u w:val="none"/>
        </w:rPr>
        <w:fldChar w:fldCharType="end"/>
      </w:r>
      <w:r w:rsidR="00AE252E">
        <w:rPr>
          <w:rFonts w:ascii="Arial" w:hAnsi="Arial" w:cs="Arial"/>
          <w:b/>
        </w:rPr>
        <w:t>ARTICLE 3</w:t>
      </w:r>
      <w:r w:rsidR="00AE252E" w:rsidRPr="00BF0FA6">
        <w:rPr>
          <w:rFonts w:ascii="Arial" w:hAnsi="Arial" w:cs="Arial"/>
          <w:b/>
        </w:rPr>
        <w:t> :</w:t>
      </w:r>
      <w:r w:rsidR="00AE252E" w:rsidRPr="00BF0FA6">
        <w:rPr>
          <w:rFonts w:ascii="Arial" w:hAnsi="Arial" w:cs="Arial"/>
          <w:b/>
          <w:bCs/>
        </w:rPr>
        <w:t xml:space="preserve"> DOCUMENTS DE REFERENCE </w:t>
      </w:r>
    </w:p>
    <w:p w14:paraId="7171345D" w14:textId="77777777" w:rsidR="005020F7" w:rsidRPr="00AE252E" w:rsidRDefault="005B1444" w:rsidP="00F166B1">
      <w:pPr>
        <w:pStyle w:val="TM2"/>
        <w:spacing w:line="480" w:lineRule="auto"/>
        <w:rPr>
          <w:b/>
          <w:noProof w:val="0"/>
        </w:rPr>
      </w:pPr>
      <w:hyperlink w:anchor="_Toc370477888" w:history="1">
        <w:r w:rsidR="005020F7" w:rsidRPr="00AE252E">
          <w:rPr>
            <w:b/>
            <w:noProof w:val="0"/>
          </w:rPr>
          <w:t xml:space="preserve">ARTICLE 4 : </w:t>
        </w:r>
      </w:hyperlink>
      <w:r w:rsidR="005020F7" w:rsidRPr="00AE252E">
        <w:rPr>
          <w:b/>
          <w:noProof w:val="0"/>
        </w:rPr>
        <w:t>MODE D’EXECUTION DES TRAVAUX</w:t>
      </w:r>
    </w:p>
    <w:p w14:paraId="1EF2C83A" w14:textId="77777777" w:rsidR="005020F7" w:rsidRPr="00AE252E" w:rsidRDefault="005B1444" w:rsidP="00F166B1">
      <w:pPr>
        <w:pStyle w:val="TM2"/>
        <w:spacing w:line="480" w:lineRule="auto"/>
        <w:rPr>
          <w:b/>
          <w:noProof w:val="0"/>
        </w:rPr>
      </w:pPr>
      <w:hyperlink w:anchor="_Toc370477889" w:history="1">
        <w:r w:rsidR="005020F7" w:rsidRPr="00AE252E">
          <w:rPr>
            <w:b/>
            <w:noProof w:val="0"/>
          </w:rPr>
          <w:t xml:space="preserve">ARTICLE 5 : </w:t>
        </w:r>
      </w:hyperlink>
      <w:r w:rsidR="005020F7" w:rsidRPr="00AE252E">
        <w:rPr>
          <w:b/>
          <w:noProof w:val="0"/>
        </w:rPr>
        <w:t>SPECIFICATIONS TECHNIQUES DU MATERIEL</w:t>
      </w:r>
    </w:p>
    <w:p w14:paraId="62F81709" w14:textId="77777777" w:rsidR="005020F7" w:rsidRPr="00AE252E" w:rsidRDefault="005B1444" w:rsidP="00F166B1">
      <w:pPr>
        <w:pStyle w:val="TM2"/>
        <w:spacing w:line="480" w:lineRule="auto"/>
        <w:rPr>
          <w:b/>
          <w:noProof w:val="0"/>
        </w:rPr>
      </w:pPr>
      <w:hyperlink w:anchor="_Toc370477889" w:history="1">
        <w:r w:rsidR="005020F7" w:rsidRPr="00AE252E">
          <w:rPr>
            <w:b/>
            <w:noProof w:val="0"/>
          </w:rPr>
          <w:t>ARTICLE 6 :</w:t>
        </w:r>
      </w:hyperlink>
      <w:r w:rsidR="005020F7" w:rsidRPr="00AE252E">
        <w:rPr>
          <w:b/>
          <w:noProof w:val="0"/>
        </w:rPr>
        <w:t>DOCUMENTS</w:t>
      </w:r>
    </w:p>
    <w:p w14:paraId="022E096D" w14:textId="77777777" w:rsidR="005020F7" w:rsidRPr="00AE252E" w:rsidRDefault="005020F7" w:rsidP="00A62ADC">
      <w:pPr>
        <w:suppressAutoHyphens w:val="0"/>
        <w:autoSpaceDN/>
        <w:spacing w:line="276" w:lineRule="auto"/>
        <w:jc w:val="both"/>
        <w:textAlignment w:val="auto"/>
        <w:outlineLvl w:val="0"/>
        <w:rPr>
          <w:rFonts w:ascii="Arial" w:hAnsi="Arial" w:cs="Arial"/>
          <w:b/>
        </w:rPr>
      </w:pPr>
    </w:p>
    <w:p w14:paraId="403682C1" w14:textId="75382922" w:rsidR="00DD7FB6" w:rsidRDefault="00DD7FB6" w:rsidP="00A62ADC">
      <w:pPr>
        <w:suppressAutoHyphens w:val="0"/>
        <w:autoSpaceDN/>
        <w:spacing w:line="276" w:lineRule="auto"/>
        <w:jc w:val="both"/>
        <w:textAlignment w:val="auto"/>
        <w:outlineLvl w:val="0"/>
        <w:rPr>
          <w:b/>
          <w:bCs/>
          <w:color w:val="FF0000"/>
          <w:sz w:val="32"/>
        </w:rPr>
      </w:pPr>
    </w:p>
    <w:p w14:paraId="068EE2F5" w14:textId="0E1069C0" w:rsidR="005020F7" w:rsidRDefault="005020F7" w:rsidP="00A62ADC">
      <w:pPr>
        <w:suppressAutoHyphens w:val="0"/>
        <w:autoSpaceDN/>
        <w:spacing w:line="276" w:lineRule="auto"/>
        <w:jc w:val="both"/>
        <w:textAlignment w:val="auto"/>
        <w:outlineLvl w:val="0"/>
        <w:rPr>
          <w:b/>
          <w:bCs/>
          <w:color w:val="FF0000"/>
          <w:sz w:val="32"/>
        </w:rPr>
      </w:pPr>
    </w:p>
    <w:p w14:paraId="26B5A7F8" w14:textId="1AC686D7" w:rsidR="005020F7" w:rsidRDefault="005020F7" w:rsidP="00A62ADC">
      <w:pPr>
        <w:suppressAutoHyphens w:val="0"/>
        <w:autoSpaceDN/>
        <w:spacing w:line="276" w:lineRule="auto"/>
        <w:jc w:val="both"/>
        <w:textAlignment w:val="auto"/>
        <w:outlineLvl w:val="0"/>
        <w:rPr>
          <w:b/>
          <w:bCs/>
          <w:color w:val="FF0000"/>
          <w:sz w:val="32"/>
        </w:rPr>
      </w:pPr>
    </w:p>
    <w:p w14:paraId="4D2F9755" w14:textId="57EB2280" w:rsidR="005020F7" w:rsidRDefault="005020F7" w:rsidP="00A62ADC">
      <w:pPr>
        <w:suppressAutoHyphens w:val="0"/>
        <w:autoSpaceDN/>
        <w:spacing w:line="276" w:lineRule="auto"/>
        <w:jc w:val="both"/>
        <w:textAlignment w:val="auto"/>
        <w:outlineLvl w:val="0"/>
        <w:rPr>
          <w:b/>
          <w:bCs/>
          <w:color w:val="FF0000"/>
          <w:sz w:val="32"/>
        </w:rPr>
      </w:pPr>
    </w:p>
    <w:p w14:paraId="72976722" w14:textId="4408ED64" w:rsidR="005020F7" w:rsidRDefault="005020F7" w:rsidP="00A62ADC">
      <w:pPr>
        <w:suppressAutoHyphens w:val="0"/>
        <w:autoSpaceDN/>
        <w:spacing w:line="276" w:lineRule="auto"/>
        <w:jc w:val="both"/>
        <w:textAlignment w:val="auto"/>
        <w:outlineLvl w:val="0"/>
        <w:rPr>
          <w:b/>
          <w:bCs/>
          <w:color w:val="FF0000"/>
          <w:sz w:val="32"/>
        </w:rPr>
      </w:pPr>
    </w:p>
    <w:p w14:paraId="25880101" w14:textId="5BF5D287" w:rsidR="005020F7" w:rsidRDefault="005020F7" w:rsidP="00A62ADC">
      <w:pPr>
        <w:suppressAutoHyphens w:val="0"/>
        <w:autoSpaceDN/>
        <w:spacing w:line="276" w:lineRule="auto"/>
        <w:jc w:val="both"/>
        <w:textAlignment w:val="auto"/>
        <w:outlineLvl w:val="0"/>
        <w:rPr>
          <w:b/>
          <w:bCs/>
          <w:color w:val="FF0000"/>
          <w:sz w:val="32"/>
        </w:rPr>
      </w:pPr>
    </w:p>
    <w:p w14:paraId="009A7703" w14:textId="69491C7D" w:rsidR="005020F7" w:rsidRDefault="005020F7" w:rsidP="00A62ADC">
      <w:pPr>
        <w:suppressAutoHyphens w:val="0"/>
        <w:autoSpaceDN/>
        <w:spacing w:line="276" w:lineRule="auto"/>
        <w:jc w:val="both"/>
        <w:textAlignment w:val="auto"/>
        <w:outlineLvl w:val="0"/>
        <w:rPr>
          <w:b/>
          <w:bCs/>
          <w:color w:val="FF0000"/>
          <w:sz w:val="32"/>
        </w:rPr>
      </w:pPr>
    </w:p>
    <w:p w14:paraId="34D6D628" w14:textId="7EE37350" w:rsidR="005020F7" w:rsidRDefault="005020F7" w:rsidP="00A62ADC">
      <w:pPr>
        <w:suppressAutoHyphens w:val="0"/>
        <w:autoSpaceDN/>
        <w:spacing w:line="276" w:lineRule="auto"/>
        <w:jc w:val="both"/>
        <w:textAlignment w:val="auto"/>
        <w:outlineLvl w:val="0"/>
        <w:rPr>
          <w:b/>
          <w:bCs/>
          <w:color w:val="FF0000"/>
          <w:sz w:val="32"/>
        </w:rPr>
      </w:pPr>
    </w:p>
    <w:p w14:paraId="76CBC576" w14:textId="3A5A53E9" w:rsidR="005020F7" w:rsidRDefault="005020F7" w:rsidP="00A62ADC">
      <w:pPr>
        <w:suppressAutoHyphens w:val="0"/>
        <w:autoSpaceDN/>
        <w:spacing w:line="276" w:lineRule="auto"/>
        <w:jc w:val="both"/>
        <w:textAlignment w:val="auto"/>
        <w:outlineLvl w:val="0"/>
        <w:rPr>
          <w:b/>
          <w:bCs/>
          <w:color w:val="FF0000"/>
          <w:sz w:val="32"/>
        </w:rPr>
      </w:pPr>
    </w:p>
    <w:p w14:paraId="3651DA1A" w14:textId="4F088C3D" w:rsidR="005020F7" w:rsidRDefault="005020F7" w:rsidP="00A62ADC">
      <w:pPr>
        <w:suppressAutoHyphens w:val="0"/>
        <w:autoSpaceDN/>
        <w:spacing w:line="276" w:lineRule="auto"/>
        <w:jc w:val="both"/>
        <w:textAlignment w:val="auto"/>
        <w:outlineLvl w:val="0"/>
        <w:rPr>
          <w:b/>
          <w:bCs/>
          <w:color w:val="FF0000"/>
          <w:sz w:val="32"/>
        </w:rPr>
      </w:pPr>
    </w:p>
    <w:p w14:paraId="15F8EDEF" w14:textId="7407F962" w:rsidR="005020F7" w:rsidRDefault="005020F7" w:rsidP="00A62ADC">
      <w:pPr>
        <w:suppressAutoHyphens w:val="0"/>
        <w:autoSpaceDN/>
        <w:spacing w:line="276" w:lineRule="auto"/>
        <w:jc w:val="both"/>
        <w:textAlignment w:val="auto"/>
        <w:outlineLvl w:val="0"/>
        <w:rPr>
          <w:b/>
          <w:bCs/>
          <w:color w:val="FF0000"/>
          <w:sz w:val="32"/>
        </w:rPr>
      </w:pPr>
    </w:p>
    <w:p w14:paraId="70F71358" w14:textId="2E465786" w:rsidR="005020F7" w:rsidRDefault="005020F7" w:rsidP="00A62ADC">
      <w:pPr>
        <w:suppressAutoHyphens w:val="0"/>
        <w:autoSpaceDN/>
        <w:spacing w:line="276" w:lineRule="auto"/>
        <w:jc w:val="both"/>
        <w:textAlignment w:val="auto"/>
        <w:outlineLvl w:val="0"/>
        <w:rPr>
          <w:b/>
          <w:bCs/>
          <w:color w:val="FF0000"/>
          <w:sz w:val="32"/>
        </w:rPr>
      </w:pPr>
    </w:p>
    <w:p w14:paraId="5B988805" w14:textId="15AF40DD" w:rsidR="005020F7" w:rsidRDefault="005020F7" w:rsidP="00A62ADC">
      <w:pPr>
        <w:suppressAutoHyphens w:val="0"/>
        <w:autoSpaceDN/>
        <w:spacing w:line="276" w:lineRule="auto"/>
        <w:jc w:val="both"/>
        <w:textAlignment w:val="auto"/>
        <w:outlineLvl w:val="0"/>
        <w:rPr>
          <w:b/>
          <w:bCs/>
          <w:color w:val="FF0000"/>
          <w:sz w:val="32"/>
        </w:rPr>
      </w:pPr>
    </w:p>
    <w:p w14:paraId="7F582191" w14:textId="0D9DF3EF" w:rsidR="005020F7" w:rsidRDefault="005020F7" w:rsidP="00A62ADC">
      <w:pPr>
        <w:suppressAutoHyphens w:val="0"/>
        <w:autoSpaceDN/>
        <w:spacing w:line="276" w:lineRule="auto"/>
        <w:jc w:val="both"/>
        <w:textAlignment w:val="auto"/>
        <w:outlineLvl w:val="0"/>
        <w:rPr>
          <w:b/>
          <w:bCs/>
          <w:color w:val="FF0000"/>
          <w:sz w:val="32"/>
        </w:rPr>
      </w:pPr>
    </w:p>
    <w:p w14:paraId="7FA3DD81" w14:textId="1551652A" w:rsidR="005020F7" w:rsidRDefault="005020F7" w:rsidP="00A62ADC">
      <w:pPr>
        <w:suppressAutoHyphens w:val="0"/>
        <w:autoSpaceDN/>
        <w:spacing w:line="276" w:lineRule="auto"/>
        <w:jc w:val="both"/>
        <w:textAlignment w:val="auto"/>
        <w:outlineLvl w:val="0"/>
        <w:rPr>
          <w:b/>
          <w:bCs/>
          <w:color w:val="FF0000"/>
          <w:sz w:val="32"/>
        </w:rPr>
      </w:pPr>
    </w:p>
    <w:p w14:paraId="6EA2B799" w14:textId="5C9C9DAE" w:rsidR="005020F7" w:rsidRDefault="005020F7" w:rsidP="00A62ADC">
      <w:pPr>
        <w:suppressAutoHyphens w:val="0"/>
        <w:autoSpaceDN/>
        <w:spacing w:line="276" w:lineRule="auto"/>
        <w:jc w:val="both"/>
        <w:textAlignment w:val="auto"/>
        <w:outlineLvl w:val="0"/>
        <w:rPr>
          <w:b/>
          <w:bCs/>
          <w:color w:val="FF0000"/>
          <w:sz w:val="32"/>
        </w:rPr>
      </w:pPr>
    </w:p>
    <w:p w14:paraId="7F5A0B8D" w14:textId="37A7B20F" w:rsidR="005020F7" w:rsidRDefault="005020F7" w:rsidP="00A62ADC">
      <w:pPr>
        <w:suppressAutoHyphens w:val="0"/>
        <w:autoSpaceDN/>
        <w:spacing w:line="276" w:lineRule="auto"/>
        <w:jc w:val="both"/>
        <w:textAlignment w:val="auto"/>
        <w:outlineLvl w:val="0"/>
        <w:rPr>
          <w:b/>
          <w:bCs/>
          <w:color w:val="FF0000"/>
          <w:sz w:val="32"/>
        </w:rPr>
      </w:pPr>
    </w:p>
    <w:p w14:paraId="3766B401" w14:textId="219CA81D" w:rsidR="005020F7" w:rsidRDefault="005020F7" w:rsidP="00A62ADC">
      <w:pPr>
        <w:suppressAutoHyphens w:val="0"/>
        <w:autoSpaceDN/>
        <w:spacing w:line="276" w:lineRule="auto"/>
        <w:jc w:val="both"/>
        <w:textAlignment w:val="auto"/>
        <w:outlineLvl w:val="0"/>
        <w:rPr>
          <w:b/>
          <w:bCs/>
          <w:color w:val="FF0000"/>
          <w:sz w:val="32"/>
        </w:rPr>
      </w:pPr>
    </w:p>
    <w:p w14:paraId="11EA155D" w14:textId="13062AC5" w:rsidR="005020F7" w:rsidRDefault="005020F7" w:rsidP="00A62ADC">
      <w:pPr>
        <w:suppressAutoHyphens w:val="0"/>
        <w:autoSpaceDN/>
        <w:spacing w:line="276" w:lineRule="auto"/>
        <w:jc w:val="both"/>
        <w:textAlignment w:val="auto"/>
        <w:outlineLvl w:val="0"/>
        <w:rPr>
          <w:b/>
          <w:bCs/>
          <w:color w:val="FF0000"/>
          <w:sz w:val="32"/>
        </w:rPr>
      </w:pPr>
    </w:p>
    <w:p w14:paraId="6EA39544" w14:textId="115CFC68" w:rsidR="005020F7" w:rsidRDefault="005020F7" w:rsidP="00A62ADC">
      <w:pPr>
        <w:suppressAutoHyphens w:val="0"/>
        <w:autoSpaceDN/>
        <w:spacing w:line="276" w:lineRule="auto"/>
        <w:jc w:val="both"/>
        <w:textAlignment w:val="auto"/>
        <w:outlineLvl w:val="0"/>
        <w:rPr>
          <w:b/>
          <w:bCs/>
          <w:color w:val="FF0000"/>
          <w:sz w:val="32"/>
        </w:rPr>
      </w:pPr>
    </w:p>
    <w:p w14:paraId="73B4F974" w14:textId="6CD94D5A" w:rsidR="005020F7" w:rsidRDefault="005020F7" w:rsidP="00A62ADC">
      <w:pPr>
        <w:suppressAutoHyphens w:val="0"/>
        <w:autoSpaceDN/>
        <w:spacing w:line="276" w:lineRule="auto"/>
        <w:jc w:val="both"/>
        <w:textAlignment w:val="auto"/>
        <w:outlineLvl w:val="0"/>
        <w:rPr>
          <w:b/>
          <w:bCs/>
          <w:color w:val="FF0000"/>
          <w:sz w:val="32"/>
        </w:rPr>
      </w:pPr>
    </w:p>
    <w:p w14:paraId="67795467" w14:textId="77777777" w:rsidR="00F166B1" w:rsidRPr="008F06CC" w:rsidRDefault="00F166B1" w:rsidP="00A62ADC">
      <w:pPr>
        <w:suppressAutoHyphens w:val="0"/>
        <w:autoSpaceDN/>
        <w:spacing w:line="276" w:lineRule="auto"/>
        <w:jc w:val="both"/>
        <w:textAlignment w:val="auto"/>
        <w:outlineLvl w:val="0"/>
        <w:rPr>
          <w:b/>
          <w:bCs/>
          <w:color w:val="FF0000"/>
          <w:sz w:val="32"/>
        </w:rPr>
      </w:pPr>
    </w:p>
    <w:p w14:paraId="755720D4" w14:textId="77777777" w:rsidR="00A62ADC" w:rsidRPr="008F06CC" w:rsidRDefault="00A62ADC" w:rsidP="00A62ADC">
      <w:pPr>
        <w:suppressAutoHyphens w:val="0"/>
        <w:autoSpaceDN/>
        <w:spacing w:line="276" w:lineRule="auto"/>
        <w:jc w:val="both"/>
        <w:textAlignment w:val="auto"/>
        <w:outlineLvl w:val="0"/>
        <w:rPr>
          <w:b/>
          <w:bCs/>
          <w:color w:val="FF0000"/>
          <w:sz w:val="8"/>
          <w:szCs w:val="8"/>
        </w:rPr>
      </w:pPr>
    </w:p>
    <w:p w14:paraId="2A935748" w14:textId="77777777" w:rsidR="00A62ADC" w:rsidRPr="00026DC6" w:rsidRDefault="00A62ADC" w:rsidP="00A62ADC">
      <w:pPr>
        <w:suppressAutoHyphens w:val="0"/>
        <w:autoSpaceDN/>
        <w:spacing w:line="276" w:lineRule="auto"/>
        <w:jc w:val="both"/>
        <w:textAlignment w:val="auto"/>
        <w:outlineLvl w:val="0"/>
        <w:rPr>
          <w:rFonts w:ascii="Arial Narrow" w:hAnsi="Arial Narrow"/>
          <w:b/>
          <w:sz w:val="28"/>
          <w:szCs w:val="28"/>
        </w:rPr>
      </w:pPr>
      <w:r w:rsidRPr="00026DC6">
        <w:rPr>
          <w:rFonts w:ascii="Arial Narrow" w:hAnsi="Arial Narrow"/>
          <w:b/>
          <w:sz w:val="28"/>
          <w:szCs w:val="28"/>
        </w:rPr>
        <w:lastRenderedPageBreak/>
        <w:t>CHAPITRE I : GENERALITES</w:t>
      </w:r>
    </w:p>
    <w:p w14:paraId="71883F24" w14:textId="0CD04DE7" w:rsidR="00A62ADC" w:rsidRPr="00AE252E" w:rsidRDefault="00AE252E" w:rsidP="00AE252E">
      <w:pPr>
        <w:widowControl w:val="0"/>
        <w:suppressAutoHyphens w:val="0"/>
        <w:autoSpaceDE w:val="0"/>
        <w:adjustRightInd w:val="0"/>
        <w:spacing w:line="276" w:lineRule="auto"/>
        <w:ind w:right="-20"/>
        <w:jc w:val="both"/>
        <w:textAlignment w:val="auto"/>
        <w:rPr>
          <w:rFonts w:ascii="Arial" w:hAnsi="Arial" w:cs="Arial"/>
          <w:b/>
        </w:rPr>
      </w:pPr>
      <w:bookmarkStart w:id="400" w:name="_Toc191880679"/>
      <w:r w:rsidRPr="00AE252E">
        <w:rPr>
          <w:rFonts w:ascii="Arial" w:hAnsi="Arial" w:cs="Arial"/>
          <w:b/>
        </w:rPr>
        <w:t>ARTICLE 1 : INTRODUCTION</w:t>
      </w:r>
      <w:bookmarkEnd w:id="400"/>
    </w:p>
    <w:p w14:paraId="12EB4E0E" w14:textId="28A7E772" w:rsidR="00A62ADC" w:rsidRPr="00026DC6" w:rsidRDefault="00A62ADC" w:rsidP="00A62ADC">
      <w:pPr>
        <w:widowControl w:val="0"/>
        <w:autoSpaceDE w:val="0"/>
        <w:jc w:val="both"/>
        <w:rPr>
          <w:rFonts w:ascii="Arial Narrow" w:hAnsi="Arial Narrow" w:cs="Tahoma"/>
        </w:rPr>
      </w:pPr>
      <w:r w:rsidRPr="00026DC6">
        <w:rPr>
          <w:rFonts w:ascii="Arial Narrow" w:hAnsi="Arial Narrow" w:cs="Tahoma"/>
        </w:rPr>
        <w:t xml:space="preserve">Le présent Cahier des Clauses Techniques Particulières (CCTP) concerne </w:t>
      </w:r>
      <w:r w:rsidR="0075080F">
        <w:rPr>
          <w:rFonts w:ascii="Arial Narrow" w:hAnsi="Arial Narrow" w:cs="Tahoma"/>
        </w:rPr>
        <w:t xml:space="preserve">la réalisation de l’éclairage public </w:t>
      </w:r>
      <w:r w:rsidRPr="00026DC6">
        <w:rPr>
          <w:rFonts w:ascii="Arial Narrow" w:hAnsi="Arial Narrow" w:cs="Tahoma"/>
        </w:rPr>
        <w:t>revêtues définies à l’article 2.1</w:t>
      </w:r>
      <w:r w:rsidR="00A358A8">
        <w:rPr>
          <w:rFonts w:ascii="Arial Narrow" w:hAnsi="Arial Narrow" w:cs="Tahoma"/>
        </w:rPr>
        <w:t xml:space="preserve"> </w:t>
      </w:r>
      <w:r w:rsidRPr="00026DC6">
        <w:rPr>
          <w:rFonts w:ascii="Arial Narrow" w:hAnsi="Arial Narrow" w:cs="Tahoma"/>
        </w:rPr>
        <w:t>ci-après</w:t>
      </w:r>
      <w:r w:rsidRPr="00026DC6">
        <w:rPr>
          <w:rFonts w:ascii="Arial Narrow" w:hAnsi="Arial Narrow"/>
        </w:rPr>
        <w:t>,</w:t>
      </w:r>
      <w:r w:rsidRPr="00026DC6">
        <w:rPr>
          <w:rFonts w:ascii="Arial Narrow" w:hAnsi="Arial Narrow" w:cs="Arial"/>
        </w:rPr>
        <w:t xml:space="preserve"> et a pour but de définir la qualité des matériaux, la consistance et le mode d’exécution des travaux à réaliser suivant les règles de l’art et conformément aux documents co</w:t>
      </w:r>
      <w:r w:rsidR="0075080F">
        <w:rPr>
          <w:rFonts w:ascii="Arial Narrow" w:hAnsi="Arial Narrow" w:cs="Arial"/>
        </w:rPr>
        <w:t>nstitutifs du Marché</w:t>
      </w:r>
      <w:r w:rsidRPr="00026DC6">
        <w:rPr>
          <w:rFonts w:ascii="Arial Narrow" w:hAnsi="Arial Narrow"/>
        </w:rPr>
        <w:t xml:space="preserve">. Il a été établi </w:t>
      </w:r>
      <w:r w:rsidRPr="00A3445A">
        <w:rPr>
          <w:rFonts w:ascii="Arial Narrow" w:hAnsi="Arial Narrow"/>
          <w:sz w:val="22"/>
        </w:rPr>
        <w:t>pour préciser et compléter les indications du devis estimatif et des pièces graphiques nonobstant les clauses du contrat.</w:t>
      </w:r>
    </w:p>
    <w:p w14:paraId="681E19DE" w14:textId="77777777" w:rsidR="00A62ADC" w:rsidRPr="00026DC6" w:rsidRDefault="00A62ADC" w:rsidP="00A62ADC">
      <w:pPr>
        <w:widowControl w:val="0"/>
        <w:suppressAutoHyphens w:val="0"/>
        <w:autoSpaceDE w:val="0"/>
        <w:adjustRightInd w:val="0"/>
        <w:ind w:right="-20"/>
        <w:jc w:val="both"/>
        <w:textAlignment w:val="auto"/>
        <w:rPr>
          <w:rFonts w:ascii="Arial Narrow" w:hAnsi="Arial Narrow"/>
          <w:w w:val="99"/>
        </w:rPr>
      </w:pPr>
      <w:r w:rsidRPr="00026DC6">
        <w:rPr>
          <w:rFonts w:ascii="Arial Narrow" w:hAnsi="Arial Narrow"/>
          <w:w w:val="99"/>
        </w:rPr>
        <w:t xml:space="preserve">Les dénominations utilisées dans le présent CCTP sont conformes à la réglementation en vigueur : </w:t>
      </w:r>
    </w:p>
    <w:p w14:paraId="65D34EFC" w14:textId="17FCA73D" w:rsidR="00A62ADC" w:rsidRPr="00026DC6" w:rsidRDefault="00A62ADC" w:rsidP="00A62ADC">
      <w:pPr>
        <w:tabs>
          <w:tab w:val="num" w:pos="502"/>
        </w:tabs>
        <w:suppressAutoHyphens w:val="0"/>
        <w:autoSpaceDN/>
        <w:jc w:val="both"/>
        <w:textAlignment w:val="auto"/>
        <w:rPr>
          <w:rFonts w:ascii="Arial Narrow" w:hAnsi="Arial Narrow"/>
        </w:rPr>
      </w:pPr>
      <w:r w:rsidRPr="00026DC6">
        <w:rPr>
          <w:rFonts w:ascii="Arial Narrow" w:hAnsi="Arial Narrow"/>
          <w:b/>
          <w:bCs/>
        </w:rPr>
        <w:t>Le Maitre d’Ouvrage :</w:t>
      </w:r>
      <w:r w:rsidRPr="00026DC6">
        <w:rPr>
          <w:rFonts w:ascii="Arial Narrow" w:hAnsi="Arial Narrow"/>
        </w:rPr>
        <w:t xml:space="preserve"> Le Maire de la Commune </w:t>
      </w:r>
      <w:r w:rsidR="00982CE8" w:rsidRPr="00026DC6">
        <w:rPr>
          <w:rFonts w:ascii="Arial Narrow" w:hAnsi="Arial Narrow"/>
        </w:rPr>
        <w:t>de Kyé-Ossi</w:t>
      </w:r>
      <w:r w:rsidRPr="00026DC6">
        <w:rPr>
          <w:rFonts w:ascii="Arial Narrow" w:hAnsi="Arial Narrow"/>
        </w:rPr>
        <w:t xml:space="preserve"> ; </w:t>
      </w:r>
    </w:p>
    <w:p w14:paraId="52A88B40" w14:textId="528926B2" w:rsidR="00982CE8" w:rsidRPr="00026DC6" w:rsidRDefault="00A358A8" w:rsidP="00A62ADC">
      <w:pPr>
        <w:tabs>
          <w:tab w:val="num" w:pos="502"/>
        </w:tabs>
        <w:suppressAutoHyphens w:val="0"/>
        <w:autoSpaceDN/>
        <w:jc w:val="both"/>
        <w:textAlignment w:val="auto"/>
        <w:rPr>
          <w:rFonts w:ascii="Arial Narrow" w:hAnsi="Arial Narrow"/>
        </w:rPr>
      </w:pPr>
      <w:r>
        <w:rPr>
          <w:rFonts w:ascii="Arial Narrow" w:hAnsi="Arial Narrow"/>
        </w:rPr>
        <w:t>L’autorité contractante</w:t>
      </w:r>
      <w:r w:rsidR="00982CE8" w:rsidRPr="00026DC6">
        <w:rPr>
          <w:rFonts w:ascii="Arial Narrow" w:hAnsi="Arial Narrow"/>
        </w:rPr>
        <w:t> : Le Maire de la Commune de Kyé-Ossi ; </w:t>
      </w:r>
    </w:p>
    <w:p w14:paraId="768A049E" w14:textId="1F54F936" w:rsidR="00A62ADC" w:rsidRPr="00026DC6" w:rsidRDefault="00A62ADC" w:rsidP="00A62ADC">
      <w:pPr>
        <w:tabs>
          <w:tab w:val="num" w:pos="502"/>
        </w:tabs>
        <w:suppressAutoHyphens w:val="0"/>
        <w:autoSpaceDN/>
        <w:jc w:val="both"/>
        <w:textAlignment w:val="auto"/>
        <w:rPr>
          <w:rFonts w:ascii="Arial Narrow" w:hAnsi="Arial Narrow"/>
        </w:rPr>
      </w:pPr>
      <w:r w:rsidRPr="00026DC6">
        <w:rPr>
          <w:rFonts w:ascii="Arial Narrow" w:hAnsi="Arial Narrow"/>
          <w:b/>
          <w:bCs/>
        </w:rPr>
        <w:t>Le Chef de Service du Marché :</w:t>
      </w:r>
      <w:r w:rsidRPr="00026DC6">
        <w:rPr>
          <w:rFonts w:ascii="Arial Narrow" w:hAnsi="Arial Narrow"/>
        </w:rPr>
        <w:t xml:space="preserve"> Le Chef Service Technique de la Mairie </w:t>
      </w:r>
      <w:r w:rsidR="00982CE8" w:rsidRPr="00026DC6">
        <w:rPr>
          <w:rFonts w:ascii="Arial Narrow" w:hAnsi="Arial Narrow"/>
        </w:rPr>
        <w:t>de Kyé-Ossi</w:t>
      </w:r>
      <w:r w:rsidRPr="00026DC6">
        <w:rPr>
          <w:rFonts w:ascii="Arial Narrow" w:hAnsi="Arial Narrow"/>
        </w:rPr>
        <w:t xml:space="preserve"> ; </w:t>
      </w:r>
    </w:p>
    <w:p w14:paraId="27E010E5" w14:textId="2C076B0A" w:rsidR="00A62ADC" w:rsidRPr="00026DC6" w:rsidRDefault="00A62ADC" w:rsidP="00A62ADC">
      <w:pPr>
        <w:tabs>
          <w:tab w:val="num" w:pos="502"/>
        </w:tabs>
        <w:suppressAutoHyphens w:val="0"/>
        <w:autoSpaceDN/>
        <w:jc w:val="both"/>
        <w:textAlignment w:val="auto"/>
        <w:rPr>
          <w:rFonts w:ascii="Arial Narrow" w:hAnsi="Arial Narrow"/>
        </w:rPr>
      </w:pPr>
      <w:r w:rsidRPr="00026DC6">
        <w:rPr>
          <w:rFonts w:ascii="Arial Narrow" w:hAnsi="Arial Narrow"/>
          <w:b/>
          <w:bCs/>
        </w:rPr>
        <w:t>Ingénieur du Marché :</w:t>
      </w:r>
      <w:r w:rsidR="0075080F">
        <w:rPr>
          <w:rFonts w:ascii="Arial Narrow" w:hAnsi="Arial Narrow"/>
        </w:rPr>
        <w:t xml:space="preserve"> le Délégué Départemental</w:t>
      </w:r>
      <w:r w:rsidRPr="00026DC6">
        <w:rPr>
          <w:rFonts w:ascii="Arial Narrow" w:hAnsi="Arial Narrow"/>
        </w:rPr>
        <w:t xml:space="preserve"> du MIN</w:t>
      </w:r>
      <w:r w:rsidR="00026DC6" w:rsidRPr="00026DC6">
        <w:rPr>
          <w:rFonts w:ascii="Arial Narrow" w:hAnsi="Arial Narrow"/>
        </w:rPr>
        <w:t>EE</w:t>
      </w:r>
      <w:r w:rsidR="0075080F">
        <w:rPr>
          <w:rFonts w:ascii="Arial Narrow" w:hAnsi="Arial Narrow"/>
        </w:rPr>
        <w:t>/ Vallée du Ntem</w:t>
      </w:r>
      <w:r w:rsidRPr="00026DC6">
        <w:rPr>
          <w:rFonts w:ascii="Arial Narrow" w:hAnsi="Arial Narrow"/>
        </w:rPr>
        <w:t> ;</w:t>
      </w:r>
    </w:p>
    <w:p w14:paraId="222D632C" w14:textId="1EB275C8" w:rsidR="00A62ADC" w:rsidRPr="00A3445A" w:rsidRDefault="00A62ADC" w:rsidP="00A62ADC">
      <w:pPr>
        <w:tabs>
          <w:tab w:val="num" w:pos="502"/>
        </w:tabs>
        <w:suppressAutoHyphens w:val="0"/>
        <w:autoSpaceDN/>
        <w:jc w:val="both"/>
        <w:textAlignment w:val="auto"/>
        <w:rPr>
          <w:rFonts w:ascii="Arial Narrow" w:hAnsi="Arial Narrow"/>
        </w:rPr>
      </w:pPr>
      <w:r w:rsidRPr="00026DC6">
        <w:rPr>
          <w:rFonts w:ascii="Arial Narrow" w:hAnsi="Arial Narrow"/>
          <w:b/>
          <w:bCs/>
        </w:rPr>
        <w:t>Contrôleur externe :</w:t>
      </w:r>
      <w:r w:rsidRPr="00026DC6">
        <w:rPr>
          <w:rFonts w:ascii="Arial Narrow" w:hAnsi="Arial Narrow"/>
        </w:rPr>
        <w:t xml:space="preserve"> le Délég</w:t>
      </w:r>
      <w:r w:rsidR="00A3445A">
        <w:rPr>
          <w:rFonts w:ascii="Arial Narrow" w:hAnsi="Arial Narrow"/>
        </w:rPr>
        <w:t>ué Départemental du MINMAP/VNT.</w:t>
      </w:r>
    </w:p>
    <w:p w14:paraId="42425664" w14:textId="1EDA7478" w:rsidR="00A62ADC" w:rsidRPr="00AE252E" w:rsidRDefault="00AE252E" w:rsidP="00A62ADC">
      <w:pPr>
        <w:widowControl w:val="0"/>
        <w:suppressAutoHyphens w:val="0"/>
        <w:autoSpaceDE w:val="0"/>
        <w:adjustRightInd w:val="0"/>
        <w:spacing w:line="276" w:lineRule="auto"/>
        <w:ind w:right="-20"/>
        <w:jc w:val="both"/>
        <w:textAlignment w:val="auto"/>
        <w:rPr>
          <w:rFonts w:ascii="Arial" w:hAnsi="Arial" w:cs="Arial"/>
          <w:b/>
        </w:rPr>
      </w:pPr>
      <w:r w:rsidRPr="00AE252E">
        <w:rPr>
          <w:rFonts w:ascii="Arial" w:hAnsi="Arial" w:cs="Arial"/>
          <w:b/>
        </w:rPr>
        <w:t>ARTICLE 2 : CONSISTANCE DES TRAVAUX</w:t>
      </w:r>
    </w:p>
    <w:p w14:paraId="05F91824" w14:textId="77777777" w:rsidR="00A62ADC" w:rsidRPr="00026DC6" w:rsidRDefault="00A62ADC" w:rsidP="00A62ADC">
      <w:pPr>
        <w:widowControl w:val="0"/>
        <w:suppressAutoHyphens w:val="0"/>
        <w:autoSpaceDE w:val="0"/>
        <w:adjustRightInd w:val="0"/>
        <w:ind w:right="-20"/>
        <w:jc w:val="both"/>
        <w:textAlignment w:val="auto"/>
        <w:rPr>
          <w:rFonts w:ascii="Arial Narrow" w:hAnsi="Arial Narrow"/>
          <w:b/>
          <w:w w:val="99"/>
        </w:rPr>
      </w:pPr>
      <w:r w:rsidRPr="00026DC6">
        <w:rPr>
          <w:rFonts w:ascii="Arial Narrow" w:hAnsi="Arial Narrow"/>
          <w:b/>
          <w:w w:val="99"/>
        </w:rPr>
        <w:t>2.1. Objet du projet :</w:t>
      </w:r>
    </w:p>
    <w:p w14:paraId="39F7A95C" w14:textId="7705309B" w:rsidR="00A62ADC" w:rsidRPr="006468F8" w:rsidRDefault="00A62ADC" w:rsidP="00A62ADC">
      <w:pPr>
        <w:widowControl w:val="0"/>
        <w:autoSpaceDE w:val="0"/>
        <w:jc w:val="both"/>
        <w:rPr>
          <w:rFonts w:ascii="Arial Narrow" w:hAnsi="Arial Narrow"/>
        </w:rPr>
      </w:pPr>
      <w:r w:rsidRPr="00026DC6">
        <w:rPr>
          <w:rFonts w:ascii="Arial Narrow" w:hAnsi="Arial Narrow"/>
        </w:rPr>
        <w:t xml:space="preserve">Ce projet concerne </w:t>
      </w:r>
      <w:r w:rsidR="001B5F2D" w:rsidRPr="00254A3C">
        <w:rPr>
          <w:rFonts w:ascii="Arial Narrow" w:hAnsi="Arial Narrow"/>
        </w:rPr>
        <w:t>l’Extension du Réseau Electrique TRON</w:t>
      </w:r>
      <w:r w:rsidR="001B5F2D">
        <w:rPr>
          <w:rFonts w:ascii="Arial Narrow" w:hAnsi="Arial Narrow"/>
        </w:rPr>
        <w:t>CON MEYO-NKOULOU – ADJOU’OU pour</w:t>
      </w:r>
      <w:r w:rsidR="001B5F2D" w:rsidRPr="00254A3C">
        <w:rPr>
          <w:rFonts w:ascii="Arial Narrow" w:hAnsi="Arial Narrow"/>
        </w:rPr>
        <w:t xml:space="preserve"> 2,5 KM dans la Commune de Kyé-Ossi, Département de la Vallée du Ntem, Région du sud</w:t>
      </w:r>
      <w:r w:rsidR="001B5F2D">
        <w:rPr>
          <w:rFonts w:ascii="Arial Narrow" w:hAnsi="Arial Narrow"/>
        </w:rPr>
        <w:t>, en Procédure d’Urgence</w:t>
      </w:r>
      <w:r w:rsidR="00F3085E" w:rsidRPr="00CB2835">
        <w:t>.</w:t>
      </w:r>
      <w:r w:rsidR="00F3085E" w:rsidRPr="00026DC6">
        <w:rPr>
          <w:rFonts w:ascii="Arial Narrow" w:hAnsi="Arial Narrow"/>
        </w:rPr>
        <w:t xml:space="preserve"> Les</w:t>
      </w:r>
      <w:r w:rsidR="006468F8">
        <w:rPr>
          <w:rFonts w:ascii="Arial Narrow" w:hAnsi="Arial Narrow"/>
        </w:rPr>
        <w:t xml:space="preserve"> travaux consistent notamment :</w:t>
      </w:r>
    </w:p>
    <w:p w14:paraId="6EB723C1" w14:textId="77777777" w:rsidR="001B5F2D" w:rsidRPr="0022629E" w:rsidRDefault="001B5F2D" w:rsidP="000C5468">
      <w:pPr>
        <w:widowControl w:val="0"/>
        <w:numPr>
          <w:ilvl w:val="0"/>
          <w:numId w:val="72"/>
        </w:numPr>
        <w:suppressAutoHyphens w:val="0"/>
        <w:autoSpaceDE w:val="0"/>
        <w:adjustRightInd w:val="0"/>
        <w:ind w:right="-16"/>
        <w:jc w:val="both"/>
        <w:textAlignment w:val="auto"/>
        <w:rPr>
          <w:rFonts w:ascii="Tahoma" w:hAnsi="Tahoma" w:cs="Tahoma"/>
          <w:sz w:val="20"/>
          <w:szCs w:val="20"/>
        </w:rPr>
      </w:pPr>
      <w:r>
        <w:rPr>
          <w:rFonts w:ascii="Tahoma" w:hAnsi="Tahoma" w:cs="Tahoma"/>
          <w:bCs/>
          <w:sz w:val="20"/>
          <w:szCs w:val="20"/>
        </w:rPr>
        <w:t>Construction d’un Réseau Monophasé moyenne tension</w:t>
      </w:r>
      <w:r w:rsidRPr="0022629E">
        <w:rPr>
          <w:rFonts w:ascii="Tahoma" w:hAnsi="Tahoma" w:cs="Tahoma"/>
          <w:sz w:val="20"/>
          <w:szCs w:val="20"/>
        </w:rPr>
        <w:t xml:space="preserve"> ;</w:t>
      </w:r>
    </w:p>
    <w:p w14:paraId="02E38FEA" w14:textId="77777777" w:rsidR="001B5F2D" w:rsidRPr="0022629E" w:rsidRDefault="001B5F2D"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Mixte MT/BT</w:t>
      </w:r>
      <w:r w:rsidRPr="0022629E">
        <w:rPr>
          <w:rFonts w:ascii="Tahoma" w:hAnsi="Tahoma" w:cs="Tahoma"/>
          <w:sz w:val="20"/>
          <w:szCs w:val="20"/>
        </w:rPr>
        <w:t xml:space="preserve"> ;</w:t>
      </w:r>
    </w:p>
    <w:p w14:paraId="6F14AD97" w14:textId="77777777" w:rsidR="001B5F2D" w:rsidRPr="0022629E" w:rsidRDefault="001B5F2D"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sz w:val="20"/>
          <w:szCs w:val="20"/>
          <w:lang w:eastAsia="en-US"/>
        </w:rPr>
        <w:t>Poste de transformation H61</w:t>
      </w:r>
      <w:r w:rsidRPr="0022629E">
        <w:rPr>
          <w:rFonts w:ascii="Tahoma" w:hAnsi="Tahoma" w:cs="Tahoma"/>
          <w:sz w:val="20"/>
          <w:szCs w:val="20"/>
        </w:rPr>
        <w:t xml:space="preserve"> ;</w:t>
      </w:r>
    </w:p>
    <w:p w14:paraId="075472CC" w14:textId="77777777" w:rsidR="001B5F2D" w:rsidRPr="0022629E" w:rsidRDefault="001B5F2D"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Construction d’un Réseau monophasé 4x25mm²</w:t>
      </w:r>
      <w:r w:rsidRPr="0022629E">
        <w:rPr>
          <w:rFonts w:ascii="Tahoma" w:hAnsi="Tahoma" w:cs="Tahoma"/>
          <w:sz w:val="20"/>
          <w:szCs w:val="20"/>
        </w:rPr>
        <w:t xml:space="preserve"> ;</w:t>
      </w:r>
    </w:p>
    <w:p w14:paraId="4DC4A6BE" w14:textId="50AC6C7C" w:rsidR="001B5F2D" w:rsidRPr="001B5F2D" w:rsidRDefault="001B5F2D"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Pr>
          <w:rFonts w:ascii="Tahoma" w:hAnsi="Tahoma" w:cs="Tahoma"/>
          <w:bCs/>
          <w:sz w:val="20"/>
          <w:szCs w:val="20"/>
          <w:lang w:eastAsia="en-US"/>
        </w:rPr>
        <w:t>Prestations diverses</w:t>
      </w:r>
      <w:r w:rsidRPr="0022629E">
        <w:rPr>
          <w:rFonts w:ascii="Tahoma" w:hAnsi="Tahoma" w:cs="Tahoma"/>
          <w:bCs/>
          <w:sz w:val="20"/>
          <w:szCs w:val="20"/>
          <w:lang w:eastAsia="en-US"/>
        </w:rPr>
        <w:t xml:space="preserve"> ;</w:t>
      </w:r>
    </w:p>
    <w:p w14:paraId="55B157C3" w14:textId="5A49E155" w:rsidR="001B5F2D" w:rsidRPr="001B5F2D" w:rsidRDefault="001B5F2D" w:rsidP="000C5468">
      <w:pPr>
        <w:widowControl w:val="0"/>
        <w:numPr>
          <w:ilvl w:val="0"/>
          <w:numId w:val="72"/>
        </w:numPr>
        <w:suppressAutoHyphens w:val="0"/>
        <w:autoSpaceDE w:val="0"/>
        <w:adjustRightInd w:val="0"/>
        <w:spacing w:line="276" w:lineRule="auto"/>
        <w:ind w:right="-16"/>
        <w:jc w:val="both"/>
        <w:textAlignment w:val="auto"/>
        <w:rPr>
          <w:rFonts w:ascii="Tahoma" w:hAnsi="Tahoma" w:cs="Tahoma"/>
          <w:sz w:val="20"/>
          <w:szCs w:val="20"/>
        </w:rPr>
      </w:pPr>
      <w:r w:rsidRPr="001B5F2D">
        <w:rPr>
          <w:rFonts w:ascii="Tahoma" w:hAnsi="Tahoma" w:cs="Tahoma"/>
          <w:bCs/>
          <w:sz w:val="20"/>
          <w:szCs w:val="20"/>
          <w:lang w:eastAsia="en-US"/>
        </w:rPr>
        <w:t>Branchement ménage</w:t>
      </w:r>
      <w:r w:rsidR="00B9717C">
        <w:rPr>
          <w:rFonts w:ascii="Tahoma" w:hAnsi="Tahoma" w:cs="Tahoma"/>
          <w:bCs/>
          <w:sz w:val="20"/>
          <w:szCs w:val="20"/>
          <w:lang w:eastAsia="en-US"/>
        </w:rPr>
        <w:t> ;</w:t>
      </w:r>
      <w:r w:rsidRPr="001B5F2D">
        <w:rPr>
          <w:rFonts w:ascii="Tahoma" w:hAnsi="Tahoma" w:cs="Tahoma"/>
          <w:bCs/>
          <w:sz w:val="20"/>
          <w:szCs w:val="20"/>
          <w:lang w:eastAsia="en-US"/>
        </w:rPr>
        <w:t> </w:t>
      </w:r>
      <w:r w:rsidRPr="001B5F2D">
        <w:rPr>
          <w:rFonts w:ascii="Arial Narrow" w:hAnsi="Arial Narrow" w:cs="Arial"/>
          <w:b/>
        </w:rPr>
        <w:t xml:space="preserve"> </w:t>
      </w:r>
    </w:p>
    <w:p w14:paraId="3E20B5E2" w14:textId="3412F0EC" w:rsidR="00F40427" w:rsidRPr="00A56A3E" w:rsidRDefault="00231A08" w:rsidP="001B5F2D">
      <w:pPr>
        <w:spacing w:line="276" w:lineRule="auto"/>
        <w:jc w:val="both"/>
        <w:rPr>
          <w:rFonts w:ascii="Arial" w:hAnsi="Arial" w:cs="Arial"/>
          <w:sz w:val="22"/>
          <w:szCs w:val="22"/>
        </w:rPr>
      </w:pPr>
      <w:r w:rsidRPr="00231A08">
        <w:rPr>
          <w:rFonts w:ascii="Arial Narrow" w:hAnsi="Arial Narrow" w:cs="Arial"/>
          <w:b/>
        </w:rPr>
        <w:t>2.2</w:t>
      </w:r>
      <w:r>
        <w:rPr>
          <w:rFonts w:ascii="Arial Narrow" w:hAnsi="Arial Narrow" w:cs="Arial"/>
        </w:rPr>
        <w:t xml:space="preserve"> </w:t>
      </w:r>
      <w:r w:rsidR="00F40427" w:rsidRPr="00A56A3E">
        <w:rPr>
          <w:rFonts w:ascii="Arial" w:hAnsi="Arial" w:cs="Arial"/>
          <w:sz w:val="22"/>
          <w:szCs w:val="22"/>
        </w:rPr>
        <w:t>Les travaux seront réalisés suivant les standards et normes homologuées, conformément aux documents d’exécution qui seront préalablement soumis à l’approbation du Maître d’Ouvrage avant le démarrage effectif des travaux.</w:t>
      </w:r>
    </w:p>
    <w:p w14:paraId="07EE6D41" w14:textId="77777777" w:rsidR="00F40427" w:rsidRPr="00A56A3E" w:rsidRDefault="00F40427" w:rsidP="00F40427">
      <w:pPr>
        <w:spacing w:line="276" w:lineRule="auto"/>
        <w:jc w:val="both"/>
        <w:rPr>
          <w:rFonts w:ascii="Arial" w:hAnsi="Arial" w:cs="Arial"/>
          <w:noProof/>
          <w:sz w:val="22"/>
          <w:szCs w:val="22"/>
        </w:rPr>
      </w:pPr>
      <w:r w:rsidRPr="00A56A3E">
        <w:rPr>
          <w:rFonts w:ascii="Arial" w:hAnsi="Arial" w:cs="Arial"/>
          <w:noProof/>
          <w:sz w:val="22"/>
          <w:szCs w:val="22"/>
        </w:rPr>
        <w:t>Le Cocontractant devra prevoir l’usage d’équipement mixte pour fourniture et pose d’un lampadaire complet afin de faire face à toutes les éventualités de conditions hydrogéologiques des sites.</w:t>
      </w:r>
    </w:p>
    <w:p w14:paraId="60E21B65" w14:textId="77777777" w:rsidR="00F40427" w:rsidRPr="00A56A3E" w:rsidRDefault="00F40427" w:rsidP="00F40427">
      <w:pPr>
        <w:spacing w:line="276" w:lineRule="auto"/>
        <w:jc w:val="both"/>
        <w:rPr>
          <w:rFonts w:ascii="Arial" w:hAnsi="Arial" w:cs="Arial"/>
          <w:sz w:val="22"/>
          <w:szCs w:val="22"/>
        </w:rPr>
      </w:pPr>
      <w:r w:rsidRPr="00A56A3E">
        <w:rPr>
          <w:rFonts w:ascii="Arial" w:hAnsi="Arial" w:cs="Arial"/>
          <w:sz w:val="22"/>
          <w:szCs w:val="22"/>
        </w:rPr>
        <w:t>En tout état de cause, le choix des options technologiques pour la réalisation des travaux envisagés dans le présent marché sera fait par le soumissionnaire. Ce choix doit garantir la réalisation efficace des travaux et une meilleure fonctionnalité des installations dans le respect des règles de l’art, de sécurité pour la protection des biens et des personnes.</w:t>
      </w:r>
    </w:p>
    <w:p w14:paraId="5D41E827" w14:textId="77777777" w:rsidR="00F40427" w:rsidRPr="00A56A3E" w:rsidRDefault="00F40427" w:rsidP="00F40427">
      <w:pPr>
        <w:spacing w:line="276" w:lineRule="auto"/>
        <w:jc w:val="both"/>
        <w:rPr>
          <w:rFonts w:ascii="Arial" w:hAnsi="Arial" w:cs="Arial"/>
          <w:sz w:val="22"/>
          <w:szCs w:val="22"/>
        </w:rPr>
      </w:pPr>
      <w:r w:rsidRPr="00A56A3E">
        <w:rPr>
          <w:rFonts w:ascii="Arial" w:hAnsi="Arial" w:cs="Arial"/>
          <w:sz w:val="22"/>
          <w:szCs w:val="22"/>
        </w:rPr>
        <w:t>Il a été établi, pour préciser et compléter, les indications du devis estimatif et des pièces graphiques nonobstant les clauses du contrat.</w:t>
      </w:r>
      <w:bookmarkStart w:id="401" w:name="_Toc332707626"/>
    </w:p>
    <w:bookmarkEnd w:id="401"/>
    <w:p w14:paraId="5B0BAD8A" w14:textId="13B7E3B5" w:rsidR="001560A7" w:rsidRPr="00BF0FA6" w:rsidRDefault="00AE252E" w:rsidP="001560A7">
      <w:pPr>
        <w:jc w:val="both"/>
        <w:rPr>
          <w:rFonts w:ascii="Arial" w:hAnsi="Arial" w:cs="Arial"/>
          <w:b/>
          <w:bCs/>
        </w:rPr>
      </w:pPr>
      <w:r>
        <w:rPr>
          <w:rFonts w:ascii="Arial" w:hAnsi="Arial" w:cs="Arial"/>
          <w:b/>
        </w:rPr>
        <w:t>ARTICLE 3</w:t>
      </w:r>
      <w:r w:rsidR="001560A7" w:rsidRPr="00BF0FA6">
        <w:rPr>
          <w:rFonts w:ascii="Arial" w:hAnsi="Arial" w:cs="Arial"/>
          <w:b/>
        </w:rPr>
        <w:t> :</w:t>
      </w:r>
      <w:r w:rsidR="001560A7" w:rsidRPr="00BF0FA6">
        <w:rPr>
          <w:rFonts w:ascii="Arial" w:hAnsi="Arial" w:cs="Arial"/>
          <w:b/>
          <w:bCs/>
        </w:rPr>
        <w:t xml:space="preserve"> DOCUMENTS DE REFERENCE </w:t>
      </w:r>
    </w:p>
    <w:p w14:paraId="6A0D6517" w14:textId="0D8BA7BC" w:rsidR="001560A7" w:rsidRPr="00BF0FA6" w:rsidRDefault="001560A7" w:rsidP="001560A7">
      <w:pPr>
        <w:jc w:val="both"/>
        <w:rPr>
          <w:rFonts w:ascii="Arial" w:hAnsi="Arial" w:cs="Arial"/>
        </w:rPr>
      </w:pPr>
      <w:r w:rsidRPr="00BF0FA6">
        <w:rPr>
          <w:rFonts w:ascii="Arial" w:hAnsi="Arial" w:cs="Arial"/>
        </w:rPr>
        <w:t>En tout ce qui n'est pas contraire aux dispositions du présent Marché, l'Entrepreneur sera soumis aux textes généraux ci-</w:t>
      </w:r>
      <w:r w:rsidR="00AE252E" w:rsidRPr="00BF0FA6">
        <w:rPr>
          <w:rFonts w:ascii="Arial" w:hAnsi="Arial" w:cs="Arial"/>
        </w:rPr>
        <w:t>après :</w:t>
      </w:r>
      <w:r w:rsidRPr="00BF0FA6">
        <w:rPr>
          <w:rFonts w:ascii="Arial" w:hAnsi="Arial" w:cs="Arial"/>
        </w:rPr>
        <w:t xml:space="preserve"> </w:t>
      </w:r>
    </w:p>
    <w:p w14:paraId="1EEC1B05" w14:textId="77777777" w:rsidR="001560A7" w:rsidRPr="00BF0FA6" w:rsidRDefault="001560A7" w:rsidP="001560A7">
      <w:pPr>
        <w:jc w:val="both"/>
        <w:rPr>
          <w:rFonts w:ascii="Arial" w:hAnsi="Arial" w:cs="Arial"/>
        </w:rPr>
      </w:pPr>
      <w:r w:rsidRPr="00BF0FA6">
        <w:rPr>
          <w:rFonts w:ascii="Arial" w:hAnsi="Arial" w:cs="Arial"/>
        </w:rPr>
        <w:t xml:space="preserve">- Le Cahier des clauses administratives particulières (CCAP) </w:t>
      </w:r>
    </w:p>
    <w:p w14:paraId="62D5455D" w14:textId="363333F6" w:rsidR="001560A7" w:rsidRPr="00BF0FA6" w:rsidRDefault="001560A7" w:rsidP="001560A7">
      <w:pPr>
        <w:jc w:val="both"/>
        <w:rPr>
          <w:rFonts w:ascii="Arial" w:hAnsi="Arial" w:cs="Arial"/>
        </w:rPr>
      </w:pPr>
      <w:r w:rsidRPr="00BF0FA6">
        <w:rPr>
          <w:rFonts w:ascii="Arial" w:hAnsi="Arial" w:cs="Arial"/>
        </w:rPr>
        <w:t xml:space="preserve">-Les normes applicables pour les fournitures et les </w:t>
      </w:r>
      <w:r w:rsidR="00AE252E" w:rsidRPr="00BF0FA6">
        <w:rPr>
          <w:rFonts w:ascii="Arial" w:hAnsi="Arial" w:cs="Arial"/>
        </w:rPr>
        <w:t>travaux :</w:t>
      </w:r>
      <w:r w:rsidRPr="00BF0FA6">
        <w:rPr>
          <w:rFonts w:ascii="Arial" w:hAnsi="Arial" w:cs="Arial"/>
        </w:rPr>
        <w:t xml:space="preserve"> norme NF, DIN et les normes en vigueur en République du Cameroun ou les normes de l'Organisation Internationale de Normalisation, ISO ou toutes autres normes agréées par le Maître d'Ouvrage. </w:t>
      </w:r>
    </w:p>
    <w:p w14:paraId="2AD2E39E" w14:textId="77777777" w:rsidR="001560A7" w:rsidRPr="00BF0FA6" w:rsidRDefault="001560A7" w:rsidP="001560A7">
      <w:pPr>
        <w:jc w:val="both"/>
        <w:rPr>
          <w:rFonts w:ascii="Arial" w:hAnsi="Arial" w:cs="Arial"/>
        </w:rPr>
      </w:pPr>
      <w:r w:rsidRPr="00BF0FA6">
        <w:rPr>
          <w:rFonts w:ascii="Arial" w:hAnsi="Arial" w:cs="Arial"/>
        </w:rPr>
        <w:t xml:space="preserve">Les dispositions prévues dans divers documents officiels sont supposées connues de l'entrepreneur et ne seront pas rappelés dans le présent Marché. </w:t>
      </w:r>
    </w:p>
    <w:p w14:paraId="1C8B4F5D" w14:textId="77777777" w:rsidR="001560A7" w:rsidRPr="00BF0FA6" w:rsidRDefault="001560A7" w:rsidP="001560A7">
      <w:pPr>
        <w:jc w:val="both"/>
        <w:rPr>
          <w:rFonts w:ascii="Arial" w:hAnsi="Arial" w:cs="Arial"/>
          <w:b/>
        </w:rPr>
      </w:pPr>
      <w:r w:rsidRPr="00BF0FA6">
        <w:rPr>
          <w:rFonts w:ascii="Arial" w:hAnsi="Arial" w:cs="Arial"/>
          <w:b/>
        </w:rPr>
        <w:t>ARTICLE 4 : MODE D’EXECUTION DES TRAVAUX</w:t>
      </w:r>
    </w:p>
    <w:p w14:paraId="27706A1E" w14:textId="77777777" w:rsidR="001560A7" w:rsidRPr="00BF0FA6" w:rsidRDefault="001560A7" w:rsidP="000C5468">
      <w:pPr>
        <w:pStyle w:val="Paragraphedeliste"/>
        <w:numPr>
          <w:ilvl w:val="1"/>
          <w:numId w:val="112"/>
        </w:numPr>
        <w:suppressAutoHyphens w:val="0"/>
        <w:autoSpaceDN/>
        <w:spacing w:after="0" w:line="240" w:lineRule="auto"/>
        <w:contextualSpacing/>
        <w:jc w:val="both"/>
        <w:textAlignment w:val="auto"/>
        <w:rPr>
          <w:rFonts w:ascii="Arial" w:hAnsi="Arial" w:cs="Arial"/>
          <w:b/>
        </w:rPr>
      </w:pPr>
      <w:r w:rsidRPr="00BF0FA6">
        <w:rPr>
          <w:rFonts w:ascii="Arial" w:hAnsi="Arial" w:cs="Arial"/>
          <w:b/>
        </w:rPr>
        <w:t>Montage des lignes MT</w:t>
      </w:r>
    </w:p>
    <w:p w14:paraId="1EA3D7BE" w14:textId="77777777" w:rsidR="001560A7" w:rsidRPr="00BF0FA6" w:rsidRDefault="001560A7" w:rsidP="001560A7">
      <w:pPr>
        <w:jc w:val="both"/>
        <w:rPr>
          <w:rFonts w:ascii="Arial" w:hAnsi="Arial" w:cs="Arial"/>
        </w:rPr>
      </w:pPr>
      <w:r w:rsidRPr="00BF0FA6">
        <w:rPr>
          <w:rFonts w:ascii="Arial" w:hAnsi="Arial" w:cs="Arial"/>
        </w:rPr>
        <w:t>Les travaux comprennent principalement :</w:t>
      </w:r>
    </w:p>
    <w:p w14:paraId="0E985B82"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Le piquetage de la ligne,</w:t>
      </w:r>
    </w:p>
    <w:p w14:paraId="05FB48A5"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Le déboisement et le débroussaillage,</w:t>
      </w:r>
    </w:p>
    <w:p w14:paraId="141EA12F"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La préparation des accès et leur entretien</w:t>
      </w:r>
    </w:p>
    <w:p w14:paraId="761A473C"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lastRenderedPageBreak/>
        <w:t>Le montage des supports,</w:t>
      </w:r>
    </w:p>
    <w:p w14:paraId="692BCDB8"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Les déroulages, tirage, réglage et mise sur pinces des câbles,</w:t>
      </w:r>
    </w:p>
    <w:p w14:paraId="507FEEAC"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La réalisation compète des mises à la terre et la mesure des résistances de terre des supports,</w:t>
      </w:r>
    </w:p>
    <w:p w14:paraId="56F42CBA"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Les différents essais et mesure après achèvement de la ligne et lors l’inspection finale,</w:t>
      </w:r>
    </w:p>
    <w:p w14:paraId="7064B927" w14:textId="77777777" w:rsidR="001560A7" w:rsidRPr="00BF0FA6" w:rsidRDefault="001560A7" w:rsidP="000C5468">
      <w:pPr>
        <w:pStyle w:val="Paragraphedeliste"/>
        <w:numPr>
          <w:ilvl w:val="0"/>
          <w:numId w:val="78"/>
        </w:numPr>
        <w:suppressAutoHyphens w:val="0"/>
        <w:autoSpaceDN/>
        <w:spacing w:after="0" w:line="140" w:lineRule="atLeast"/>
        <w:contextualSpacing/>
        <w:jc w:val="both"/>
        <w:textAlignment w:val="auto"/>
        <w:rPr>
          <w:rFonts w:ascii="Arial" w:hAnsi="Arial" w:cs="Arial"/>
        </w:rPr>
      </w:pPr>
      <w:r w:rsidRPr="00BF0FA6">
        <w:rPr>
          <w:rFonts w:ascii="Arial" w:hAnsi="Arial" w:cs="Arial"/>
        </w:rPr>
        <w:t>La mise service de la ligne.</w:t>
      </w:r>
    </w:p>
    <w:p w14:paraId="63200859" w14:textId="39E1BA8F" w:rsidR="001560A7" w:rsidRPr="00BF0FA6" w:rsidRDefault="001560A7" w:rsidP="001560A7">
      <w:pPr>
        <w:spacing w:line="140" w:lineRule="atLeast"/>
        <w:jc w:val="both"/>
        <w:rPr>
          <w:rFonts w:ascii="Arial" w:hAnsi="Arial" w:cs="Arial"/>
        </w:rPr>
      </w:pPr>
      <w:r w:rsidRPr="00BF0FA6">
        <w:rPr>
          <w:rFonts w:ascii="Arial" w:hAnsi="Arial" w:cs="Arial"/>
        </w:rPr>
        <w:t>Sur les poteaux</w:t>
      </w:r>
      <w:r w:rsidR="007D528B">
        <w:rPr>
          <w:rFonts w:ascii="Arial" w:hAnsi="Arial" w:cs="Arial"/>
        </w:rPr>
        <w:t xml:space="preserve"> béton</w:t>
      </w:r>
      <w:r w:rsidRPr="00BF0FA6">
        <w:rPr>
          <w:rFonts w:ascii="Arial" w:hAnsi="Arial" w:cs="Arial"/>
        </w:rPr>
        <w:t xml:space="preserve"> de 11 m selon le type (d’alignement, d’a</w:t>
      </w:r>
      <w:r>
        <w:rPr>
          <w:rFonts w:ascii="Arial" w:hAnsi="Arial" w:cs="Arial"/>
        </w:rPr>
        <w:t xml:space="preserve">ngle, </w:t>
      </w:r>
      <w:r w:rsidR="007D528B">
        <w:rPr>
          <w:rFonts w:ascii="Arial" w:hAnsi="Arial" w:cs="Arial"/>
        </w:rPr>
        <w:t>d’arrêt) se</w:t>
      </w:r>
      <w:r>
        <w:rPr>
          <w:rFonts w:ascii="Arial" w:hAnsi="Arial" w:cs="Arial"/>
        </w:rPr>
        <w:t xml:space="preserve"> trouverons :</w:t>
      </w:r>
    </w:p>
    <w:p w14:paraId="5EED2FD9" w14:textId="77777777" w:rsidR="001560A7" w:rsidRPr="00BF0FA6" w:rsidRDefault="001560A7" w:rsidP="000C5468">
      <w:pPr>
        <w:pStyle w:val="Paragraphedeliste"/>
        <w:numPr>
          <w:ilvl w:val="0"/>
          <w:numId w:val="113"/>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armements d’alignement ou d’ancrage, </w:t>
      </w:r>
    </w:p>
    <w:p w14:paraId="4C5178CA"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isolateurs à broches, rigides ou suspendus </w:t>
      </w:r>
    </w:p>
    <w:p w14:paraId="6C93B8DE"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éclateurs </w:t>
      </w:r>
    </w:p>
    <w:p w14:paraId="7A281488"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étriers </w:t>
      </w:r>
    </w:p>
    <w:p w14:paraId="6EA89738"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pinces d’ancrage ou de suspension </w:t>
      </w:r>
    </w:p>
    <w:p w14:paraId="54BE3C40"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manchons à comprimer </w:t>
      </w:r>
    </w:p>
    <w:p w14:paraId="211A354C"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chaînes d’isolateur </w:t>
      </w:r>
    </w:p>
    <w:p w14:paraId="057B7A7B"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rotules et ball rocket </w:t>
      </w:r>
    </w:p>
    <w:p w14:paraId="6D167A4D"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plates-formes de montage de transformateur sur poteau </w:t>
      </w:r>
    </w:p>
    <w:p w14:paraId="125ECFF7" w14:textId="77777777" w:rsidR="001560A7" w:rsidRPr="00BF0FA6" w:rsidRDefault="001560A7" w:rsidP="000C5468">
      <w:pPr>
        <w:pStyle w:val="Paragraphedeliste"/>
        <w:numPr>
          <w:ilvl w:val="0"/>
          <w:numId w:val="114"/>
        </w:numPr>
        <w:suppressAutoHyphens w:val="0"/>
        <w:autoSpaceDN/>
        <w:spacing w:after="0" w:line="120" w:lineRule="atLeast"/>
        <w:contextualSpacing/>
        <w:jc w:val="both"/>
        <w:textAlignment w:val="auto"/>
        <w:rPr>
          <w:rFonts w:ascii="Arial" w:hAnsi="Arial" w:cs="Arial"/>
        </w:rPr>
      </w:pPr>
      <w:r w:rsidRPr="00BF0FA6">
        <w:rPr>
          <w:rFonts w:ascii="Arial" w:hAnsi="Arial" w:cs="Arial"/>
        </w:rPr>
        <w:t xml:space="preserve">Les supports d’interrupteurs aériens. </w:t>
      </w:r>
    </w:p>
    <w:p w14:paraId="5A5CF119" w14:textId="77777777" w:rsidR="001560A7" w:rsidRPr="00BF0FA6" w:rsidRDefault="001560A7" w:rsidP="000C5468">
      <w:pPr>
        <w:pStyle w:val="Paragraphedeliste"/>
        <w:numPr>
          <w:ilvl w:val="0"/>
          <w:numId w:val="79"/>
        </w:numPr>
        <w:suppressAutoHyphens w:val="0"/>
        <w:autoSpaceDN/>
        <w:spacing w:after="0" w:line="140" w:lineRule="atLeast"/>
        <w:contextualSpacing/>
        <w:jc w:val="both"/>
        <w:textAlignment w:val="auto"/>
        <w:rPr>
          <w:rFonts w:ascii="Arial" w:hAnsi="Arial" w:cs="Arial"/>
        </w:rPr>
      </w:pPr>
      <w:r w:rsidRPr="00BF0FA6">
        <w:rPr>
          <w:rFonts w:ascii="Arial" w:hAnsi="Arial" w:cs="Arial"/>
        </w:rPr>
        <w:t>Ligne triphasée : Poteau de11m (d’alignement) : entre 0° et 5°.</w:t>
      </w:r>
    </w:p>
    <w:p w14:paraId="3A9A3907" w14:textId="1E78703C" w:rsidR="001560A7" w:rsidRPr="00BF0FA6" w:rsidRDefault="001560A7" w:rsidP="001560A7">
      <w:pPr>
        <w:spacing w:line="140" w:lineRule="atLeast"/>
        <w:jc w:val="both"/>
        <w:rPr>
          <w:rFonts w:ascii="Arial" w:hAnsi="Arial" w:cs="Arial"/>
        </w:rPr>
      </w:pPr>
      <w:r w:rsidRPr="00BF0FA6">
        <w:rPr>
          <w:rFonts w:ascii="Arial" w:hAnsi="Arial" w:cs="Arial"/>
        </w:rPr>
        <w:t xml:space="preserve">L’on doit avoir les armements </w:t>
      </w:r>
      <w:r w:rsidR="007D528B" w:rsidRPr="00BF0FA6">
        <w:rPr>
          <w:rFonts w:ascii="Arial" w:hAnsi="Arial" w:cs="Arial"/>
        </w:rPr>
        <w:t>suivants :</w:t>
      </w:r>
      <w:r w:rsidRPr="00BF0FA6">
        <w:rPr>
          <w:rFonts w:ascii="Arial" w:hAnsi="Arial" w:cs="Arial"/>
        </w:rPr>
        <w:t xml:space="preserve"> - 3 consoles -3 isolateurs rigides </w:t>
      </w:r>
      <w:r w:rsidR="007D528B" w:rsidRPr="00BF0FA6">
        <w:rPr>
          <w:rFonts w:ascii="Arial" w:hAnsi="Arial" w:cs="Arial"/>
        </w:rPr>
        <w:t>et accessoires</w:t>
      </w:r>
      <w:r w:rsidRPr="00BF0FA6">
        <w:rPr>
          <w:rFonts w:ascii="Arial" w:hAnsi="Arial" w:cs="Arial"/>
        </w:rPr>
        <w:t xml:space="preserve"> le tout monté sur </w:t>
      </w:r>
      <w:r w:rsidR="007D528B">
        <w:rPr>
          <w:rFonts w:ascii="Arial" w:hAnsi="Arial" w:cs="Arial"/>
        </w:rPr>
        <w:t>une Ferrure de tête</w:t>
      </w:r>
      <w:r w:rsidRPr="00BF0FA6">
        <w:rPr>
          <w:rFonts w:ascii="Arial" w:hAnsi="Arial" w:cs="Arial"/>
        </w:rPr>
        <w:t xml:space="preserve"> de </w:t>
      </w:r>
      <w:r w:rsidR="007D528B" w:rsidRPr="00BF0FA6">
        <w:rPr>
          <w:rFonts w:ascii="Arial" w:hAnsi="Arial" w:cs="Arial"/>
        </w:rPr>
        <w:t>2.4 ≤</w:t>
      </w:r>
      <w:r w:rsidRPr="00BF0FA6">
        <w:rPr>
          <w:rFonts w:ascii="Arial" w:hAnsi="Arial" w:cs="Arial"/>
        </w:rPr>
        <w:t>L ≤3.10m.</w:t>
      </w:r>
    </w:p>
    <w:p w14:paraId="498A9F6E" w14:textId="130914CD" w:rsidR="001560A7" w:rsidRPr="00BF0FA6" w:rsidRDefault="001560A7" w:rsidP="001560A7">
      <w:pPr>
        <w:spacing w:line="140" w:lineRule="atLeast"/>
        <w:jc w:val="both"/>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64F40F09" wp14:editId="6583F98A">
                <wp:simplePos x="0" y="0"/>
                <wp:positionH relativeFrom="column">
                  <wp:posOffset>1422400</wp:posOffset>
                </wp:positionH>
                <wp:positionV relativeFrom="paragraph">
                  <wp:posOffset>114300</wp:posOffset>
                </wp:positionV>
                <wp:extent cx="209550" cy="158750"/>
                <wp:effectExtent l="38100" t="19050" r="19050" b="12700"/>
                <wp:wrapNone/>
                <wp:docPr id="105" name="Flèche vers le bas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 cy="15875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E622E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05" o:spid="_x0000_s1026" type="#_x0000_t67" style="position:absolute;margin-left:112pt;margin-top:9pt;width:16.5pt;height:12.5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" adj="10800" filled="f" strokecolor="#1f3763 [1604]" strokeweight="1pt">
                <v:path arrowok="t"/>
              </v:shape>
            </w:pict>
          </mc:Fallback>
        </mc:AlternateContent>
      </w:r>
      <w:r>
        <w:rPr>
          <w:rFonts w:ascii="Arial" w:hAnsi="Arial" w:cs="Arial"/>
          <w:noProof/>
        </w:rPr>
        <mc:AlternateContent>
          <mc:Choice Requires="wps">
            <w:drawing>
              <wp:anchor distT="0" distB="0" distL="114300" distR="114300" simplePos="0" relativeHeight="251757568" behindDoc="0" locked="0" layoutInCell="1" allowOverlap="1" wp14:anchorId="01F1CA74" wp14:editId="4B790322">
                <wp:simplePos x="0" y="0"/>
                <wp:positionH relativeFrom="column">
                  <wp:posOffset>2503805</wp:posOffset>
                </wp:positionH>
                <wp:positionV relativeFrom="paragraph">
                  <wp:posOffset>87630</wp:posOffset>
                </wp:positionV>
                <wp:extent cx="1441450" cy="273050"/>
                <wp:effectExtent l="0" t="0" r="25400" b="1270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332E75" w14:textId="71EA26ED" w:rsidR="005B1444" w:rsidRDefault="005B1444" w:rsidP="001560A7">
                            <w:r>
                              <w:t>Isolateur rigide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CA74" id="Zone de texte 104" o:spid="_x0000_s1033" type="#_x0000_t202" style="position:absolute;left:0;text-align:left;margin-left:197.15pt;margin-top:6.9pt;width:113.5pt;height: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" fillcolor="white [3201]" strokeweight=".5pt">
                <v:path arrowok="t"/>
                <v:textbox>
                  <w:txbxContent>
                    <w:p w14:paraId="58332E75" w14:textId="71EA26ED" w:rsidR="005B1444" w:rsidRDefault="005B1444" w:rsidP="001560A7">
                      <w:r>
                        <w:t>Isolateur rigide</w:t>
                      </w:r>
                    </w:p>
                  </w:txbxContent>
                </v:textbox>
              </v:shape>
            </w:pict>
          </mc:Fallback>
        </mc:AlternateContent>
      </w:r>
    </w:p>
    <w:p w14:paraId="6613094A" w14:textId="5E62B154" w:rsidR="001560A7" w:rsidRPr="00BF0FA6" w:rsidRDefault="001560A7" w:rsidP="001560A7">
      <w:pPr>
        <w:jc w:val="both"/>
        <w:rPr>
          <w:rFonts w:ascii="Arial" w:hAnsi="Arial" w:cs="Arial"/>
        </w:rPr>
      </w:pPr>
      <w:r>
        <w:rPr>
          <w:rFonts w:ascii="Arial" w:hAnsi="Arial" w:cs="Arial"/>
          <w:noProof/>
        </w:rPr>
        <mc:AlternateContent>
          <mc:Choice Requires="wps">
            <w:drawing>
              <wp:anchor distT="0" distB="0" distL="114300" distR="114300" simplePos="0" relativeHeight="251756544" behindDoc="0" locked="0" layoutInCell="1" allowOverlap="1" wp14:anchorId="33F0731F" wp14:editId="3E47AA72">
                <wp:simplePos x="0" y="0"/>
                <wp:positionH relativeFrom="column">
                  <wp:posOffset>1544955</wp:posOffset>
                </wp:positionH>
                <wp:positionV relativeFrom="paragraph">
                  <wp:posOffset>150495</wp:posOffset>
                </wp:positionV>
                <wp:extent cx="958850" cy="285750"/>
                <wp:effectExtent l="0" t="0" r="69850" b="114300"/>
                <wp:wrapNone/>
                <wp:docPr id="103" name="Connecteur en angl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28575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25DA8719"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3" o:spid="_x0000_s1026" type="#_x0000_t34" style="position:absolute;margin-left:121.65pt;margin-top:11.85pt;width:75.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" strokecolor="#3c6abe [3044]">
                <v:stroke endarrow="open"/>
              </v:shape>
            </w:pict>
          </mc:Fallback>
        </mc:AlternateContent>
      </w:r>
      <w:r>
        <w:rPr>
          <w:rFonts w:ascii="Arial" w:hAnsi="Arial" w:cs="Arial"/>
          <w:noProof/>
        </w:rPr>
        <mc:AlternateContent>
          <mc:Choice Requires="wps">
            <w:drawing>
              <wp:anchor distT="0" distB="0" distL="114300" distR="114300" simplePos="0" relativeHeight="251755520" behindDoc="0" locked="0" layoutInCell="1" allowOverlap="1" wp14:anchorId="2A7D41D5" wp14:editId="5B2CDD6B">
                <wp:simplePos x="0" y="0"/>
                <wp:positionH relativeFrom="column">
                  <wp:posOffset>1538605</wp:posOffset>
                </wp:positionH>
                <wp:positionV relativeFrom="paragraph">
                  <wp:posOffset>86995</wp:posOffset>
                </wp:positionV>
                <wp:extent cx="6350" cy="152400"/>
                <wp:effectExtent l="19050" t="19050" r="31750" b="19050"/>
                <wp:wrapNone/>
                <wp:docPr id="102" name="Connecteur droit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524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EB2FB" id="Connecteur droit 10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6.85pt" to="121.6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" strokecolor="#4472c4 [3204]" strokeweight="3pt">
                <v:stroke joinstyle="miter"/>
                <o:lock v:ext="edit" shapetype="f"/>
              </v:line>
            </w:pict>
          </mc:Fallback>
        </mc:AlternateContent>
      </w:r>
      <w:r>
        <w:rPr>
          <w:rFonts w:ascii="Arial" w:hAnsi="Arial" w:cs="Arial"/>
          <w:noProof/>
        </w:rPr>
        <mc:AlternateContent>
          <mc:Choice Requires="wps">
            <w:drawing>
              <wp:anchor distT="4294967292" distB="4294967292" distL="114300" distR="114300" simplePos="0" relativeHeight="251752448" behindDoc="0" locked="0" layoutInCell="1" allowOverlap="1" wp14:anchorId="2253637E" wp14:editId="17E94B67">
                <wp:simplePos x="0" y="0"/>
                <wp:positionH relativeFrom="column">
                  <wp:posOffset>1532255</wp:posOffset>
                </wp:positionH>
                <wp:positionV relativeFrom="paragraph">
                  <wp:posOffset>71754</wp:posOffset>
                </wp:positionV>
                <wp:extent cx="920750" cy="0"/>
                <wp:effectExtent l="0" t="76200" r="12700" b="11430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B264D4B" id="_x0000_t32" coordsize="21600,21600" o:spt="32" o:oned="t" path="m,l21600,21600e" filled="f">
                <v:path arrowok="t" fillok="f" o:connecttype="none"/>
                <o:lock v:ext="edit" shapetype="t"/>
              </v:shapetype>
              <v:shape id="Connecteur droit avec flèche 30" o:spid="_x0000_s1026" type="#_x0000_t32" style="position:absolute;margin-left:120.65pt;margin-top:5.65pt;width:72.5pt;height:0;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" strokecolor="#4472c4 [3204]" strokeweight=".5pt">
                <v:stroke endarrow="open" joinstyle="miter"/>
                <o:lock v:ext="edit" shapetype="f"/>
              </v:shape>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14:anchorId="741CADD0" wp14:editId="0E094B45">
                <wp:simplePos x="0" y="0"/>
                <wp:positionH relativeFrom="column">
                  <wp:posOffset>128905</wp:posOffset>
                </wp:positionH>
                <wp:positionV relativeFrom="paragraph">
                  <wp:posOffset>86995</wp:posOffset>
                </wp:positionV>
                <wp:extent cx="209550" cy="63500"/>
                <wp:effectExtent l="38100" t="19050" r="38100" b="12700"/>
                <wp:wrapNone/>
                <wp:docPr id="100" name="Flèche vers le ba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 cy="6350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324618" id="Flèche vers le bas 100" o:spid="_x0000_s1026" type="#_x0000_t67" style="position:absolute;margin-left:10.15pt;margin-top:6.85pt;width:16.5pt;height:5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" adj="10800" filled="f" strokecolor="#1f3763 [1604]" strokeweight="1pt">
                <v:path arrowok="t"/>
              </v:shape>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14:anchorId="0B450AFD" wp14:editId="2FC888C9">
                <wp:simplePos x="0" y="0"/>
                <wp:positionH relativeFrom="column">
                  <wp:posOffset>693420</wp:posOffset>
                </wp:positionH>
                <wp:positionV relativeFrom="paragraph">
                  <wp:posOffset>30480</wp:posOffset>
                </wp:positionV>
                <wp:extent cx="209550" cy="158750"/>
                <wp:effectExtent l="38100" t="19050" r="19050" b="12700"/>
                <wp:wrapNone/>
                <wp:docPr id="99" name="Flèche vers le ba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09550" cy="15875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A9CE41" id="Flèche vers le bas 99" o:spid="_x0000_s1026" type="#_x0000_t67" style="position:absolute;margin-left:54.6pt;margin-top:2.4pt;width:16.5pt;height:12.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" adj="10800" filled="f" strokecolor="#1f3763 [1604]" strokeweight="1pt">
                <v:path arrowok="t"/>
              </v:shape>
            </w:pict>
          </mc:Fallback>
        </mc:AlternateContent>
      </w:r>
      <w:r>
        <w:rPr>
          <w:rFonts w:ascii="Arial" w:hAnsi="Arial" w:cs="Arial"/>
          <w:noProof/>
        </w:rPr>
        <mc:AlternateContent>
          <mc:Choice Requires="wps">
            <w:drawing>
              <wp:anchor distT="0" distB="0" distL="114300" distR="114300" simplePos="0" relativeHeight="251759616" behindDoc="0" locked="0" layoutInCell="1" allowOverlap="1" wp14:anchorId="72C33A4A" wp14:editId="6B3D695E">
                <wp:simplePos x="0" y="0"/>
                <wp:positionH relativeFrom="column">
                  <wp:posOffset>2503805</wp:posOffset>
                </wp:positionH>
                <wp:positionV relativeFrom="paragraph">
                  <wp:posOffset>309880</wp:posOffset>
                </wp:positionV>
                <wp:extent cx="1441450" cy="273050"/>
                <wp:effectExtent l="0" t="0" r="25400" b="1270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B572F" w14:textId="77777777" w:rsidR="005B1444" w:rsidRDefault="005B1444" w:rsidP="001560A7">
                            <w:r>
                              <w:t>Console de 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3A4A" id="Zone de texte 97" o:spid="_x0000_s1034" type="#_x0000_t202" style="position:absolute;left:0;text-align:left;margin-left:197.15pt;margin-top:24.4pt;width:113.5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" fillcolor="white [3201]" strokeweight=".5pt">
                <v:path arrowok="t"/>
                <v:textbox>
                  <w:txbxContent>
                    <w:p w14:paraId="530B572F" w14:textId="77777777" w:rsidR="005B1444" w:rsidRDefault="005B1444" w:rsidP="001560A7">
                      <w:r>
                        <w:t>Console de tête</w:t>
                      </w:r>
                    </w:p>
                  </w:txbxContent>
                </v:textbox>
              </v:shape>
            </w:pict>
          </mc:Fallback>
        </mc:AlternateContent>
      </w:r>
    </w:p>
    <w:p w14:paraId="03583CEB" w14:textId="7D77F358" w:rsidR="001560A7" w:rsidRPr="00BF0FA6" w:rsidRDefault="001560A7" w:rsidP="001560A7">
      <w:pPr>
        <w:jc w:val="both"/>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14:anchorId="46A0136E" wp14:editId="0142DF2A">
                <wp:simplePos x="0" y="0"/>
                <wp:positionH relativeFrom="column">
                  <wp:posOffset>693420</wp:posOffset>
                </wp:positionH>
                <wp:positionV relativeFrom="paragraph">
                  <wp:posOffset>-3175</wp:posOffset>
                </wp:positionV>
                <wp:extent cx="234950" cy="1847850"/>
                <wp:effectExtent l="0" t="38100" r="12700" b="19050"/>
                <wp:wrapNone/>
                <wp:docPr id="29" name="Organigramme : Connecteur page suivant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34950" cy="1847850"/>
                        </a:xfrm>
                        <a:prstGeom prst="flowChartOffpage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5BFF7" id="_x0000_t177" coordsize="21600,21600" o:spt="177" path="m,l21600,r,17255l10800,21600,,17255xe">
                <v:stroke joinstyle="miter"/>
                <v:path gradientshapeok="t" o:connecttype="rect" textboxrect="0,0,21600,17255"/>
              </v:shapetype>
              <v:shape id="Organigramme : Connecteur page suivante 29" o:spid="_x0000_s1026" type="#_x0000_t177" style="position:absolute;margin-left:54.6pt;margin-top:-.25pt;width:18.5pt;height:145.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" filled="f" strokecolor="#1f3763 [1604]" strokeweight="1pt">
                <v:path arrowok="t"/>
              </v:shape>
            </w:pict>
          </mc:Fallback>
        </mc:AlternateContent>
      </w:r>
      <w:r>
        <w:rPr>
          <w:rFonts w:ascii="Arial" w:hAnsi="Arial" w:cs="Arial"/>
          <w:noProof/>
        </w:rPr>
        <mc:AlternateContent>
          <mc:Choice Requires="wps">
            <w:drawing>
              <wp:anchor distT="0" distB="0" distL="114300" distR="114300" simplePos="0" relativeHeight="251746304" behindDoc="0" locked="0" layoutInCell="1" allowOverlap="1" wp14:anchorId="06164831" wp14:editId="6F520958">
                <wp:simplePos x="0" y="0"/>
                <wp:positionH relativeFrom="column">
                  <wp:posOffset>-19050</wp:posOffset>
                </wp:positionH>
                <wp:positionV relativeFrom="paragraph">
                  <wp:posOffset>18415</wp:posOffset>
                </wp:positionV>
                <wp:extent cx="1856105" cy="95250"/>
                <wp:effectExtent l="0" t="0" r="10795"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6105" cy="95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AD52" id="Rectangle 62" o:spid="_x0000_s1026" style="position:absolute;margin-left:-1.5pt;margin-top:1.45pt;width:146.1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" filled="f" strokecolor="#1f3763 [1604]" strokeweight="1pt">
                <v:path arrowok="t"/>
              </v:rect>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1FDC427D" wp14:editId="012FBACE">
                <wp:simplePos x="0" y="0"/>
                <wp:positionH relativeFrom="column">
                  <wp:posOffset>395605</wp:posOffset>
                </wp:positionH>
                <wp:positionV relativeFrom="paragraph">
                  <wp:posOffset>18415</wp:posOffset>
                </wp:positionV>
                <wp:extent cx="393700" cy="297180"/>
                <wp:effectExtent l="19050" t="19050" r="25400" b="26670"/>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2971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370F8" id="Connecteur droit 6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45pt" to="62.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" strokecolor="#4472c4 [3204]" strokeweight="2.25pt">
                <v:stroke joinstyle="miter"/>
                <o:lock v:ext="edit" shapetype="f"/>
              </v:line>
            </w:pict>
          </mc:Fallback>
        </mc:AlternateContent>
      </w:r>
      <w:r>
        <w:rPr>
          <w:rFonts w:ascii="Arial" w:hAnsi="Arial" w:cs="Arial"/>
          <w:noProof/>
        </w:rPr>
        <mc:AlternateContent>
          <mc:Choice Requires="wps">
            <w:drawing>
              <wp:anchor distT="0" distB="0" distL="114300" distR="114300" simplePos="0" relativeHeight="251758592" behindDoc="0" locked="0" layoutInCell="1" allowOverlap="1" wp14:anchorId="5FEF8236" wp14:editId="7FC6DC02">
                <wp:simplePos x="0" y="0"/>
                <wp:positionH relativeFrom="column">
                  <wp:posOffset>979805</wp:posOffset>
                </wp:positionH>
                <wp:positionV relativeFrom="paragraph">
                  <wp:posOffset>164465</wp:posOffset>
                </wp:positionV>
                <wp:extent cx="857250" cy="419100"/>
                <wp:effectExtent l="38100" t="38100" r="19050" b="190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7250"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CFC95" id="Connecteur droit avec flèche 57" o:spid="_x0000_s1026" type="#_x0000_t32" style="position:absolute;margin-left:77.15pt;margin-top:12.95pt;width:67.5pt;height:33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" strokecolor="#4472c4 [3204]" strokeweight=".5pt">
                <v:stroke endarrow="open" joinstyle="miter"/>
                <o:lock v:ext="edit" shapetype="f"/>
              </v:shape>
            </w:pict>
          </mc:Fallback>
        </mc:AlternateContent>
      </w:r>
      <w:r>
        <w:rPr>
          <w:rFonts w:ascii="Arial" w:hAnsi="Arial" w:cs="Arial"/>
          <w:noProof/>
        </w:rPr>
        <mc:AlternateContent>
          <mc:Choice Requires="wps">
            <w:drawing>
              <wp:anchor distT="0" distB="0" distL="114300" distR="114300" simplePos="0" relativeHeight="251754496" behindDoc="0" locked="0" layoutInCell="1" allowOverlap="1" wp14:anchorId="0263326E" wp14:editId="20975AAC">
                <wp:simplePos x="0" y="0"/>
                <wp:positionH relativeFrom="column">
                  <wp:posOffset>52705</wp:posOffset>
                </wp:positionH>
                <wp:positionV relativeFrom="paragraph">
                  <wp:posOffset>107315</wp:posOffset>
                </wp:positionV>
                <wp:extent cx="19050" cy="247650"/>
                <wp:effectExtent l="76200" t="38100" r="57150" b="19050"/>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33727" id="Connecteur droit avec flèche 53" o:spid="_x0000_s1026" type="#_x0000_t32" style="position:absolute;margin-left:4.15pt;margin-top:8.45pt;width:1.5pt;height:19.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" strokecolor="#4472c4 [3204]" strokeweight=".5pt">
                <v:stroke endarrow="open" joinstyle="miter"/>
                <o:lock v:ext="edit" shapetype="f"/>
              </v:shape>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14:anchorId="32924D26" wp14:editId="0D6D8A15">
                <wp:simplePos x="0" y="0"/>
                <wp:positionH relativeFrom="column">
                  <wp:posOffset>789305</wp:posOffset>
                </wp:positionH>
                <wp:positionV relativeFrom="paragraph">
                  <wp:posOffset>18415</wp:posOffset>
                </wp:positionV>
                <wp:extent cx="431800" cy="297815"/>
                <wp:effectExtent l="19050" t="19050" r="25400" b="26035"/>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2978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96EDD" id="Connecteur droit 52"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45pt" to="96.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" strokecolor="#4472c4 [3204]" strokeweight="2.25pt">
                <v:stroke joinstyle="miter"/>
                <o:lock v:ext="edit" shapetype="f"/>
              </v:line>
            </w:pict>
          </mc:Fallback>
        </mc:AlternateContent>
      </w:r>
    </w:p>
    <w:p w14:paraId="6B25BF76" w14:textId="61B42AAE" w:rsidR="001560A7" w:rsidRPr="00BF0FA6" w:rsidRDefault="001560A7" w:rsidP="001560A7">
      <w:pPr>
        <w:jc w:val="both"/>
        <w:rPr>
          <w:rFonts w:ascii="Arial" w:hAnsi="Arial" w:cs="Arial"/>
        </w:rPr>
      </w:pPr>
      <w:r>
        <w:rPr>
          <w:rFonts w:ascii="Arial" w:hAnsi="Arial" w:cs="Arial"/>
          <w:noProof/>
        </w:rPr>
        <mc:AlternateContent>
          <mc:Choice Requires="wps">
            <w:drawing>
              <wp:anchor distT="0" distB="0" distL="114300" distR="114300" simplePos="0" relativeHeight="251753472" behindDoc="0" locked="0" layoutInCell="1" allowOverlap="1" wp14:anchorId="31A68493" wp14:editId="4912C992">
                <wp:simplePos x="0" y="0"/>
                <wp:positionH relativeFrom="column">
                  <wp:posOffset>-469900</wp:posOffset>
                </wp:positionH>
                <wp:positionV relativeFrom="paragraph">
                  <wp:posOffset>132080</wp:posOffset>
                </wp:positionV>
                <wp:extent cx="1102360" cy="273050"/>
                <wp:effectExtent l="0" t="0" r="21590" b="1270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3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16692B" w14:textId="76B9F5E2" w:rsidR="005B1444" w:rsidRDefault="005B1444" w:rsidP="001560A7">
                            <w:pPr>
                              <w:ind w:left="142" w:hanging="142"/>
                            </w:pPr>
                            <w:r>
                              <w:t>Ferrure de 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8493" id="Zone de texte 51" o:spid="_x0000_s1035" type="#_x0000_t202" style="position:absolute;left:0;text-align:left;margin-left:-37pt;margin-top:10.4pt;width:86.8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" fillcolor="white [3201]" strokeweight=".5pt">
                <v:path arrowok="t"/>
                <v:textbox>
                  <w:txbxContent>
                    <w:p w14:paraId="6116692B" w14:textId="76B9F5E2" w:rsidR="005B1444" w:rsidRDefault="005B1444" w:rsidP="001560A7">
                      <w:pPr>
                        <w:ind w:left="142" w:hanging="142"/>
                      </w:pPr>
                      <w:r>
                        <w:t>Ferrure de tête</w:t>
                      </w:r>
                    </w:p>
                  </w:txbxContent>
                </v:textbox>
              </v:shape>
            </w:pict>
          </mc:Fallback>
        </mc:AlternateContent>
      </w:r>
    </w:p>
    <w:p w14:paraId="222F05A2" w14:textId="46D900BD" w:rsidR="001560A7" w:rsidRPr="00BF0FA6" w:rsidRDefault="001560A7" w:rsidP="001560A7">
      <w:pPr>
        <w:jc w:val="both"/>
        <w:rPr>
          <w:rFonts w:ascii="Arial" w:hAnsi="Arial" w:cs="Arial"/>
        </w:rPr>
      </w:pPr>
      <w:r>
        <w:rPr>
          <w:rFonts w:ascii="Arial" w:hAnsi="Arial" w:cs="Arial"/>
          <w:noProof/>
        </w:rPr>
        <mc:AlternateContent>
          <mc:Choice Requires="wps">
            <w:drawing>
              <wp:anchor distT="0" distB="0" distL="114300" distR="114300" simplePos="0" relativeHeight="251760640" behindDoc="0" locked="0" layoutInCell="1" allowOverlap="1" wp14:anchorId="5C38B6BF" wp14:editId="5C1904C6">
                <wp:simplePos x="0" y="0"/>
                <wp:positionH relativeFrom="column">
                  <wp:posOffset>1733550</wp:posOffset>
                </wp:positionH>
                <wp:positionV relativeFrom="paragraph">
                  <wp:posOffset>118745</wp:posOffset>
                </wp:positionV>
                <wp:extent cx="1638300" cy="316865"/>
                <wp:effectExtent l="0" t="0" r="19050" b="2603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7EF590" w14:textId="119DD882" w:rsidR="005B1444" w:rsidRDefault="005B1444" w:rsidP="001560A7">
                            <w:r>
                              <w:t>Tige de renforcement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8B6BF" id="Zone de texte 48" o:spid="_x0000_s1036" type="#_x0000_t202" style="position:absolute;left:0;text-align:left;margin-left:136.5pt;margin-top:9.35pt;width:129pt;height:24.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" fillcolor="white [3201]" strokeweight=".5pt">
                <v:path arrowok="t"/>
                <v:textbox>
                  <w:txbxContent>
                    <w:p w14:paraId="707EF590" w14:textId="119DD882" w:rsidR="005B1444" w:rsidRDefault="005B1444" w:rsidP="001560A7">
                      <w:r>
                        <w:t>Tige de renforcement</w:t>
                      </w:r>
                    </w:p>
                  </w:txbxContent>
                </v:textbox>
              </v:shape>
            </w:pict>
          </mc:Fallback>
        </mc:AlternateContent>
      </w:r>
    </w:p>
    <w:p w14:paraId="00F7E3C2" w14:textId="77777777" w:rsidR="001560A7" w:rsidRPr="00BF0FA6" w:rsidRDefault="001560A7" w:rsidP="001560A7">
      <w:pPr>
        <w:jc w:val="both"/>
        <w:rPr>
          <w:rFonts w:ascii="Arial" w:hAnsi="Arial" w:cs="Arial"/>
        </w:rPr>
      </w:pPr>
    </w:p>
    <w:p w14:paraId="40E93D07" w14:textId="77777777" w:rsidR="001560A7" w:rsidRPr="00BF0FA6" w:rsidRDefault="001560A7" w:rsidP="001560A7">
      <w:pPr>
        <w:jc w:val="both"/>
        <w:rPr>
          <w:rFonts w:ascii="Arial" w:hAnsi="Arial" w:cs="Arial"/>
        </w:rPr>
      </w:pPr>
    </w:p>
    <w:p w14:paraId="4ED70E2F" w14:textId="77777777" w:rsidR="001560A7" w:rsidRPr="00BF0FA6" w:rsidRDefault="001560A7" w:rsidP="001560A7">
      <w:pPr>
        <w:jc w:val="both"/>
        <w:rPr>
          <w:rFonts w:ascii="Arial" w:hAnsi="Arial" w:cs="Arial"/>
        </w:rPr>
      </w:pPr>
    </w:p>
    <w:p w14:paraId="2B4801CF" w14:textId="70B4C7DA" w:rsidR="001560A7" w:rsidRPr="00BF0FA6" w:rsidRDefault="001560A7" w:rsidP="001560A7">
      <w:pPr>
        <w:spacing w:line="140" w:lineRule="atLeast"/>
        <w:jc w:val="both"/>
        <w:rPr>
          <w:rFonts w:ascii="Arial" w:hAnsi="Arial" w:cs="Arial"/>
        </w:rPr>
      </w:pPr>
      <w:r>
        <w:rPr>
          <w:rFonts w:ascii="Arial" w:hAnsi="Arial" w:cs="Arial"/>
          <w:noProof/>
        </w:rPr>
        <mc:AlternateContent>
          <mc:Choice Requires="wps">
            <w:drawing>
              <wp:anchor distT="0" distB="0" distL="114296" distR="114296" simplePos="0" relativeHeight="251762688" behindDoc="0" locked="0" layoutInCell="1" allowOverlap="1" wp14:anchorId="06C791D6" wp14:editId="3636D5CC">
                <wp:simplePos x="0" y="0"/>
                <wp:positionH relativeFrom="column">
                  <wp:posOffset>1310004</wp:posOffset>
                </wp:positionH>
                <wp:positionV relativeFrom="paragraph">
                  <wp:posOffset>176530</wp:posOffset>
                </wp:positionV>
                <wp:extent cx="0" cy="450850"/>
                <wp:effectExtent l="95250" t="38100" r="57150" b="6350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E4A09B2" id="Connecteur droit avec flèche 45" o:spid="_x0000_s1026" type="#_x0000_t32" style="position:absolute;margin-left:103.15pt;margin-top:13.9pt;width:0;height:35.5pt;z-index:251762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" strokecolor="#4472c4 [3204]" strokeweight=".5pt">
                <v:stroke startarrow="open" endarrow="open" joinstyle="miter"/>
                <o:lock v:ext="edit" shapetype="f"/>
              </v:shape>
            </w:pict>
          </mc:Fallback>
        </mc:AlternateContent>
      </w:r>
      <w:r>
        <w:rPr>
          <w:rFonts w:ascii="Arial" w:hAnsi="Arial" w:cs="Arial"/>
          <w:noProof/>
        </w:rPr>
        <mc:AlternateContent>
          <mc:Choice Requires="wps">
            <w:drawing>
              <wp:anchor distT="0" distB="0" distL="114300" distR="114300" simplePos="0" relativeHeight="251763712" behindDoc="0" locked="0" layoutInCell="1" allowOverlap="1" wp14:anchorId="3132670E" wp14:editId="034C3684">
                <wp:simplePos x="0" y="0"/>
                <wp:positionH relativeFrom="column">
                  <wp:posOffset>1422400</wp:posOffset>
                </wp:positionH>
                <wp:positionV relativeFrom="paragraph">
                  <wp:posOffset>176530</wp:posOffset>
                </wp:positionV>
                <wp:extent cx="1900555" cy="514350"/>
                <wp:effectExtent l="0" t="0" r="23495" b="1905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055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3D7A70" w14:textId="07DBA91F" w:rsidR="005B1444" w:rsidRDefault="005B1444" w:rsidP="001560A7">
                            <w:r>
                              <w:t>H=1.60 pour poteau de 11 m et 1.40 pour 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670E" id="Zone de texte 28" o:spid="_x0000_s1037" type="#_x0000_t202" style="position:absolute;left:0;text-align:left;margin-left:112pt;margin-top:13.9pt;width:149.6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" fillcolor="white [3201]" strokeweight=".5pt">
                <v:path arrowok="t"/>
                <v:textbox>
                  <w:txbxContent>
                    <w:p w14:paraId="723D7A70" w14:textId="07DBA91F" w:rsidR="005B1444" w:rsidRDefault="005B1444" w:rsidP="001560A7">
                      <w:r>
                        <w:t>H=1.60 pour poteau de 11 m et 1.40 pour 9 m.</w:t>
                      </w:r>
                    </w:p>
                  </w:txbxContent>
                </v:textbox>
              </v:shape>
            </w:pict>
          </mc:Fallback>
        </mc:AlternateContent>
      </w:r>
      <w:r>
        <w:rPr>
          <w:rFonts w:ascii="Arial" w:hAnsi="Arial" w:cs="Arial"/>
          <w:noProof/>
        </w:rPr>
        <mc:AlternateContent>
          <mc:Choice Requires="wps">
            <w:drawing>
              <wp:anchor distT="4294967292" distB="4294967292" distL="114300" distR="114300" simplePos="0" relativeHeight="251761664" behindDoc="0" locked="0" layoutInCell="1" allowOverlap="1" wp14:anchorId="75A85348" wp14:editId="71CD1715">
                <wp:simplePos x="0" y="0"/>
                <wp:positionH relativeFrom="column">
                  <wp:posOffset>260985</wp:posOffset>
                </wp:positionH>
                <wp:positionV relativeFrom="paragraph">
                  <wp:posOffset>177164</wp:posOffset>
                </wp:positionV>
                <wp:extent cx="1238250" cy="0"/>
                <wp:effectExtent l="0" t="0" r="19050" b="1905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08B45" id="Connecteur droit 26" o:spid="_x0000_s1026" style="position:absolute;z-index:251761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0.55pt,13.95pt" to="118.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" strokecolor="#4472c4 [3204]" strokeweight=".5pt">
                <v:stroke joinstyle="miter"/>
                <o:lock v:ext="edit" shapetype="f"/>
              </v:line>
            </w:pict>
          </mc:Fallback>
        </mc:AlternateContent>
      </w:r>
    </w:p>
    <w:p w14:paraId="047A28C9" w14:textId="77777777" w:rsidR="001560A7" w:rsidRPr="00BF0FA6" w:rsidRDefault="001560A7" w:rsidP="001560A7">
      <w:pPr>
        <w:jc w:val="both"/>
        <w:rPr>
          <w:rFonts w:ascii="Arial" w:hAnsi="Arial" w:cs="Arial"/>
        </w:rPr>
      </w:pPr>
      <w:r w:rsidRPr="00BF0FA6">
        <w:rPr>
          <w:rFonts w:ascii="Arial" w:hAnsi="Arial" w:cs="Arial"/>
        </w:rPr>
        <w:t>Fouille</w:t>
      </w:r>
    </w:p>
    <w:p w14:paraId="5D7B5E8A" w14:textId="77777777" w:rsidR="001560A7" w:rsidRPr="00BF0FA6" w:rsidRDefault="001560A7" w:rsidP="001560A7">
      <w:pPr>
        <w:spacing w:line="140" w:lineRule="atLeast"/>
        <w:jc w:val="both"/>
        <w:rPr>
          <w:rFonts w:ascii="Arial" w:hAnsi="Arial" w:cs="Arial"/>
        </w:rPr>
      </w:pPr>
    </w:p>
    <w:p w14:paraId="60E6C4D3" w14:textId="77777777" w:rsidR="001560A7" w:rsidRPr="00BF0FA6" w:rsidRDefault="001560A7" w:rsidP="001560A7">
      <w:pPr>
        <w:pStyle w:val="Paragraphedeliste"/>
        <w:spacing w:line="140" w:lineRule="atLeast"/>
        <w:jc w:val="both"/>
        <w:rPr>
          <w:rFonts w:ascii="Arial" w:hAnsi="Arial" w:cs="Arial"/>
        </w:rPr>
      </w:pPr>
    </w:p>
    <w:p w14:paraId="1019B3B0" w14:textId="77777777" w:rsidR="001560A7" w:rsidRPr="00054D1F" w:rsidRDefault="001560A7" w:rsidP="001560A7">
      <w:pPr>
        <w:pStyle w:val="Paragraphedeliste"/>
        <w:spacing w:line="276" w:lineRule="auto"/>
        <w:jc w:val="both"/>
        <w:rPr>
          <w:rFonts w:ascii="Arial" w:hAnsi="Arial" w:cs="Arial"/>
        </w:rPr>
      </w:pPr>
    </w:p>
    <w:p w14:paraId="450F2308" w14:textId="3E9FD39D" w:rsidR="001560A7" w:rsidRPr="00054D1F" w:rsidRDefault="001560A7" w:rsidP="000C5468">
      <w:pPr>
        <w:pStyle w:val="Paragraphedeliste"/>
        <w:numPr>
          <w:ilvl w:val="0"/>
          <w:numId w:val="79"/>
        </w:numPr>
        <w:suppressAutoHyphens w:val="0"/>
        <w:autoSpaceDN/>
        <w:spacing w:after="0" w:line="276" w:lineRule="auto"/>
        <w:contextualSpacing/>
        <w:jc w:val="both"/>
        <w:textAlignment w:val="auto"/>
        <w:rPr>
          <w:rFonts w:ascii="Arial" w:hAnsi="Arial" w:cs="Arial"/>
        </w:rPr>
      </w:pPr>
      <w:r w:rsidRPr="00054D1F">
        <w:rPr>
          <w:rFonts w:ascii="Arial" w:hAnsi="Arial" w:cs="Arial"/>
        </w:rPr>
        <w:t>Poteau</w:t>
      </w:r>
      <w:r w:rsidR="007D528B">
        <w:rPr>
          <w:rFonts w:ascii="Arial" w:hAnsi="Arial" w:cs="Arial"/>
        </w:rPr>
        <w:t xml:space="preserve"> béton</w:t>
      </w:r>
      <w:r w:rsidRPr="00054D1F">
        <w:rPr>
          <w:rFonts w:ascii="Arial" w:hAnsi="Arial" w:cs="Arial"/>
        </w:rPr>
        <w:t xml:space="preserve"> de11m (d’angle) : se trouve dans les angles 6° à 45° doublés les armements, console, isolateur, chaine d’ancrages, pinces d’ancrage etc.</w:t>
      </w:r>
    </w:p>
    <w:p w14:paraId="70BFB74E" w14:textId="6F51DFB1" w:rsidR="001560A7" w:rsidRPr="00054D1F" w:rsidRDefault="001560A7" w:rsidP="000C5468">
      <w:pPr>
        <w:pStyle w:val="Paragraphedeliste"/>
        <w:numPr>
          <w:ilvl w:val="0"/>
          <w:numId w:val="79"/>
        </w:numPr>
        <w:suppressAutoHyphens w:val="0"/>
        <w:autoSpaceDN/>
        <w:spacing w:after="200" w:line="276" w:lineRule="auto"/>
        <w:contextualSpacing/>
        <w:jc w:val="both"/>
        <w:textAlignment w:val="auto"/>
        <w:rPr>
          <w:rFonts w:ascii="Arial" w:hAnsi="Arial" w:cs="Arial"/>
        </w:rPr>
      </w:pPr>
      <w:r w:rsidRPr="00054D1F">
        <w:rPr>
          <w:rFonts w:ascii="Arial" w:hAnsi="Arial" w:cs="Arial"/>
        </w:rPr>
        <w:t>Poteau</w:t>
      </w:r>
      <w:r w:rsidR="007D528B">
        <w:rPr>
          <w:rFonts w:ascii="Arial" w:hAnsi="Arial" w:cs="Arial"/>
        </w:rPr>
        <w:t xml:space="preserve"> béton</w:t>
      </w:r>
      <w:r w:rsidRPr="00054D1F">
        <w:rPr>
          <w:rFonts w:ascii="Arial" w:hAnsi="Arial" w:cs="Arial"/>
        </w:rPr>
        <w:t xml:space="preserve"> de11m (d’arrêt) : à l’arrêt.</w:t>
      </w:r>
    </w:p>
    <w:p w14:paraId="05E81D88" w14:textId="77777777" w:rsidR="001560A7" w:rsidRPr="00054D1F" w:rsidRDefault="001560A7" w:rsidP="000C5468">
      <w:pPr>
        <w:pStyle w:val="Paragraphedeliste"/>
        <w:numPr>
          <w:ilvl w:val="1"/>
          <w:numId w:val="112"/>
        </w:numPr>
        <w:suppressAutoHyphens w:val="0"/>
        <w:autoSpaceDN/>
        <w:spacing w:after="0" w:line="276" w:lineRule="auto"/>
        <w:contextualSpacing/>
        <w:jc w:val="both"/>
        <w:textAlignment w:val="auto"/>
        <w:rPr>
          <w:rFonts w:ascii="Arial" w:hAnsi="Arial" w:cs="Arial"/>
          <w:b/>
        </w:rPr>
      </w:pPr>
      <w:r w:rsidRPr="00054D1F">
        <w:rPr>
          <w:rFonts w:ascii="Arial" w:hAnsi="Arial" w:cs="Arial"/>
          <w:b/>
        </w:rPr>
        <w:t xml:space="preserve">LE TRANSFORMATEUR H 61 </w:t>
      </w:r>
    </w:p>
    <w:p w14:paraId="34C196FD" w14:textId="77777777" w:rsidR="001560A7" w:rsidRPr="00054D1F" w:rsidRDefault="001560A7" w:rsidP="001560A7">
      <w:pPr>
        <w:spacing w:line="276" w:lineRule="auto"/>
        <w:jc w:val="both"/>
        <w:rPr>
          <w:rFonts w:ascii="Arial" w:hAnsi="Arial" w:cs="Arial"/>
        </w:rPr>
      </w:pPr>
      <w:r w:rsidRPr="00054D1F">
        <w:rPr>
          <w:rFonts w:ascii="Arial" w:hAnsi="Arial" w:cs="Arial"/>
        </w:rPr>
        <w:t xml:space="preserve">Tout transformateur doit être pourvu d’une plaque signalétique mentionnant les informations </w:t>
      </w:r>
    </w:p>
    <w:p w14:paraId="01CA44AD" w14:textId="77777777" w:rsidR="001560A7" w:rsidRPr="00054D1F" w:rsidRDefault="001560A7" w:rsidP="001560A7">
      <w:pPr>
        <w:spacing w:line="276" w:lineRule="auto"/>
        <w:jc w:val="both"/>
        <w:rPr>
          <w:rFonts w:ascii="Arial" w:hAnsi="Arial" w:cs="Arial"/>
        </w:rPr>
      </w:pPr>
      <w:r w:rsidRPr="00054D1F">
        <w:rPr>
          <w:rFonts w:ascii="Arial" w:hAnsi="Arial" w:cs="Arial"/>
        </w:rPr>
        <w:t xml:space="preserve">Suivantes : </w:t>
      </w:r>
    </w:p>
    <w:p w14:paraId="47B94F61" w14:textId="2A1406E1"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Nom</w:t>
      </w:r>
      <w:r w:rsidR="001560A7" w:rsidRPr="00054D1F">
        <w:rPr>
          <w:rFonts w:ascii="Arial" w:hAnsi="Arial" w:cs="Arial"/>
        </w:rPr>
        <w:t xml:space="preserve"> du fabricant, </w:t>
      </w:r>
    </w:p>
    <w:p w14:paraId="2B270E5D" w14:textId="7CDAB114"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Modèle</w:t>
      </w:r>
      <w:r w:rsidR="001560A7" w:rsidRPr="00054D1F">
        <w:rPr>
          <w:rFonts w:ascii="Arial" w:hAnsi="Arial" w:cs="Arial"/>
        </w:rPr>
        <w:t xml:space="preserve"> ou type du transformateur, </w:t>
      </w:r>
    </w:p>
    <w:p w14:paraId="145ED344" w14:textId="368D73B8"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Numéro</w:t>
      </w:r>
      <w:r w:rsidR="001560A7" w:rsidRPr="00054D1F">
        <w:rPr>
          <w:rFonts w:ascii="Arial" w:hAnsi="Arial" w:cs="Arial"/>
        </w:rPr>
        <w:t xml:space="preserve"> de série, </w:t>
      </w:r>
    </w:p>
    <w:p w14:paraId="14DB8423" w14:textId="7D6AD457"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Puissance</w:t>
      </w:r>
      <w:r w:rsidR="001560A7" w:rsidRPr="00054D1F">
        <w:rPr>
          <w:rFonts w:ascii="Arial" w:hAnsi="Arial" w:cs="Arial"/>
        </w:rPr>
        <w:t xml:space="preserve"> nominale en kVA, </w:t>
      </w:r>
    </w:p>
    <w:p w14:paraId="4469018A" w14:textId="70BC4F82"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Capacité</w:t>
      </w:r>
      <w:r w:rsidR="001560A7" w:rsidRPr="00054D1F">
        <w:rPr>
          <w:rFonts w:ascii="Arial" w:hAnsi="Arial" w:cs="Arial"/>
        </w:rPr>
        <w:t xml:space="preserve"> de surcharge, </w:t>
      </w:r>
    </w:p>
    <w:p w14:paraId="0B6CE846" w14:textId="775407AB" w:rsidR="001560A7" w:rsidRPr="00054D1F" w:rsidRDefault="007D528B" w:rsidP="000C5468">
      <w:pPr>
        <w:pStyle w:val="Paragraphedeliste"/>
        <w:numPr>
          <w:ilvl w:val="0"/>
          <w:numId w:val="80"/>
        </w:numPr>
        <w:suppressAutoHyphens w:val="0"/>
        <w:autoSpaceDN/>
        <w:spacing w:after="0" w:line="276" w:lineRule="auto"/>
        <w:contextualSpacing/>
        <w:jc w:val="both"/>
        <w:textAlignment w:val="auto"/>
        <w:rPr>
          <w:rFonts w:ascii="Arial" w:hAnsi="Arial" w:cs="Arial"/>
        </w:rPr>
      </w:pPr>
      <w:r w:rsidRPr="00054D1F">
        <w:rPr>
          <w:rFonts w:ascii="Arial" w:hAnsi="Arial" w:cs="Arial"/>
        </w:rPr>
        <w:t>Millésime</w:t>
      </w:r>
      <w:r w:rsidR="001560A7" w:rsidRPr="00054D1F">
        <w:rPr>
          <w:rFonts w:ascii="Arial" w:hAnsi="Arial" w:cs="Arial"/>
        </w:rPr>
        <w:t xml:space="preserve"> de l’année de fabrication. </w:t>
      </w:r>
    </w:p>
    <w:p w14:paraId="6C177070" w14:textId="77777777" w:rsidR="001560A7" w:rsidRPr="00054D1F" w:rsidRDefault="001560A7" w:rsidP="000C5468">
      <w:pPr>
        <w:pStyle w:val="Paragraphedeliste"/>
        <w:numPr>
          <w:ilvl w:val="1"/>
          <w:numId w:val="112"/>
        </w:numPr>
        <w:suppressAutoHyphens w:val="0"/>
        <w:autoSpaceDN/>
        <w:spacing w:after="0" w:line="276" w:lineRule="auto"/>
        <w:contextualSpacing/>
        <w:jc w:val="both"/>
        <w:textAlignment w:val="auto"/>
        <w:rPr>
          <w:rFonts w:ascii="Arial" w:hAnsi="Arial" w:cs="Arial"/>
          <w:b/>
        </w:rPr>
      </w:pPr>
      <w:r w:rsidRPr="00054D1F">
        <w:rPr>
          <w:rFonts w:ascii="Arial" w:hAnsi="Arial" w:cs="Arial"/>
          <w:b/>
        </w:rPr>
        <w:t>RESEAU DE DISTRIBUTION BASSE TENSION</w:t>
      </w:r>
    </w:p>
    <w:p w14:paraId="5A415C91" w14:textId="77777777" w:rsidR="001560A7" w:rsidRPr="00054D1F" w:rsidRDefault="001560A7" w:rsidP="001560A7">
      <w:pPr>
        <w:spacing w:line="276" w:lineRule="auto"/>
        <w:jc w:val="both"/>
        <w:rPr>
          <w:rFonts w:ascii="Arial" w:hAnsi="Arial" w:cs="Arial"/>
        </w:rPr>
      </w:pPr>
      <w:r w:rsidRPr="00054D1F">
        <w:rPr>
          <w:rFonts w:ascii="Arial" w:hAnsi="Arial" w:cs="Arial"/>
        </w:rPr>
        <w:t>Structure des réseaux BT types</w:t>
      </w:r>
    </w:p>
    <w:p w14:paraId="18890576" w14:textId="77777777" w:rsidR="001560A7" w:rsidRPr="00054D1F" w:rsidRDefault="001560A7"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t>Un réseau BT est constitué des éléments suivants :</w:t>
      </w:r>
    </w:p>
    <w:p w14:paraId="5BA35117" w14:textId="32A9FEE3" w:rsidR="001560A7" w:rsidRPr="00054D1F" w:rsidRDefault="000E5BC0"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t>Un</w:t>
      </w:r>
      <w:r w:rsidR="001560A7" w:rsidRPr="00054D1F">
        <w:rPr>
          <w:rFonts w:ascii="Arial" w:hAnsi="Arial" w:cs="Arial"/>
        </w:rPr>
        <w:t xml:space="preserve"> tableau de distribution situé à la sortie du transformateur MT/BT, </w:t>
      </w:r>
    </w:p>
    <w:p w14:paraId="236AB54D" w14:textId="6484FDA3" w:rsidR="001560A7" w:rsidRPr="00054D1F" w:rsidRDefault="000E5BC0"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t>Un</w:t>
      </w:r>
      <w:r w:rsidR="001560A7" w:rsidRPr="00054D1F">
        <w:rPr>
          <w:rFonts w:ascii="Arial" w:hAnsi="Arial" w:cs="Arial"/>
        </w:rPr>
        <w:t xml:space="preserve"> ou plusieurs départs BT, </w:t>
      </w:r>
    </w:p>
    <w:p w14:paraId="4FBA0B8F" w14:textId="5F1E95B6" w:rsidR="001560A7" w:rsidRPr="00054D1F" w:rsidRDefault="000E5BC0"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lastRenderedPageBreak/>
        <w:t>Une</w:t>
      </w:r>
      <w:r w:rsidR="001560A7" w:rsidRPr="00054D1F">
        <w:rPr>
          <w:rFonts w:ascii="Arial" w:hAnsi="Arial" w:cs="Arial"/>
        </w:rPr>
        <w:t xml:space="preserve"> distribution électrique par câbles aériens ou enterrés, </w:t>
      </w:r>
    </w:p>
    <w:p w14:paraId="2F5A5CD2" w14:textId="22C406D8" w:rsidR="001560A7" w:rsidRPr="00054D1F" w:rsidRDefault="000E5BC0"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t>Des</w:t>
      </w:r>
      <w:r w:rsidR="001560A7" w:rsidRPr="00054D1F">
        <w:rPr>
          <w:rFonts w:ascii="Arial" w:hAnsi="Arial" w:cs="Arial"/>
        </w:rPr>
        <w:t xml:space="preserve"> coffrets divisionnaires, </w:t>
      </w:r>
    </w:p>
    <w:p w14:paraId="38A79F09" w14:textId="29F47248" w:rsidR="001560A7" w:rsidRPr="00054D1F" w:rsidRDefault="000E5BC0" w:rsidP="000C5468">
      <w:pPr>
        <w:pStyle w:val="Paragraphedeliste"/>
        <w:numPr>
          <w:ilvl w:val="0"/>
          <w:numId w:val="81"/>
        </w:numPr>
        <w:suppressAutoHyphens w:val="0"/>
        <w:autoSpaceDN/>
        <w:spacing w:after="0" w:line="276" w:lineRule="auto"/>
        <w:contextualSpacing/>
        <w:jc w:val="both"/>
        <w:textAlignment w:val="auto"/>
        <w:rPr>
          <w:rFonts w:ascii="Arial" w:hAnsi="Arial" w:cs="Arial"/>
        </w:rPr>
      </w:pPr>
      <w:r w:rsidRPr="00054D1F">
        <w:rPr>
          <w:rFonts w:ascii="Arial" w:hAnsi="Arial" w:cs="Arial"/>
        </w:rPr>
        <w:t>Des</w:t>
      </w:r>
      <w:r w:rsidR="001560A7" w:rsidRPr="00054D1F">
        <w:rPr>
          <w:rFonts w:ascii="Arial" w:hAnsi="Arial" w:cs="Arial"/>
        </w:rPr>
        <w:t xml:space="preserve"> branchements desservant les usagers. </w:t>
      </w:r>
    </w:p>
    <w:p w14:paraId="118CDF55" w14:textId="77777777" w:rsidR="001560A7" w:rsidRPr="00054D1F" w:rsidRDefault="001560A7" w:rsidP="001560A7">
      <w:pPr>
        <w:spacing w:line="276" w:lineRule="auto"/>
        <w:jc w:val="both"/>
        <w:rPr>
          <w:rFonts w:ascii="Arial" w:hAnsi="Arial" w:cs="Arial"/>
          <w:b/>
        </w:rPr>
      </w:pPr>
      <w:r w:rsidRPr="00054D1F">
        <w:rPr>
          <w:rFonts w:ascii="Arial" w:hAnsi="Arial" w:cs="Arial"/>
          <w:b/>
        </w:rPr>
        <w:t>Dimensions et portées</w:t>
      </w:r>
    </w:p>
    <w:p w14:paraId="64608928" w14:textId="77777777" w:rsidR="001560A7" w:rsidRPr="00054D1F" w:rsidRDefault="001560A7" w:rsidP="001560A7">
      <w:pPr>
        <w:spacing w:line="276" w:lineRule="auto"/>
        <w:jc w:val="both"/>
        <w:rPr>
          <w:rFonts w:ascii="Arial" w:hAnsi="Arial" w:cs="Arial"/>
        </w:rPr>
      </w:pPr>
      <w:r w:rsidRPr="00054D1F">
        <w:rPr>
          <w:rFonts w:ascii="Arial" w:hAnsi="Arial" w:cs="Arial"/>
        </w:rPr>
        <w:t xml:space="preserve">La hauteur de poteau, sa section ainsi que la portée des conducteurs entre poteaux sont des grandeurs liées qui doivent être calculées en fonction : </w:t>
      </w:r>
    </w:p>
    <w:p w14:paraId="667AB618" w14:textId="05152961" w:rsidR="001560A7" w:rsidRPr="00054D1F" w:rsidRDefault="000E5BC0" w:rsidP="000C5468">
      <w:pPr>
        <w:pStyle w:val="Paragraphedeliste"/>
        <w:numPr>
          <w:ilvl w:val="0"/>
          <w:numId w:val="82"/>
        </w:numPr>
        <w:suppressAutoHyphens w:val="0"/>
        <w:autoSpaceDN/>
        <w:spacing w:after="0" w:line="276" w:lineRule="auto"/>
        <w:contextualSpacing/>
        <w:jc w:val="both"/>
        <w:textAlignment w:val="auto"/>
        <w:rPr>
          <w:rFonts w:ascii="Arial" w:hAnsi="Arial" w:cs="Arial"/>
        </w:rPr>
      </w:pPr>
      <w:r w:rsidRPr="00054D1F">
        <w:rPr>
          <w:rFonts w:ascii="Arial" w:hAnsi="Arial" w:cs="Arial"/>
        </w:rPr>
        <w:t>Du</w:t>
      </w:r>
      <w:r w:rsidR="001560A7" w:rsidRPr="00054D1F">
        <w:rPr>
          <w:rFonts w:ascii="Arial" w:hAnsi="Arial" w:cs="Arial"/>
        </w:rPr>
        <w:t xml:space="preserve"> nombre et de la section des conducteurs </w:t>
      </w:r>
    </w:p>
    <w:p w14:paraId="0CA8AC82" w14:textId="5A1AE5D2" w:rsidR="001560A7" w:rsidRPr="00054D1F" w:rsidRDefault="000E5BC0" w:rsidP="000C5468">
      <w:pPr>
        <w:pStyle w:val="Paragraphedeliste"/>
        <w:numPr>
          <w:ilvl w:val="0"/>
          <w:numId w:val="82"/>
        </w:numPr>
        <w:suppressAutoHyphens w:val="0"/>
        <w:autoSpaceDN/>
        <w:spacing w:after="0" w:line="276" w:lineRule="auto"/>
        <w:contextualSpacing/>
        <w:jc w:val="both"/>
        <w:textAlignment w:val="auto"/>
        <w:rPr>
          <w:rFonts w:ascii="Arial" w:hAnsi="Arial" w:cs="Arial"/>
        </w:rPr>
      </w:pPr>
      <w:r w:rsidRPr="00054D1F">
        <w:rPr>
          <w:rFonts w:ascii="Arial" w:hAnsi="Arial" w:cs="Arial"/>
        </w:rPr>
        <w:t>De</w:t>
      </w:r>
      <w:r w:rsidR="001560A7" w:rsidRPr="00054D1F">
        <w:rPr>
          <w:rFonts w:ascii="Arial" w:hAnsi="Arial" w:cs="Arial"/>
        </w:rPr>
        <w:t xml:space="preserve"> l’encombrement et de la géométrie des accessoires hauts de poteau </w:t>
      </w:r>
    </w:p>
    <w:p w14:paraId="3DEEBF62" w14:textId="16ED906E" w:rsidR="001560A7" w:rsidRPr="00054D1F" w:rsidRDefault="000E5BC0" w:rsidP="000C5468">
      <w:pPr>
        <w:pStyle w:val="Paragraphedeliste"/>
        <w:numPr>
          <w:ilvl w:val="0"/>
          <w:numId w:val="82"/>
        </w:numPr>
        <w:suppressAutoHyphens w:val="0"/>
        <w:autoSpaceDN/>
        <w:spacing w:after="0" w:line="276" w:lineRule="auto"/>
        <w:contextualSpacing/>
        <w:jc w:val="both"/>
        <w:textAlignment w:val="auto"/>
        <w:rPr>
          <w:rFonts w:ascii="Arial" w:hAnsi="Arial" w:cs="Arial"/>
        </w:rPr>
      </w:pPr>
      <w:r w:rsidRPr="00054D1F">
        <w:rPr>
          <w:rFonts w:ascii="Arial" w:hAnsi="Arial" w:cs="Arial"/>
        </w:rPr>
        <w:t>Des</w:t>
      </w:r>
      <w:r w:rsidR="001560A7" w:rsidRPr="00054D1F">
        <w:rPr>
          <w:rFonts w:ascii="Arial" w:hAnsi="Arial" w:cs="Arial"/>
        </w:rPr>
        <w:t xml:space="preserve"> conditions environnementales de référence : vent, etc. </w:t>
      </w:r>
    </w:p>
    <w:p w14:paraId="0B30E95F" w14:textId="2285EF94" w:rsidR="001560A7" w:rsidRPr="00054D1F" w:rsidRDefault="000E5BC0" w:rsidP="000C5468">
      <w:pPr>
        <w:pStyle w:val="Paragraphedeliste"/>
        <w:numPr>
          <w:ilvl w:val="0"/>
          <w:numId w:val="82"/>
        </w:numPr>
        <w:suppressAutoHyphens w:val="0"/>
        <w:autoSpaceDN/>
        <w:spacing w:after="0" w:line="276" w:lineRule="auto"/>
        <w:contextualSpacing/>
        <w:jc w:val="both"/>
        <w:textAlignment w:val="auto"/>
        <w:rPr>
          <w:rFonts w:ascii="Arial" w:hAnsi="Arial" w:cs="Arial"/>
        </w:rPr>
      </w:pPr>
      <w:r w:rsidRPr="00054D1F">
        <w:rPr>
          <w:rFonts w:ascii="Arial" w:hAnsi="Arial" w:cs="Arial"/>
        </w:rPr>
        <w:t>Des conditions particulières</w:t>
      </w:r>
      <w:r w:rsidR="001560A7" w:rsidRPr="00054D1F">
        <w:rPr>
          <w:rFonts w:ascii="Arial" w:hAnsi="Arial" w:cs="Arial"/>
        </w:rPr>
        <w:t xml:space="preserve"> du </w:t>
      </w:r>
      <w:r w:rsidRPr="00054D1F">
        <w:rPr>
          <w:rFonts w:ascii="Arial" w:hAnsi="Arial" w:cs="Arial"/>
        </w:rPr>
        <w:t>site :</w:t>
      </w:r>
      <w:r w:rsidR="001560A7" w:rsidRPr="00054D1F">
        <w:rPr>
          <w:rFonts w:ascii="Arial" w:hAnsi="Arial" w:cs="Arial"/>
        </w:rPr>
        <w:t xml:space="preserve"> conditions de sol, obstacles et pentes, corrosion, etc. </w:t>
      </w:r>
    </w:p>
    <w:p w14:paraId="6E75A206" w14:textId="0DA5097C" w:rsidR="001560A7" w:rsidRPr="00054D1F" w:rsidRDefault="001560A7" w:rsidP="001560A7">
      <w:pPr>
        <w:spacing w:line="276" w:lineRule="auto"/>
        <w:jc w:val="both"/>
        <w:rPr>
          <w:rFonts w:ascii="Arial" w:hAnsi="Arial" w:cs="Arial"/>
          <w:b/>
        </w:rPr>
      </w:pPr>
      <w:r w:rsidRPr="00054D1F">
        <w:rPr>
          <w:rFonts w:ascii="Arial" w:hAnsi="Arial" w:cs="Arial"/>
          <w:b/>
        </w:rPr>
        <w:t xml:space="preserve">NB. </w:t>
      </w:r>
      <w:r w:rsidR="000E5BC0" w:rsidRPr="00054D1F">
        <w:rPr>
          <w:rFonts w:ascii="Arial" w:hAnsi="Arial" w:cs="Arial"/>
          <w:b/>
        </w:rPr>
        <w:t>Généralement les</w:t>
      </w:r>
      <w:r w:rsidRPr="00054D1F">
        <w:rPr>
          <w:rFonts w:ascii="Arial" w:hAnsi="Arial" w:cs="Arial"/>
          <w:b/>
        </w:rPr>
        <w:t xml:space="preserve"> </w:t>
      </w:r>
      <w:r w:rsidR="000E5BC0" w:rsidRPr="00054D1F">
        <w:rPr>
          <w:rFonts w:ascii="Arial" w:hAnsi="Arial" w:cs="Arial"/>
          <w:b/>
        </w:rPr>
        <w:t>portées 100</w:t>
      </w:r>
      <w:r w:rsidRPr="00054D1F">
        <w:rPr>
          <w:rFonts w:ascii="Arial" w:hAnsi="Arial" w:cs="Arial"/>
          <w:b/>
        </w:rPr>
        <w:t xml:space="preserve"> m pour la MT et 50 m pour la BT sont considérées.</w:t>
      </w:r>
    </w:p>
    <w:p w14:paraId="31D5A915" w14:textId="56DE5615" w:rsidR="001560A7" w:rsidRPr="00054D1F" w:rsidRDefault="000E5BC0" w:rsidP="001560A7">
      <w:pPr>
        <w:spacing w:line="276" w:lineRule="auto"/>
        <w:jc w:val="both"/>
        <w:rPr>
          <w:rFonts w:ascii="Arial" w:hAnsi="Arial" w:cs="Arial"/>
        </w:rPr>
      </w:pPr>
      <w:r w:rsidRPr="00054D1F">
        <w:rPr>
          <w:rFonts w:ascii="Arial" w:hAnsi="Arial" w:cs="Arial"/>
        </w:rPr>
        <w:t>Les minimas suivants</w:t>
      </w:r>
      <w:r w:rsidR="001560A7" w:rsidRPr="00054D1F">
        <w:rPr>
          <w:rFonts w:ascii="Arial" w:hAnsi="Arial" w:cs="Arial"/>
        </w:rPr>
        <w:t xml:space="preserve"> sont cependant d’application :</w:t>
      </w:r>
    </w:p>
    <w:p w14:paraId="6CC4497E" w14:textId="20BBE9C8" w:rsidR="001560A7" w:rsidRPr="00054D1F" w:rsidRDefault="001560A7" w:rsidP="001560A7">
      <w:pPr>
        <w:spacing w:line="276" w:lineRule="auto"/>
        <w:jc w:val="both"/>
        <w:rPr>
          <w:rFonts w:ascii="Arial" w:hAnsi="Arial" w:cs="Arial"/>
        </w:rPr>
      </w:pPr>
      <w:r w:rsidRPr="00054D1F">
        <w:rPr>
          <w:rFonts w:ascii="Arial" w:hAnsi="Arial" w:cs="Arial"/>
        </w:rPr>
        <w:t xml:space="preserve">La distance minimum au sol du conducteur de phase placé le plus bas doit être de </w:t>
      </w:r>
      <w:r w:rsidRPr="00054D1F">
        <w:rPr>
          <w:rFonts w:ascii="Arial" w:hAnsi="Arial" w:cs="Arial"/>
          <w:b/>
        </w:rPr>
        <w:t>6m</w:t>
      </w:r>
      <w:r w:rsidR="000E5BC0">
        <w:rPr>
          <w:rFonts w:ascii="Arial" w:hAnsi="Arial" w:cs="Arial"/>
          <w:b/>
        </w:rPr>
        <w:t xml:space="preserve"> </w:t>
      </w:r>
      <w:r w:rsidRPr="00054D1F">
        <w:rPr>
          <w:rFonts w:ascii="Arial" w:hAnsi="Arial" w:cs="Arial"/>
        </w:rPr>
        <w:t xml:space="preserve">dans les zones accessibles aux véhicules et de </w:t>
      </w:r>
      <w:r w:rsidRPr="00054D1F">
        <w:rPr>
          <w:rFonts w:ascii="Arial" w:hAnsi="Arial" w:cs="Arial"/>
          <w:b/>
        </w:rPr>
        <w:t>7m</w:t>
      </w:r>
      <w:r w:rsidR="000E5BC0">
        <w:rPr>
          <w:rFonts w:ascii="Arial" w:hAnsi="Arial" w:cs="Arial"/>
          <w:b/>
        </w:rPr>
        <w:t xml:space="preserve"> </w:t>
      </w:r>
      <w:r w:rsidRPr="00054D1F">
        <w:rPr>
          <w:rFonts w:ascii="Arial" w:hAnsi="Arial" w:cs="Arial"/>
        </w:rPr>
        <w:t xml:space="preserve">au-dessus des voies pour passage d’engins de grande hauteur ; </w:t>
      </w:r>
    </w:p>
    <w:p w14:paraId="41444FD3" w14:textId="6B5F8E4C" w:rsidR="001560A7" w:rsidRPr="00054D1F" w:rsidRDefault="001560A7" w:rsidP="001560A7">
      <w:pPr>
        <w:spacing w:line="276" w:lineRule="auto"/>
        <w:jc w:val="both"/>
        <w:rPr>
          <w:rFonts w:ascii="Arial" w:hAnsi="Arial" w:cs="Arial"/>
        </w:rPr>
      </w:pPr>
      <w:r w:rsidRPr="00054D1F">
        <w:rPr>
          <w:rFonts w:ascii="Arial" w:hAnsi="Arial" w:cs="Arial"/>
        </w:rPr>
        <w:t>Le poteau doit être enfoui à une profondeur minimum égale à 1/10</w:t>
      </w:r>
      <w:r w:rsidRPr="00054D1F">
        <w:rPr>
          <w:rFonts w:ascii="Arial" w:hAnsi="Arial" w:cs="Arial"/>
          <w:vertAlign w:val="superscript"/>
        </w:rPr>
        <w:t>ème</w:t>
      </w:r>
      <w:r w:rsidRPr="00054D1F">
        <w:rPr>
          <w:rFonts w:ascii="Arial" w:hAnsi="Arial" w:cs="Arial"/>
        </w:rPr>
        <w:t xml:space="preserve">de la hauteur +0,5 </w:t>
      </w:r>
      <w:r w:rsidR="000E5BC0" w:rsidRPr="00054D1F">
        <w:rPr>
          <w:rFonts w:ascii="Arial" w:hAnsi="Arial" w:cs="Arial"/>
        </w:rPr>
        <w:t>m ;</w:t>
      </w:r>
      <w:r w:rsidRPr="00054D1F">
        <w:rPr>
          <w:rFonts w:ascii="Arial" w:hAnsi="Arial" w:cs="Arial"/>
        </w:rPr>
        <w:t xml:space="preserve"> </w:t>
      </w:r>
    </w:p>
    <w:p w14:paraId="74B71E9A" w14:textId="77777777" w:rsidR="001560A7" w:rsidRPr="00054D1F" w:rsidRDefault="001560A7" w:rsidP="001560A7">
      <w:pPr>
        <w:spacing w:line="276" w:lineRule="auto"/>
        <w:jc w:val="both"/>
        <w:rPr>
          <w:rFonts w:ascii="Arial" w:hAnsi="Arial" w:cs="Arial"/>
        </w:rPr>
      </w:pPr>
      <w:r w:rsidRPr="00054D1F">
        <w:rPr>
          <w:rFonts w:ascii="Arial" w:hAnsi="Arial" w:cs="Arial"/>
        </w:rPr>
        <w:t>Le réglage des conducteurs doit être déterminé de manière qu’aux conditions limites de vent, le facteur de sécurité par rapport à la rupture du support soit au moins égal à 3.</w:t>
      </w:r>
    </w:p>
    <w:p w14:paraId="301DE8B1" w14:textId="77777777" w:rsidR="001560A7" w:rsidRPr="00054D1F" w:rsidRDefault="001560A7" w:rsidP="001560A7">
      <w:pPr>
        <w:spacing w:line="276" w:lineRule="auto"/>
        <w:jc w:val="both"/>
        <w:rPr>
          <w:rFonts w:ascii="Arial" w:hAnsi="Arial" w:cs="Arial"/>
          <w:b/>
        </w:rPr>
      </w:pPr>
      <w:r w:rsidRPr="00054D1F">
        <w:rPr>
          <w:rFonts w:ascii="Arial" w:hAnsi="Arial" w:cs="Arial"/>
          <w:b/>
        </w:rPr>
        <w:t>Les normes françaises AFNOR ;</w:t>
      </w:r>
    </w:p>
    <w:p w14:paraId="067493C3" w14:textId="77777777" w:rsidR="001560A7" w:rsidRPr="00054D1F" w:rsidRDefault="001560A7" w:rsidP="001560A7">
      <w:pPr>
        <w:spacing w:line="276" w:lineRule="auto"/>
        <w:jc w:val="both"/>
        <w:rPr>
          <w:rFonts w:ascii="Arial" w:hAnsi="Arial" w:cs="Arial"/>
        </w:rPr>
      </w:pPr>
      <w:r w:rsidRPr="00054D1F">
        <w:rPr>
          <w:rFonts w:ascii="Arial" w:hAnsi="Arial" w:cs="Arial"/>
        </w:rPr>
        <w:t>L’arrêté du 02 Avril 1991 fixant les conditions techniques auxquelles doivent satisfaire les distributions d’énergie électrique, paru au journal officiel de la République Française du 04 Mai 1991 ; la circulaire N°78/79 du 06 Juillet 1978 concernant l’application de l’arrêté du 26 Mai 21978 ;</w:t>
      </w:r>
    </w:p>
    <w:p w14:paraId="415561ED" w14:textId="77777777" w:rsidR="001560A7" w:rsidRPr="00054D1F" w:rsidRDefault="001560A7" w:rsidP="001560A7">
      <w:pPr>
        <w:spacing w:line="276" w:lineRule="auto"/>
        <w:jc w:val="both"/>
        <w:rPr>
          <w:rFonts w:ascii="Arial" w:hAnsi="Arial" w:cs="Arial"/>
        </w:rPr>
      </w:pPr>
      <w:r w:rsidRPr="00054D1F">
        <w:rPr>
          <w:rFonts w:ascii="Arial" w:hAnsi="Arial" w:cs="Arial"/>
        </w:rPr>
        <w:t>Les normes françaises homologuées NFC ;</w:t>
      </w:r>
    </w:p>
    <w:p w14:paraId="039AA2E2" w14:textId="77777777" w:rsidR="001560A7" w:rsidRPr="00054D1F" w:rsidRDefault="001560A7" w:rsidP="001560A7">
      <w:pPr>
        <w:spacing w:line="276" w:lineRule="auto"/>
        <w:jc w:val="both"/>
        <w:rPr>
          <w:rFonts w:ascii="Arial" w:hAnsi="Arial" w:cs="Arial"/>
        </w:rPr>
      </w:pPr>
      <w:r w:rsidRPr="00054D1F">
        <w:rPr>
          <w:rFonts w:ascii="Arial" w:hAnsi="Arial" w:cs="Arial"/>
        </w:rPr>
        <w:t>Les normes françaises UTE et en particulier :</w:t>
      </w:r>
    </w:p>
    <w:p w14:paraId="5E676D26" w14:textId="77777777" w:rsidR="001560A7" w:rsidRPr="00054D1F" w:rsidRDefault="001560A7" w:rsidP="001560A7">
      <w:pPr>
        <w:spacing w:line="276" w:lineRule="auto"/>
        <w:jc w:val="both"/>
        <w:rPr>
          <w:rFonts w:ascii="Arial" w:hAnsi="Arial" w:cs="Arial"/>
        </w:rPr>
      </w:pPr>
      <w:r w:rsidRPr="00054D1F">
        <w:rPr>
          <w:rFonts w:ascii="Arial" w:hAnsi="Arial" w:cs="Arial"/>
        </w:rPr>
        <w:t>C10-100</w:t>
      </w:r>
    </w:p>
    <w:p w14:paraId="40D33BB9" w14:textId="77777777" w:rsidR="001560A7" w:rsidRPr="00054D1F" w:rsidRDefault="001560A7" w:rsidP="001560A7">
      <w:pPr>
        <w:spacing w:line="276" w:lineRule="auto"/>
        <w:jc w:val="both"/>
        <w:rPr>
          <w:rFonts w:ascii="Arial" w:hAnsi="Arial" w:cs="Arial"/>
        </w:rPr>
      </w:pPr>
      <w:r w:rsidRPr="00054D1F">
        <w:rPr>
          <w:rFonts w:ascii="Arial" w:hAnsi="Arial" w:cs="Arial"/>
        </w:rPr>
        <w:t>C10-101</w:t>
      </w:r>
    </w:p>
    <w:p w14:paraId="02A6F7C9" w14:textId="77777777" w:rsidR="001560A7" w:rsidRPr="00054D1F" w:rsidRDefault="001560A7" w:rsidP="001560A7">
      <w:pPr>
        <w:spacing w:line="276" w:lineRule="auto"/>
        <w:jc w:val="both"/>
        <w:rPr>
          <w:rFonts w:ascii="Arial" w:hAnsi="Arial" w:cs="Arial"/>
        </w:rPr>
      </w:pPr>
      <w:r w:rsidRPr="00054D1F">
        <w:rPr>
          <w:rFonts w:ascii="Arial" w:hAnsi="Arial" w:cs="Arial"/>
        </w:rPr>
        <w:t>C13-200</w:t>
      </w:r>
    </w:p>
    <w:p w14:paraId="5A7C89BF" w14:textId="77777777" w:rsidR="001560A7" w:rsidRPr="00054D1F" w:rsidRDefault="001560A7" w:rsidP="001560A7">
      <w:pPr>
        <w:spacing w:line="276" w:lineRule="auto"/>
        <w:jc w:val="both"/>
        <w:rPr>
          <w:rFonts w:ascii="Arial" w:hAnsi="Arial" w:cs="Arial"/>
        </w:rPr>
      </w:pPr>
      <w:r w:rsidRPr="00054D1F">
        <w:rPr>
          <w:rFonts w:ascii="Arial" w:hAnsi="Arial" w:cs="Arial"/>
        </w:rPr>
        <w:t>Tout autre système de normalisation reconnu dans le système (ISO)</w:t>
      </w:r>
    </w:p>
    <w:p w14:paraId="76BD5946" w14:textId="77777777" w:rsidR="001560A7" w:rsidRPr="00054D1F" w:rsidRDefault="001560A7" w:rsidP="001560A7">
      <w:pPr>
        <w:spacing w:line="276" w:lineRule="auto"/>
        <w:jc w:val="both"/>
        <w:rPr>
          <w:rFonts w:ascii="Arial" w:hAnsi="Arial" w:cs="Arial"/>
        </w:rPr>
      </w:pPr>
      <w:r w:rsidRPr="00054D1F">
        <w:rPr>
          <w:rFonts w:ascii="Arial" w:hAnsi="Arial" w:cs="Arial"/>
        </w:rPr>
        <w:t>Toutes ces règles pouvant subir des modifications sous la responsabilité de l’administration chargée de l’électricité pour tenir compte des conditions locales, sachant que les ouvrages seront construits pour convenir aux conditions définies ci-après :</w:t>
      </w:r>
    </w:p>
    <w:p w14:paraId="5916D10F" w14:textId="77777777" w:rsidR="001560A7" w:rsidRPr="00054D1F" w:rsidRDefault="001560A7" w:rsidP="001560A7">
      <w:pPr>
        <w:spacing w:line="276" w:lineRule="auto"/>
        <w:jc w:val="both"/>
        <w:rPr>
          <w:rFonts w:ascii="Arial" w:hAnsi="Arial" w:cs="Arial"/>
        </w:rPr>
      </w:pPr>
      <w:r w:rsidRPr="00054D1F">
        <w:rPr>
          <w:rFonts w:ascii="Arial" w:hAnsi="Arial" w:cs="Arial"/>
        </w:rPr>
        <w:t>Température moyenne : 35°C</w:t>
      </w:r>
    </w:p>
    <w:p w14:paraId="5B5F0563" w14:textId="77777777" w:rsidR="001560A7" w:rsidRPr="00054D1F" w:rsidRDefault="001560A7" w:rsidP="001560A7">
      <w:pPr>
        <w:spacing w:line="276" w:lineRule="auto"/>
        <w:jc w:val="both"/>
        <w:rPr>
          <w:rFonts w:ascii="Arial" w:hAnsi="Arial" w:cs="Arial"/>
        </w:rPr>
      </w:pPr>
      <w:r w:rsidRPr="00054D1F">
        <w:rPr>
          <w:rFonts w:ascii="Arial" w:hAnsi="Arial" w:cs="Arial"/>
        </w:rPr>
        <w:t>Hygrométrie correspondante : 98%</w:t>
      </w:r>
    </w:p>
    <w:p w14:paraId="675E981B" w14:textId="77777777" w:rsidR="001560A7" w:rsidRPr="00054D1F" w:rsidRDefault="001560A7" w:rsidP="001560A7">
      <w:pPr>
        <w:spacing w:line="276" w:lineRule="auto"/>
        <w:jc w:val="both"/>
        <w:rPr>
          <w:rFonts w:ascii="Arial" w:hAnsi="Arial" w:cs="Arial"/>
        </w:rPr>
      </w:pPr>
      <w:r w:rsidRPr="00054D1F">
        <w:rPr>
          <w:rFonts w:ascii="Arial" w:hAnsi="Arial" w:cs="Arial"/>
        </w:rPr>
        <w:t>Température extrême (sous abri)</w:t>
      </w:r>
    </w:p>
    <w:p w14:paraId="32FE284A" w14:textId="77777777" w:rsidR="001560A7" w:rsidRPr="00054D1F" w:rsidRDefault="001560A7" w:rsidP="001560A7">
      <w:pPr>
        <w:spacing w:line="276" w:lineRule="auto"/>
        <w:jc w:val="both"/>
        <w:rPr>
          <w:rFonts w:ascii="Arial" w:hAnsi="Arial" w:cs="Arial"/>
        </w:rPr>
      </w:pPr>
      <w:r w:rsidRPr="00054D1F">
        <w:rPr>
          <w:rFonts w:ascii="Arial" w:hAnsi="Arial" w:cs="Arial"/>
        </w:rPr>
        <w:t>Minimale + 10°C</w:t>
      </w:r>
    </w:p>
    <w:p w14:paraId="5B5C689C" w14:textId="77777777" w:rsidR="001560A7" w:rsidRPr="00054D1F" w:rsidRDefault="001560A7" w:rsidP="001560A7">
      <w:pPr>
        <w:spacing w:line="276" w:lineRule="auto"/>
        <w:jc w:val="both"/>
        <w:rPr>
          <w:rFonts w:ascii="Arial" w:hAnsi="Arial" w:cs="Arial"/>
        </w:rPr>
      </w:pPr>
      <w:r w:rsidRPr="00054D1F">
        <w:rPr>
          <w:rFonts w:ascii="Arial" w:hAnsi="Arial" w:cs="Arial"/>
        </w:rPr>
        <w:t>Maximale +50°C</w:t>
      </w:r>
    </w:p>
    <w:p w14:paraId="03261EB0" w14:textId="77777777" w:rsidR="001560A7" w:rsidRPr="00054D1F" w:rsidRDefault="001560A7" w:rsidP="001560A7">
      <w:pPr>
        <w:spacing w:line="276" w:lineRule="auto"/>
        <w:jc w:val="both"/>
        <w:rPr>
          <w:rFonts w:ascii="Arial" w:hAnsi="Arial" w:cs="Arial"/>
        </w:rPr>
      </w:pPr>
      <w:r w:rsidRPr="00054D1F">
        <w:rPr>
          <w:rFonts w:ascii="Arial" w:hAnsi="Arial" w:cs="Arial"/>
        </w:rPr>
        <w:t>Vitesse exceptionnelle des vents 180km/h</w:t>
      </w:r>
    </w:p>
    <w:p w14:paraId="6873FCA2" w14:textId="77777777" w:rsidR="001560A7" w:rsidRPr="00054D1F" w:rsidRDefault="001560A7" w:rsidP="001560A7">
      <w:pPr>
        <w:spacing w:line="276" w:lineRule="auto"/>
        <w:jc w:val="both"/>
        <w:rPr>
          <w:rFonts w:ascii="Arial" w:hAnsi="Arial" w:cs="Arial"/>
        </w:rPr>
      </w:pPr>
      <w:r w:rsidRPr="00054D1F">
        <w:rPr>
          <w:rFonts w:ascii="Arial" w:hAnsi="Arial" w:cs="Arial"/>
        </w:rPr>
        <w:t>Vitesse normale des vents 5 à 35 km/h</w:t>
      </w:r>
    </w:p>
    <w:p w14:paraId="44AFC39F" w14:textId="77777777" w:rsidR="001560A7" w:rsidRPr="00054D1F" w:rsidRDefault="001560A7" w:rsidP="001560A7">
      <w:pPr>
        <w:spacing w:line="276" w:lineRule="auto"/>
        <w:jc w:val="both"/>
        <w:rPr>
          <w:rFonts w:ascii="Arial" w:hAnsi="Arial" w:cs="Arial"/>
        </w:rPr>
      </w:pPr>
      <w:r w:rsidRPr="00054D1F">
        <w:rPr>
          <w:rFonts w:ascii="Arial" w:hAnsi="Arial" w:cs="Arial"/>
        </w:rPr>
        <w:t>Les poteaux bois seront conformés à la norme UPDEA.</w:t>
      </w:r>
    </w:p>
    <w:p w14:paraId="25F08367" w14:textId="77777777" w:rsidR="001560A7" w:rsidRPr="00054D1F" w:rsidRDefault="001560A7" w:rsidP="001560A7">
      <w:pPr>
        <w:spacing w:line="276" w:lineRule="auto"/>
        <w:jc w:val="both"/>
        <w:rPr>
          <w:rFonts w:ascii="Arial" w:hAnsi="Arial" w:cs="Arial"/>
        </w:rPr>
      </w:pPr>
      <w:r w:rsidRPr="00054D1F">
        <w:rPr>
          <w:rFonts w:ascii="Arial" w:hAnsi="Arial" w:cs="Arial"/>
        </w:rPr>
        <w:t>Cas spécifique des mini et micro centrales thermiques diesel :</w:t>
      </w:r>
    </w:p>
    <w:p w14:paraId="16EDDBB0" w14:textId="10E79500" w:rsidR="001560A7" w:rsidRDefault="001560A7" w:rsidP="001560A7">
      <w:pPr>
        <w:spacing w:after="240" w:line="276" w:lineRule="auto"/>
        <w:jc w:val="both"/>
        <w:rPr>
          <w:rFonts w:ascii="Arial" w:hAnsi="Arial" w:cs="Arial"/>
        </w:rPr>
      </w:pPr>
      <w:r w:rsidRPr="00054D1F">
        <w:rPr>
          <w:rFonts w:ascii="Arial" w:hAnsi="Arial" w:cs="Arial"/>
        </w:rPr>
        <w:t xml:space="preserve">Elles font partie des installations électriques intérieures pour des puissances jusqu’à 100kw (125KVA). Il s’agira souvent </w:t>
      </w:r>
      <w:r w:rsidR="00AE252E" w:rsidRPr="00054D1F">
        <w:rPr>
          <w:rFonts w:ascii="Arial" w:hAnsi="Arial" w:cs="Arial"/>
        </w:rPr>
        <w:t>des unités compactes</w:t>
      </w:r>
      <w:r w:rsidRPr="00054D1F">
        <w:rPr>
          <w:rFonts w:ascii="Arial" w:hAnsi="Arial" w:cs="Arial"/>
        </w:rPr>
        <w:t xml:space="preserve"> à sortie basse tension triphasée ou des éléments séparés avec tableau général basse tension élévateur, sortie MT triphasée.</w:t>
      </w:r>
    </w:p>
    <w:p w14:paraId="3E11BD8A" w14:textId="606730C6" w:rsidR="001560A7" w:rsidRPr="00054D1F" w:rsidRDefault="001560A7" w:rsidP="00F166B1">
      <w:pPr>
        <w:spacing w:line="276" w:lineRule="auto"/>
        <w:jc w:val="both"/>
        <w:rPr>
          <w:rFonts w:ascii="Arial" w:hAnsi="Arial" w:cs="Arial"/>
        </w:rPr>
      </w:pPr>
      <w:r w:rsidRPr="00054D1F">
        <w:rPr>
          <w:rFonts w:ascii="Arial" w:hAnsi="Arial" w:cs="Arial"/>
          <w:b/>
        </w:rPr>
        <w:lastRenderedPageBreak/>
        <w:t>ARTICLE 5 : SPECI</w:t>
      </w:r>
      <w:r w:rsidRPr="00054D1F">
        <w:rPr>
          <w:rFonts w:ascii="Arial" w:hAnsi="Arial" w:cs="Arial"/>
          <w:b/>
          <w:spacing w:val="-2"/>
        </w:rPr>
        <w:t>F</w:t>
      </w:r>
      <w:r w:rsidRPr="00054D1F">
        <w:rPr>
          <w:rFonts w:ascii="Arial" w:hAnsi="Arial" w:cs="Arial"/>
          <w:b/>
        </w:rPr>
        <w:t>IC</w:t>
      </w:r>
      <w:r w:rsidRPr="00054D1F">
        <w:rPr>
          <w:rFonts w:ascii="Arial" w:hAnsi="Arial" w:cs="Arial"/>
          <w:b/>
          <w:spacing w:val="-24"/>
        </w:rPr>
        <w:t>A</w:t>
      </w:r>
      <w:r w:rsidRPr="00054D1F">
        <w:rPr>
          <w:rFonts w:ascii="Arial" w:hAnsi="Arial" w:cs="Arial"/>
          <w:b/>
        </w:rPr>
        <w:t>TI</w:t>
      </w:r>
      <w:r w:rsidRPr="00054D1F">
        <w:rPr>
          <w:rFonts w:ascii="Arial" w:hAnsi="Arial" w:cs="Arial"/>
          <w:b/>
          <w:spacing w:val="-1"/>
        </w:rPr>
        <w:t>O</w:t>
      </w:r>
      <w:r w:rsidRPr="00054D1F">
        <w:rPr>
          <w:rFonts w:ascii="Arial" w:hAnsi="Arial" w:cs="Arial"/>
          <w:b/>
        </w:rPr>
        <w:t>NSTE</w:t>
      </w:r>
      <w:r w:rsidRPr="00054D1F">
        <w:rPr>
          <w:rFonts w:ascii="Arial" w:hAnsi="Arial" w:cs="Arial"/>
          <w:b/>
          <w:spacing w:val="-1"/>
        </w:rPr>
        <w:t>C</w:t>
      </w:r>
      <w:r w:rsidRPr="00054D1F">
        <w:rPr>
          <w:rFonts w:ascii="Arial" w:hAnsi="Arial" w:cs="Arial"/>
          <w:b/>
        </w:rPr>
        <w:t>HNIQ</w:t>
      </w:r>
      <w:r w:rsidRPr="00054D1F">
        <w:rPr>
          <w:rFonts w:ascii="Arial" w:hAnsi="Arial" w:cs="Arial"/>
          <w:b/>
          <w:spacing w:val="-2"/>
        </w:rPr>
        <w:t>U</w:t>
      </w:r>
      <w:r w:rsidRPr="00054D1F">
        <w:rPr>
          <w:rFonts w:ascii="Arial" w:hAnsi="Arial" w:cs="Arial"/>
          <w:b/>
        </w:rPr>
        <w:t>ES DU</w:t>
      </w:r>
      <w:r w:rsidR="00AE252E">
        <w:rPr>
          <w:rFonts w:ascii="Arial" w:hAnsi="Arial" w:cs="Arial"/>
          <w:b/>
        </w:rPr>
        <w:t xml:space="preserve"> </w:t>
      </w:r>
      <w:r w:rsidRPr="00054D1F">
        <w:rPr>
          <w:rFonts w:ascii="Arial" w:hAnsi="Arial" w:cs="Arial"/>
          <w:b/>
        </w:rPr>
        <w:t>M</w:t>
      </w:r>
      <w:r w:rsidRPr="00054D1F">
        <w:rPr>
          <w:rFonts w:ascii="Arial" w:hAnsi="Arial" w:cs="Arial"/>
          <w:b/>
          <w:spacing w:val="-25"/>
        </w:rPr>
        <w:t>A</w:t>
      </w:r>
      <w:r w:rsidRPr="00054D1F">
        <w:rPr>
          <w:rFonts w:ascii="Arial" w:hAnsi="Arial" w:cs="Arial"/>
          <w:b/>
        </w:rPr>
        <w:t xml:space="preserve">TERIEL </w:t>
      </w:r>
    </w:p>
    <w:p w14:paraId="49A11F5D" w14:textId="77777777" w:rsidR="001560A7" w:rsidRPr="00054D1F" w:rsidRDefault="001560A7" w:rsidP="00F166B1">
      <w:pPr>
        <w:pStyle w:val="Paragraphedeliste"/>
        <w:widowControl w:val="0"/>
        <w:numPr>
          <w:ilvl w:val="1"/>
          <w:numId w:val="92"/>
        </w:numPr>
        <w:suppressAutoHyphens w:val="0"/>
        <w:autoSpaceDE w:val="0"/>
        <w:adjustRightInd w:val="0"/>
        <w:snapToGrid w:val="0"/>
        <w:spacing w:after="0" w:line="276" w:lineRule="auto"/>
        <w:contextualSpacing/>
        <w:jc w:val="both"/>
        <w:textAlignment w:val="auto"/>
        <w:rPr>
          <w:rFonts w:ascii="Arial" w:hAnsi="Arial" w:cs="Arial"/>
          <w:b/>
          <w:color w:val="000000"/>
        </w:rPr>
      </w:pPr>
      <w:r w:rsidRPr="00054D1F">
        <w:rPr>
          <w:rFonts w:ascii="Arial" w:hAnsi="Arial" w:cs="Arial"/>
          <w:b/>
          <w:color w:val="000000"/>
        </w:rPr>
        <w:t>Conducteurs du réseau MT</w:t>
      </w:r>
    </w:p>
    <w:p w14:paraId="453D1085" w14:textId="77777777" w:rsidR="001560A7" w:rsidRPr="00054D1F" w:rsidRDefault="001560A7" w:rsidP="000C5468">
      <w:pPr>
        <w:pStyle w:val="Paragraphedeliste"/>
        <w:widowControl w:val="0"/>
        <w:numPr>
          <w:ilvl w:val="1"/>
          <w:numId w:val="102"/>
        </w:numPr>
        <w:suppressAutoHyphens w:val="0"/>
        <w:autoSpaceDE w:val="0"/>
        <w:adjustRightInd w:val="0"/>
        <w:spacing w:after="0" w:line="276" w:lineRule="auto"/>
        <w:contextualSpacing/>
        <w:jc w:val="both"/>
        <w:textAlignment w:val="auto"/>
        <w:rPr>
          <w:rFonts w:ascii="Arial" w:hAnsi="Arial" w:cs="Arial"/>
        </w:rPr>
      </w:pPr>
      <w:r w:rsidRPr="00054D1F">
        <w:rPr>
          <w:rFonts w:ascii="Arial" w:hAnsi="Arial" w:cs="Arial"/>
        </w:rPr>
        <w:t>Conducteur s</w:t>
      </w:r>
      <w:r w:rsidRPr="00054D1F">
        <w:rPr>
          <w:rFonts w:ascii="Arial" w:hAnsi="Arial" w:cs="Arial"/>
          <w:color w:val="000000"/>
        </w:rPr>
        <w:t>era préalablement soumis à l’appréciation de l’Ingénieur du Marché avant la mise en œuvre.</w:t>
      </w:r>
    </w:p>
    <w:p w14:paraId="52AFA112" w14:textId="77777777" w:rsidR="001560A7" w:rsidRPr="00054D1F" w:rsidRDefault="001560A7" w:rsidP="000C5468">
      <w:pPr>
        <w:pStyle w:val="Paragraphedeliste"/>
        <w:widowControl w:val="0"/>
        <w:numPr>
          <w:ilvl w:val="2"/>
          <w:numId w:val="93"/>
        </w:numPr>
        <w:suppressAutoHyphens w:val="0"/>
        <w:autoSpaceDE w:val="0"/>
        <w:adjustRightInd w:val="0"/>
        <w:spacing w:after="0" w:line="276" w:lineRule="auto"/>
        <w:ind w:right="74"/>
        <w:contextualSpacing/>
        <w:jc w:val="both"/>
        <w:textAlignment w:val="auto"/>
        <w:rPr>
          <w:rFonts w:ascii="Arial" w:hAnsi="Arial" w:cs="Arial"/>
          <w:b/>
        </w:rPr>
      </w:pPr>
      <w:r w:rsidRPr="00054D1F">
        <w:rPr>
          <w:rFonts w:ascii="Arial" w:hAnsi="Arial" w:cs="Arial"/>
          <w:b/>
        </w:rPr>
        <w:t>Conducteurs pour réseau MT</w:t>
      </w:r>
    </w:p>
    <w:p w14:paraId="36C318D0" w14:textId="77777777" w:rsidR="001560A7" w:rsidRPr="00054D1F" w:rsidRDefault="001560A7" w:rsidP="00F166B1">
      <w:pPr>
        <w:pStyle w:val="Paragraphedeliste"/>
        <w:widowControl w:val="0"/>
        <w:autoSpaceDE w:val="0"/>
        <w:adjustRightInd w:val="0"/>
        <w:spacing w:after="0" w:line="276" w:lineRule="auto"/>
        <w:ind w:right="74"/>
        <w:jc w:val="both"/>
        <w:rPr>
          <w:rFonts w:ascii="Arial" w:hAnsi="Arial" w:cs="Arial"/>
        </w:rPr>
      </w:pPr>
      <w:r w:rsidRPr="00054D1F">
        <w:rPr>
          <w:rFonts w:ascii="Arial" w:hAnsi="Arial" w:cs="Arial"/>
        </w:rPr>
        <w:t xml:space="preserve">Les conducteurs des réseaux MT sont des câbles nus en ALMELEC de section 54.6 mm2 ou 34.4 mm2. </w:t>
      </w:r>
    </w:p>
    <w:p w14:paraId="759BC544" w14:textId="77777777" w:rsidR="001560A7" w:rsidRPr="00054D1F" w:rsidRDefault="001560A7" w:rsidP="00F166B1">
      <w:pPr>
        <w:pStyle w:val="Paragraphedeliste"/>
        <w:widowControl w:val="0"/>
        <w:numPr>
          <w:ilvl w:val="2"/>
          <w:numId w:val="93"/>
        </w:numPr>
        <w:suppressAutoHyphens w:val="0"/>
        <w:autoSpaceDE w:val="0"/>
        <w:adjustRightInd w:val="0"/>
        <w:spacing w:after="0" w:line="276" w:lineRule="auto"/>
        <w:ind w:right="74"/>
        <w:contextualSpacing/>
        <w:jc w:val="both"/>
        <w:textAlignment w:val="auto"/>
        <w:rPr>
          <w:rFonts w:ascii="Arial" w:hAnsi="Arial" w:cs="Arial"/>
        </w:rPr>
      </w:pPr>
      <w:r w:rsidRPr="00054D1F">
        <w:rPr>
          <w:rFonts w:ascii="Arial" w:hAnsi="Arial" w:cs="Arial"/>
          <w:b/>
          <w:bCs/>
        </w:rPr>
        <w:t>Co</w:t>
      </w:r>
      <w:r w:rsidRPr="00054D1F">
        <w:rPr>
          <w:rFonts w:ascii="Arial" w:hAnsi="Arial" w:cs="Arial"/>
          <w:b/>
          <w:bCs/>
          <w:spacing w:val="-1"/>
        </w:rPr>
        <w:t>n</w:t>
      </w:r>
      <w:r w:rsidRPr="00054D1F">
        <w:rPr>
          <w:rFonts w:ascii="Arial" w:hAnsi="Arial" w:cs="Arial"/>
          <w:b/>
          <w:bCs/>
        </w:rPr>
        <w:t>du</w:t>
      </w:r>
      <w:r w:rsidRPr="00054D1F">
        <w:rPr>
          <w:rFonts w:ascii="Arial" w:hAnsi="Arial" w:cs="Arial"/>
          <w:b/>
          <w:bCs/>
          <w:spacing w:val="-1"/>
        </w:rPr>
        <w:t>c</w:t>
      </w:r>
      <w:r w:rsidRPr="00054D1F">
        <w:rPr>
          <w:rFonts w:ascii="Arial" w:hAnsi="Arial" w:cs="Arial"/>
          <w:b/>
          <w:bCs/>
        </w:rPr>
        <w:t>t</w:t>
      </w:r>
      <w:r w:rsidRPr="00054D1F">
        <w:rPr>
          <w:rFonts w:ascii="Arial" w:hAnsi="Arial" w:cs="Arial"/>
          <w:b/>
          <w:bCs/>
          <w:spacing w:val="1"/>
        </w:rPr>
        <w:t>e</w:t>
      </w:r>
      <w:r w:rsidRPr="00054D1F">
        <w:rPr>
          <w:rFonts w:ascii="Arial" w:hAnsi="Arial" w:cs="Arial"/>
          <w:b/>
          <w:bCs/>
        </w:rPr>
        <w:t>urs pour r</w:t>
      </w:r>
      <w:r w:rsidRPr="00054D1F">
        <w:rPr>
          <w:rFonts w:ascii="Arial" w:hAnsi="Arial" w:cs="Arial"/>
          <w:b/>
          <w:bCs/>
          <w:spacing w:val="-1"/>
        </w:rPr>
        <w:t>é</w:t>
      </w:r>
      <w:r w:rsidRPr="00054D1F">
        <w:rPr>
          <w:rFonts w:ascii="Arial" w:hAnsi="Arial" w:cs="Arial"/>
          <w:b/>
          <w:bCs/>
        </w:rPr>
        <w:t>se</w:t>
      </w:r>
      <w:r w:rsidRPr="00054D1F">
        <w:rPr>
          <w:rFonts w:ascii="Arial" w:hAnsi="Arial" w:cs="Arial"/>
          <w:b/>
          <w:bCs/>
          <w:spacing w:val="-1"/>
        </w:rPr>
        <w:t>a</w:t>
      </w:r>
      <w:r w:rsidRPr="00054D1F">
        <w:rPr>
          <w:rFonts w:ascii="Arial" w:hAnsi="Arial" w:cs="Arial"/>
          <w:b/>
          <w:bCs/>
        </w:rPr>
        <w:t>u BT</w:t>
      </w:r>
    </w:p>
    <w:p w14:paraId="73EBBC82" w14:textId="77777777" w:rsidR="001560A7" w:rsidRPr="00054D1F" w:rsidRDefault="001560A7" w:rsidP="000C5468">
      <w:pPr>
        <w:pStyle w:val="Paragraphedeliste"/>
        <w:widowControl w:val="0"/>
        <w:numPr>
          <w:ilvl w:val="0"/>
          <w:numId w:val="94"/>
        </w:numPr>
        <w:suppressAutoHyphens w:val="0"/>
        <w:autoSpaceDE w:val="0"/>
        <w:adjustRightInd w:val="0"/>
        <w:spacing w:before="56" w:after="0" w:line="276" w:lineRule="auto"/>
        <w:ind w:right="79"/>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w:t>
      </w:r>
      <w:r w:rsidRPr="00054D1F">
        <w:rPr>
          <w:rFonts w:ascii="Arial" w:hAnsi="Arial" w:cs="Arial"/>
          <w:spacing w:val="-1"/>
        </w:rPr>
        <w:t>e</w:t>
      </w:r>
      <w:r w:rsidRPr="00054D1F">
        <w:rPr>
          <w:rFonts w:ascii="Arial" w:hAnsi="Arial" w:cs="Arial"/>
        </w:rPr>
        <w:t>s réseaux BT, l</w:t>
      </w:r>
      <w:r w:rsidRPr="00054D1F">
        <w:rPr>
          <w:rFonts w:ascii="Arial" w:hAnsi="Arial" w:cs="Arial"/>
          <w:spacing w:val="-1"/>
        </w:rPr>
        <w:t>e</w:t>
      </w:r>
      <w:r w:rsidRPr="00054D1F">
        <w:rPr>
          <w:rFonts w:ascii="Arial" w:hAnsi="Arial" w:cs="Arial"/>
        </w:rPr>
        <w:t>s con</w:t>
      </w:r>
      <w:r w:rsidRPr="00054D1F">
        <w:rPr>
          <w:rFonts w:ascii="Arial" w:hAnsi="Arial" w:cs="Arial"/>
          <w:spacing w:val="-1"/>
        </w:rPr>
        <w:t>d</w:t>
      </w:r>
      <w:r w:rsidRPr="00054D1F">
        <w:rPr>
          <w:rFonts w:ascii="Arial" w:hAnsi="Arial" w:cs="Arial"/>
        </w:rPr>
        <w:t>ucteurs seront des câbles isolés torsadés avec neutre porteur de type pré assemblé</w:t>
      </w:r>
      <w:r w:rsidRPr="00054D1F">
        <w:rPr>
          <w:rFonts w:ascii="Arial" w:hAnsi="Arial" w:cs="Arial"/>
          <w:spacing w:val="-1"/>
        </w:rPr>
        <w:t xml:space="preserve"> sans jonctions</w:t>
      </w:r>
      <w:r w:rsidRPr="00054D1F">
        <w:rPr>
          <w:rFonts w:ascii="Arial" w:hAnsi="Arial" w:cs="Arial"/>
        </w:rPr>
        <w:t>.</w:t>
      </w:r>
    </w:p>
    <w:p w14:paraId="35ABBC57" w14:textId="596EEEE0" w:rsidR="001560A7" w:rsidRPr="00054D1F" w:rsidRDefault="001560A7" w:rsidP="000C5468">
      <w:pPr>
        <w:pStyle w:val="Paragraphedeliste"/>
        <w:widowControl w:val="0"/>
        <w:numPr>
          <w:ilvl w:val="0"/>
          <w:numId w:val="94"/>
        </w:numPr>
        <w:suppressAutoHyphens w:val="0"/>
        <w:autoSpaceDE w:val="0"/>
        <w:adjustRightInd w:val="0"/>
        <w:spacing w:after="0" w:line="276" w:lineRule="auto"/>
        <w:ind w:right="77"/>
        <w:contextualSpacing/>
        <w:jc w:val="both"/>
        <w:textAlignment w:val="auto"/>
        <w:rPr>
          <w:rFonts w:ascii="Arial" w:hAnsi="Arial" w:cs="Arial"/>
        </w:rPr>
      </w:pPr>
      <w:r w:rsidRPr="00054D1F">
        <w:rPr>
          <w:rFonts w:ascii="Arial" w:hAnsi="Arial" w:cs="Arial"/>
        </w:rPr>
        <w:t xml:space="preserve">Les sections devront être conformes aux indications du </w:t>
      </w:r>
      <w:r w:rsidR="00AE252E" w:rsidRPr="00054D1F">
        <w:rPr>
          <w:rFonts w:ascii="Arial" w:hAnsi="Arial" w:cs="Arial"/>
        </w:rPr>
        <w:t>tableau ci</w:t>
      </w:r>
      <w:r w:rsidRPr="00054D1F">
        <w:rPr>
          <w:rFonts w:ascii="Arial" w:hAnsi="Arial" w:cs="Arial"/>
        </w:rPr>
        <w:t>-desso</w:t>
      </w:r>
      <w:r w:rsidRPr="00054D1F">
        <w:rPr>
          <w:rFonts w:ascii="Arial" w:hAnsi="Arial" w:cs="Arial"/>
          <w:spacing w:val="-1"/>
        </w:rPr>
        <w:t>u</w:t>
      </w:r>
      <w:r w:rsidRPr="00054D1F">
        <w:rPr>
          <w:rFonts w:ascii="Arial" w:hAnsi="Arial" w:cs="Arial"/>
        </w:rPr>
        <w:t>s :</w:t>
      </w:r>
    </w:p>
    <w:p w14:paraId="18652BDA" w14:textId="77777777" w:rsidR="001560A7" w:rsidRPr="00054D1F" w:rsidRDefault="001560A7" w:rsidP="001560A7">
      <w:pPr>
        <w:widowControl w:val="0"/>
        <w:autoSpaceDE w:val="0"/>
        <w:adjustRightInd w:val="0"/>
        <w:spacing w:line="276" w:lineRule="auto"/>
        <w:ind w:right="77"/>
        <w:jc w:val="both"/>
        <w:rPr>
          <w:rFonts w:ascii="Arial" w:hAnsi="Arial" w:cs="Arial"/>
        </w:rPr>
      </w:pPr>
    </w:p>
    <w:tbl>
      <w:tblPr>
        <w:tblStyle w:val="Grilledutableau"/>
        <w:tblW w:w="0" w:type="auto"/>
        <w:jc w:val="center"/>
        <w:tblLook w:val="04A0" w:firstRow="1" w:lastRow="0" w:firstColumn="1" w:lastColumn="0" w:noHBand="0" w:noVBand="1"/>
      </w:tblPr>
      <w:tblGrid>
        <w:gridCol w:w="3382"/>
        <w:gridCol w:w="2222"/>
        <w:gridCol w:w="1957"/>
        <w:gridCol w:w="1889"/>
      </w:tblGrid>
      <w:tr w:rsidR="001560A7" w:rsidRPr="0082588F" w14:paraId="31E3932B" w14:textId="77777777" w:rsidTr="005020F7">
        <w:trPr>
          <w:jc w:val="center"/>
        </w:trPr>
        <w:tc>
          <w:tcPr>
            <w:tcW w:w="3510" w:type="dxa"/>
            <w:vAlign w:val="center"/>
          </w:tcPr>
          <w:p w14:paraId="7C50004A" w14:textId="77777777" w:rsidR="001560A7" w:rsidRPr="0082588F" w:rsidRDefault="001560A7" w:rsidP="005020F7">
            <w:pPr>
              <w:widowControl w:val="0"/>
              <w:autoSpaceDE w:val="0"/>
              <w:adjustRightInd w:val="0"/>
              <w:spacing w:before="19" w:line="276" w:lineRule="auto"/>
              <w:jc w:val="center"/>
              <w:rPr>
                <w:rFonts w:ascii="Arial" w:hAnsi="Arial" w:cs="Arial"/>
                <w:sz w:val="22"/>
                <w:szCs w:val="22"/>
              </w:rPr>
            </w:pPr>
          </w:p>
          <w:p w14:paraId="24281CA2"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b/>
                <w:bCs/>
                <w:sz w:val="22"/>
                <w:szCs w:val="22"/>
              </w:rPr>
              <w:t>D</w:t>
            </w:r>
            <w:r w:rsidRPr="0082588F">
              <w:rPr>
                <w:rFonts w:ascii="Arial" w:hAnsi="Arial" w:cs="Arial"/>
                <w:b/>
                <w:bCs/>
                <w:spacing w:val="-1"/>
                <w:sz w:val="22"/>
                <w:szCs w:val="22"/>
              </w:rPr>
              <w:t>é</w:t>
            </w:r>
            <w:r w:rsidRPr="0082588F">
              <w:rPr>
                <w:rFonts w:ascii="Arial" w:hAnsi="Arial" w:cs="Arial"/>
                <w:b/>
                <w:bCs/>
                <w:sz w:val="22"/>
                <w:szCs w:val="22"/>
              </w:rPr>
              <w:t>signation</w:t>
            </w:r>
          </w:p>
        </w:tc>
        <w:tc>
          <w:tcPr>
            <w:tcW w:w="2268" w:type="dxa"/>
            <w:vAlign w:val="center"/>
          </w:tcPr>
          <w:p w14:paraId="31DF2F2C" w14:textId="77777777" w:rsidR="001560A7" w:rsidRPr="0082588F" w:rsidRDefault="001560A7" w:rsidP="005020F7">
            <w:pPr>
              <w:widowControl w:val="0"/>
              <w:autoSpaceDE w:val="0"/>
              <w:adjustRightInd w:val="0"/>
              <w:spacing w:before="2" w:line="276" w:lineRule="auto"/>
              <w:ind w:left="120" w:right="89"/>
              <w:jc w:val="center"/>
              <w:rPr>
                <w:rFonts w:ascii="Arial" w:hAnsi="Arial" w:cs="Arial"/>
                <w:sz w:val="22"/>
                <w:szCs w:val="22"/>
              </w:rPr>
            </w:pPr>
            <w:r w:rsidRPr="0082588F">
              <w:rPr>
                <w:rFonts w:ascii="Arial" w:hAnsi="Arial" w:cs="Arial"/>
                <w:b/>
                <w:bCs/>
                <w:spacing w:val="-10"/>
                <w:sz w:val="22"/>
                <w:szCs w:val="22"/>
              </w:rPr>
              <w:t>Résea</w:t>
            </w:r>
            <w:r w:rsidRPr="0082588F">
              <w:rPr>
                <w:rFonts w:ascii="Arial" w:hAnsi="Arial" w:cs="Arial"/>
                <w:b/>
                <w:bCs/>
                <w:sz w:val="22"/>
                <w:szCs w:val="22"/>
              </w:rPr>
              <w:t xml:space="preserve">u </w:t>
            </w:r>
            <w:r w:rsidRPr="0082588F">
              <w:rPr>
                <w:rFonts w:ascii="Arial" w:hAnsi="Arial" w:cs="Arial"/>
                <w:b/>
                <w:bCs/>
                <w:spacing w:val="-10"/>
                <w:sz w:val="22"/>
                <w:szCs w:val="22"/>
              </w:rPr>
              <w:t>B</w:t>
            </w:r>
            <w:r w:rsidRPr="0082588F">
              <w:rPr>
                <w:rFonts w:ascii="Arial" w:hAnsi="Arial" w:cs="Arial"/>
                <w:b/>
                <w:bCs/>
                <w:sz w:val="22"/>
                <w:szCs w:val="22"/>
              </w:rPr>
              <w:t xml:space="preserve">T </w:t>
            </w:r>
            <w:r w:rsidRPr="0082588F">
              <w:rPr>
                <w:rFonts w:ascii="Arial" w:hAnsi="Arial" w:cs="Arial"/>
                <w:b/>
                <w:bCs/>
                <w:spacing w:val="-9"/>
                <w:sz w:val="22"/>
                <w:szCs w:val="22"/>
              </w:rPr>
              <w:t>t</w:t>
            </w:r>
            <w:r w:rsidRPr="0082588F">
              <w:rPr>
                <w:rFonts w:ascii="Arial" w:hAnsi="Arial" w:cs="Arial"/>
                <w:b/>
                <w:bCs/>
                <w:spacing w:val="-11"/>
                <w:sz w:val="22"/>
                <w:szCs w:val="22"/>
              </w:rPr>
              <w:t>r</w:t>
            </w:r>
            <w:r w:rsidRPr="0082588F">
              <w:rPr>
                <w:rFonts w:ascii="Arial" w:hAnsi="Arial" w:cs="Arial"/>
                <w:b/>
                <w:bCs/>
                <w:spacing w:val="-9"/>
                <w:sz w:val="22"/>
                <w:szCs w:val="22"/>
              </w:rPr>
              <w:t>i</w:t>
            </w:r>
            <w:r w:rsidRPr="0082588F">
              <w:rPr>
                <w:rFonts w:ascii="Arial" w:hAnsi="Arial" w:cs="Arial"/>
                <w:b/>
                <w:bCs/>
                <w:spacing w:val="-10"/>
                <w:sz w:val="22"/>
                <w:szCs w:val="22"/>
              </w:rPr>
              <w:t>ph</w:t>
            </w:r>
            <w:r w:rsidRPr="0082588F">
              <w:rPr>
                <w:rFonts w:ascii="Arial" w:hAnsi="Arial" w:cs="Arial"/>
                <w:b/>
                <w:bCs/>
                <w:spacing w:val="-11"/>
                <w:sz w:val="22"/>
                <w:szCs w:val="22"/>
              </w:rPr>
              <w:t>a</w:t>
            </w:r>
            <w:r w:rsidRPr="0082588F">
              <w:rPr>
                <w:rFonts w:ascii="Arial" w:hAnsi="Arial" w:cs="Arial"/>
                <w:b/>
                <w:bCs/>
                <w:spacing w:val="-10"/>
                <w:sz w:val="22"/>
                <w:szCs w:val="22"/>
              </w:rPr>
              <w:t>s</w:t>
            </w:r>
            <w:r w:rsidRPr="0082588F">
              <w:rPr>
                <w:rFonts w:ascii="Arial" w:hAnsi="Arial" w:cs="Arial"/>
                <w:b/>
                <w:bCs/>
                <w:sz w:val="22"/>
                <w:szCs w:val="22"/>
              </w:rPr>
              <w:t xml:space="preserve">é </w:t>
            </w: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e1</w:t>
            </w:r>
          </w:p>
        </w:tc>
        <w:tc>
          <w:tcPr>
            <w:tcW w:w="1985" w:type="dxa"/>
            <w:vAlign w:val="center"/>
          </w:tcPr>
          <w:p w14:paraId="5A2166ED" w14:textId="77777777" w:rsidR="001560A7" w:rsidRPr="0082588F" w:rsidRDefault="001560A7" w:rsidP="005020F7">
            <w:pPr>
              <w:widowControl w:val="0"/>
              <w:autoSpaceDE w:val="0"/>
              <w:adjustRightInd w:val="0"/>
              <w:spacing w:before="2" w:line="276" w:lineRule="auto"/>
              <w:ind w:left="120" w:right="90"/>
              <w:jc w:val="center"/>
              <w:rPr>
                <w:rFonts w:ascii="Arial" w:hAnsi="Arial" w:cs="Arial"/>
                <w:sz w:val="22"/>
                <w:szCs w:val="22"/>
              </w:rPr>
            </w:pPr>
            <w:r w:rsidRPr="0082588F">
              <w:rPr>
                <w:rFonts w:ascii="Arial" w:hAnsi="Arial" w:cs="Arial"/>
                <w:b/>
                <w:bCs/>
                <w:spacing w:val="-10"/>
                <w:sz w:val="22"/>
                <w:szCs w:val="22"/>
              </w:rPr>
              <w:t>Résea</w:t>
            </w:r>
            <w:r w:rsidRPr="0082588F">
              <w:rPr>
                <w:rFonts w:ascii="Arial" w:hAnsi="Arial" w:cs="Arial"/>
                <w:b/>
                <w:bCs/>
                <w:sz w:val="22"/>
                <w:szCs w:val="22"/>
              </w:rPr>
              <w:t xml:space="preserve">u </w:t>
            </w:r>
            <w:r w:rsidRPr="0082588F">
              <w:rPr>
                <w:rFonts w:ascii="Arial" w:hAnsi="Arial" w:cs="Arial"/>
                <w:b/>
                <w:bCs/>
                <w:spacing w:val="-10"/>
                <w:sz w:val="22"/>
                <w:szCs w:val="22"/>
              </w:rPr>
              <w:t>B</w:t>
            </w:r>
            <w:r w:rsidRPr="0082588F">
              <w:rPr>
                <w:rFonts w:ascii="Arial" w:hAnsi="Arial" w:cs="Arial"/>
                <w:b/>
                <w:bCs/>
                <w:sz w:val="22"/>
                <w:szCs w:val="22"/>
              </w:rPr>
              <w:t xml:space="preserve">T </w:t>
            </w:r>
            <w:r w:rsidRPr="0082588F">
              <w:rPr>
                <w:rFonts w:ascii="Arial" w:hAnsi="Arial" w:cs="Arial"/>
                <w:b/>
                <w:bCs/>
                <w:spacing w:val="-9"/>
                <w:sz w:val="22"/>
                <w:szCs w:val="22"/>
              </w:rPr>
              <w:t>t</w:t>
            </w:r>
            <w:r w:rsidRPr="0082588F">
              <w:rPr>
                <w:rFonts w:ascii="Arial" w:hAnsi="Arial" w:cs="Arial"/>
                <w:b/>
                <w:bCs/>
                <w:spacing w:val="-11"/>
                <w:sz w:val="22"/>
                <w:szCs w:val="22"/>
              </w:rPr>
              <w:t>r</w:t>
            </w:r>
            <w:r w:rsidRPr="0082588F">
              <w:rPr>
                <w:rFonts w:ascii="Arial" w:hAnsi="Arial" w:cs="Arial"/>
                <w:b/>
                <w:bCs/>
                <w:spacing w:val="-9"/>
                <w:sz w:val="22"/>
                <w:szCs w:val="22"/>
              </w:rPr>
              <w:t>i</w:t>
            </w:r>
            <w:r w:rsidRPr="0082588F">
              <w:rPr>
                <w:rFonts w:ascii="Arial" w:hAnsi="Arial" w:cs="Arial"/>
                <w:b/>
                <w:bCs/>
                <w:spacing w:val="-10"/>
                <w:sz w:val="22"/>
                <w:szCs w:val="22"/>
              </w:rPr>
              <w:t>ph</w:t>
            </w:r>
            <w:r w:rsidRPr="0082588F">
              <w:rPr>
                <w:rFonts w:ascii="Arial" w:hAnsi="Arial" w:cs="Arial"/>
                <w:b/>
                <w:bCs/>
                <w:spacing w:val="-11"/>
                <w:sz w:val="22"/>
                <w:szCs w:val="22"/>
              </w:rPr>
              <w:t>a</w:t>
            </w:r>
            <w:r w:rsidRPr="0082588F">
              <w:rPr>
                <w:rFonts w:ascii="Arial" w:hAnsi="Arial" w:cs="Arial"/>
                <w:b/>
                <w:bCs/>
                <w:spacing w:val="-10"/>
                <w:sz w:val="22"/>
                <w:szCs w:val="22"/>
              </w:rPr>
              <w:t>s</w:t>
            </w:r>
            <w:r w:rsidRPr="0082588F">
              <w:rPr>
                <w:rFonts w:ascii="Arial" w:hAnsi="Arial" w:cs="Arial"/>
                <w:b/>
                <w:bCs/>
                <w:sz w:val="22"/>
                <w:szCs w:val="22"/>
              </w:rPr>
              <w:t xml:space="preserve">é </w:t>
            </w: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e2</w:t>
            </w:r>
          </w:p>
        </w:tc>
        <w:tc>
          <w:tcPr>
            <w:tcW w:w="1913" w:type="dxa"/>
            <w:vAlign w:val="center"/>
          </w:tcPr>
          <w:p w14:paraId="4E7677ED" w14:textId="77777777" w:rsidR="001560A7" w:rsidRPr="0082588F" w:rsidRDefault="001560A7" w:rsidP="005020F7">
            <w:pPr>
              <w:widowControl w:val="0"/>
              <w:autoSpaceDE w:val="0"/>
              <w:adjustRightInd w:val="0"/>
              <w:spacing w:before="2" w:line="276" w:lineRule="auto"/>
              <w:ind w:left="119" w:right="91"/>
              <w:jc w:val="center"/>
              <w:rPr>
                <w:rFonts w:ascii="Arial" w:hAnsi="Arial" w:cs="Arial"/>
                <w:sz w:val="22"/>
                <w:szCs w:val="22"/>
              </w:rPr>
            </w:pPr>
            <w:r w:rsidRPr="0082588F">
              <w:rPr>
                <w:rFonts w:ascii="Arial" w:hAnsi="Arial" w:cs="Arial"/>
                <w:b/>
                <w:bCs/>
                <w:spacing w:val="-10"/>
                <w:sz w:val="22"/>
                <w:szCs w:val="22"/>
              </w:rPr>
              <w:t>Résea</w:t>
            </w:r>
            <w:r w:rsidRPr="0082588F">
              <w:rPr>
                <w:rFonts w:ascii="Arial" w:hAnsi="Arial" w:cs="Arial"/>
                <w:b/>
                <w:bCs/>
                <w:sz w:val="22"/>
                <w:szCs w:val="22"/>
              </w:rPr>
              <w:t xml:space="preserve">u </w:t>
            </w:r>
            <w:r w:rsidRPr="0082588F">
              <w:rPr>
                <w:rFonts w:ascii="Arial" w:hAnsi="Arial" w:cs="Arial"/>
                <w:b/>
                <w:bCs/>
                <w:spacing w:val="-10"/>
                <w:sz w:val="22"/>
                <w:szCs w:val="22"/>
              </w:rPr>
              <w:t>B</w:t>
            </w:r>
            <w:r w:rsidRPr="0082588F">
              <w:rPr>
                <w:rFonts w:ascii="Arial" w:hAnsi="Arial" w:cs="Arial"/>
                <w:b/>
                <w:bCs/>
                <w:sz w:val="22"/>
                <w:szCs w:val="22"/>
              </w:rPr>
              <w:t xml:space="preserve">T </w:t>
            </w:r>
            <w:r w:rsidRPr="0082588F">
              <w:rPr>
                <w:rFonts w:ascii="Arial" w:hAnsi="Arial" w:cs="Arial"/>
                <w:b/>
                <w:bCs/>
                <w:spacing w:val="-9"/>
                <w:sz w:val="22"/>
                <w:szCs w:val="22"/>
              </w:rPr>
              <w:t>t</w:t>
            </w:r>
            <w:r w:rsidRPr="0082588F">
              <w:rPr>
                <w:rFonts w:ascii="Arial" w:hAnsi="Arial" w:cs="Arial"/>
                <w:b/>
                <w:bCs/>
                <w:spacing w:val="-11"/>
                <w:sz w:val="22"/>
                <w:szCs w:val="22"/>
              </w:rPr>
              <w:t>r</w:t>
            </w:r>
            <w:r w:rsidRPr="0082588F">
              <w:rPr>
                <w:rFonts w:ascii="Arial" w:hAnsi="Arial" w:cs="Arial"/>
                <w:b/>
                <w:bCs/>
                <w:spacing w:val="-9"/>
                <w:sz w:val="22"/>
                <w:szCs w:val="22"/>
              </w:rPr>
              <w:t>i</w:t>
            </w:r>
            <w:r w:rsidRPr="0082588F">
              <w:rPr>
                <w:rFonts w:ascii="Arial" w:hAnsi="Arial" w:cs="Arial"/>
                <w:b/>
                <w:bCs/>
                <w:spacing w:val="-10"/>
                <w:sz w:val="22"/>
                <w:szCs w:val="22"/>
              </w:rPr>
              <w:t>ph</w:t>
            </w:r>
            <w:r w:rsidRPr="0082588F">
              <w:rPr>
                <w:rFonts w:ascii="Arial" w:hAnsi="Arial" w:cs="Arial"/>
                <w:b/>
                <w:bCs/>
                <w:spacing w:val="-11"/>
                <w:sz w:val="22"/>
                <w:szCs w:val="22"/>
              </w:rPr>
              <w:t>a</w:t>
            </w:r>
            <w:r w:rsidRPr="0082588F">
              <w:rPr>
                <w:rFonts w:ascii="Arial" w:hAnsi="Arial" w:cs="Arial"/>
                <w:b/>
                <w:bCs/>
                <w:spacing w:val="-10"/>
                <w:sz w:val="22"/>
                <w:szCs w:val="22"/>
              </w:rPr>
              <w:t>s</w:t>
            </w:r>
            <w:r w:rsidRPr="0082588F">
              <w:rPr>
                <w:rFonts w:ascii="Arial" w:hAnsi="Arial" w:cs="Arial"/>
                <w:b/>
                <w:bCs/>
                <w:sz w:val="22"/>
                <w:szCs w:val="22"/>
              </w:rPr>
              <w:t xml:space="preserve">é </w:t>
            </w: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e3</w:t>
            </w:r>
          </w:p>
        </w:tc>
      </w:tr>
      <w:tr w:rsidR="001560A7" w:rsidRPr="0082588F" w14:paraId="513123C4" w14:textId="77777777" w:rsidTr="005020F7">
        <w:trPr>
          <w:jc w:val="center"/>
        </w:trPr>
        <w:tc>
          <w:tcPr>
            <w:tcW w:w="3510" w:type="dxa"/>
          </w:tcPr>
          <w:p w14:paraId="0291AAD2" w14:textId="77777777" w:rsidR="001560A7" w:rsidRPr="0082588F" w:rsidRDefault="001560A7" w:rsidP="005020F7">
            <w:pPr>
              <w:widowControl w:val="0"/>
              <w:autoSpaceDE w:val="0"/>
              <w:adjustRightInd w:val="0"/>
              <w:spacing w:line="276" w:lineRule="auto"/>
              <w:ind w:left="93" w:right="-20"/>
              <w:jc w:val="both"/>
              <w:rPr>
                <w:rFonts w:ascii="Arial" w:hAnsi="Arial" w:cs="Arial"/>
                <w:sz w:val="22"/>
                <w:szCs w:val="22"/>
              </w:rPr>
            </w:pPr>
            <w:r w:rsidRPr="0082588F">
              <w:rPr>
                <w:rFonts w:ascii="Arial" w:hAnsi="Arial" w:cs="Arial"/>
                <w:sz w:val="22"/>
                <w:szCs w:val="22"/>
              </w:rPr>
              <w:t>S</w:t>
            </w:r>
            <w:r w:rsidRPr="0082588F">
              <w:rPr>
                <w:rFonts w:ascii="Arial" w:hAnsi="Arial" w:cs="Arial"/>
                <w:spacing w:val="-1"/>
                <w:sz w:val="22"/>
                <w:szCs w:val="22"/>
              </w:rPr>
              <w:t>e</w:t>
            </w:r>
            <w:r w:rsidRPr="0082588F">
              <w:rPr>
                <w:rFonts w:ascii="Arial" w:hAnsi="Arial" w:cs="Arial"/>
                <w:sz w:val="22"/>
                <w:szCs w:val="22"/>
              </w:rPr>
              <w:t>ction c</w:t>
            </w:r>
            <w:r w:rsidRPr="0082588F">
              <w:rPr>
                <w:rFonts w:ascii="Arial" w:hAnsi="Arial" w:cs="Arial"/>
                <w:spacing w:val="1"/>
                <w:sz w:val="22"/>
                <w:szCs w:val="22"/>
              </w:rPr>
              <w:t>o</w:t>
            </w:r>
            <w:r w:rsidRPr="0082588F">
              <w:rPr>
                <w:rFonts w:ascii="Arial" w:hAnsi="Arial" w:cs="Arial"/>
                <w:sz w:val="22"/>
                <w:szCs w:val="22"/>
              </w:rPr>
              <w:t>nd</w:t>
            </w:r>
            <w:r w:rsidRPr="0082588F">
              <w:rPr>
                <w:rFonts w:ascii="Arial" w:hAnsi="Arial" w:cs="Arial"/>
                <w:spacing w:val="-1"/>
                <w:sz w:val="22"/>
                <w:szCs w:val="22"/>
              </w:rPr>
              <w:t>u</w:t>
            </w:r>
            <w:r w:rsidRPr="0082588F">
              <w:rPr>
                <w:rFonts w:ascii="Arial" w:hAnsi="Arial" w:cs="Arial"/>
                <w:sz w:val="22"/>
                <w:szCs w:val="22"/>
              </w:rPr>
              <w:t>cteur ph</w:t>
            </w:r>
            <w:r w:rsidRPr="0082588F">
              <w:rPr>
                <w:rFonts w:ascii="Arial" w:hAnsi="Arial" w:cs="Arial"/>
                <w:spacing w:val="-1"/>
                <w:sz w:val="22"/>
                <w:szCs w:val="22"/>
              </w:rPr>
              <w:t>a</w:t>
            </w:r>
            <w:r w:rsidRPr="0082588F">
              <w:rPr>
                <w:rFonts w:ascii="Arial" w:hAnsi="Arial" w:cs="Arial"/>
                <w:sz w:val="22"/>
                <w:szCs w:val="22"/>
              </w:rPr>
              <w:t>se (</w:t>
            </w:r>
            <w:r w:rsidRPr="0082588F">
              <w:rPr>
                <w:rFonts w:ascii="Arial" w:hAnsi="Arial" w:cs="Arial"/>
                <w:spacing w:val="1"/>
                <w:sz w:val="22"/>
                <w:szCs w:val="22"/>
              </w:rPr>
              <w:t>m</w:t>
            </w:r>
            <w:r w:rsidRPr="0082588F">
              <w:rPr>
                <w:rFonts w:ascii="Arial" w:hAnsi="Arial" w:cs="Arial"/>
                <w:sz w:val="22"/>
                <w:szCs w:val="22"/>
              </w:rPr>
              <w:t>m²)</w:t>
            </w:r>
          </w:p>
        </w:tc>
        <w:tc>
          <w:tcPr>
            <w:tcW w:w="2268" w:type="dxa"/>
            <w:vAlign w:val="center"/>
          </w:tcPr>
          <w:p w14:paraId="2952F7BB" w14:textId="77777777" w:rsidR="001560A7" w:rsidRPr="0082588F" w:rsidRDefault="001560A7" w:rsidP="005020F7">
            <w:pPr>
              <w:widowControl w:val="0"/>
              <w:autoSpaceDE w:val="0"/>
              <w:adjustRightInd w:val="0"/>
              <w:spacing w:line="276" w:lineRule="auto"/>
              <w:ind w:left="544" w:right="525"/>
              <w:jc w:val="center"/>
              <w:rPr>
                <w:rFonts w:ascii="Arial" w:hAnsi="Arial" w:cs="Arial"/>
                <w:sz w:val="22"/>
                <w:szCs w:val="22"/>
              </w:rPr>
            </w:pPr>
            <w:r w:rsidRPr="0082588F">
              <w:rPr>
                <w:rFonts w:ascii="Arial" w:hAnsi="Arial" w:cs="Arial"/>
                <w:sz w:val="22"/>
                <w:szCs w:val="22"/>
              </w:rPr>
              <w:t>70</w:t>
            </w:r>
          </w:p>
        </w:tc>
        <w:tc>
          <w:tcPr>
            <w:tcW w:w="1985" w:type="dxa"/>
            <w:vAlign w:val="center"/>
          </w:tcPr>
          <w:p w14:paraId="6EF698AD" w14:textId="77777777" w:rsidR="001560A7" w:rsidRPr="0082588F" w:rsidRDefault="001560A7" w:rsidP="005020F7">
            <w:pPr>
              <w:widowControl w:val="0"/>
              <w:autoSpaceDE w:val="0"/>
              <w:adjustRightInd w:val="0"/>
              <w:spacing w:line="276" w:lineRule="auto"/>
              <w:ind w:left="544" w:right="527"/>
              <w:jc w:val="center"/>
              <w:rPr>
                <w:rFonts w:ascii="Arial" w:hAnsi="Arial" w:cs="Arial"/>
                <w:sz w:val="22"/>
                <w:szCs w:val="22"/>
              </w:rPr>
            </w:pPr>
            <w:r w:rsidRPr="0082588F">
              <w:rPr>
                <w:rFonts w:ascii="Arial" w:hAnsi="Arial" w:cs="Arial"/>
                <w:sz w:val="22"/>
                <w:szCs w:val="22"/>
              </w:rPr>
              <w:t>50</w:t>
            </w:r>
          </w:p>
        </w:tc>
        <w:tc>
          <w:tcPr>
            <w:tcW w:w="1913" w:type="dxa"/>
            <w:vAlign w:val="center"/>
          </w:tcPr>
          <w:p w14:paraId="054C0A3B" w14:textId="77777777" w:rsidR="001560A7" w:rsidRPr="0082588F" w:rsidRDefault="001560A7" w:rsidP="005020F7">
            <w:pPr>
              <w:widowControl w:val="0"/>
              <w:autoSpaceDE w:val="0"/>
              <w:adjustRightInd w:val="0"/>
              <w:spacing w:line="276" w:lineRule="auto"/>
              <w:ind w:left="544" w:right="527"/>
              <w:jc w:val="center"/>
              <w:rPr>
                <w:rFonts w:ascii="Arial" w:hAnsi="Arial" w:cs="Arial"/>
                <w:sz w:val="22"/>
                <w:szCs w:val="22"/>
              </w:rPr>
            </w:pPr>
            <w:r w:rsidRPr="0082588F">
              <w:rPr>
                <w:rFonts w:ascii="Arial" w:hAnsi="Arial" w:cs="Arial"/>
                <w:sz w:val="22"/>
                <w:szCs w:val="22"/>
              </w:rPr>
              <w:t>35</w:t>
            </w:r>
          </w:p>
        </w:tc>
      </w:tr>
      <w:tr w:rsidR="001560A7" w:rsidRPr="0082588F" w14:paraId="537FC220" w14:textId="77777777" w:rsidTr="005020F7">
        <w:trPr>
          <w:jc w:val="center"/>
        </w:trPr>
        <w:tc>
          <w:tcPr>
            <w:tcW w:w="3510" w:type="dxa"/>
          </w:tcPr>
          <w:p w14:paraId="65360818" w14:textId="77777777" w:rsidR="001560A7" w:rsidRPr="0082588F" w:rsidRDefault="001560A7" w:rsidP="005020F7">
            <w:pPr>
              <w:widowControl w:val="0"/>
              <w:autoSpaceDE w:val="0"/>
              <w:adjustRightInd w:val="0"/>
              <w:spacing w:line="276" w:lineRule="auto"/>
              <w:ind w:left="93" w:right="-20"/>
              <w:jc w:val="both"/>
              <w:rPr>
                <w:rFonts w:ascii="Arial" w:hAnsi="Arial" w:cs="Arial"/>
                <w:sz w:val="22"/>
                <w:szCs w:val="22"/>
              </w:rPr>
            </w:pPr>
            <w:r w:rsidRPr="0082588F">
              <w:rPr>
                <w:rFonts w:ascii="Arial" w:hAnsi="Arial" w:cs="Arial"/>
                <w:sz w:val="22"/>
                <w:szCs w:val="22"/>
              </w:rPr>
              <w:t>S</w:t>
            </w:r>
            <w:r w:rsidRPr="0082588F">
              <w:rPr>
                <w:rFonts w:ascii="Arial" w:hAnsi="Arial" w:cs="Arial"/>
                <w:spacing w:val="-1"/>
                <w:sz w:val="22"/>
                <w:szCs w:val="22"/>
              </w:rPr>
              <w:t>e</w:t>
            </w:r>
            <w:r w:rsidRPr="0082588F">
              <w:rPr>
                <w:rFonts w:ascii="Arial" w:hAnsi="Arial" w:cs="Arial"/>
                <w:sz w:val="22"/>
                <w:szCs w:val="22"/>
              </w:rPr>
              <w:t>ction c</w:t>
            </w:r>
            <w:r w:rsidRPr="0082588F">
              <w:rPr>
                <w:rFonts w:ascii="Arial" w:hAnsi="Arial" w:cs="Arial"/>
                <w:spacing w:val="1"/>
                <w:sz w:val="22"/>
                <w:szCs w:val="22"/>
              </w:rPr>
              <w:t>o</w:t>
            </w:r>
            <w:r w:rsidRPr="0082588F">
              <w:rPr>
                <w:rFonts w:ascii="Arial" w:hAnsi="Arial" w:cs="Arial"/>
                <w:sz w:val="22"/>
                <w:szCs w:val="22"/>
              </w:rPr>
              <w:t>nd</w:t>
            </w:r>
            <w:r w:rsidRPr="0082588F">
              <w:rPr>
                <w:rFonts w:ascii="Arial" w:hAnsi="Arial" w:cs="Arial"/>
                <w:spacing w:val="-1"/>
                <w:sz w:val="22"/>
                <w:szCs w:val="22"/>
              </w:rPr>
              <w:t>u</w:t>
            </w:r>
            <w:r w:rsidRPr="0082588F">
              <w:rPr>
                <w:rFonts w:ascii="Arial" w:hAnsi="Arial" w:cs="Arial"/>
                <w:sz w:val="22"/>
                <w:szCs w:val="22"/>
              </w:rPr>
              <w:t>cteur ne</w:t>
            </w:r>
            <w:r w:rsidRPr="0082588F">
              <w:rPr>
                <w:rFonts w:ascii="Arial" w:hAnsi="Arial" w:cs="Arial"/>
                <w:spacing w:val="-1"/>
                <w:sz w:val="22"/>
                <w:szCs w:val="22"/>
              </w:rPr>
              <w:t>u</w:t>
            </w:r>
            <w:r w:rsidRPr="0082588F">
              <w:rPr>
                <w:rFonts w:ascii="Arial" w:hAnsi="Arial" w:cs="Arial"/>
                <w:sz w:val="22"/>
                <w:szCs w:val="22"/>
              </w:rPr>
              <w:t>t</w:t>
            </w:r>
            <w:r w:rsidRPr="0082588F">
              <w:rPr>
                <w:rFonts w:ascii="Arial" w:hAnsi="Arial" w:cs="Arial"/>
                <w:spacing w:val="1"/>
                <w:sz w:val="22"/>
                <w:szCs w:val="22"/>
              </w:rPr>
              <w:t>r</w:t>
            </w:r>
            <w:r w:rsidRPr="0082588F">
              <w:rPr>
                <w:rFonts w:ascii="Arial" w:hAnsi="Arial" w:cs="Arial"/>
                <w:sz w:val="22"/>
                <w:szCs w:val="22"/>
              </w:rPr>
              <w:t>e (mm²)</w:t>
            </w:r>
          </w:p>
        </w:tc>
        <w:tc>
          <w:tcPr>
            <w:tcW w:w="2268" w:type="dxa"/>
            <w:vAlign w:val="center"/>
          </w:tcPr>
          <w:p w14:paraId="64E15E27" w14:textId="77777777" w:rsidR="001560A7" w:rsidRPr="0082588F" w:rsidRDefault="001560A7" w:rsidP="005020F7">
            <w:pPr>
              <w:widowControl w:val="0"/>
              <w:autoSpaceDE w:val="0"/>
              <w:adjustRightInd w:val="0"/>
              <w:spacing w:line="276" w:lineRule="auto"/>
              <w:ind w:left="445" w:right="424"/>
              <w:jc w:val="center"/>
              <w:rPr>
                <w:rFonts w:ascii="Arial" w:hAnsi="Arial" w:cs="Arial"/>
                <w:sz w:val="22"/>
                <w:szCs w:val="22"/>
              </w:rPr>
            </w:pPr>
            <w:r w:rsidRPr="0082588F">
              <w:rPr>
                <w:rFonts w:ascii="Arial" w:hAnsi="Arial" w:cs="Arial"/>
                <w:sz w:val="22"/>
                <w:szCs w:val="22"/>
              </w:rPr>
              <w:t>54.6</w:t>
            </w:r>
          </w:p>
        </w:tc>
        <w:tc>
          <w:tcPr>
            <w:tcW w:w="1985" w:type="dxa"/>
            <w:vAlign w:val="center"/>
          </w:tcPr>
          <w:p w14:paraId="34E5EB6A" w14:textId="77777777" w:rsidR="001560A7" w:rsidRPr="0082588F" w:rsidRDefault="001560A7" w:rsidP="005020F7">
            <w:pPr>
              <w:widowControl w:val="0"/>
              <w:autoSpaceDE w:val="0"/>
              <w:adjustRightInd w:val="0"/>
              <w:spacing w:line="276" w:lineRule="auto"/>
              <w:ind w:left="445" w:right="426"/>
              <w:jc w:val="center"/>
              <w:rPr>
                <w:rFonts w:ascii="Arial" w:hAnsi="Arial" w:cs="Arial"/>
                <w:sz w:val="22"/>
                <w:szCs w:val="22"/>
              </w:rPr>
            </w:pPr>
            <w:r w:rsidRPr="0082588F">
              <w:rPr>
                <w:rFonts w:ascii="Arial" w:hAnsi="Arial" w:cs="Arial"/>
                <w:sz w:val="22"/>
                <w:szCs w:val="22"/>
              </w:rPr>
              <w:t>54.6</w:t>
            </w:r>
          </w:p>
        </w:tc>
        <w:tc>
          <w:tcPr>
            <w:tcW w:w="1913" w:type="dxa"/>
            <w:vAlign w:val="center"/>
          </w:tcPr>
          <w:p w14:paraId="738514E6" w14:textId="77777777" w:rsidR="001560A7" w:rsidRPr="0082588F" w:rsidRDefault="001560A7" w:rsidP="005020F7">
            <w:pPr>
              <w:widowControl w:val="0"/>
              <w:autoSpaceDE w:val="0"/>
              <w:adjustRightInd w:val="0"/>
              <w:spacing w:line="276" w:lineRule="auto"/>
              <w:ind w:left="443" w:right="427"/>
              <w:jc w:val="center"/>
              <w:rPr>
                <w:rFonts w:ascii="Arial" w:hAnsi="Arial" w:cs="Arial"/>
                <w:sz w:val="22"/>
                <w:szCs w:val="22"/>
              </w:rPr>
            </w:pPr>
            <w:r w:rsidRPr="0082588F">
              <w:rPr>
                <w:rFonts w:ascii="Arial" w:hAnsi="Arial" w:cs="Arial"/>
                <w:sz w:val="22"/>
                <w:szCs w:val="22"/>
              </w:rPr>
              <w:t>54.6</w:t>
            </w:r>
          </w:p>
        </w:tc>
      </w:tr>
      <w:tr w:rsidR="001560A7" w:rsidRPr="0082588F" w14:paraId="624F76A7" w14:textId="77777777" w:rsidTr="005020F7">
        <w:trPr>
          <w:jc w:val="center"/>
        </w:trPr>
        <w:tc>
          <w:tcPr>
            <w:tcW w:w="3510" w:type="dxa"/>
          </w:tcPr>
          <w:p w14:paraId="67472827" w14:textId="77777777" w:rsidR="001560A7" w:rsidRPr="0082588F" w:rsidRDefault="001560A7" w:rsidP="005020F7">
            <w:pPr>
              <w:widowControl w:val="0"/>
              <w:autoSpaceDE w:val="0"/>
              <w:adjustRightInd w:val="0"/>
              <w:spacing w:line="276" w:lineRule="auto"/>
              <w:ind w:left="93" w:right="-20"/>
              <w:jc w:val="both"/>
              <w:rPr>
                <w:rFonts w:ascii="Arial" w:hAnsi="Arial" w:cs="Arial"/>
                <w:sz w:val="22"/>
                <w:szCs w:val="22"/>
              </w:rPr>
            </w:pPr>
            <w:r w:rsidRPr="0082588F">
              <w:rPr>
                <w:rFonts w:ascii="Arial" w:hAnsi="Arial" w:cs="Arial"/>
                <w:sz w:val="22"/>
                <w:szCs w:val="22"/>
              </w:rPr>
              <w:t>S</w:t>
            </w:r>
            <w:r w:rsidRPr="0082588F">
              <w:rPr>
                <w:rFonts w:ascii="Arial" w:hAnsi="Arial" w:cs="Arial"/>
                <w:spacing w:val="-1"/>
                <w:sz w:val="22"/>
                <w:szCs w:val="22"/>
              </w:rPr>
              <w:t>e</w:t>
            </w:r>
            <w:r w:rsidRPr="0082588F">
              <w:rPr>
                <w:rFonts w:ascii="Arial" w:hAnsi="Arial" w:cs="Arial"/>
                <w:sz w:val="22"/>
                <w:szCs w:val="22"/>
              </w:rPr>
              <w:t>ction c</w:t>
            </w:r>
            <w:r w:rsidRPr="0082588F">
              <w:rPr>
                <w:rFonts w:ascii="Arial" w:hAnsi="Arial" w:cs="Arial"/>
                <w:spacing w:val="1"/>
                <w:sz w:val="22"/>
                <w:szCs w:val="22"/>
              </w:rPr>
              <w:t>o</w:t>
            </w:r>
            <w:r w:rsidRPr="0082588F">
              <w:rPr>
                <w:rFonts w:ascii="Arial" w:hAnsi="Arial" w:cs="Arial"/>
                <w:sz w:val="22"/>
                <w:szCs w:val="22"/>
              </w:rPr>
              <w:t>nd</w:t>
            </w:r>
            <w:r w:rsidRPr="0082588F">
              <w:rPr>
                <w:rFonts w:ascii="Arial" w:hAnsi="Arial" w:cs="Arial"/>
                <w:spacing w:val="-1"/>
                <w:sz w:val="22"/>
                <w:szCs w:val="22"/>
              </w:rPr>
              <w:t>u</w:t>
            </w:r>
            <w:r w:rsidRPr="0082588F">
              <w:rPr>
                <w:rFonts w:ascii="Arial" w:hAnsi="Arial" w:cs="Arial"/>
                <w:sz w:val="22"/>
                <w:szCs w:val="22"/>
              </w:rPr>
              <w:t xml:space="preserve">cteur EP </w:t>
            </w:r>
            <w:r w:rsidRPr="0082588F">
              <w:rPr>
                <w:rFonts w:ascii="Arial" w:hAnsi="Arial" w:cs="Arial"/>
                <w:spacing w:val="1"/>
                <w:sz w:val="22"/>
                <w:szCs w:val="22"/>
              </w:rPr>
              <w:t>(</w:t>
            </w:r>
            <w:r w:rsidRPr="0082588F">
              <w:rPr>
                <w:rFonts w:ascii="Arial" w:hAnsi="Arial" w:cs="Arial"/>
                <w:sz w:val="22"/>
                <w:szCs w:val="22"/>
              </w:rPr>
              <w:t>mm²)</w:t>
            </w:r>
          </w:p>
        </w:tc>
        <w:tc>
          <w:tcPr>
            <w:tcW w:w="2268" w:type="dxa"/>
            <w:vAlign w:val="center"/>
          </w:tcPr>
          <w:p w14:paraId="2FDC5AE7" w14:textId="77777777" w:rsidR="001560A7" w:rsidRPr="0082588F" w:rsidRDefault="001560A7" w:rsidP="005020F7">
            <w:pPr>
              <w:widowControl w:val="0"/>
              <w:autoSpaceDE w:val="0"/>
              <w:adjustRightInd w:val="0"/>
              <w:spacing w:line="276" w:lineRule="auto"/>
              <w:ind w:left="544" w:right="525"/>
              <w:jc w:val="center"/>
              <w:rPr>
                <w:rFonts w:ascii="Arial" w:hAnsi="Arial" w:cs="Arial"/>
                <w:sz w:val="22"/>
                <w:szCs w:val="22"/>
              </w:rPr>
            </w:pPr>
            <w:r w:rsidRPr="0082588F">
              <w:rPr>
                <w:rFonts w:ascii="Arial" w:hAnsi="Arial" w:cs="Arial"/>
                <w:sz w:val="22"/>
                <w:szCs w:val="22"/>
              </w:rPr>
              <w:t>16</w:t>
            </w:r>
          </w:p>
        </w:tc>
        <w:tc>
          <w:tcPr>
            <w:tcW w:w="1985" w:type="dxa"/>
            <w:vAlign w:val="center"/>
          </w:tcPr>
          <w:p w14:paraId="339817A0" w14:textId="77777777" w:rsidR="001560A7" w:rsidRPr="0082588F" w:rsidRDefault="001560A7" w:rsidP="005020F7">
            <w:pPr>
              <w:widowControl w:val="0"/>
              <w:autoSpaceDE w:val="0"/>
              <w:adjustRightInd w:val="0"/>
              <w:spacing w:line="276" w:lineRule="auto"/>
              <w:ind w:left="544" w:right="527"/>
              <w:jc w:val="center"/>
              <w:rPr>
                <w:rFonts w:ascii="Arial" w:hAnsi="Arial" w:cs="Arial"/>
                <w:sz w:val="22"/>
                <w:szCs w:val="22"/>
              </w:rPr>
            </w:pPr>
            <w:r w:rsidRPr="0082588F">
              <w:rPr>
                <w:rFonts w:ascii="Arial" w:hAnsi="Arial" w:cs="Arial"/>
                <w:sz w:val="22"/>
                <w:szCs w:val="22"/>
              </w:rPr>
              <w:t>16</w:t>
            </w:r>
          </w:p>
        </w:tc>
        <w:tc>
          <w:tcPr>
            <w:tcW w:w="1913" w:type="dxa"/>
            <w:vAlign w:val="center"/>
          </w:tcPr>
          <w:p w14:paraId="6CCF2871" w14:textId="77777777" w:rsidR="001560A7" w:rsidRPr="0082588F" w:rsidRDefault="001560A7" w:rsidP="005020F7">
            <w:pPr>
              <w:widowControl w:val="0"/>
              <w:autoSpaceDE w:val="0"/>
              <w:adjustRightInd w:val="0"/>
              <w:spacing w:line="276" w:lineRule="auto"/>
              <w:ind w:left="544" w:right="527"/>
              <w:jc w:val="center"/>
              <w:rPr>
                <w:rFonts w:ascii="Arial" w:hAnsi="Arial" w:cs="Arial"/>
                <w:sz w:val="22"/>
                <w:szCs w:val="22"/>
              </w:rPr>
            </w:pPr>
            <w:r w:rsidRPr="0082588F">
              <w:rPr>
                <w:rFonts w:ascii="Arial" w:hAnsi="Arial" w:cs="Arial"/>
                <w:sz w:val="22"/>
                <w:szCs w:val="22"/>
              </w:rPr>
              <w:t>16</w:t>
            </w:r>
          </w:p>
        </w:tc>
      </w:tr>
      <w:tr w:rsidR="001560A7" w:rsidRPr="0082588F" w14:paraId="0F20B82C" w14:textId="77777777" w:rsidTr="005020F7">
        <w:trPr>
          <w:jc w:val="center"/>
        </w:trPr>
        <w:tc>
          <w:tcPr>
            <w:tcW w:w="3510" w:type="dxa"/>
          </w:tcPr>
          <w:p w14:paraId="1D87CB66" w14:textId="77777777" w:rsidR="001560A7" w:rsidRPr="0082588F" w:rsidRDefault="001560A7" w:rsidP="005020F7">
            <w:pPr>
              <w:widowControl w:val="0"/>
              <w:autoSpaceDE w:val="0"/>
              <w:adjustRightInd w:val="0"/>
              <w:spacing w:line="276" w:lineRule="auto"/>
              <w:ind w:left="93" w:right="-20"/>
              <w:jc w:val="both"/>
              <w:rPr>
                <w:rFonts w:ascii="Arial" w:hAnsi="Arial" w:cs="Arial"/>
                <w:sz w:val="22"/>
                <w:szCs w:val="22"/>
              </w:rPr>
            </w:pPr>
            <w:r w:rsidRPr="0082588F">
              <w:rPr>
                <w:rFonts w:ascii="Arial" w:hAnsi="Arial" w:cs="Arial"/>
                <w:sz w:val="22"/>
                <w:szCs w:val="22"/>
              </w:rPr>
              <w:t>Isolati</w:t>
            </w:r>
            <w:r w:rsidRPr="0082588F">
              <w:rPr>
                <w:rFonts w:ascii="Arial" w:hAnsi="Arial" w:cs="Arial"/>
                <w:spacing w:val="-1"/>
                <w:sz w:val="22"/>
                <w:szCs w:val="22"/>
              </w:rPr>
              <w:t>o</w:t>
            </w:r>
            <w:r w:rsidRPr="0082588F">
              <w:rPr>
                <w:rFonts w:ascii="Arial" w:hAnsi="Arial" w:cs="Arial"/>
                <w:sz w:val="22"/>
                <w:szCs w:val="22"/>
              </w:rPr>
              <w:t>n</w:t>
            </w:r>
          </w:p>
        </w:tc>
        <w:tc>
          <w:tcPr>
            <w:tcW w:w="2268" w:type="dxa"/>
            <w:vAlign w:val="center"/>
          </w:tcPr>
          <w:p w14:paraId="7D92BCA7" w14:textId="77777777" w:rsidR="001560A7" w:rsidRPr="0082588F" w:rsidRDefault="001560A7" w:rsidP="005020F7">
            <w:pPr>
              <w:widowControl w:val="0"/>
              <w:autoSpaceDE w:val="0"/>
              <w:adjustRightInd w:val="0"/>
              <w:spacing w:line="276" w:lineRule="auto"/>
              <w:ind w:left="462" w:right="-20"/>
              <w:jc w:val="center"/>
              <w:rPr>
                <w:rFonts w:ascii="Arial" w:hAnsi="Arial" w:cs="Arial"/>
                <w:sz w:val="22"/>
                <w:szCs w:val="22"/>
              </w:rPr>
            </w:pPr>
            <w:r w:rsidRPr="0082588F">
              <w:rPr>
                <w:rFonts w:ascii="Arial" w:hAnsi="Arial" w:cs="Arial"/>
                <w:sz w:val="22"/>
                <w:szCs w:val="22"/>
              </w:rPr>
              <w:t>PRC</w:t>
            </w:r>
          </w:p>
        </w:tc>
        <w:tc>
          <w:tcPr>
            <w:tcW w:w="1985" w:type="dxa"/>
            <w:vAlign w:val="center"/>
          </w:tcPr>
          <w:p w14:paraId="015C4024" w14:textId="77777777" w:rsidR="001560A7" w:rsidRPr="0082588F" w:rsidRDefault="001560A7" w:rsidP="005020F7">
            <w:pPr>
              <w:widowControl w:val="0"/>
              <w:autoSpaceDE w:val="0"/>
              <w:adjustRightInd w:val="0"/>
              <w:spacing w:line="276" w:lineRule="auto"/>
              <w:ind w:left="462" w:right="-20"/>
              <w:jc w:val="center"/>
              <w:rPr>
                <w:rFonts w:ascii="Arial" w:hAnsi="Arial" w:cs="Arial"/>
                <w:sz w:val="22"/>
                <w:szCs w:val="22"/>
              </w:rPr>
            </w:pPr>
            <w:r w:rsidRPr="0082588F">
              <w:rPr>
                <w:rFonts w:ascii="Arial" w:hAnsi="Arial" w:cs="Arial"/>
                <w:sz w:val="22"/>
                <w:szCs w:val="22"/>
              </w:rPr>
              <w:t>PRC</w:t>
            </w:r>
          </w:p>
        </w:tc>
        <w:tc>
          <w:tcPr>
            <w:tcW w:w="1913" w:type="dxa"/>
            <w:vAlign w:val="center"/>
          </w:tcPr>
          <w:p w14:paraId="4B156717" w14:textId="77777777" w:rsidR="001560A7" w:rsidRPr="0082588F" w:rsidRDefault="001560A7" w:rsidP="005020F7">
            <w:pPr>
              <w:widowControl w:val="0"/>
              <w:autoSpaceDE w:val="0"/>
              <w:adjustRightInd w:val="0"/>
              <w:spacing w:line="276" w:lineRule="auto"/>
              <w:ind w:left="462" w:right="-20"/>
              <w:jc w:val="center"/>
              <w:rPr>
                <w:rFonts w:ascii="Arial" w:hAnsi="Arial" w:cs="Arial"/>
                <w:sz w:val="22"/>
                <w:szCs w:val="22"/>
              </w:rPr>
            </w:pPr>
            <w:r w:rsidRPr="0082588F">
              <w:rPr>
                <w:rFonts w:ascii="Arial" w:hAnsi="Arial" w:cs="Arial"/>
                <w:sz w:val="22"/>
                <w:szCs w:val="22"/>
              </w:rPr>
              <w:t>PRC</w:t>
            </w:r>
          </w:p>
        </w:tc>
      </w:tr>
      <w:tr w:rsidR="001560A7" w:rsidRPr="0082588F" w14:paraId="2CC2CD6D" w14:textId="77777777" w:rsidTr="005020F7">
        <w:trPr>
          <w:jc w:val="center"/>
        </w:trPr>
        <w:tc>
          <w:tcPr>
            <w:tcW w:w="3510" w:type="dxa"/>
          </w:tcPr>
          <w:p w14:paraId="7546349E" w14:textId="77777777" w:rsidR="001560A7" w:rsidRPr="0082588F" w:rsidRDefault="001560A7" w:rsidP="005020F7">
            <w:pPr>
              <w:widowControl w:val="0"/>
              <w:autoSpaceDE w:val="0"/>
              <w:adjustRightInd w:val="0"/>
              <w:spacing w:line="276" w:lineRule="auto"/>
              <w:ind w:left="93" w:right="-20"/>
              <w:jc w:val="both"/>
              <w:rPr>
                <w:rFonts w:ascii="Arial" w:hAnsi="Arial" w:cs="Arial"/>
                <w:sz w:val="22"/>
                <w:szCs w:val="22"/>
              </w:rPr>
            </w:pPr>
            <w:r w:rsidRPr="0082588F">
              <w:rPr>
                <w:rFonts w:ascii="Arial" w:hAnsi="Arial" w:cs="Arial"/>
                <w:sz w:val="22"/>
                <w:szCs w:val="22"/>
              </w:rPr>
              <w:t>Intens</w:t>
            </w:r>
            <w:r w:rsidRPr="0082588F">
              <w:rPr>
                <w:rFonts w:ascii="Arial" w:hAnsi="Arial" w:cs="Arial"/>
                <w:spacing w:val="-1"/>
                <w:sz w:val="22"/>
                <w:szCs w:val="22"/>
              </w:rPr>
              <w:t>i</w:t>
            </w:r>
            <w:r w:rsidRPr="0082588F">
              <w:rPr>
                <w:rFonts w:ascii="Arial" w:hAnsi="Arial" w:cs="Arial"/>
                <w:sz w:val="22"/>
                <w:szCs w:val="22"/>
              </w:rPr>
              <w:t>té admiss</w:t>
            </w:r>
            <w:r w:rsidRPr="0082588F">
              <w:rPr>
                <w:rFonts w:ascii="Arial" w:hAnsi="Arial" w:cs="Arial"/>
                <w:spacing w:val="-1"/>
                <w:sz w:val="22"/>
                <w:szCs w:val="22"/>
              </w:rPr>
              <w:t>i</w:t>
            </w:r>
            <w:r w:rsidRPr="0082588F">
              <w:rPr>
                <w:rFonts w:ascii="Arial" w:hAnsi="Arial" w:cs="Arial"/>
                <w:sz w:val="22"/>
                <w:szCs w:val="22"/>
              </w:rPr>
              <w:t>ble (A)</w:t>
            </w:r>
          </w:p>
        </w:tc>
        <w:tc>
          <w:tcPr>
            <w:tcW w:w="2268" w:type="dxa"/>
            <w:vAlign w:val="center"/>
          </w:tcPr>
          <w:p w14:paraId="215D79ED" w14:textId="77777777" w:rsidR="001560A7" w:rsidRPr="0082588F" w:rsidRDefault="001560A7" w:rsidP="005020F7">
            <w:pPr>
              <w:widowControl w:val="0"/>
              <w:autoSpaceDE w:val="0"/>
              <w:adjustRightInd w:val="0"/>
              <w:spacing w:line="276" w:lineRule="auto"/>
              <w:ind w:left="477" w:right="459"/>
              <w:jc w:val="center"/>
              <w:rPr>
                <w:rFonts w:ascii="Arial" w:hAnsi="Arial" w:cs="Arial"/>
                <w:sz w:val="22"/>
                <w:szCs w:val="22"/>
              </w:rPr>
            </w:pPr>
            <w:r w:rsidRPr="0082588F">
              <w:rPr>
                <w:rFonts w:ascii="Arial" w:hAnsi="Arial" w:cs="Arial"/>
                <w:sz w:val="22"/>
                <w:szCs w:val="22"/>
              </w:rPr>
              <w:t>180</w:t>
            </w:r>
          </w:p>
        </w:tc>
        <w:tc>
          <w:tcPr>
            <w:tcW w:w="1985" w:type="dxa"/>
            <w:vAlign w:val="center"/>
          </w:tcPr>
          <w:p w14:paraId="1A1B3B90" w14:textId="77777777" w:rsidR="001560A7" w:rsidRPr="0082588F" w:rsidRDefault="001560A7" w:rsidP="005020F7">
            <w:pPr>
              <w:widowControl w:val="0"/>
              <w:autoSpaceDE w:val="0"/>
              <w:adjustRightInd w:val="0"/>
              <w:spacing w:line="276" w:lineRule="auto"/>
              <w:ind w:left="477" w:right="461"/>
              <w:jc w:val="center"/>
              <w:rPr>
                <w:rFonts w:ascii="Arial" w:hAnsi="Arial" w:cs="Arial"/>
                <w:sz w:val="22"/>
                <w:szCs w:val="22"/>
              </w:rPr>
            </w:pPr>
            <w:r w:rsidRPr="0082588F">
              <w:rPr>
                <w:rFonts w:ascii="Arial" w:hAnsi="Arial" w:cs="Arial"/>
                <w:sz w:val="22"/>
                <w:szCs w:val="22"/>
              </w:rPr>
              <w:t>141</w:t>
            </w:r>
          </w:p>
        </w:tc>
        <w:tc>
          <w:tcPr>
            <w:tcW w:w="1913" w:type="dxa"/>
            <w:vAlign w:val="center"/>
          </w:tcPr>
          <w:p w14:paraId="21C8BB36" w14:textId="77777777" w:rsidR="001560A7" w:rsidRPr="0082588F" w:rsidRDefault="001560A7" w:rsidP="005020F7">
            <w:pPr>
              <w:widowControl w:val="0"/>
              <w:autoSpaceDE w:val="0"/>
              <w:adjustRightInd w:val="0"/>
              <w:spacing w:line="276" w:lineRule="auto"/>
              <w:ind w:left="477" w:right="461"/>
              <w:jc w:val="center"/>
              <w:rPr>
                <w:rFonts w:ascii="Arial" w:hAnsi="Arial" w:cs="Arial"/>
                <w:sz w:val="22"/>
                <w:szCs w:val="22"/>
              </w:rPr>
            </w:pPr>
            <w:r w:rsidRPr="0082588F">
              <w:rPr>
                <w:rFonts w:ascii="Arial" w:hAnsi="Arial" w:cs="Arial"/>
                <w:sz w:val="22"/>
                <w:szCs w:val="22"/>
              </w:rPr>
              <w:t>118</w:t>
            </w:r>
          </w:p>
        </w:tc>
      </w:tr>
    </w:tbl>
    <w:p w14:paraId="484F9B06" w14:textId="77777777" w:rsidR="001560A7" w:rsidRPr="0082588F" w:rsidRDefault="001560A7" w:rsidP="001560A7">
      <w:pPr>
        <w:tabs>
          <w:tab w:val="left" w:pos="1875"/>
        </w:tabs>
        <w:spacing w:line="276" w:lineRule="auto"/>
        <w:jc w:val="both"/>
        <w:rPr>
          <w:rFonts w:ascii="Arial" w:hAnsi="Arial" w:cs="Arial"/>
          <w:color w:val="000000"/>
          <w:lang w:eastAsia="en-US"/>
        </w:rPr>
      </w:pPr>
      <w:r w:rsidRPr="00054D1F">
        <w:rPr>
          <w:rFonts w:ascii="Arial" w:hAnsi="Arial" w:cs="Arial"/>
          <w:color w:val="000000"/>
          <w:lang w:eastAsia="en-US"/>
        </w:rPr>
        <w:t>Les normes applicables : UTE NFC 33-209 ou équivalentes.</w:t>
      </w:r>
    </w:p>
    <w:p w14:paraId="30FB1983" w14:textId="77777777" w:rsidR="001560A7" w:rsidRPr="0082588F" w:rsidRDefault="001560A7" w:rsidP="000C5468">
      <w:pPr>
        <w:pStyle w:val="Paragraphedeliste"/>
        <w:widowControl w:val="0"/>
        <w:numPr>
          <w:ilvl w:val="2"/>
          <w:numId w:val="93"/>
        </w:numPr>
        <w:suppressAutoHyphens w:val="0"/>
        <w:autoSpaceDE w:val="0"/>
        <w:adjustRightInd w:val="0"/>
        <w:spacing w:after="0" w:line="276" w:lineRule="auto"/>
        <w:ind w:right="1617"/>
        <w:contextualSpacing/>
        <w:jc w:val="both"/>
        <w:textAlignment w:val="auto"/>
        <w:rPr>
          <w:rFonts w:ascii="Arial" w:hAnsi="Arial" w:cs="Arial"/>
          <w:b/>
          <w:i/>
        </w:rPr>
      </w:pPr>
      <w:r w:rsidRPr="00054D1F">
        <w:rPr>
          <w:rFonts w:ascii="Arial" w:hAnsi="Arial" w:cs="Arial"/>
          <w:b/>
          <w:i/>
        </w:rPr>
        <w:t>Con</w:t>
      </w:r>
      <w:r w:rsidRPr="00054D1F">
        <w:rPr>
          <w:rFonts w:ascii="Arial" w:hAnsi="Arial" w:cs="Arial"/>
          <w:b/>
          <w:i/>
          <w:spacing w:val="-1"/>
        </w:rPr>
        <w:t>duc</w:t>
      </w:r>
      <w:r w:rsidRPr="00054D1F">
        <w:rPr>
          <w:rFonts w:ascii="Arial" w:hAnsi="Arial" w:cs="Arial"/>
          <w:b/>
          <w:i/>
        </w:rPr>
        <w:t xml:space="preserve">teurs pour </w:t>
      </w:r>
      <w:r w:rsidRPr="00054D1F">
        <w:rPr>
          <w:rFonts w:ascii="Arial" w:hAnsi="Arial" w:cs="Arial"/>
          <w:b/>
          <w:i/>
          <w:spacing w:val="-1"/>
        </w:rPr>
        <w:t>e</w:t>
      </w:r>
      <w:r w:rsidRPr="00054D1F">
        <w:rPr>
          <w:rFonts w:ascii="Arial" w:hAnsi="Arial" w:cs="Arial"/>
          <w:b/>
          <w:i/>
        </w:rPr>
        <w:t>xten</w:t>
      </w:r>
      <w:r w:rsidRPr="00054D1F">
        <w:rPr>
          <w:rFonts w:ascii="Arial" w:hAnsi="Arial" w:cs="Arial"/>
          <w:b/>
          <w:i/>
          <w:spacing w:val="-2"/>
        </w:rPr>
        <w:t>s</w:t>
      </w:r>
      <w:r w:rsidRPr="00054D1F">
        <w:rPr>
          <w:rFonts w:ascii="Arial" w:hAnsi="Arial" w:cs="Arial"/>
          <w:b/>
          <w:i/>
        </w:rPr>
        <w:t>ion et bra</w:t>
      </w:r>
      <w:r w:rsidRPr="00054D1F">
        <w:rPr>
          <w:rFonts w:ascii="Arial" w:hAnsi="Arial" w:cs="Arial"/>
          <w:b/>
          <w:i/>
          <w:spacing w:val="-1"/>
        </w:rPr>
        <w:t>n</w:t>
      </w:r>
      <w:r w:rsidRPr="00054D1F">
        <w:rPr>
          <w:rFonts w:ascii="Arial" w:hAnsi="Arial" w:cs="Arial"/>
          <w:b/>
          <w:i/>
        </w:rPr>
        <w:t>che</w:t>
      </w:r>
      <w:r w:rsidRPr="00054D1F">
        <w:rPr>
          <w:rFonts w:ascii="Arial" w:hAnsi="Arial" w:cs="Arial"/>
          <w:b/>
          <w:i/>
          <w:spacing w:val="-1"/>
        </w:rPr>
        <w:t>m</w:t>
      </w:r>
      <w:r w:rsidRPr="00054D1F">
        <w:rPr>
          <w:rFonts w:ascii="Arial" w:hAnsi="Arial" w:cs="Arial"/>
          <w:b/>
          <w:i/>
        </w:rPr>
        <w:t>ents</w:t>
      </w:r>
    </w:p>
    <w:p w14:paraId="2C0E7262" w14:textId="5E43EE6E" w:rsidR="001560A7" w:rsidRPr="00054D1F" w:rsidRDefault="001560A7" w:rsidP="000C5468">
      <w:pPr>
        <w:pStyle w:val="Paragraphedeliste"/>
        <w:widowControl w:val="0"/>
        <w:numPr>
          <w:ilvl w:val="0"/>
          <w:numId w:val="95"/>
        </w:numPr>
        <w:suppressAutoHyphens w:val="0"/>
        <w:autoSpaceDE w:val="0"/>
        <w:adjustRightInd w:val="0"/>
        <w:spacing w:before="56" w:after="0" w:line="276" w:lineRule="auto"/>
        <w:ind w:right="178"/>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w:t>
      </w:r>
      <w:r w:rsidRPr="00054D1F">
        <w:rPr>
          <w:rFonts w:ascii="Arial" w:hAnsi="Arial" w:cs="Arial"/>
          <w:spacing w:val="-1"/>
        </w:rPr>
        <w:t>e</w:t>
      </w:r>
      <w:r w:rsidRPr="00054D1F">
        <w:rPr>
          <w:rFonts w:ascii="Arial" w:hAnsi="Arial" w:cs="Arial"/>
        </w:rPr>
        <w:t>s e</w:t>
      </w:r>
      <w:r w:rsidRPr="00054D1F">
        <w:rPr>
          <w:rFonts w:ascii="Arial" w:hAnsi="Arial" w:cs="Arial"/>
          <w:spacing w:val="-1"/>
        </w:rPr>
        <w:t>x</w:t>
      </w:r>
      <w:r w:rsidRPr="00054D1F">
        <w:rPr>
          <w:rFonts w:ascii="Arial" w:hAnsi="Arial" w:cs="Arial"/>
        </w:rPr>
        <w:t>ten</w:t>
      </w:r>
      <w:r w:rsidRPr="00054D1F">
        <w:rPr>
          <w:rFonts w:ascii="Arial" w:hAnsi="Arial" w:cs="Arial"/>
          <w:spacing w:val="1"/>
        </w:rPr>
        <w:t>s</w:t>
      </w:r>
      <w:r w:rsidRPr="00054D1F">
        <w:rPr>
          <w:rFonts w:ascii="Arial" w:hAnsi="Arial" w:cs="Arial"/>
        </w:rPr>
        <w:t>i</w:t>
      </w:r>
      <w:r w:rsidRPr="00054D1F">
        <w:rPr>
          <w:rFonts w:ascii="Arial" w:hAnsi="Arial" w:cs="Arial"/>
          <w:spacing w:val="-1"/>
        </w:rPr>
        <w:t>o</w:t>
      </w:r>
      <w:r w:rsidRPr="00054D1F">
        <w:rPr>
          <w:rFonts w:ascii="Arial" w:hAnsi="Arial" w:cs="Arial"/>
        </w:rPr>
        <w:t>ns BT monoph</w:t>
      </w:r>
      <w:r w:rsidRPr="00054D1F">
        <w:rPr>
          <w:rFonts w:ascii="Arial" w:hAnsi="Arial" w:cs="Arial"/>
          <w:spacing w:val="-1"/>
        </w:rPr>
        <w:t>a</w:t>
      </w:r>
      <w:r w:rsidRPr="00054D1F">
        <w:rPr>
          <w:rFonts w:ascii="Arial" w:hAnsi="Arial" w:cs="Arial"/>
        </w:rPr>
        <w:t>sés, t</w:t>
      </w:r>
      <w:r w:rsidRPr="00054D1F">
        <w:rPr>
          <w:rFonts w:ascii="Arial" w:hAnsi="Arial" w:cs="Arial"/>
          <w:spacing w:val="1"/>
        </w:rPr>
        <w:t>r</w:t>
      </w:r>
      <w:r w:rsidRPr="00054D1F">
        <w:rPr>
          <w:rFonts w:ascii="Arial" w:hAnsi="Arial" w:cs="Arial"/>
        </w:rPr>
        <w:t>i</w:t>
      </w:r>
      <w:r w:rsidRPr="00054D1F">
        <w:rPr>
          <w:rFonts w:ascii="Arial" w:hAnsi="Arial" w:cs="Arial"/>
          <w:spacing w:val="-1"/>
        </w:rPr>
        <w:t>p</w:t>
      </w:r>
      <w:r w:rsidRPr="00054D1F">
        <w:rPr>
          <w:rFonts w:ascii="Arial" w:hAnsi="Arial" w:cs="Arial"/>
        </w:rPr>
        <w:t>has</w:t>
      </w:r>
      <w:r w:rsidRPr="00054D1F">
        <w:rPr>
          <w:rFonts w:ascii="Arial" w:hAnsi="Arial" w:cs="Arial"/>
          <w:spacing w:val="-1"/>
        </w:rPr>
        <w:t>é</w:t>
      </w:r>
      <w:r w:rsidRPr="00054D1F">
        <w:rPr>
          <w:rFonts w:ascii="Arial" w:hAnsi="Arial" w:cs="Arial"/>
        </w:rPr>
        <w:t>es et l</w:t>
      </w:r>
      <w:r w:rsidRPr="00054D1F">
        <w:rPr>
          <w:rFonts w:ascii="Arial" w:hAnsi="Arial" w:cs="Arial"/>
          <w:spacing w:val="-1"/>
        </w:rPr>
        <w:t>e</w:t>
      </w:r>
      <w:r w:rsidRPr="00054D1F">
        <w:rPr>
          <w:rFonts w:ascii="Arial" w:hAnsi="Arial" w:cs="Arial"/>
        </w:rPr>
        <w:t>s branchements, l</w:t>
      </w:r>
      <w:r w:rsidRPr="00054D1F">
        <w:rPr>
          <w:rFonts w:ascii="Arial" w:hAnsi="Arial" w:cs="Arial"/>
          <w:spacing w:val="-1"/>
        </w:rPr>
        <w:t>e</w:t>
      </w:r>
      <w:r w:rsidRPr="00054D1F">
        <w:rPr>
          <w:rFonts w:ascii="Arial" w:hAnsi="Arial" w:cs="Arial"/>
        </w:rPr>
        <w:t>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s seront i</w:t>
      </w:r>
      <w:r w:rsidRPr="00054D1F">
        <w:rPr>
          <w:rFonts w:ascii="Arial" w:hAnsi="Arial" w:cs="Arial"/>
          <w:spacing w:val="-1"/>
        </w:rPr>
        <w:t>d</w:t>
      </w:r>
      <w:r w:rsidRPr="00054D1F">
        <w:rPr>
          <w:rFonts w:ascii="Arial" w:hAnsi="Arial" w:cs="Arial"/>
        </w:rPr>
        <w:t>enti</w:t>
      </w:r>
      <w:r w:rsidRPr="00054D1F">
        <w:rPr>
          <w:rFonts w:ascii="Arial" w:hAnsi="Arial" w:cs="Arial"/>
          <w:spacing w:val="-1"/>
        </w:rPr>
        <w:t>q</w:t>
      </w:r>
      <w:r w:rsidRPr="00054D1F">
        <w:rPr>
          <w:rFonts w:ascii="Arial" w:hAnsi="Arial" w:cs="Arial"/>
        </w:rPr>
        <w:t xml:space="preserve">ues de type pré assemblés, et en </w:t>
      </w:r>
      <w:r w:rsidR="00AE252E" w:rsidRPr="00054D1F">
        <w:rPr>
          <w:rFonts w:ascii="Arial" w:hAnsi="Arial" w:cs="Arial"/>
        </w:rPr>
        <w:t>a</w:t>
      </w:r>
      <w:r w:rsidR="00AE252E" w:rsidRPr="00054D1F">
        <w:rPr>
          <w:rFonts w:ascii="Arial" w:hAnsi="Arial" w:cs="Arial"/>
          <w:spacing w:val="-2"/>
        </w:rPr>
        <w:t>l</w:t>
      </w:r>
      <w:r w:rsidR="00AE252E" w:rsidRPr="00054D1F">
        <w:rPr>
          <w:rFonts w:ascii="Arial" w:hAnsi="Arial" w:cs="Arial"/>
        </w:rPr>
        <w:t>umin</w:t>
      </w:r>
      <w:r w:rsidR="00AE252E" w:rsidRPr="00054D1F">
        <w:rPr>
          <w:rFonts w:ascii="Arial" w:hAnsi="Arial" w:cs="Arial"/>
          <w:spacing w:val="-1"/>
        </w:rPr>
        <w:t>i</w:t>
      </w:r>
      <w:r w:rsidR="00AE252E" w:rsidRPr="00054D1F">
        <w:rPr>
          <w:rFonts w:ascii="Arial" w:hAnsi="Arial" w:cs="Arial"/>
        </w:rPr>
        <w:t>um :</w:t>
      </w:r>
    </w:p>
    <w:p w14:paraId="4146F17E" w14:textId="77777777" w:rsidR="001560A7" w:rsidRPr="00054D1F" w:rsidRDefault="001560A7" w:rsidP="000C5468">
      <w:pPr>
        <w:pStyle w:val="Paragraphedeliste"/>
        <w:widowControl w:val="0"/>
        <w:numPr>
          <w:ilvl w:val="0"/>
          <w:numId w:val="95"/>
        </w:numPr>
        <w:suppressAutoHyphens w:val="0"/>
        <w:autoSpaceDE w:val="0"/>
        <w:adjustRightInd w:val="0"/>
        <w:spacing w:before="56" w:after="0" w:line="276" w:lineRule="auto"/>
        <w:ind w:right="178"/>
        <w:contextualSpacing/>
        <w:jc w:val="both"/>
        <w:textAlignment w:val="auto"/>
        <w:rPr>
          <w:rFonts w:ascii="Arial" w:hAnsi="Arial" w:cs="Arial"/>
        </w:rPr>
      </w:pPr>
    </w:p>
    <w:tbl>
      <w:tblPr>
        <w:tblStyle w:val="Grilledutableau"/>
        <w:tblW w:w="0" w:type="auto"/>
        <w:jc w:val="center"/>
        <w:tblLook w:val="04A0" w:firstRow="1" w:lastRow="0" w:firstColumn="1" w:lastColumn="0" w:noHBand="0" w:noVBand="1"/>
      </w:tblPr>
      <w:tblGrid>
        <w:gridCol w:w="4962"/>
        <w:gridCol w:w="996"/>
        <w:gridCol w:w="994"/>
        <w:gridCol w:w="821"/>
        <w:gridCol w:w="839"/>
        <w:gridCol w:w="838"/>
      </w:tblGrid>
      <w:tr w:rsidR="001560A7" w:rsidRPr="0082588F" w14:paraId="4BCA74AD" w14:textId="77777777" w:rsidTr="005020F7">
        <w:trPr>
          <w:jc w:val="center"/>
        </w:trPr>
        <w:tc>
          <w:tcPr>
            <w:tcW w:w="0" w:type="auto"/>
            <w:vAlign w:val="center"/>
          </w:tcPr>
          <w:p w14:paraId="59AB4B15" w14:textId="77777777" w:rsidR="001560A7" w:rsidRPr="0082588F" w:rsidRDefault="001560A7" w:rsidP="005020F7">
            <w:pPr>
              <w:widowControl w:val="0"/>
              <w:autoSpaceDE w:val="0"/>
              <w:adjustRightInd w:val="0"/>
              <w:spacing w:before="6" w:line="276" w:lineRule="auto"/>
              <w:ind w:left="929" w:right="-20"/>
              <w:jc w:val="center"/>
              <w:rPr>
                <w:rFonts w:ascii="Arial" w:hAnsi="Arial" w:cs="Arial"/>
                <w:sz w:val="22"/>
                <w:szCs w:val="22"/>
              </w:rPr>
            </w:pPr>
            <w:r w:rsidRPr="0082588F">
              <w:rPr>
                <w:rFonts w:ascii="Arial" w:hAnsi="Arial" w:cs="Arial"/>
                <w:b/>
                <w:bCs/>
                <w:sz w:val="22"/>
                <w:szCs w:val="22"/>
              </w:rPr>
              <w:t>D</w:t>
            </w:r>
            <w:r w:rsidRPr="0082588F">
              <w:rPr>
                <w:rFonts w:ascii="Arial" w:hAnsi="Arial" w:cs="Arial"/>
                <w:b/>
                <w:bCs/>
                <w:spacing w:val="-1"/>
                <w:sz w:val="22"/>
                <w:szCs w:val="22"/>
              </w:rPr>
              <w:t>é</w:t>
            </w:r>
            <w:r w:rsidRPr="0082588F">
              <w:rPr>
                <w:rFonts w:ascii="Arial" w:hAnsi="Arial" w:cs="Arial"/>
                <w:b/>
                <w:bCs/>
                <w:sz w:val="22"/>
                <w:szCs w:val="22"/>
              </w:rPr>
              <w:t>signation</w:t>
            </w:r>
          </w:p>
        </w:tc>
        <w:tc>
          <w:tcPr>
            <w:tcW w:w="0" w:type="auto"/>
            <w:vAlign w:val="center"/>
          </w:tcPr>
          <w:p w14:paraId="1B6C5C71" w14:textId="77777777" w:rsidR="001560A7" w:rsidRPr="0082588F" w:rsidRDefault="001560A7" w:rsidP="005020F7">
            <w:pPr>
              <w:widowControl w:val="0"/>
              <w:autoSpaceDE w:val="0"/>
              <w:adjustRightInd w:val="0"/>
              <w:spacing w:before="6" w:line="276" w:lineRule="auto"/>
              <w:ind w:right="-20"/>
              <w:jc w:val="center"/>
              <w:rPr>
                <w:rFonts w:ascii="Arial" w:hAnsi="Arial" w:cs="Arial"/>
                <w:sz w:val="22"/>
                <w:szCs w:val="22"/>
              </w:rPr>
            </w:pP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e1</w:t>
            </w:r>
          </w:p>
        </w:tc>
        <w:tc>
          <w:tcPr>
            <w:tcW w:w="0" w:type="auto"/>
            <w:vAlign w:val="center"/>
          </w:tcPr>
          <w:p w14:paraId="27231F89" w14:textId="77777777" w:rsidR="001560A7" w:rsidRPr="0082588F" w:rsidRDefault="001560A7" w:rsidP="005020F7">
            <w:pPr>
              <w:widowControl w:val="0"/>
              <w:autoSpaceDE w:val="0"/>
              <w:adjustRightInd w:val="0"/>
              <w:spacing w:before="6" w:line="276" w:lineRule="auto"/>
              <w:ind w:right="-20"/>
              <w:jc w:val="center"/>
              <w:rPr>
                <w:rFonts w:ascii="Arial" w:hAnsi="Arial" w:cs="Arial"/>
                <w:sz w:val="22"/>
                <w:szCs w:val="22"/>
              </w:rPr>
            </w:pP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e2</w:t>
            </w:r>
          </w:p>
        </w:tc>
        <w:tc>
          <w:tcPr>
            <w:tcW w:w="0" w:type="auto"/>
            <w:vAlign w:val="center"/>
          </w:tcPr>
          <w:p w14:paraId="097DA55D" w14:textId="77777777" w:rsidR="001560A7" w:rsidRPr="0082588F" w:rsidRDefault="001560A7" w:rsidP="005020F7">
            <w:pPr>
              <w:widowControl w:val="0"/>
              <w:autoSpaceDE w:val="0"/>
              <w:adjustRightInd w:val="0"/>
              <w:spacing w:before="6" w:line="276" w:lineRule="auto"/>
              <w:ind w:right="-20"/>
              <w:jc w:val="center"/>
              <w:rPr>
                <w:rFonts w:ascii="Arial" w:hAnsi="Arial" w:cs="Arial"/>
                <w:sz w:val="22"/>
                <w:szCs w:val="22"/>
              </w:rPr>
            </w:pP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e3</w:t>
            </w:r>
          </w:p>
        </w:tc>
        <w:tc>
          <w:tcPr>
            <w:tcW w:w="0" w:type="auto"/>
            <w:vAlign w:val="center"/>
          </w:tcPr>
          <w:p w14:paraId="343D850D" w14:textId="77777777" w:rsidR="001560A7" w:rsidRPr="0082588F" w:rsidRDefault="001560A7" w:rsidP="005020F7">
            <w:pPr>
              <w:widowControl w:val="0"/>
              <w:autoSpaceDE w:val="0"/>
              <w:adjustRightInd w:val="0"/>
              <w:spacing w:before="6" w:line="276" w:lineRule="auto"/>
              <w:ind w:right="-20"/>
              <w:jc w:val="center"/>
              <w:rPr>
                <w:rFonts w:ascii="Arial" w:hAnsi="Arial" w:cs="Arial"/>
                <w:sz w:val="22"/>
                <w:szCs w:val="22"/>
              </w:rPr>
            </w:pP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e4</w:t>
            </w:r>
          </w:p>
        </w:tc>
        <w:tc>
          <w:tcPr>
            <w:tcW w:w="0" w:type="auto"/>
            <w:vAlign w:val="center"/>
          </w:tcPr>
          <w:p w14:paraId="37261A44" w14:textId="77777777" w:rsidR="001560A7" w:rsidRPr="0082588F" w:rsidRDefault="001560A7" w:rsidP="005020F7">
            <w:pPr>
              <w:widowControl w:val="0"/>
              <w:autoSpaceDE w:val="0"/>
              <w:adjustRightInd w:val="0"/>
              <w:spacing w:before="6" w:line="276" w:lineRule="auto"/>
              <w:ind w:right="-20"/>
              <w:jc w:val="center"/>
              <w:rPr>
                <w:rFonts w:ascii="Arial" w:hAnsi="Arial" w:cs="Arial"/>
                <w:sz w:val="22"/>
                <w:szCs w:val="22"/>
              </w:rPr>
            </w:pPr>
            <w:r w:rsidRPr="0082588F">
              <w:rPr>
                <w:rFonts w:ascii="Arial" w:hAnsi="Arial" w:cs="Arial"/>
                <w:b/>
                <w:bCs/>
                <w:spacing w:val="-9"/>
                <w:sz w:val="22"/>
                <w:szCs w:val="22"/>
              </w:rPr>
              <w:t>T</w:t>
            </w:r>
            <w:r w:rsidRPr="0082588F">
              <w:rPr>
                <w:rFonts w:ascii="Arial" w:hAnsi="Arial" w:cs="Arial"/>
                <w:b/>
                <w:bCs/>
                <w:spacing w:val="-12"/>
                <w:sz w:val="22"/>
                <w:szCs w:val="22"/>
              </w:rPr>
              <w:t>y</w:t>
            </w:r>
            <w:r w:rsidRPr="0082588F">
              <w:rPr>
                <w:rFonts w:ascii="Arial" w:hAnsi="Arial" w:cs="Arial"/>
                <w:b/>
                <w:bCs/>
                <w:spacing w:val="-10"/>
                <w:sz w:val="22"/>
                <w:szCs w:val="22"/>
              </w:rPr>
              <w:t>p</w:t>
            </w:r>
            <w:r w:rsidRPr="0082588F">
              <w:rPr>
                <w:rFonts w:ascii="Arial" w:hAnsi="Arial" w:cs="Arial"/>
                <w:b/>
                <w:bCs/>
                <w:sz w:val="22"/>
                <w:szCs w:val="22"/>
              </w:rPr>
              <w:t>e5</w:t>
            </w:r>
          </w:p>
        </w:tc>
      </w:tr>
      <w:tr w:rsidR="001560A7" w:rsidRPr="0082588F" w14:paraId="4D0D5CE2" w14:textId="77777777" w:rsidTr="005020F7">
        <w:trPr>
          <w:trHeight w:val="318"/>
          <w:jc w:val="center"/>
        </w:trPr>
        <w:tc>
          <w:tcPr>
            <w:tcW w:w="0" w:type="auto"/>
            <w:vAlign w:val="center"/>
          </w:tcPr>
          <w:p w14:paraId="30EADFC0" w14:textId="77777777" w:rsidR="001560A7" w:rsidRPr="0082588F" w:rsidRDefault="001560A7" w:rsidP="005020F7">
            <w:pPr>
              <w:widowControl w:val="0"/>
              <w:autoSpaceDE w:val="0"/>
              <w:adjustRightInd w:val="0"/>
              <w:spacing w:before="1" w:line="276" w:lineRule="auto"/>
              <w:ind w:right="1312"/>
              <w:jc w:val="center"/>
              <w:rPr>
                <w:rFonts w:ascii="Arial" w:hAnsi="Arial" w:cs="Arial"/>
                <w:sz w:val="22"/>
                <w:szCs w:val="22"/>
              </w:rPr>
            </w:pPr>
            <w:r>
              <w:rPr>
                <w:rFonts w:ascii="Arial" w:hAnsi="Arial" w:cs="Arial"/>
                <w:sz w:val="22"/>
                <w:szCs w:val="22"/>
              </w:rPr>
              <w:t>Section conducteurs. Phase+neutre</w:t>
            </w:r>
          </w:p>
        </w:tc>
        <w:tc>
          <w:tcPr>
            <w:tcW w:w="0" w:type="auto"/>
            <w:vAlign w:val="center"/>
          </w:tcPr>
          <w:p w14:paraId="3D96867E"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2</w:t>
            </w:r>
            <w:r w:rsidRPr="0082588F">
              <w:rPr>
                <w:rFonts w:ascii="Arial" w:hAnsi="Arial" w:cs="Arial"/>
                <w:spacing w:val="-1"/>
                <w:sz w:val="22"/>
                <w:szCs w:val="22"/>
              </w:rPr>
              <w:t>x</w:t>
            </w:r>
            <w:r w:rsidRPr="0082588F">
              <w:rPr>
                <w:rFonts w:ascii="Arial" w:hAnsi="Arial" w:cs="Arial"/>
                <w:spacing w:val="1"/>
                <w:sz w:val="22"/>
                <w:szCs w:val="22"/>
              </w:rPr>
              <w:t>1</w:t>
            </w:r>
            <w:r w:rsidRPr="0082588F">
              <w:rPr>
                <w:rFonts w:ascii="Arial" w:hAnsi="Arial" w:cs="Arial"/>
                <w:sz w:val="22"/>
                <w:szCs w:val="22"/>
              </w:rPr>
              <w:t>0</w:t>
            </w:r>
          </w:p>
        </w:tc>
        <w:tc>
          <w:tcPr>
            <w:tcW w:w="0" w:type="auto"/>
            <w:vAlign w:val="center"/>
          </w:tcPr>
          <w:p w14:paraId="52B25D06"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2</w:t>
            </w:r>
            <w:r w:rsidRPr="0082588F">
              <w:rPr>
                <w:rFonts w:ascii="Arial" w:hAnsi="Arial" w:cs="Arial"/>
                <w:spacing w:val="-1"/>
                <w:sz w:val="22"/>
                <w:szCs w:val="22"/>
              </w:rPr>
              <w:t>x</w:t>
            </w:r>
            <w:r w:rsidRPr="0082588F">
              <w:rPr>
                <w:rFonts w:ascii="Arial" w:hAnsi="Arial" w:cs="Arial"/>
                <w:spacing w:val="1"/>
                <w:sz w:val="22"/>
                <w:szCs w:val="22"/>
              </w:rPr>
              <w:t>1</w:t>
            </w:r>
            <w:r w:rsidRPr="0082588F">
              <w:rPr>
                <w:rFonts w:ascii="Arial" w:hAnsi="Arial" w:cs="Arial"/>
                <w:sz w:val="22"/>
                <w:szCs w:val="22"/>
              </w:rPr>
              <w:t>6</w:t>
            </w:r>
          </w:p>
        </w:tc>
        <w:tc>
          <w:tcPr>
            <w:tcW w:w="0" w:type="auto"/>
            <w:vAlign w:val="center"/>
          </w:tcPr>
          <w:p w14:paraId="1FA79370"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2</w:t>
            </w:r>
            <w:r w:rsidRPr="0082588F">
              <w:rPr>
                <w:rFonts w:ascii="Arial" w:hAnsi="Arial" w:cs="Arial"/>
                <w:spacing w:val="-1"/>
                <w:sz w:val="22"/>
                <w:szCs w:val="22"/>
              </w:rPr>
              <w:t>x</w:t>
            </w:r>
            <w:r w:rsidRPr="0082588F">
              <w:rPr>
                <w:rFonts w:ascii="Arial" w:hAnsi="Arial" w:cs="Arial"/>
                <w:spacing w:val="1"/>
                <w:sz w:val="22"/>
                <w:szCs w:val="22"/>
              </w:rPr>
              <w:t>2</w:t>
            </w:r>
            <w:r w:rsidRPr="0082588F">
              <w:rPr>
                <w:rFonts w:ascii="Arial" w:hAnsi="Arial" w:cs="Arial"/>
                <w:sz w:val="22"/>
                <w:szCs w:val="22"/>
              </w:rPr>
              <w:t>5</w:t>
            </w:r>
          </w:p>
        </w:tc>
        <w:tc>
          <w:tcPr>
            <w:tcW w:w="0" w:type="auto"/>
            <w:vAlign w:val="center"/>
          </w:tcPr>
          <w:p w14:paraId="7ACFE482"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4</w:t>
            </w:r>
            <w:r w:rsidRPr="0082588F">
              <w:rPr>
                <w:rFonts w:ascii="Arial" w:hAnsi="Arial" w:cs="Arial"/>
                <w:spacing w:val="-1"/>
                <w:sz w:val="22"/>
                <w:szCs w:val="22"/>
              </w:rPr>
              <w:t>x</w:t>
            </w:r>
            <w:r w:rsidRPr="0082588F">
              <w:rPr>
                <w:rFonts w:ascii="Arial" w:hAnsi="Arial" w:cs="Arial"/>
                <w:spacing w:val="1"/>
                <w:sz w:val="22"/>
                <w:szCs w:val="22"/>
              </w:rPr>
              <w:t>1</w:t>
            </w:r>
            <w:r w:rsidRPr="0082588F">
              <w:rPr>
                <w:rFonts w:ascii="Arial" w:hAnsi="Arial" w:cs="Arial"/>
                <w:sz w:val="22"/>
                <w:szCs w:val="22"/>
              </w:rPr>
              <w:t>6</w:t>
            </w:r>
          </w:p>
        </w:tc>
        <w:tc>
          <w:tcPr>
            <w:tcW w:w="0" w:type="auto"/>
            <w:vAlign w:val="center"/>
          </w:tcPr>
          <w:p w14:paraId="147E519B"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4</w:t>
            </w:r>
            <w:r w:rsidRPr="0082588F">
              <w:rPr>
                <w:rFonts w:ascii="Arial" w:hAnsi="Arial" w:cs="Arial"/>
                <w:spacing w:val="-1"/>
                <w:sz w:val="22"/>
                <w:szCs w:val="22"/>
              </w:rPr>
              <w:t>x</w:t>
            </w:r>
            <w:r w:rsidRPr="0082588F">
              <w:rPr>
                <w:rFonts w:ascii="Arial" w:hAnsi="Arial" w:cs="Arial"/>
                <w:spacing w:val="1"/>
                <w:sz w:val="22"/>
                <w:szCs w:val="22"/>
              </w:rPr>
              <w:t>2</w:t>
            </w:r>
            <w:r w:rsidRPr="0082588F">
              <w:rPr>
                <w:rFonts w:ascii="Arial" w:hAnsi="Arial" w:cs="Arial"/>
                <w:sz w:val="22"/>
                <w:szCs w:val="22"/>
              </w:rPr>
              <w:t>5</w:t>
            </w:r>
          </w:p>
        </w:tc>
      </w:tr>
      <w:tr w:rsidR="001560A7" w:rsidRPr="0082588F" w14:paraId="164390BE" w14:textId="77777777" w:rsidTr="005020F7">
        <w:trPr>
          <w:jc w:val="center"/>
        </w:trPr>
        <w:tc>
          <w:tcPr>
            <w:tcW w:w="0" w:type="auto"/>
            <w:vAlign w:val="center"/>
          </w:tcPr>
          <w:p w14:paraId="14B11F13" w14:textId="77777777" w:rsidR="001560A7" w:rsidRPr="0082588F" w:rsidRDefault="001560A7" w:rsidP="005020F7">
            <w:pPr>
              <w:widowControl w:val="0"/>
              <w:autoSpaceDE w:val="0"/>
              <w:adjustRightInd w:val="0"/>
              <w:spacing w:line="276" w:lineRule="auto"/>
              <w:ind w:left="93" w:right="-20"/>
              <w:rPr>
                <w:rFonts w:ascii="Arial" w:hAnsi="Arial" w:cs="Arial"/>
                <w:sz w:val="22"/>
                <w:szCs w:val="22"/>
              </w:rPr>
            </w:pPr>
            <w:r w:rsidRPr="0082588F">
              <w:rPr>
                <w:rFonts w:ascii="Arial" w:hAnsi="Arial" w:cs="Arial"/>
                <w:sz w:val="22"/>
                <w:szCs w:val="22"/>
              </w:rPr>
              <w:t>Isolati</w:t>
            </w:r>
            <w:r w:rsidRPr="0082588F">
              <w:rPr>
                <w:rFonts w:ascii="Arial" w:hAnsi="Arial" w:cs="Arial"/>
                <w:spacing w:val="-1"/>
                <w:sz w:val="22"/>
                <w:szCs w:val="22"/>
              </w:rPr>
              <w:t>o</w:t>
            </w:r>
            <w:r w:rsidRPr="0082588F">
              <w:rPr>
                <w:rFonts w:ascii="Arial" w:hAnsi="Arial" w:cs="Arial"/>
                <w:sz w:val="22"/>
                <w:szCs w:val="22"/>
              </w:rPr>
              <w:t>n</w:t>
            </w:r>
          </w:p>
        </w:tc>
        <w:tc>
          <w:tcPr>
            <w:tcW w:w="0" w:type="auto"/>
            <w:vAlign w:val="center"/>
          </w:tcPr>
          <w:p w14:paraId="6A01CEA0" w14:textId="77777777" w:rsidR="001560A7" w:rsidRPr="0082588F" w:rsidRDefault="001560A7" w:rsidP="005020F7">
            <w:pPr>
              <w:widowControl w:val="0"/>
              <w:autoSpaceDE w:val="0"/>
              <w:adjustRightInd w:val="0"/>
              <w:spacing w:line="276" w:lineRule="auto"/>
              <w:ind w:left="315" w:right="-20"/>
              <w:jc w:val="center"/>
              <w:rPr>
                <w:rFonts w:ascii="Arial" w:hAnsi="Arial" w:cs="Arial"/>
                <w:sz w:val="22"/>
                <w:szCs w:val="22"/>
              </w:rPr>
            </w:pPr>
            <w:r w:rsidRPr="0082588F">
              <w:rPr>
                <w:rFonts w:ascii="Arial" w:hAnsi="Arial" w:cs="Arial"/>
                <w:sz w:val="22"/>
                <w:szCs w:val="22"/>
              </w:rPr>
              <w:t>PRC</w:t>
            </w:r>
          </w:p>
        </w:tc>
        <w:tc>
          <w:tcPr>
            <w:tcW w:w="0" w:type="auto"/>
            <w:vAlign w:val="center"/>
          </w:tcPr>
          <w:p w14:paraId="6260CF34" w14:textId="77777777" w:rsidR="001560A7" w:rsidRPr="0082588F" w:rsidRDefault="001560A7" w:rsidP="005020F7">
            <w:pPr>
              <w:widowControl w:val="0"/>
              <w:autoSpaceDE w:val="0"/>
              <w:adjustRightInd w:val="0"/>
              <w:spacing w:line="276" w:lineRule="auto"/>
              <w:ind w:left="313" w:right="-20"/>
              <w:jc w:val="center"/>
              <w:rPr>
                <w:rFonts w:ascii="Arial" w:hAnsi="Arial" w:cs="Arial"/>
                <w:sz w:val="22"/>
                <w:szCs w:val="22"/>
              </w:rPr>
            </w:pPr>
            <w:r w:rsidRPr="0082588F">
              <w:rPr>
                <w:rFonts w:ascii="Arial" w:hAnsi="Arial" w:cs="Arial"/>
                <w:sz w:val="22"/>
                <w:szCs w:val="22"/>
              </w:rPr>
              <w:t>PRC</w:t>
            </w:r>
          </w:p>
        </w:tc>
        <w:tc>
          <w:tcPr>
            <w:tcW w:w="0" w:type="auto"/>
            <w:vAlign w:val="center"/>
          </w:tcPr>
          <w:p w14:paraId="36F9DA21"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PRC</w:t>
            </w:r>
          </w:p>
        </w:tc>
        <w:tc>
          <w:tcPr>
            <w:tcW w:w="0" w:type="auto"/>
            <w:vAlign w:val="center"/>
          </w:tcPr>
          <w:p w14:paraId="2A31EE78"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PRC</w:t>
            </w:r>
          </w:p>
        </w:tc>
        <w:tc>
          <w:tcPr>
            <w:tcW w:w="0" w:type="auto"/>
            <w:vAlign w:val="center"/>
          </w:tcPr>
          <w:p w14:paraId="58963A33"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PRC</w:t>
            </w:r>
          </w:p>
        </w:tc>
      </w:tr>
      <w:tr w:rsidR="001560A7" w:rsidRPr="0082588F" w14:paraId="3B5667E2" w14:textId="77777777" w:rsidTr="005020F7">
        <w:trPr>
          <w:trHeight w:val="288"/>
          <w:jc w:val="center"/>
        </w:trPr>
        <w:tc>
          <w:tcPr>
            <w:tcW w:w="0" w:type="auto"/>
            <w:vAlign w:val="center"/>
          </w:tcPr>
          <w:p w14:paraId="3914972D" w14:textId="77777777" w:rsidR="001560A7" w:rsidRPr="0082588F" w:rsidRDefault="001560A7" w:rsidP="005020F7">
            <w:pPr>
              <w:widowControl w:val="0"/>
              <w:autoSpaceDE w:val="0"/>
              <w:adjustRightInd w:val="0"/>
              <w:spacing w:line="276" w:lineRule="auto"/>
              <w:ind w:left="93" w:right="-20"/>
              <w:rPr>
                <w:rFonts w:ascii="Arial" w:hAnsi="Arial" w:cs="Arial"/>
                <w:sz w:val="22"/>
                <w:szCs w:val="22"/>
              </w:rPr>
            </w:pPr>
            <w:r w:rsidRPr="0082588F">
              <w:rPr>
                <w:rFonts w:ascii="Arial" w:hAnsi="Arial" w:cs="Arial"/>
                <w:sz w:val="22"/>
                <w:szCs w:val="22"/>
              </w:rPr>
              <w:t>Intens</w:t>
            </w:r>
            <w:r w:rsidRPr="0082588F">
              <w:rPr>
                <w:rFonts w:ascii="Arial" w:hAnsi="Arial" w:cs="Arial"/>
                <w:spacing w:val="-1"/>
                <w:sz w:val="22"/>
                <w:szCs w:val="22"/>
              </w:rPr>
              <w:t>i</w:t>
            </w:r>
            <w:r w:rsidRPr="0082588F">
              <w:rPr>
                <w:rFonts w:ascii="Arial" w:hAnsi="Arial" w:cs="Arial"/>
                <w:sz w:val="22"/>
                <w:szCs w:val="22"/>
              </w:rPr>
              <w:t>té admiss</w:t>
            </w:r>
            <w:r w:rsidRPr="0082588F">
              <w:rPr>
                <w:rFonts w:ascii="Arial" w:hAnsi="Arial" w:cs="Arial"/>
                <w:spacing w:val="-1"/>
                <w:sz w:val="22"/>
                <w:szCs w:val="22"/>
              </w:rPr>
              <w:t>i</w:t>
            </w:r>
            <w:r w:rsidRPr="0082588F">
              <w:rPr>
                <w:rFonts w:ascii="Arial" w:hAnsi="Arial" w:cs="Arial"/>
                <w:sz w:val="22"/>
                <w:szCs w:val="22"/>
              </w:rPr>
              <w:t>ble (A)</w:t>
            </w:r>
          </w:p>
        </w:tc>
        <w:tc>
          <w:tcPr>
            <w:tcW w:w="0" w:type="auto"/>
            <w:vAlign w:val="center"/>
          </w:tcPr>
          <w:p w14:paraId="65F85E21" w14:textId="77777777" w:rsidR="001560A7" w:rsidRPr="0082588F" w:rsidRDefault="001560A7" w:rsidP="005020F7">
            <w:pPr>
              <w:widowControl w:val="0"/>
              <w:autoSpaceDE w:val="0"/>
              <w:adjustRightInd w:val="0"/>
              <w:spacing w:line="276" w:lineRule="auto"/>
              <w:ind w:right="377"/>
              <w:jc w:val="center"/>
              <w:rPr>
                <w:rFonts w:ascii="Arial" w:hAnsi="Arial" w:cs="Arial"/>
                <w:sz w:val="22"/>
                <w:szCs w:val="22"/>
              </w:rPr>
            </w:pPr>
            <w:r w:rsidRPr="0082588F">
              <w:rPr>
                <w:rFonts w:ascii="Arial" w:hAnsi="Arial" w:cs="Arial"/>
                <w:sz w:val="22"/>
                <w:szCs w:val="22"/>
              </w:rPr>
              <w:t>35</w:t>
            </w:r>
          </w:p>
        </w:tc>
        <w:tc>
          <w:tcPr>
            <w:tcW w:w="0" w:type="auto"/>
            <w:vAlign w:val="center"/>
          </w:tcPr>
          <w:p w14:paraId="04400E74" w14:textId="77777777" w:rsidR="001560A7" w:rsidRPr="0082588F" w:rsidRDefault="001560A7" w:rsidP="005020F7">
            <w:pPr>
              <w:widowControl w:val="0"/>
              <w:autoSpaceDE w:val="0"/>
              <w:adjustRightInd w:val="0"/>
              <w:spacing w:line="276" w:lineRule="auto"/>
              <w:ind w:right="378"/>
              <w:jc w:val="center"/>
              <w:rPr>
                <w:rFonts w:ascii="Arial" w:hAnsi="Arial" w:cs="Arial"/>
                <w:sz w:val="22"/>
                <w:szCs w:val="22"/>
              </w:rPr>
            </w:pPr>
            <w:r w:rsidRPr="0082588F">
              <w:rPr>
                <w:rFonts w:ascii="Arial" w:hAnsi="Arial" w:cs="Arial"/>
                <w:sz w:val="22"/>
                <w:szCs w:val="22"/>
              </w:rPr>
              <w:t>91</w:t>
            </w:r>
          </w:p>
        </w:tc>
        <w:tc>
          <w:tcPr>
            <w:tcW w:w="0" w:type="auto"/>
            <w:vAlign w:val="center"/>
          </w:tcPr>
          <w:p w14:paraId="28773249" w14:textId="77777777" w:rsidR="001560A7" w:rsidRPr="0082588F" w:rsidRDefault="001560A7" w:rsidP="005020F7">
            <w:pPr>
              <w:widowControl w:val="0"/>
              <w:autoSpaceDE w:val="0"/>
              <w:adjustRightInd w:val="0"/>
              <w:spacing w:line="276" w:lineRule="auto"/>
              <w:ind w:right="-20"/>
              <w:jc w:val="center"/>
              <w:rPr>
                <w:rFonts w:ascii="Arial" w:hAnsi="Arial" w:cs="Arial"/>
                <w:sz w:val="22"/>
                <w:szCs w:val="22"/>
              </w:rPr>
            </w:pPr>
            <w:r w:rsidRPr="0082588F">
              <w:rPr>
                <w:rFonts w:ascii="Arial" w:hAnsi="Arial" w:cs="Arial"/>
                <w:sz w:val="22"/>
                <w:szCs w:val="22"/>
              </w:rPr>
              <w:t>108</w:t>
            </w:r>
          </w:p>
        </w:tc>
        <w:tc>
          <w:tcPr>
            <w:tcW w:w="0" w:type="auto"/>
            <w:vAlign w:val="center"/>
          </w:tcPr>
          <w:p w14:paraId="7FD0F28F" w14:textId="77777777" w:rsidR="001560A7" w:rsidRPr="0082588F" w:rsidRDefault="001560A7" w:rsidP="005020F7">
            <w:pPr>
              <w:widowControl w:val="0"/>
              <w:autoSpaceDE w:val="0"/>
              <w:adjustRightInd w:val="0"/>
              <w:spacing w:line="276" w:lineRule="auto"/>
              <w:ind w:right="378"/>
              <w:jc w:val="center"/>
              <w:rPr>
                <w:rFonts w:ascii="Arial" w:hAnsi="Arial" w:cs="Arial"/>
                <w:sz w:val="22"/>
                <w:szCs w:val="22"/>
              </w:rPr>
            </w:pPr>
            <w:r w:rsidRPr="0082588F">
              <w:rPr>
                <w:rFonts w:ascii="Arial" w:hAnsi="Arial" w:cs="Arial"/>
                <w:sz w:val="22"/>
                <w:szCs w:val="22"/>
              </w:rPr>
              <w:t>77</w:t>
            </w:r>
          </w:p>
        </w:tc>
        <w:tc>
          <w:tcPr>
            <w:tcW w:w="0" w:type="auto"/>
            <w:vAlign w:val="center"/>
          </w:tcPr>
          <w:p w14:paraId="0DF64233" w14:textId="77777777" w:rsidR="001560A7" w:rsidRPr="0082588F" w:rsidRDefault="001560A7" w:rsidP="005020F7">
            <w:pPr>
              <w:widowControl w:val="0"/>
              <w:autoSpaceDE w:val="0"/>
              <w:adjustRightInd w:val="0"/>
              <w:spacing w:line="276" w:lineRule="auto"/>
              <w:ind w:right="377"/>
              <w:jc w:val="center"/>
              <w:rPr>
                <w:rFonts w:ascii="Arial" w:hAnsi="Arial" w:cs="Arial"/>
                <w:sz w:val="22"/>
                <w:szCs w:val="22"/>
              </w:rPr>
            </w:pPr>
            <w:r w:rsidRPr="0082588F">
              <w:rPr>
                <w:rFonts w:ascii="Arial" w:hAnsi="Arial" w:cs="Arial"/>
                <w:sz w:val="22"/>
                <w:szCs w:val="22"/>
              </w:rPr>
              <w:t>97</w:t>
            </w:r>
          </w:p>
        </w:tc>
      </w:tr>
    </w:tbl>
    <w:p w14:paraId="7CDC1C45" w14:textId="77777777" w:rsidR="001560A7" w:rsidRPr="00F166B1" w:rsidRDefault="001560A7" w:rsidP="001560A7">
      <w:pPr>
        <w:widowControl w:val="0"/>
        <w:autoSpaceDE w:val="0"/>
        <w:adjustRightInd w:val="0"/>
        <w:spacing w:line="276" w:lineRule="auto"/>
        <w:ind w:right="176"/>
        <w:jc w:val="both"/>
        <w:rPr>
          <w:rFonts w:ascii="Arial" w:hAnsi="Arial" w:cs="Arial"/>
          <w:sz w:val="10"/>
        </w:rPr>
      </w:pPr>
    </w:p>
    <w:p w14:paraId="233574BC" w14:textId="6C3DEA1C" w:rsidR="001560A7" w:rsidRPr="00054D1F" w:rsidRDefault="001560A7" w:rsidP="001560A7">
      <w:pPr>
        <w:widowControl w:val="0"/>
        <w:autoSpaceDE w:val="0"/>
        <w:adjustRightInd w:val="0"/>
        <w:spacing w:line="276" w:lineRule="auto"/>
        <w:ind w:right="176"/>
        <w:jc w:val="both"/>
        <w:rPr>
          <w:rFonts w:ascii="Arial" w:hAnsi="Arial" w:cs="Arial"/>
        </w:rPr>
      </w:pPr>
      <w:r w:rsidRPr="00054D1F">
        <w:rPr>
          <w:rFonts w:ascii="Arial" w:hAnsi="Arial" w:cs="Arial"/>
        </w:rPr>
        <w:t>C</w:t>
      </w:r>
      <w:r w:rsidRPr="00054D1F">
        <w:rPr>
          <w:rFonts w:ascii="Arial" w:hAnsi="Arial" w:cs="Arial"/>
          <w:spacing w:val="-1"/>
        </w:rPr>
        <w:t>â</w:t>
      </w:r>
      <w:r w:rsidRPr="00054D1F">
        <w:rPr>
          <w:rFonts w:ascii="Arial" w:hAnsi="Arial" w:cs="Arial"/>
        </w:rPr>
        <w:t>ble con</w:t>
      </w:r>
      <w:r w:rsidRPr="00054D1F">
        <w:rPr>
          <w:rFonts w:ascii="Arial" w:hAnsi="Arial" w:cs="Arial"/>
          <w:spacing w:val="1"/>
        </w:rPr>
        <w:t>f</w:t>
      </w:r>
      <w:r w:rsidRPr="00054D1F">
        <w:rPr>
          <w:rFonts w:ascii="Arial" w:hAnsi="Arial" w:cs="Arial"/>
        </w:rPr>
        <w:t xml:space="preserve">orme à la </w:t>
      </w:r>
      <w:r w:rsidRPr="00054D1F">
        <w:rPr>
          <w:rFonts w:ascii="Arial" w:hAnsi="Arial" w:cs="Arial"/>
          <w:spacing w:val="1"/>
        </w:rPr>
        <w:t>n</w:t>
      </w:r>
      <w:r w:rsidRPr="00054D1F">
        <w:rPr>
          <w:rFonts w:ascii="Arial" w:hAnsi="Arial" w:cs="Arial"/>
        </w:rPr>
        <w:t>orme N</w:t>
      </w:r>
      <w:r w:rsidRPr="00054D1F">
        <w:rPr>
          <w:rFonts w:ascii="Arial" w:hAnsi="Arial" w:cs="Arial"/>
          <w:spacing w:val="2"/>
        </w:rPr>
        <w:t>F</w:t>
      </w:r>
      <w:r w:rsidRPr="00054D1F">
        <w:rPr>
          <w:rFonts w:ascii="Arial" w:hAnsi="Arial" w:cs="Arial"/>
        </w:rPr>
        <w:t>-C</w:t>
      </w:r>
      <w:r w:rsidRPr="00054D1F">
        <w:rPr>
          <w:rFonts w:ascii="Arial" w:hAnsi="Arial" w:cs="Arial"/>
          <w:spacing w:val="-1"/>
        </w:rPr>
        <w:t>3</w:t>
      </w:r>
      <w:r w:rsidRPr="00054D1F">
        <w:rPr>
          <w:rFonts w:ascii="Arial" w:hAnsi="Arial" w:cs="Arial"/>
        </w:rPr>
        <w:t>3-209 et NF-C</w:t>
      </w:r>
      <w:r w:rsidRPr="00054D1F">
        <w:rPr>
          <w:rFonts w:ascii="Arial" w:hAnsi="Arial" w:cs="Arial"/>
          <w:spacing w:val="-1"/>
        </w:rPr>
        <w:t>1</w:t>
      </w:r>
      <w:r w:rsidRPr="00054D1F">
        <w:rPr>
          <w:rFonts w:ascii="Arial" w:hAnsi="Arial" w:cs="Arial"/>
        </w:rPr>
        <w:t>5-100 (intens</w:t>
      </w:r>
      <w:r w:rsidRPr="00054D1F">
        <w:rPr>
          <w:rFonts w:ascii="Arial" w:hAnsi="Arial" w:cs="Arial"/>
          <w:spacing w:val="-1"/>
        </w:rPr>
        <w:t>i</w:t>
      </w:r>
      <w:r w:rsidRPr="00054D1F">
        <w:rPr>
          <w:rFonts w:ascii="Arial" w:hAnsi="Arial" w:cs="Arial"/>
        </w:rPr>
        <w:t xml:space="preserve">té </w:t>
      </w:r>
      <w:r w:rsidR="00AE252E" w:rsidRPr="00054D1F">
        <w:rPr>
          <w:rFonts w:ascii="Arial" w:hAnsi="Arial" w:cs="Arial"/>
        </w:rPr>
        <w:t>admiss</w:t>
      </w:r>
      <w:r w:rsidR="00AE252E" w:rsidRPr="00054D1F">
        <w:rPr>
          <w:rFonts w:ascii="Arial" w:hAnsi="Arial" w:cs="Arial"/>
          <w:spacing w:val="-1"/>
        </w:rPr>
        <w:t>i</w:t>
      </w:r>
      <w:r w:rsidR="00AE252E" w:rsidRPr="00054D1F">
        <w:rPr>
          <w:rFonts w:ascii="Arial" w:hAnsi="Arial" w:cs="Arial"/>
          <w:spacing w:val="1"/>
        </w:rPr>
        <w:t>b</w:t>
      </w:r>
      <w:r w:rsidR="00AE252E" w:rsidRPr="00054D1F">
        <w:rPr>
          <w:rFonts w:ascii="Arial" w:hAnsi="Arial" w:cs="Arial"/>
        </w:rPr>
        <w:t>le valable</w:t>
      </w:r>
      <w:r w:rsidRPr="00054D1F">
        <w:rPr>
          <w:rFonts w:ascii="Arial" w:hAnsi="Arial" w:cs="Arial"/>
        </w:rPr>
        <w:t xml:space="preserve"> à </w:t>
      </w:r>
    </w:p>
    <w:p w14:paraId="54CC18E7" w14:textId="77777777" w:rsidR="001560A7" w:rsidRPr="00054D1F" w:rsidRDefault="001560A7" w:rsidP="001560A7">
      <w:pPr>
        <w:widowControl w:val="0"/>
        <w:autoSpaceDE w:val="0"/>
        <w:adjustRightInd w:val="0"/>
        <w:spacing w:line="276" w:lineRule="auto"/>
        <w:ind w:left="137" w:right="176"/>
        <w:jc w:val="both"/>
        <w:rPr>
          <w:rFonts w:ascii="Arial" w:hAnsi="Arial" w:cs="Arial"/>
        </w:rPr>
      </w:pPr>
      <w:r w:rsidRPr="00054D1F">
        <w:rPr>
          <w:rFonts w:ascii="Arial" w:hAnsi="Arial" w:cs="Arial"/>
        </w:rPr>
        <w:t>T</w:t>
      </w:r>
      <w:r w:rsidRPr="00054D1F">
        <w:rPr>
          <w:rFonts w:ascii="Arial" w:hAnsi="Arial" w:cs="Arial"/>
          <w:position w:val="-3"/>
        </w:rPr>
        <w:t>amb</w:t>
      </w:r>
      <w:r w:rsidRPr="00054D1F">
        <w:rPr>
          <w:rFonts w:ascii="Arial" w:hAnsi="Arial" w:cs="Arial"/>
        </w:rPr>
        <w:t>= 30°C).</w:t>
      </w:r>
    </w:p>
    <w:p w14:paraId="34E43022" w14:textId="77777777" w:rsidR="001560A7" w:rsidRPr="00054D1F" w:rsidRDefault="001560A7" w:rsidP="000C5468">
      <w:pPr>
        <w:pStyle w:val="Paragraphedeliste"/>
        <w:widowControl w:val="0"/>
        <w:numPr>
          <w:ilvl w:val="1"/>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POTEAUX ET ACCES</w:t>
      </w:r>
      <w:r w:rsidRPr="00054D1F">
        <w:rPr>
          <w:rFonts w:ascii="Arial" w:hAnsi="Arial" w:cs="Arial"/>
          <w:b/>
          <w:bCs/>
          <w:spacing w:val="-1"/>
        </w:rPr>
        <w:t>S</w:t>
      </w:r>
      <w:r w:rsidRPr="00054D1F">
        <w:rPr>
          <w:rFonts w:ascii="Arial" w:hAnsi="Arial" w:cs="Arial"/>
          <w:b/>
          <w:bCs/>
          <w:spacing w:val="1"/>
        </w:rPr>
        <w:t>O</w:t>
      </w:r>
      <w:r w:rsidRPr="00054D1F">
        <w:rPr>
          <w:rFonts w:ascii="Arial" w:hAnsi="Arial" w:cs="Arial"/>
          <w:b/>
          <w:bCs/>
        </w:rPr>
        <w:t>IRS DE FIXATION POUR LIGNES AERIENNES MT ET BT</w:t>
      </w:r>
    </w:p>
    <w:p w14:paraId="31175681" w14:textId="77777777" w:rsidR="001560A7" w:rsidRPr="00054D1F" w:rsidRDefault="001560A7" w:rsidP="000C5468">
      <w:pPr>
        <w:pStyle w:val="Paragraphedeliste"/>
        <w:widowControl w:val="0"/>
        <w:numPr>
          <w:ilvl w:val="2"/>
          <w:numId w:val="102"/>
        </w:numPr>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Type de supports</w:t>
      </w:r>
    </w:p>
    <w:p w14:paraId="675E57A5" w14:textId="032B56D7" w:rsidR="001560A7" w:rsidRPr="00054D1F" w:rsidRDefault="001560A7" w:rsidP="001560A7">
      <w:pPr>
        <w:widowControl w:val="0"/>
        <w:autoSpaceDE w:val="0"/>
        <w:adjustRightInd w:val="0"/>
        <w:spacing w:before="58" w:line="276" w:lineRule="auto"/>
        <w:ind w:right="325"/>
        <w:jc w:val="both"/>
        <w:rPr>
          <w:rFonts w:ascii="Arial" w:hAnsi="Arial" w:cs="Arial"/>
          <w:i/>
          <w:u w:val="thick"/>
        </w:rPr>
      </w:pPr>
      <w:r w:rsidRPr="00054D1F">
        <w:rPr>
          <w:rFonts w:ascii="Arial" w:hAnsi="Arial" w:cs="Arial"/>
        </w:rPr>
        <w:t>Les supp</w:t>
      </w:r>
      <w:r w:rsidRPr="00054D1F">
        <w:rPr>
          <w:rFonts w:ascii="Arial" w:hAnsi="Arial" w:cs="Arial"/>
          <w:spacing w:val="-1"/>
        </w:rPr>
        <w:t>o</w:t>
      </w:r>
      <w:r w:rsidRPr="00054D1F">
        <w:rPr>
          <w:rFonts w:ascii="Arial" w:hAnsi="Arial" w:cs="Arial"/>
          <w:spacing w:val="1"/>
        </w:rPr>
        <w:t>r</w:t>
      </w:r>
      <w:r w:rsidR="000E5BC0">
        <w:rPr>
          <w:rFonts w:ascii="Arial" w:hAnsi="Arial" w:cs="Arial"/>
        </w:rPr>
        <w:t>ts seront en ferrure</w:t>
      </w:r>
      <w:r w:rsidRPr="00054D1F">
        <w:rPr>
          <w:rFonts w:ascii="Arial" w:hAnsi="Arial" w:cs="Arial"/>
        </w:rPr>
        <w:t xml:space="preserve"> uniquement </w:t>
      </w:r>
      <w:r w:rsidRPr="00054D1F">
        <w:rPr>
          <w:rFonts w:ascii="Arial" w:hAnsi="Arial" w:cs="Arial"/>
          <w:spacing w:val="-1"/>
        </w:rPr>
        <w:t>d</w:t>
      </w:r>
      <w:r w:rsidRPr="00054D1F">
        <w:rPr>
          <w:rFonts w:ascii="Arial" w:hAnsi="Arial" w:cs="Arial"/>
        </w:rPr>
        <w:t>e type simp</w:t>
      </w:r>
      <w:r w:rsidRPr="00054D1F">
        <w:rPr>
          <w:rFonts w:ascii="Arial" w:hAnsi="Arial" w:cs="Arial"/>
          <w:spacing w:val="-1"/>
        </w:rPr>
        <w:t>l</w:t>
      </w:r>
      <w:r w:rsidRPr="00054D1F">
        <w:rPr>
          <w:rFonts w:ascii="Arial" w:hAnsi="Arial" w:cs="Arial"/>
        </w:rPr>
        <w:t>e ou composés réa</w:t>
      </w:r>
      <w:r w:rsidRPr="00054D1F">
        <w:rPr>
          <w:rFonts w:ascii="Arial" w:hAnsi="Arial" w:cs="Arial"/>
          <w:spacing w:val="-1"/>
        </w:rPr>
        <w:t>l</w:t>
      </w:r>
      <w:r w:rsidRPr="00054D1F">
        <w:rPr>
          <w:rFonts w:ascii="Arial" w:hAnsi="Arial" w:cs="Arial"/>
        </w:rPr>
        <w:t>isés à par</w:t>
      </w:r>
      <w:r w:rsidRPr="00054D1F">
        <w:rPr>
          <w:rFonts w:ascii="Arial" w:hAnsi="Arial" w:cs="Arial"/>
          <w:spacing w:val="1"/>
        </w:rPr>
        <w:t>t</w:t>
      </w:r>
      <w:r w:rsidR="000E5BC0">
        <w:rPr>
          <w:rFonts w:ascii="Arial" w:hAnsi="Arial" w:cs="Arial"/>
        </w:rPr>
        <w:t>ir des poteaux béton</w:t>
      </w:r>
      <w:r w:rsidRPr="00054D1F">
        <w:rPr>
          <w:rFonts w:ascii="Arial" w:hAnsi="Arial" w:cs="Arial"/>
        </w:rPr>
        <w:t xml:space="preserve"> de 11 ou 12 ou 13 pour la </w:t>
      </w:r>
      <w:r w:rsidRPr="00054D1F">
        <w:rPr>
          <w:rFonts w:ascii="Arial" w:hAnsi="Arial" w:cs="Arial"/>
          <w:spacing w:val="1"/>
        </w:rPr>
        <w:t>M</w:t>
      </w:r>
      <w:r w:rsidRPr="00054D1F">
        <w:rPr>
          <w:rFonts w:ascii="Arial" w:hAnsi="Arial" w:cs="Arial"/>
        </w:rPr>
        <w:t>T et 9 m</w:t>
      </w:r>
      <w:r w:rsidRPr="00054D1F">
        <w:rPr>
          <w:rFonts w:ascii="Arial" w:hAnsi="Arial" w:cs="Arial"/>
          <w:spacing w:val="-1"/>
        </w:rPr>
        <w:t xml:space="preserve"> p</w:t>
      </w:r>
      <w:r w:rsidRPr="00054D1F">
        <w:rPr>
          <w:rFonts w:ascii="Arial" w:hAnsi="Arial" w:cs="Arial"/>
        </w:rPr>
        <w:t xml:space="preserve">our la BT. </w:t>
      </w:r>
    </w:p>
    <w:p w14:paraId="29554B68" w14:textId="40ADE733" w:rsidR="001560A7" w:rsidRPr="00054D1F" w:rsidRDefault="00AE252E"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i/>
        </w:rPr>
      </w:pPr>
      <w:r w:rsidRPr="00054D1F">
        <w:rPr>
          <w:rFonts w:ascii="Arial" w:hAnsi="Arial" w:cs="Arial"/>
          <w:b/>
          <w:i/>
        </w:rPr>
        <w:t>Consistance du</w:t>
      </w:r>
      <w:r w:rsidR="001560A7" w:rsidRPr="00054D1F">
        <w:rPr>
          <w:rFonts w:ascii="Arial" w:hAnsi="Arial" w:cs="Arial"/>
          <w:b/>
          <w:i/>
        </w:rPr>
        <w:t xml:space="preserve"> contrôle à la ré</w:t>
      </w:r>
      <w:r w:rsidR="000E5BC0">
        <w:rPr>
          <w:rFonts w:ascii="Arial" w:hAnsi="Arial" w:cs="Arial"/>
          <w:b/>
          <w:i/>
        </w:rPr>
        <w:t>ception des lots de poteaux en béton</w:t>
      </w:r>
      <w:r w:rsidR="001560A7" w:rsidRPr="00054D1F">
        <w:rPr>
          <w:rFonts w:ascii="Arial" w:hAnsi="Arial" w:cs="Arial"/>
          <w:b/>
          <w:i/>
        </w:rPr>
        <w:t xml:space="preserve"> sur parc pour lignes électrique aérienne</w:t>
      </w:r>
    </w:p>
    <w:p w14:paraId="483A8EED" w14:textId="18057892" w:rsidR="001560A7" w:rsidRPr="00054D1F" w:rsidRDefault="001560A7" w:rsidP="001560A7">
      <w:pPr>
        <w:widowControl w:val="0"/>
        <w:autoSpaceDE w:val="0"/>
        <w:adjustRightInd w:val="0"/>
        <w:spacing w:before="24" w:line="276" w:lineRule="auto"/>
        <w:ind w:right="-20"/>
        <w:jc w:val="both"/>
        <w:rPr>
          <w:rFonts w:ascii="Arial" w:hAnsi="Arial" w:cs="Arial"/>
        </w:rPr>
      </w:pPr>
      <w:r w:rsidRPr="00054D1F">
        <w:rPr>
          <w:rFonts w:ascii="Arial" w:hAnsi="Arial" w:cs="Arial"/>
        </w:rPr>
        <w:t>Le contrôle à la</w:t>
      </w:r>
      <w:r w:rsidR="000E5BC0">
        <w:rPr>
          <w:rFonts w:ascii="Arial" w:hAnsi="Arial" w:cs="Arial"/>
        </w:rPr>
        <w:t xml:space="preserve"> réception des lots poteaux en béton</w:t>
      </w:r>
      <w:r w:rsidRPr="00054D1F">
        <w:rPr>
          <w:rFonts w:ascii="Arial" w:hAnsi="Arial" w:cs="Arial"/>
        </w:rPr>
        <w:t xml:space="preserve"> sur parc consiste à vérifier les </w:t>
      </w:r>
      <w:r w:rsidRPr="00054D1F">
        <w:rPr>
          <w:rFonts w:ascii="Arial" w:hAnsi="Arial" w:cs="Arial"/>
          <w:b/>
        </w:rPr>
        <w:t>caractéristiques géométriques et mécaniques</w:t>
      </w:r>
      <w:r w:rsidR="000E5BC0">
        <w:rPr>
          <w:rFonts w:ascii="Arial" w:hAnsi="Arial" w:cs="Arial"/>
          <w:b/>
        </w:rPr>
        <w:t xml:space="preserve"> des poteaux, la qualité du béton</w:t>
      </w:r>
      <w:r w:rsidRPr="00054D1F">
        <w:rPr>
          <w:rFonts w:ascii="Arial" w:hAnsi="Arial" w:cs="Arial"/>
          <w:b/>
        </w:rPr>
        <w:t xml:space="preserve"> </w:t>
      </w:r>
      <w:r w:rsidRPr="00054D1F">
        <w:rPr>
          <w:rFonts w:ascii="Arial" w:hAnsi="Arial" w:cs="Arial"/>
        </w:rPr>
        <w:t>avant leur mise en œuvre.</w:t>
      </w:r>
    </w:p>
    <w:p w14:paraId="0989F224" w14:textId="6AFE4991" w:rsidR="001560A7" w:rsidRPr="00054D1F" w:rsidRDefault="001560A7" w:rsidP="001560A7">
      <w:pPr>
        <w:widowControl w:val="0"/>
        <w:autoSpaceDE w:val="0"/>
        <w:adjustRightInd w:val="0"/>
        <w:spacing w:before="24" w:line="276" w:lineRule="auto"/>
        <w:ind w:right="-20"/>
        <w:jc w:val="both"/>
        <w:rPr>
          <w:rFonts w:ascii="Arial" w:hAnsi="Arial" w:cs="Arial"/>
          <w:i/>
        </w:rPr>
      </w:pPr>
      <w:r w:rsidRPr="00054D1F">
        <w:rPr>
          <w:rFonts w:ascii="Arial" w:hAnsi="Arial" w:cs="Arial"/>
          <w:i/>
        </w:rPr>
        <w:t>Le présent guide fixe les conditions d</w:t>
      </w:r>
      <w:r w:rsidR="000E5BC0">
        <w:rPr>
          <w:rFonts w:ascii="Arial" w:hAnsi="Arial" w:cs="Arial"/>
          <w:i/>
        </w:rPr>
        <w:t>’acceptation des poteaux en béton</w:t>
      </w:r>
      <w:r w:rsidRPr="00054D1F">
        <w:rPr>
          <w:rFonts w:ascii="Arial" w:hAnsi="Arial" w:cs="Arial"/>
          <w:i/>
        </w:rPr>
        <w:t xml:space="preserve"> pour lignes électriques aériennes, lors de réception de lots ou d’ouvrages.</w:t>
      </w:r>
    </w:p>
    <w:p w14:paraId="0C1B12F7" w14:textId="77777777" w:rsidR="001560A7" w:rsidRPr="00054D1F"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rPr>
      </w:pPr>
      <w:r w:rsidRPr="00054D1F">
        <w:rPr>
          <w:rFonts w:ascii="Arial" w:hAnsi="Arial" w:cs="Arial"/>
          <w:b/>
          <w:i/>
        </w:rPr>
        <w:t>Contrôle</w:t>
      </w:r>
      <w:r w:rsidRPr="00054D1F">
        <w:rPr>
          <w:rFonts w:ascii="Arial" w:hAnsi="Arial" w:cs="Arial"/>
          <w:b/>
        </w:rPr>
        <w:t xml:space="preserve"> des caractéristiques géométriques et mécaniques des poteaux</w:t>
      </w:r>
    </w:p>
    <w:p w14:paraId="13100A04" w14:textId="22C32EC1" w:rsidR="001560A7" w:rsidRPr="00054D1F" w:rsidRDefault="001560A7" w:rsidP="001560A7">
      <w:pPr>
        <w:widowControl w:val="0"/>
        <w:autoSpaceDE w:val="0"/>
        <w:adjustRightInd w:val="0"/>
        <w:spacing w:before="24" w:line="276" w:lineRule="auto"/>
        <w:ind w:right="-20"/>
        <w:jc w:val="both"/>
        <w:rPr>
          <w:rFonts w:ascii="Arial" w:hAnsi="Arial" w:cs="Arial"/>
        </w:rPr>
      </w:pPr>
      <w:r w:rsidRPr="00054D1F">
        <w:rPr>
          <w:rFonts w:ascii="Arial" w:hAnsi="Arial" w:cs="Arial"/>
        </w:rPr>
        <w:t xml:space="preserve">Le contrôle des caractéristiques géométriques et mécaniques des poteaux se fera sur la </w:t>
      </w:r>
      <w:r w:rsidRPr="00054D1F">
        <w:rPr>
          <w:rFonts w:ascii="Arial" w:hAnsi="Arial" w:cs="Arial"/>
        </w:rPr>
        <w:lastRenderedPageBreak/>
        <w:t xml:space="preserve">base des données du tableau ci-dessous pour chaque classe de poteaux indique dans le cadre du </w:t>
      </w:r>
      <w:r w:rsidR="000E5BC0">
        <w:rPr>
          <w:rFonts w:ascii="Arial" w:hAnsi="Arial" w:cs="Arial"/>
        </w:rPr>
        <w:t>devis quantitatif et estimatif.</w:t>
      </w:r>
      <w:r w:rsidRPr="00054D1F">
        <w:rPr>
          <w:noProof/>
        </w:rPr>
        <w:drawing>
          <wp:anchor distT="0" distB="0" distL="114300" distR="114300" simplePos="0" relativeHeight="251764736" behindDoc="0" locked="0" layoutInCell="1" allowOverlap="1" wp14:anchorId="5D5FA586" wp14:editId="395DF5A0">
            <wp:simplePos x="1495425" y="609600"/>
            <wp:positionH relativeFrom="margin">
              <wp:align>center</wp:align>
            </wp:positionH>
            <wp:positionV relativeFrom="margin">
              <wp:align>top</wp:align>
            </wp:positionV>
            <wp:extent cx="6450330" cy="5925820"/>
            <wp:effectExtent l="0" t="0" r="762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0330" cy="5925820"/>
                    </a:xfrm>
                    <a:prstGeom prst="rect">
                      <a:avLst/>
                    </a:prstGeom>
                    <a:noFill/>
                  </pic:spPr>
                </pic:pic>
              </a:graphicData>
            </a:graphic>
          </wp:anchor>
        </w:drawing>
      </w:r>
    </w:p>
    <w:p w14:paraId="695D0315" w14:textId="1707D255" w:rsidR="001560A7" w:rsidRPr="00271E03" w:rsidRDefault="000E5BC0"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rPr>
      </w:pPr>
      <w:r>
        <w:rPr>
          <w:rFonts w:ascii="Arial" w:hAnsi="Arial" w:cs="Arial"/>
          <w:b/>
        </w:rPr>
        <w:t>Contrôle de la qualité du béton</w:t>
      </w:r>
      <w:r w:rsidR="001560A7" w:rsidRPr="00054D1F">
        <w:rPr>
          <w:rFonts w:ascii="Arial" w:hAnsi="Arial" w:cs="Arial"/>
          <w:b/>
        </w:rPr>
        <w:t xml:space="preserve"> et d</w:t>
      </w:r>
      <w:r>
        <w:rPr>
          <w:rFonts w:ascii="Arial" w:hAnsi="Arial" w:cs="Arial"/>
          <w:b/>
        </w:rPr>
        <w:t>u traitement des poteaux en béton</w:t>
      </w:r>
      <w:r w:rsidR="001560A7" w:rsidRPr="00054D1F">
        <w:rPr>
          <w:rFonts w:ascii="Arial" w:hAnsi="Arial" w:cs="Arial"/>
          <w:b/>
        </w:rPr>
        <w:t xml:space="preserve"> pour ligne électriques aériennes </w:t>
      </w:r>
    </w:p>
    <w:p w14:paraId="304C2F58" w14:textId="564DF646" w:rsidR="001560A7" w:rsidRDefault="001560A7" w:rsidP="000C5468">
      <w:pPr>
        <w:pStyle w:val="Paragraphedeliste"/>
        <w:widowControl w:val="0"/>
        <w:numPr>
          <w:ilvl w:val="0"/>
          <w:numId w:val="116"/>
        </w:numPr>
        <w:suppressAutoHyphens w:val="0"/>
        <w:autoSpaceDE w:val="0"/>
        <w:adjustRightInd w:val="0"/>
        <w:spacing w:before="24" w:after="0" w:line="276" w:lineRule="auto"/>
        <w:ind w:right="-20"/>
        <w:contextualSpacing/>
        <w:jc w:val="both"/>
        <w:textAlignment w:val="auto"/>
        <w:rPr>
          <w:rFonts w:ascii="Arial" w:hAnsi="Arial" w:cs="Arial"/>
        </w:rPr>
      </w:pPr>
      <w:r>
        <w:rPr>
          <w:rFonts w:ascii="Arial" w:hAnsi="Arial" w:cs="Arial"/>
        </w:rPr>
        <w:t>L’ingénieur du marché</w:t>
      </w:r>
      <w:r w:rsidRPr="00271E03">
        <w:rPr>
          <w:rFonts w:ascii="Arial" w:hAnsi="Arial" w:cs="Arial"/>
        </w:rPr>
        <w:t xml:space="preserve"> </w:t>
      </w:r>
      <w:r w:rsidRPr="00054D1F">
        <w:rPr>
          <w:rFonts w:ascii="Arial" w:hAnsi="Arial" w:cs="Arial"/>
        </w:rPr>
        <w:t>s’assurera auprès du Soumissionn</w:t>
      </w:r>
      <w:r w:rsidR="000E5BC0">
        <w:rPr>
          <w:rFonts w:ascii="Arial" w:hAnsi="Arial" w:cs="Arial"/>
        </w:rPr>
        <w:t>aire de la qualité</w:t>
      </w:r>
      <w:r w:rsidRPr="00054D1F">
        <w:rPr>
          <w:rFonts w:ascii="Arial" w:hAnsi="Arial" w:cs="Arial"/>
        </w:rPr>
        <w:t xml:space="preserve"> des poteaux et peut exiger un traitement in situ.</w:t>
      </w:r>
    </w:p>
    <w:p w14:paraId="75C12054" w14:textId="295F7855" w:rsidR="001560A7" w:rsidRPr="00271E03" w:rsidRDefault="001560A7" w:rsidP="000C5468">
      <w:pPr>
        <w:pStyle w:val="Paragraphedeliste"/>
        <w:widowControl w:val="0"/>
        <w:numPr>
          <w:ilvl w:val="0"/>
          <w:numId w:val="116"/>
        </w:numPr>
        <w:suppressAutoHyphens w:val="0"/>
        <w:autoSpaceDE w:val="0"/>
        <w:adjustRightInd w:val="0"/>
        <w:spacing w:before="24" w:after="0" w:line="276" w:lineRule="auto"/>
        <w:ind w:right="-20"/>
        <w:contextualSpacing/>
        <w:jc w:val="both"/>
        <w:textAlignment w:val="auto"/>
        <w:rPr>
          <w:rFonts w:ascii="Arial" w:hAnsi="Arial" w:cs="Arial"/>
        </w:rPr>
      </w:pPr>
      <w:r w:rsidRPr="00054D1F">
        <w:rPr>
          <w:rFonts w:ascii="Arial" w:hAnsi="Arial" w:cs="Arial"/>
          <w:i/>
          <w:spacing w:val="-1"/>
        </w:rPr>
        <w:t>Le contr</w:t>
      </w:r>
      <w:r w:rsidR="009A797A">
        <w:rPr>
          <w:rFonts w:ascii="Arial" w:hAnsi="Arial" w:cs="Arial"/>
          <w:i/>
          <w:spacing w:val="-1"/>
        </w:rPr>
        <w:t>ôle visuel de la qualité du béton</w:t>
      </w:r>
      <w:r w:rsidRPr="00054D1F">
        <w:rPr>
          <w:rFonts w:ascii="Arial" w:hAnsi="Arial" w:cs="Arial"/>
          <w:i/>
          <w:spacing w:val="-1"/>
        </w:rPr>
        <w:t xml:space="preserve"> sur parc sera apprécié sur la base du classement des défauts </w:t>
      </w:r>
      <w:r w:rsidR="009A797A" w:rsidRPr="00054D1F">
        <w:rPr>
          <w:rFonts w:ascii="Arial" w:hAnsi="Arial" w:cs="Arial"/>
          <w:i/>
          <w:spacing w:val="-1"/>
        </w:rPr>
        <w:t>objet du</w:t>
      </w:r>
      <w:r w:rsidRPr="00054D1F">
        <w:rPr>
          <w:rFonts w:ascii="Arial" w:hAnsi="Arial" w:cs="Arial"/>
          <w:i/>
          <w:spacing w:val="-1"/>
        </w:rPr>
        <w:t xml:space="preserve"> </w:t>
      </w:r>
      <w:r w:rsidR="009A797A" w:rsidRPr="00054D1F">
        <w:rPr>
          <w:rFonts w:ascii="Arial" w:hAnsi="Arial" w:cs="Arial"/>
          <w:i/>
          <w:spacing w:val="-1"/>
        </w:rPr>
        <w:t>tableau ci</w:t>
      </w:r>
      <w:r w:rsidRPr="00054D1F">
        <w:rPr>
          <w:rFonts w:ascii="Arial" w:hAnsi="Arial" w:cs="Arial"/>
          <w:i/>
          <w:spacing w:val="-1"/>
        </w:rPr>
        <w:t>-dessous :</w:t>
      </w:r>
    </w:p>
    <w:p w14:paraId="0D021CCC" w14:textId="2D1C5B59" w:rsidR="001560A7" w:rsidRDefault="001560A7" w:rsidP="000C5468">
      <w:pPr>
        <w:pStyle w:val="Paragraphedeliste"/>
        <w:widowControl w:val="0"/>
        <w:numPr>
          <w:ilvl w:val="0"/>
          <w:numId w:val="116"/>
        </w:numPr>
        <w:suppressAutoHyphens w:val="0"/>
        <w:autoSpaceDE w:val="0"/>
        <w:adjustRightInd w:val="0"/>
        <w:spacing w:after="0" w:line="276" w:lineRule="auto"/>
        <w:ind w:right="-20"/>
        <w:contextualSpacing/>
        <w:jc w:val="both"/>
        <w:textAlignment w:val="auto"/>
        <w:rPr>
          <w:rFonts w:ascii="Arial" w:hAnsi="Arial" w:cs="Arial"/>
          <w:spacing w:val="-1"/>
        </w:rPr>
      </w:pPr>
      <w:r w:rsidRPr="00054D1F">
        <w:rPr>
          <w:rFonts w:ascii="Arial" w:hAnsi="Arial" w:cs="Arial"/>
          <w:spacing w:val="-1"/>
        </w:rPr>
        <w:t xml:space="preserve">La </w:t>
      </w:r>
      <w:r w:rsidR="009A797A" w:rsidRPr="00054D1F">
        <w:rPr>
          <w:rFonts w:ascii="Arial" w:hAnsi="Arial" w:cs="Arial"/>
          <w:spacing w:val="-1"/>
        </w:rPr>
        <w:t>réception des</w:t>
      </w:r>
      <w:r w:rsidR="009A797A">
        <w:rPr>
          <w:rFonts w:ascii="Arial" w:hAnsi="Arial" w:cs="Arial"/>
          <w:spacing w:val="-1"/>
        </w:rPr>
        <w:t xml:space="preserve"> lots de poteaux béton</w:t>
      </w:r>
      <w:r w:rsidRPr="00054D1F">
        <w:rPr>
          <w:rFonts w:ascii="Arial" w:hAnsi="Arial" w:cs="Arial"/>
          <w:spacing w:val="-1"/>
        </w:rPr>
        <w:t xml:space="preserve"> sur parc </w:t>
      </w:r>
      <w:r w:rsidR="009A797A" w:rsidRPr="00054D1F">
        <w:rPr>
          <w:rFonts w:ascii="Arial" w:hAnsi="Arial" w:cs="Arial"/>
          <w:spacing w:val="-1"/>
        </w:rPr>
        <w:t>à</w:t>
      </w:r>
      <w:r w:rsidRPr="00054D1F">
        <w:rPr>
          <w:rFonts w:ascii="Arial" w:hAnsi="Arial" w:cs="Arial"/>
          <w:spacing w:val="-1"/>
        </w:rPr>
        <w:t xml:space="preserve"> l’issu du contrôle visuel sera prononce selon les règles édictées ci-dessous : </w:t>
      </w:r>
    </w:p>
    <w:p w14:paraId="55E2D5F9" w14:textId="0D1F8ECD" w:rsidR="001560A7" w:rsidRPr="009A797A" w:rsidRDefault="009A797A" w:rsidP="009A797A">
      <w:pPr>
        <w:pStyle w:val="Paragraphedeliste"/>
        <w:widowControl w:val="0"/>
        <w:autoSpaceDE w:val="0"/>
        <w:adjustRightInd w:val="0"/>
        <w:spacing w:line="276" w:lineRule="auto"/>
        <w:ind w:left="1185" w:right="-20"/>
        <w:jc w:val="both"/>
        <w:rPr>
          <w:rFonts w:ascii="Arial" w:hAnsi="Arial" w:cs="Arial"/>
          <w:spacing w:val="-1"/>
        </w:rPr>
      </w:pPr>
      <w:r w:rsidRPr="00271E03">
        <w:rPr>
          <w:rFonts w:ascii="Arial" w:hAnsi="Arial" w:cs="Arial"/>
          <w:noProof/>
          <w:spacing w:val="-1"/>
          <w:lang w:eastAsia="fr-FR"/>
        </w:rPr>
        <w:lastRenderedPageBreak/>
        <w:drawing>
          <wp:anchor distT="0" distB="0" distL="114300" distR="114300" simplePos="0" relativeHeight="251771904" behindDoc="0" locked="0" layoutInCell="1" allowOverlap="1" wp14:anchorId="64A4BCD6" wp14:editId="2BF04863">
            <wp:simplePos x="0" y="0"/>
            <wp:positionH relativeFrom="margin">
              <wp:posOffset>-133985</wp:posOffset>
            </wp:positionH>
            <wp:positionV relativeFrom="margin">
              <wp:align>top</wp:align>
            </wp:positionV>
            <wp:extent cx="6239510" cy="7172325"/>
            <wp:effectExtent l="0" t="0" r="8890" b="9525"/>
            <wp:wrapSquare wrapText="bothSides"/>
            <wp:docPr id="9" name="Image 15" descr="C:\Users\Anatole\Documents\DDEE VALLEE DU NTTEM\ELECT\LIGNES AERIENNES\POTEAUX ET CABLES\SPT POTEAUX ET CAB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e\Documents\DDEE VALLEE DU NTTEM\ELECT\LIGNES AERIENNES\POTEAUX ET CABLES\SPT POTEAUX ET CABLES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72" b="7200"/>
                    <a:stretch/>
                  </pic:blipFill>
                  <pic:spPr bwMode="auto">
                    <a:xfrm>
                      <a:off x="0" y="0"/>
                      <a:ext cx="6239510" cy="7172325"/>
                    </a:xfrm>
                    <a:prstGeom prst="rect">
                      <a:avLst/>
                    </a:prstGeom>
                    <a:noFill/>
                    <a:ln>
                      <a:noFill/>
                    </a:ln>
                    <a:extLst>
                      <a:ext uri="{53640926-AAD7-44D8-BBD7-CCE9431645EC}">
                        <a14:shadowObscured xmlns:a14="http://schemas.microsoft.com/office/drawing/2010/main"/>
                      </a:ext>
                    </a:extLst>
                  </pic:spPr>
                </pic:pic>
              </a:graphicData>
            </a:graphic>
          </wp:anchor>
        </w:drawing>
      </w:r>
      <w:r w:rsidRPr="00271E03">
        <w:rPr>
          <w:noProof/>
          <w:lang w:eastAsia="fr-FR"/>
        </w:rPr>
        <w:drawing>
          <wp:anchor distT="0" distB="0" distL="114300" distR="114300" simplePos="0" relativeHeight="251770880" behindDoc="0" locked="0" layoutInCell="1" allowOverlap="1" wp14:anchorId="0F31ED04" wp14:editId="3BAB484B">
            <wp:simplePos x="0" y="0"/>
            <wp:positionH relativeFrom="margin">
              <wp:posOffset>-118745</wp:posOffset>
            </wp:positionH>
            <wp:positionV relativeFrom="margin">
              <wp:posOffset>619125</wp:posOffset>
            </wp:positionV>
            <wp:extent cx="6239510" cy="7172325"/>
            <wp:effectExtent l="19050" t="0" r="8890" b="0"/>
            <wp:wrapSquare wrapText="bothSides"/>
            <wp:docPr id="8" name="Image 15" descr="C:\Users\Anatole\Documents\DDEE VALLEE DU NTTEM\ELECT\LIGNES AERIENNES\POTEAUX ET CABLES\SPT POTEAUX ET CAB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e\Documents\DDEE VALLEE DU NTTEM\ELECT\LIGNES AERIENNES\POTEAUX ET CABLES\SPT POTEAUX ET CABLES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72" b="7200"/>
                    <a:stretch/>
                  </pic:blipFill>
                  <pic:spPr bwMode="auto">
                    <a:xfrm>
                      <a:off x="0" y="0"/>
                      <a:ext cx="6239510" cy="7172325"/>
                    </a:xfrm>
                    <a:prstGeom prst="rect">
                      <a:avLst/>
                    </a:prstGeom>
                    <a:noFill/>
                    <a:ln>
                      <a:noFill/>
                    </a:ln>
                    <a:extLst>
                      <a:ext uri="{53640926-AAD7-44D8-BBD7-CCE9431645EC}">
                        <a14:shadowObscured xmlns:a14="http://schemas.microsoft.com/office/drawing/2010/main"/>
                      </a:ext>
                    </a:extLst>
                  </pic:spPr>
                </pic:pic>
              </a:graphicData>
            </a:graphic>
          </wp:anchor>
        </w:drawing>
      </w:r>
    </w:p>
    <w:p w14:paraId="7A37A465" w14:textId="379E007E" w:rsidR="001560A7" w:rsidRPr="00355680" w:rsidRDefault="001560A7" w:rsidP="000C5468">
      <w:pPr>
        <w:pStyle w:val="Paragraphedeliste"/>
        <w:widowControl w:val="0"/>
        <w:numPr>
          <w:ilvl w:val="0"/>
          <w:numId w:val="101"/>
        </w:numPr>
        <w:suppressAutoHyphens w:val="0"/>
        <w:autoSpaceDE w:val="0"/>
        <w:adjustRightInd w:val="0"/>
        <w:spacing w:after="0" w:line="276" w:lineRule="auto"/>
        <w:ind w:left="567" w:right="-20" w:hanging="567"/>
        <w:contextualSpacing/>
        <w:jc w:val="both"/>
        <w:textAlignment w:val="auto"/>
        <w:rPr>
          <w:rFonts w:ascii="Arial" w:hAnsi="Arial" w:cs="Arial"/>
          <w:i/>
          <w:spacing w:val="-1"/>
          <w:u w:val="single"/>
        </w:rPr>
      </w:pPr>
      <w:r w:rsidRPr="00054D1F">
        <w:rPr>
          <w:rFonts w:ascii="Arial" w:hAnsi="Arial" w:cs="Arial"/>
          <w:i/>
        </w:rPr>
        <w:t>Défauts de la</w:t>
      </w:r>
      <w:r w:rsidRPr="00054D1F">
        <w:rPr>
          <w:rFonts w:ascii="Arial" w:hAnsi="Arial" w:cs="Arial"/>
          <w:b/>
          <w:i/>
        </w:rPr>
        <w:t xml:space="preserve"> Classe </w:t>
      </w:r>
      <w:r w:rsidR="009A797A" w:rsidRPr="00054D1F">
        <w:rPr>
          <w:rFonts w:ascii="Arial" w:hAnsi="Arial" w:cs="Arial"/>
          <w:b/>
          <w:i/>
        </w:rPr>
        <w:t>I dits</w:t>
      </w:r>
      <w:r w:rsidRPr="00054D1F">
        <w:rPr>
          <w:rFonts w:ascii="Arial" w:hAnsi="Arial" w:cs="Arial"/>
          <w:b/>
          <w:i/>
        </w:rPr>
        <w:t xml:space="preserve"> "critiques"</w:t>
      </w:r>
      <w:r w:rsidRPr="00054D1F">
        <w:rPr>
          <w:rFonts w:ascii="Arial" w:hAnsi="Arial" w:cs="Arial"/>
          <w:i/>
        </w:rPr>
        <w:t xml:space="preserve">, ne doivent pas dépasser 1% du lot réceptionné.  </w:t>
      </w:r>
    </w:p>
    <w:p w14:paraId="43AAA8F5" w14:textId="61535498" w:rsidR="001560A7" w:rsidRPr="00054D1F" w:rsidRDefault="009A797A" w:rsidP="000C5468">
      <w:pPr>
        <w:pStyle w:val="Paragraphedeliste"/>
        <w:widowControl w:val="0"/>
        <w:numPr>
          <w:ilvl w:val="0"/>
          <w:numId w:val="96"/>
        </w:numPr>
        <w:suppressAutoHyphens w:val="0"/>
        <w:autoSpaceDE w:val="0"/>
        <w:adjustRightInd w:val="0"/>
        <w:spacing w:after="0" w:line="276" w:lineRule="auto"/>
        <w:ind w:right="-20"/>
        <w:contextualSpacing/>
        <w:jc w:val="both"/>
        <w:textAlignment w:val="auto"/>
        <w:rPr>
          <w:rFonts w:ascii="Arial" w:hAnsi="Arial" w:cs="Arial"/>
          <w:i/>
        </w:rPr>
      </w:pPr>
      <w:r w:rsidRPr="00054D1F">
        <w:rPr>
          <w:rFonts w:ascii="Arial" w:hAnsi="Arial" w:cs="Arial"/>
          <w:i/>
        </w:rPr>
        <w:t>Si</w:t>
      </w:r>
      <w:r w:rsidR="001560A7" w:rsidRPr="00054D1F">
        <w:rPr>
          <w:rFonts w:ascii="Arial" w:hAnsi="Arial" w:cs="Arial"/>
          <w:i/>
        </w:rPr>
        <w:t xml:space="preserve"> le nombre de poteaux présentant des</w:t>
      </w:r>
      <w:r w:rsidR="001560A7">
        <w:rPr>
          <w:rFonts w:ascii="Arial" w:hAnsi="Arial" w:cs="Arial"/>
          <w:i/>
        </w:rPr>
        <w:t xml:space="preserve"> </w:t>
      </w:r>
      <w:r w:rsidR="001560A7" w:rsidRPr="00054D1F">
        <w:rPr>
          <w:rFonts w:ascii="Arial" w:hAnsi="Arial" w:cs="Arial"/>
          <w:i/>
        </w:rPr>
        <w:t xml:space="preserve">défauts de </w:t>
      </w:r>
      <w:r w:rsidR="001560A7" w:rsidRPr="00054D1F">
        <w:rPr>
          <w:rFonts w:ascii="Arial" w:hAnsi="Arial" w:cs="Arial"/>
          <w:b/>
          <w:i/>
        </w:rPr>
        <w:t>classe I</w:t>
      </w:r>
      <w:r w:rsidR="001560A7" w:rsidRPr="00054D1F">
        <w:rPr>
          <w:rFonts w:ascii="Arial" w:hAnsi="Arial" w:cs="Arial"/>
          <w:i/>
        </w:rPr>
        <w:t xml:space="preserve"> est inférieur à 1%, accepter le lot avec remplacement des poteaux concernés.</w:t>
      </w:r>
    </w:p>
    <w:p w14:paraId="052098FF" w14:textId="4A7E288C" w:rsidR="001560A7" w:rsidRPr="00355680" w:rsidRDefault="009A797A" w:rsidP="000C5468">
      <w:pPr>
        <w:pStyle w:val="Paragraphedeliste"/>
        <w:widowControl w:val="0"/>
        <w:numPr>
          <w:ilvl w:val="0"/>
          <w:numId w:val="96"/>
        </w:numPr>
        <w:suppressAutoHyphens w:val="0"/>
        <w:autoSpaceDE w:val="0"/>
        <w:adjustRightInd w:val="0"/>
        <w:spacing w:after="0" w:line="276" w:lineRule="auto"/>
        <w:ind w:right="-20"/>
        <w:contextualSpacing/>
        <w:jc w:val="both"/>
        <w:textAlignment w:val="auto"/>
        <w:rPr>
          <w:rFonts w:ascii="Arial" w:hAnsi="Arial" w:cs="Arial"/>
          <w:i/>
          <w:spacing w:val="-1"/>
          <w:u w:val="single"/>
        </w:rPr>
      </w:pPr>
      <w:r w:rsidRPr="00054D1F">
        <w:rPr>
          <w:rFonts w:ascii="Arial" w:hAnsi="Arial" w:cs="Arial"/>
          <w:i/>
        </w:rPr>
        <w:t>Rebuter</w:t>
      </w:r>
      <w:r w:rsidR="001560A7" w:rsidRPr="00054D1F">
        <w:rPr>
          <w:rFonts w:ascii="Arial" w:hAnsi="Arial" w:cs="Arial"/>
          <w:i/>
        </w:rPr>
        <w:t xml:space="preserve"> tout le lot </w:t>
      </w:r>
      <w:r w:rsidRPr="00054D1F">
        <w:rPr>
          <w:rFonts w:ascii="Arial" w:hAnsi="Arial" w:cs="Arial"/>
          <w:i/>
        </w:rPr>
        <w:t>si le</w:t>
      </w:r>
      <w:r w:rsidR="001560A7" w:rsidRPr="00054D1F">
        <w:rPr>
          <w:rFonts w:ascii="Arial" w:hAnsi="Arial" w:cs="Arial"/>
          <w:i/>
        </w:rPr>
        <w:t xml:space="preserve"> nombre de poteaux présentant des </w:t>
      </w:r>
      <w:r w:rsidRPr="00054D1F">
        <w:rPr>
          <w:rFonts w:ascii="Arial" w:hAnsi="Arial" w:cs="Arial"/>
          <w:i/>
        </w:rPr>
        <w:t>défauts de</w:t>
      </w:r>
      <w:r w:rsidR="001560A7" w:rsidRPr="00054D1F">
        <w:rPr>
          <w:rFonts w:ascii="Arial" w:hAnsi="Arial" w:cs="Arial"/>
          <w:i/>
        </w:rPr>
        <w:t xml:space="preserve"> la </w:t>
      </w:r>
      <w:r w:rsidR="001560A7" w:rsidRPr="00054D1F">
        <w:rPr>
          <w:rFonts w:ascii="Arial" w:hAnsi="Arial" w:cs="Arial"/>
          <w:b/>
          <w:i/>
        </w:rPr>
        <w:t>Classe I</w:t>
      </w:r>
      <w:r w:rsidR="001560A7">
        <w:rPr>
          <w:rFonts w:ascii="Arial" w:hAnsi="Arial" w:cs="Arial"/>
          <w:b/>
          <w:i/>
        </w:rPr>
        <w:t xml:space="preserve"> </w:t>
      </w:r>
      <w:r w:rsidR="001560A7" w:rsidRPr="00054D1F">
        <w:rPr>
          <w:rFonts w:ascii="Arial" w:hAnsi="Arial" w:cs="Arial"/>
          <w:i/>
        </w:rPr>
        <w:t>dépasse 1%.</w:t>
      </w:r>
    </w:p>
    <w:p w14:paraId="4E9A27E2" w14:textId="5604A21B" w:rsidR="001560A7" w:rsidRPr="00054D1F" w:rsidRDefault="001560A7" w:rsidP="000C5468">
      <w:pPr>
        <w:pStyle w:val="Paragraphedeliste"/>
        <w:widowControl w:val="0"/>
        <w:numPr>
          <w:ilvl w:val="0"/>
          <w:numId w:val="101"/>
        </w:numPr>
        <w:suppressAutoHyphens w:val="0"/>
        <w:autoSpaceDE w:val="0"/>
        <w:adjustRightInd w:val="0"/>
        <w:spacing w:after="0" w:line="276" w:lineRule="auto"/>
        <w:ind w:left="567" w:right="-20" w:hanging="567"/>
        <w:contextualSpacing/>
        <w:jc w:val="both"/>
        <w:textAlignment w:val="auto"/>
        <w:rPr>
          <w:rFonts w:ascii="Arial" w:hAnsi="Arial" w:cs="Arial"/>
          <w:b/>
          <w:i/>
          <w:spacing w:val="-1"/>
          <w:u w:val="single"/>
        </w:rPr>
      </w:pPr>
      <w:r w:rsidRPr="00054D1F">
        <w:rPr>
          <w:rFonts w:ascii="Arial" w:hAnsi="Arial" w:cs="Arial"/>
          <w:i/>
        </w:rPr>
        <w:lastRenderedPageBreak/>
        <w:t>Défauts de la</w:t>
      </w:r>
      <w:r>
        <w:rPr>
          <w:rFonts w:ascii="Arial" w:hAnsi="Arial" w:cs="Arial"/>
          <w:i/>
        </w:rPr>
        <w:t xml:space="preserve"> </w:t>
      </w:r>
      <w:r w:rsidRPr="00054D1F">
        <w:rPr>
          <w:rFonts w:ascii="Arial" w:hAnsi="Arial" w:cs="Arial"/>
          <w:b/>
          <w:i/>
        </w:rPr>
        <w:t xml:space="preserve">Classe </w:t>
      </w:r>
      <w:r w:rsidR="009A797A" w:rsidRPr="00054D1F">
        <w:rPr>
          <w:rFonts w:ascii="Arial" w:hAnsi="Arial" w:cs="Arial"/>
          <w:b/>
          <w:i/>
        </w:rPr>
        <w:t>II dits</w:t>
      </w:r>
      <w:r w:rsidRPr="00054D1F">
        <w:rPr>
          <w:rFonts w:ascii="Arial" w:hAnsi="Arial" w:cs="Arial"/>
          <w:b/>
          <w:i/>
        </w:rPr>
        <w:t xml:space="preserve"> "secondaires",</w:t>
      </w:r>
      <w:r w:rsidRPr="00054D1F">
        <w:rPr>
          <w:rFonts w:ascii="Arial" w:hAnsi="Arial" w:cs="Arial"/>
          <w:i/>
        </w:rPr>
        <w:t xml:space="preserve"> ne doivent pas dépasser 10% du lot réceptionné.</w:t>
      </w:r>
    </w:p>
    <w:p w14:paraId="0AF8DA41" w14:textId="30A5CD72" w:rsidR="001560A7" w:rsidRPr="00054D1F" w:rsidRDefault="009A797A" w:rsidP="000C5468">
      <w:pPr>
        <w:pStyle w:val="Paragraphedeliste"/>
        <w:widowControl w:val="0"/>
        <w:numPr>
          <w:ilvl w:val="0"/>
          <w:numId w:val="96"/>
        </w:numPr>
        <w:suppressAutoHyphens w:val="0"/>
        <w:autoSpaceDE w:val="0"/>
        <w:adjustRightInd w:val="0"/>
        <w:spacing w:after="0" w:line="276" w:lineRule="auto"/>
        <w:ind w:right="-20"/>
        <w:contextualSpacing/>
        <w:jc w:val="both"/>
        <w:textAlignment w:val="auto"/>
        <w:rPr>
          <w:rFonts w:ascii="Arial" w:hAnsi="Arial" w:cs="Arial"/>
          <w:i/>
        </w:rPr>
      </w:pPr>
      <w:r w:rsidRPr="00054D1F">
        <w:rPr>
          <w:rFonts w:ascii="Arial" w:hAnsi="Arial" w:cs="Arial"/>
          <w:i/>
        </w:rPr>
        <w:t>Si</w:t>
      </w:r>
      <w:r w:rsidR="001560A7" w:rsidRPr="00054D1F">
        <w:rPr>
          <w:rFonts w:ascii="Arial" w:hAnsi="Arial" w:cs="Arial"/>
          <w:i/>
        </w:rPr>
        <w:t xml:space="preserve"> le nombre de poteaux présentant des défauts de la </w:t>
      </w:r>
      <w:r w:rsidR="001560A7" w:rsidRPr="00054D1F">
        <w:rPr>
          <w:rFonts w:ascii="Arial" w:hAnsi="Arial" w:cs="Arial"/>
          <w:b/>
          <w:i/>
        </w:rPr>
        <w:t>Classe II</w:t>
      </w:r>
      <w:r w:rsidR="001560A7" w:rsidRPr="00054D1F">
        <w:rPr>
          <w:rFonts w:ascii="Arial" w:hAnsi="Arial" w:cs="Arial"/>
          <w:i/>
        </w:rPr>
        <w:t xml:space="preserve"> est inférieur à 10%, accepter le lot avec remplacement </w:t>
      </w:r>
      <w:r w:rsidRPr="00054D1F">
        <w:rPr>
          <w:rFonts w:ascii="Arial" w:hAnsi="Arial" w:cs="Arial"/>
          <w:i/>
        </w:rPr>
        <w:t>des poteaux</w:t>
      </w:r>
      <w:r w:rsidR="001560A7" w:rsidRPr="00054D1F">
        <w:rPr>
          <w:rFonts w:ascii="Arial" w:hAnsi="Arial" w:cs="Arial"/>
          <w:i/>
        </w:rPr>
        <w:t xml:space="preserve"> concernés.</w:t>
      </w:r>
    </w:p>
    <w:p w14:paraId="07D9983A" w14:textId="14E262CD" w:rsidR="001560A7" w:rsidRPr="00054D1F" w:rsidRDefault="009A797A" w:rsidP="000C5468">
      <w:pPr>
        <w:pStyle w:val="Paragraphedeliste"/>
        <w:widowControl w:val="0"/>
        <w:numPr>
          <w:ilvl w:val="0"/>
          <w:numId w:val="96"/>
        </w:numPr>
        <w:suppressAutoHyphens w:val="0"/>
        <w:autoSpaceDE w:val="0"/>
        <w:adjustRightInd w:val="0"/>
        <w:spacing w:after="0" w:line="276" w:lineRule="auto"/>
        <w:ind w:right="-20"/>
        <w:contextualSpacing/>
        <w:jc w:val="both"/>
        <w:textAlignment w:val="auto"/>
        <w:rPr>
          <w:rFonts w:ascii="Arial" w:hAnsi="Arial" w:cs="Arial"/>
          <w:i/>
          <w:spacing w:val="-1"/>
          <w:u w:val="single"/>
        </w:rPr>
      </w:pPr>
      <w:r w:rsidRPr="00054D1F">
        <w:rPr>
          <w:rFonts w:ascii="Arial" w:hAnsi="Arial" w:cs="Arial"/>
          <w:i/>
        </w:rPr>
        <w:t>Rebuter</w:t>
      </w:r>
      <w:r w:rsidR="001560A7" w:rsidRPr="00054D1F">
        <w:rPr>
          <w:rFonts w:ascii="Arial" w:hAnsi="Arial" w:cs="Arial"/>
          <w:i/>
        </w:rPr>
        <w:t xml:space="preserve"> tout le lot si le nombre de poteaux présentant des </w:t>
      </w:r>
      <w:r w:rsidRPr="00054D1F">
        <w:rPr>
          <w:rFonts w:ascii="Arial" w:hAnsi="Arial" w:cs="Arial"/>
          <w:i/>
        </w:rPr>
        <w:t>défauts de</w:t>
      </w:r>
      <w:r w:rsidR="001560A7" w:rsidRPr="00054D1F">
        <w:rPr>
          <w:rFonts w:ascii="Arial" w:hAnsi="Arial" w:cs="Arial"/>
          <w:i/>
        </w:rPr>
        <w:t xml:space="preserve"> la </w:t>
      </w:r>
      <w:r w:rsidR="001560A7" w:rsidRPr="00054D1F">
        <w:rPr>
          <w:rFonts w:ascii="Arial" w:hAnsi="Arial" w:cs="Arial"/>
          <w:b/>
          <w:i/>
        </w:rPr>
        <w:t>Classe II</w:t>
      </w:r>
      <w:r w:rsidR="001560A7" w:rsidRPr="00054D1F">
        <w:rPr>
          <w:rFonts w:ascii="Arial" w:hAnsi="Arial" w:cs="Arial"/>
          <w:i/>
        </w:rPr>
        <w:t xml:space="preserve"> dépasse 10%.</w:t>
      </w:r>
    </w:p>
    <w:p w14:paraId="41B1ADC8" w14:textId="5871B9FD" w:rsidR="001560A7" w:rsidRPr="00355680"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rPr>
      </w:pPr>
      <w:r w:rsidRPr="00054D1F">
        <w:rPr>
          <w:rFonts w:ascii="Arial" w:hAnsi="Arial" w:cs="Arial"/>
          <w:b/>
          <w:i/>
        </w:rPr>
        <w:t>Marqu</w:t>
      </w:r>
      <w:r w:rsidRPr="00054D1F">
        <w:rPr>
          <w:rFonts w:ascii="Arial" w:hAnsi="Arial" w:cs="Arial"/>
          <w:b/>
          <w:i/>
          <w:spacing w:val="-1"/>
        </w:rPr>
        <w:t>a</w:t>
      </w:r>
      <w:r w:rsidRPr="00054D1F">
        <w:rPr>
          <w:rFonts w:ascii="Arial" w:hAnsi="Arial" w:cs="Arial"/>
          <w:b/>
          <w:i/>
        </w:rPr>
        <w:t xml:space="preserve">ge des poteaux en </w:t>
      </w:r>
      <w:r w:rsidR="009A797A">
        <w:rPr>
          <w:rFonts w:ascii="Arial" w:hAnsi="Arial" w:cs="Arial"/>
          <w:b/>
          <w:i/>
        </w:rPr>
        <w:t>béton</w:t>
      </w:r>
      <w:r w:rsidR="009A797A" w:rsidRPr="00054D1F">
        <w:rPr>
          <w:rFonts w:ascii="Arial" w:hAnsi="Arial" w:cs="Arial"/>
          <w:b/>
        </w:rPr>
        <w:t xml:space="preserve"> :</w:t>
      </w:r>
    </w:p>
    <w:p w14:paraId="58649AC9" w14:textId="5721E861" w:rsidR="001560A7" w:rsidRPr="00355680" w:rsidRDefault="001560A7" w:rsidP="000C5468">
      <w:pPr>
        <w:pStyle w:val="Paragraphedeliste"/>
        <w:widowControl w:val="0"/>
        <w:numPr>
          <w:ilvl w:val="0"/>
          <w:numId w:val="100"/>
        </w:numPr>
        <w:suppressAutoHyphens w:val="0"/>
        <w:autoSpaceDE w:val="0"/>
        <w:adjustRightInd w:val="0"/>
        <w:spacing w:after="0" w:line="276" w:lineRule="auto"/>
        <w:ind w:right="178"/>
        <w:contextualSpacing/>
        <w:jc w:val="both"/>
        <w:textAlignment w:val="auto"/>
        <w:rPr>
          <w:rFonts w:ascii="Arial" w:hAnsi="Arial" w:cs="Arial"/>
        </w:rPr>
      </w:pPr>
      <w:r w:rsidRPr="00054D1F">
        <w:rPr>
          <w:rFonts w:ascii="Arial" w:hAnsi="Arial" w:cs="Arial"/>
        </w:rPr>
        <w:t>Les potea</w:t>
      </w:r>
      <w:r w:rsidRPr="00054D1F">
        <w:rPr>
          <w:rFonts w:ascii="Arial" w:hAnsi="Arial" w:cs="Arial"/>
          <w:spacing w:val="1"/>
        </w:rPr>
        <w:t>u</w:t>
      </w:r>
      <w:r w:rsidR="009A797A">
        <w:rPr>
          <w:rFonts w:ascii="Arial" w:hAnsi="Arial" w:cs="Arial"/>
        </w:rPr>
        <w:t>x en béton</w:t>
      </w:r>
      <w:r w:rsidRPr="00054D1F">
        <w:rPr>
          <w:rFonts w:ascii="Arial" w:hAnsi="Arial" w:cs="Arial"/>
        </w:rPr>
        <w:t xml:space="preserve"> sont marqu</w:t>
      </w:r>
      <w:r w:rsidRPr="00054D1F">
        <w:rPr>
          <w:rFonts w:ascii="Arial" w:hAnsi="Arial" w:cs="Arial"/>
          <w:spacing w:val="-1"/>
        </w:rPr>
        <w:t>é</w:t>
      </w:r>
      <w:r w:rsidRPr="00054D1F">
        <w:rPr>
          <w:rFonts w:ascii="Arial" w:hAnsi="Arial" w:cs="Arial"/>
        </w:rPr>
        <w:t>s à 2m a</w:t>
      </w:r>
      <w:r w:rsidRPr="00054D1F">
        <w:rPr>
          <w:rFonts w:ascii="Arial" w:hAnsi="Arial" w:cs="Arial"/>
          <w:spacing w:val="3"/>
        </w:rPr>
        <w:t>u</w:t>
      </w:r>
      <w:r w:rsidRPr="00054D1F">
        <w:rPr>
          <w:rFonts w:ascii="Arial" w:hAnsi="Arial" w:cs="Arial"/>
        </w:rPr>
        <w:t>-dessus du sol à l’</w:t>
      </w:r>
      <w:r w:rsidRPr="00054D1F">
        <w:rPr>
          <w:rFonts w:ascii="Arial" w:hAnsi="Arial" w:cs="Arial"/>
          <w:spacing w:val="-1"/>
        </w:rPr>
        <w:t>a</w:t>
      </w:r>
      <w:r w:rsidRPr="00054D1F">
        <w:rPr>
          <w:rFonts w:ascii="Arial" w:hAnsi="Arial" w:cs="Arial"/>
        </w:rPr>
        <w:t>ide</w:t>
      </w:r>
      <w:r w:rsidRPr="00054D1F">
        <w:rPr>
          <w:rFonts w:ascii="Arial" w:hAnsi="Arial" w:cs="Arial"/>
          <w:spacing w:val="1"/>
        </w:rPr>
        <w:t xml:space="preserve"> d</w:t>
      </w:r>
      <w:r w:rsidRPr="00054D1F">
        <w:rPr>
          <w:rFonts w:ascii="Arial" w:hAnsi="Arial" w:cs="Arial"/>
        </w:rPr>
        <w:t>’une</w:t>
      </w:r>
      <w:r w:rsidRPr="00054D1F">
        <w:rPr>
          <w:rFonts w:ascii="Arial" w:hAnsi="Arial" w:cs="Arial"/>
          <w:spacing w:val="1"/>
        </w:rPr>
        <w:t xml:space="preserve"> p</w:t>
      </w:r>
      <w:r w:rsidRPr="00054D1F">
        <w:rPr>
          <w:rFonts w:ascii="Arial" w:hAnsi="Arial" w:cs="Arial"/>
        </w:rPr>
        <w:t>l</w:t>
      </w:r>
      <w:r w:rsidRPr="00054D1F">
        <w:rPr>
          <w:rFonts w:ascii="Arial" w:hAnsi="Arial" w:cs="Arial"/>
          <w:spacing w:val="-1"/>
        </w:rPr>
        <w:t>a</w:t>
      </w:r>
      <w:r w:rsidRPr="00054D1F">
        <w:rPr>
          <w:rFonts w:ascii="Arial" w:hAnsi="Arial" w:cs="Arial"/>
        </w:rPr>
        <w:t>qu</w:t>
      </w:r>
      <w:r w:rsidRPr="00054D1F">
        <w:rPr>
          <w:rFonts w:ascii="Arial" w:hAnsi="Arial" w:cs="Arial"/>
          <w:spacing w:val="-1"/>
        </w:rPr>
        <w:t>e</w:t>
      </w:r>
      <w:r w:rsidRPr="00054D1F">
        <w:rPr>
          <w:rFonts w:ascii="Arial" w:hAnsi="Arial" w:cs="Arial"/>
        </w:rPr>
        <w:t>t</w:t>
      </w:r>
      <w:r w:rsidRPr="00054D1F">
        <w:rPr>
          <w:rFonts w:ascii="Arial" w:hAnsi="Arial" w:cs="Arial"/>
          <w:spacing w:val="2"/>
        </w:rPr>
        <w:t>t</w:t>
      </w:r>
      <w:r w:rsidRPr="00054D1F">
        <w:rPr>
          <w:rFonts w:ascii="Arial" w:hAnsi="Arial" w:cs="Arial"/>
        </w:rPr>
        <w:t>e al</w:t>
      </w:r>
      <w:r w:rsidRPr="00054D1F">
        <w:rPr>
          <w:rFonts w:ascii="Arial" w:hAnsi="Arial" w:cs="Arial"/>
          <w:spacing w:val="-1"/>
        </w:rPr>
        <w:t>u</w:t>
      </w:r>
      <w:r w:rsidRPr="00054D1F">
        <w:rPr>
          <w:rFonts w:ascii="Arial" w:hAnsi="Arial" w:cs="Arial"/>
        </w:rPr>
        <w:t>m</w:t>
      </w:r>
      <w:r w:rsidRPr="00054D1F">
        <w:rPr>
          <w:rFonts w:ascii="Arial" w:hAnsi="Arial" w:cs="Arial"/>
          <w:spacing w:val="1"/>
        </w:rPr>
        <w:t>i</w:t>
      </w:r>
      <w:r w:rsidRPr="00054D1F">
        <w:rPr>
          <w:rFonts w:ascii="Arial" w:hAnsi="Arial" w:cs="Arial"/>
        </w:rPr>
        <w:t>ni</w:t>
      </w:r>
      <w:r w:rsidRPr="00054D1F">
        <w:rPr>
          <w:rFonts w:ascii="Arial" w:hAnsi="Arial" w:cs="Arial"/>
          <w:spacing w:val="-1"/>
        </w:rPr>
        <w:t>u</w:t>
      </w:r>
      <w:r w:rsidRPr="00054D1F">
        <w:rPr>
          <w:rFonts w:ascii="Arial" w:hAnsi="Arial" w:cs="Arial"/>
        </w:rPr>
        <w:t xml:space="preserve">m de </w:t>
      </w:r>
      <w:r w:rsidRPr="00054D1F">
        <w:rPr>
          <w:rFonts w:ascii="Arial" w:hAnsi="Arial" w:cs="Arial"/>
          <w:spacing w:val="1"/>
        </w:rPr>
        <w:t>2</w:t>
      </w:r>
      <w:r w:rsidRPr="00054D1F">
        <w:rPr>
          <w:rFonts w:ascii="Arial" w:hAnsi="Arial" w:cs="Arial"/>
        </w:rPr>
        <w:t>mm d’</w:t>
      </w:r>
      <w:r w:rsidRPr="00054D1F">
        <w:rPr>
          <w:rFonts w:ascii="Arial" w:hAnsi="Arial" w:cs="Arial"/>
          <w:spacing w:val="-1"/>
        </w:rPr>
        <w:t>é</w:t>
      </w:r>
      <w:r w:rsidRPr="00054D1F">
        <w:rPr>
          <w:rFonts w:ascii="Arial" w:hAnsi="Arial" w:cs="Arial"/>
        </w:rPr>
        <w:t>paisseur, p</w:t>
      </w:r>
      <w:r w:rsidRPr="00054D1F">
        <w:rPr>
          <w:rFonts w:ascii="Arial" w:hAnsi="Arial" w:cs="Arial"/>
          <w:spacing w:val="-2"/>
        </w:rPr>
        <w:t>o</w:t>
      </w:r>
      <w:r w:rsidRPr="00054D1F">
        <w:rPr>
          <w:rFonts w:ascii="Arial" w:hAnsi="Arial" w:cs="Arial"/>
        </w:rPr>
        <w:t>r</w:t>
      </w:r>
      <w:r w:rsidRPr="00054D1F">
        <w:rPr>
          <w:rFonts w:ascii="Arial" w:hAnsi="Arial" w:cs="Arial"/>
          <w:spacing w:val="1"/>
        </w:rPr>
        <w:t>t</w:t>
      </w:r>
      <w:r w:rsidRPr="00054D1F">
        <w:rPr>
          <w:rFonts w:ascii="Arial" w:hAnsi="Arial" w:cs="Arial"/>
        </w:rPr>
        <w:t>ant l</w:t>
      </w:r>
      <w:r w:rsidRPr="00054D1F">
        <w:rPr>
          <w:rFonts w:ascii="Arial" w:hAnsi="Arial" w:cs="Arial"/>
          <w:spacing w:val="-1"/>
        </w:rPr>
        <w:t>e</w:t>
      </w:r>
      <w:r w:rsidRPr="00054D1F">
        <w:rPr>
          <w:rFonts w:ascii="Arial" w:hAnsi="Arial" w:cs="Arial"/>
        </w:rPr>
        <w:t>s i</w:t>
      </w:r>
      <w:r w:rsidRPr="00054D1F">
        <w:rPr>
          <w:rFonts w:ascii="Arial" w:hAnsi="Arial" w:cs="Arial"/>
          <w:spacing w:val="-1"/>
        </w:rPr>
        <w:t>n</w:t>
      </w:r>
      <w:r w:rsidRPr="00054D1F">
        <w:rPr>
          <w:rFonts w:ascii="Arial" w:hAnsi="Arial" w:cs="Arial"/>
        </w:rPr>
        <w:t>dicati</w:t>
      </w:r>
      <w:r w:rsidRPr="00054D1F">
        <w:rPr>
          <w:rFonts w:ascii="Arial" w:hAnsi="Arial" w:cs="Arial"/>
          <w:spacing w:val="-1"/>
        </w:rPr>
        <w:t>o</w:t>
      </w:r>
      <w:r w:rsidRPr="00054D1F">
        <w:rPr>
          <w:rFonts w:ascii="Arial" w:hAnsi="Arial" w:cs="Arial"/>
        </w:rPr>
        <w:t xml:space="preserve">ns </w:t>
      </w:r>
      <w:r w:rsidR="009A797A" w:rsidRPr="00054D1F">
        <w:rPr>
          <w:rFonts w:ascii="Arial" w:hAnsi="Arial" w:cs="Arial"/>
        </w:rPr>
        <w:t>su</w:t>
      </w:r>
      <w:r w:rsidR="009A797A" w:rsidRPr="00054D1F">
        <w:rPr>
          <w:rFonts w:ascii="Arial" w:hAnsi="Arial" w:cs="Arial"/>
          <w:spacing w:val="-1"/>
        </w:rPr>
        <w:t>i</w:t>
      </w:r>
      <w:r w:rsidR="009A797A" w:rsidRPr="00054D1F">
        <w:rPr>
          <w:rFonts w:ascii="Arial" w:hAnsi="Arial" w:cs="Arial"/>
        </w:rPr>
        <w:t>vantes :</w:t>
      </w:r>
    </w:p>
    <w:p w14:paraId="2692F5A6" w14:textId="77777777" w:rsidR="001560A7" w:rsidRPr="00054D1F" w:rsidRDefault="001560A7"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Nom du pro</w:t>
      </w:r>
      <w:r w:rsidRPr="00054D1F">
        <w:rPr>
          <w:rFonts w:ascii="Arial" w:hAnsi="Arial" w:cs="Arial"/>
          <w:spacing w:val="-1"/>
        </w:rPr>
        <w:t>p</w:t>
      </w:r>
      <w:r w:rsidRPr="00054D1F">
        <w:rPr>
          <w:rFonts w:ascii="Arial" w:hAnsi="Arial" w:cs="Arial"/>
        </w:rPr>
        <w:t xml:space="preserve">riétaire : </w:t>
      </w:r>
      <w:r w:rsidRPr="009A797A">
        <w:rPr>
          <w:rFonts w:ascii="Arial" w:hAnsi="Arial" w:cs="Arial"/>
          <w:b/>
        </w:rPr>
        <w:t>« C</w:t>
      </w:r>
      <w:r w:rsidRPr="009A797A">
        <w:rPr>
          <w:rFonts w:ascii="Arial" w:hAnsi="Arial" w:cs="Arial"/>
          <w:b/>
          <w:spacing w:val="-1"/>
        </w:rPr>
        <w:t>A</w:t>
      </w:r>
      <w:r w:rsidRPr="009A797A">
        <w:rPr>
          <w:rFonts w:ascii="Arial" w:hAnsi="Arial" w:cs="Arial"/>
          <w:b/>
        </w:rPr>
        <w:t>MER</w:t>
      </w:r>
      <w:r w:rsidRPr="009A797A">
        <w:rPr>
          <w:rFonts w:ascii="Arial" w:hAnsi="Arial" w:cs="Arial"/>
          <w:b/>
          <w:spacing w:val="1"/>
        </w:rPr>
        <w:t>O</w:t>
      </w:r>
      <w:r w:rsidRPr="009A797A">
        <w:rPr>
          <w:rFonts w:ascii="Arial" w:hAnsi="Arial" w:cs="Arial"/>
          <w:b/>
        </w:rPr>
        <w:t>UN – KYEO-SSI »</w:t>
      </w:r>
    </w:p>
    <w:p w14:paraId="6EE6B8F8" w14:textId="77777777" w:rsidR="001560A7" w:rsidRPr="00054D1F" w:rsidRDefault="001560A7"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Mil</w:t>
      </w:r>
      <w:r w:rsidRPr="00054D1F">
        <w:rPr>
          <w:rFonts w:ascii="Arial" w:hAnsi="Arial" w:cs="Arial"/>
          <w:spacing w:val="-1"/>
        </w:rPr>
        <w:t>l</w:t>
      </w:r>
      <w:r w:rsidRPr="00054D1F">
        <w:rPr>
          <w:rFonts w:ascii="Arial" w:hAnsi="Arial" w:cs="Arial"/>
        </w:rPr>
        <w:t>ésime de l</w:t>
      </w:r>
      <w:r w:rsidRPr="00054D1F">
        <w:rPr>
          <w:rFonts w:ascii="Arial" w:hAnsi="Arial" w:cs="Arial"/>
          <w:spacing w:val="-1"/>
        </w:rPr>
        <w:t>’</w:t>
      </w:r>
      <w:r w:rsidRPr="00054D1F">
        <w:rPr>
          <w:rFonts w:ascii="Arial" w:hAnsi="Arial" w:cs="Arial"/>
        </w:rPr>
        <w:t xml:space="preserve">année de </w:t>
      </w:r>
      <w:r w:rsidRPr="00054D1F">
        <w:rPr>
          <w:rFonts w:ascii="Arial" w:hAnsi="Arial" w:cs="Arial"/>
          <w:spacing w:val="1"/>
        </w:rPr>
        <w:t>conditionnement ou de mise en œuvre</w:t>
      </w:r>
      <w:r w:rsidRPr="00054D1F">
        <w:rPr>
          <w:rFonts w:ascii="Arial" w:hAnsi="Arial" w:cs="Arial"/>
        </w:rPr>
        <w:t>,</w:t>
      </w:r>
    </w:p>
    <w:p w14:paraId="2452EFDE" w14:textId="77777777" w:rsidR="001560A7" w:rsidRPr="00054D1F" w:rsidRDefault="001560A7"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Ha</w:t>
      </w:r>
      <w:r w:rsidRPr="00054D1F">
        <w:rPr>
          <w:rFonts w:ascii="Arial" w:hAnsi="Arial" w:cs="Arial"/>
          <w:spacing w:val="-1"/>
        </w:rPr>
        <w:t>u</w:t>
      </w:r>
      <w:r w:rsidRPr="00054D1F">
        <w:rPr>
          <w:rFonts w:ascii="Arial" w:hAnsi="Arial" w:cs="Arial"/>
        </w:rPr>
        <w:t>teur</w:t>
      </w:r>
      <w:r>
        <w:rPr>
          <w:rFonts w:ascii="Arial" w:hAnsi="Arial" w:cs="Arial"/>
        </w:rPr>
        <w:t xml:space="preserve"> </w:t>
      </w:r>
      <w:r w:rsidRPr="00054D1F">
        <w:rPr>
          <w:rFonts w:ascii="Arial" w:hAnsi="Arial" w:cs="Arial"/>
        </w:rPr>
        <w:t>du supp</w:t>
      </w:r>
      <w:r w:rsidRPr="00054D1F">
        <w:rPr>
          <w:rFonts w:ascii="Arial" w:hAnsi="Arial" w:cs="Arial"/>
          <w:spacing w:val="-1"/>
        </w:rPr>
        <w:t>o</w:t>
      </w:r>
      <w:r w:rsidRPr="00054D1F">
        <w:rPr>
          <w:rFonts w:ascii="Arial" w:hAnsi="Arial" w:cs="Arial"/>
        </w:rPr>
        <w:t>r</w:t>
      </w:r>
      <w:r w:rsidRPr="00054D1F">
        <w:rPr>
          <w:rFonts w:ascii="Arial" w:hAnsi="Arial" w:cs="Arial"/>
          <w:spacing w:val="1"/>
        </w:rPr>
        <w:t>t</w:t>
      </w:r>
      <w:r w:rsidRPr="00054D1F">
        <w:rPr>
          <w:rFonts w:ascii="Arial" w:hAnsi="Arial" w:cs="Arial"/>
        </w:rPr>
        <w:t>,</w:t>
      </w:r>
    </w:p>
    <w:p w14:paraId="1CC8CF2C" w14:textId="77777777" w:rsidR="001560A7" w:rsidRPr="00054D1F" w:rsidRDefault="001560A7"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Cl</w:t>
      </w:r>
      <w:r w:rsidRPr="00054D1F">
        <w:rPr>
          <w:rFonts w:ascii="Arial" w:hAnsi="Arial" w:cs="Arial"/>
          <w:spacing w:val="-1"/>
        </w:rPr>
        <w:t>a</w:t>
      </w:r>
      <w:r w:rsidRPr="00054D1F">
        <w:rPr>
          <w:rFonts w:ascii="Arial" w:hAnsi="Arial" w:cs="Arial"/>
        </w:rPr>
        <w:t>sse du poteau,</w:t>
      </w:r>
    </w:p>
    <w:p w14:paraId="5EC09550" w14:textId="77777777" w:rsidR="001560A7" w:rsidRPr="00054D1F" w:rsidRDefault="001560A7"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Nom de la société </w:t>
      </w:r>
    </w:p>
    <w:p w14:paraId="1D2CFF19" w14:textId="5EBA9C4D" w:rsidR="001560A7" w:rsidRPr="00355680" w:rsidRDefault="009A797A" w:rsidP="000C5468">
      <w:pPr>
        <w:pStyle w:val="Paragraphedeliste"/>
        <w:widowControl w:val="0"/>
        <w:numPr>
          <w:ilvl w:val="0"/>
          <w:numId w:val="99"/>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Numéro du</w:t>
      </w:r>
      <w:r w:rsidR="001560A7" w:rsidRPr="00054D1F">
        <w:rPr>
          <w:rFonts w:ascii="Arial" w:hAnsi="Arial" w:cs="Arial"/>
        </w:rPr>
        <w:t xml:space="preserve"> support.</w:t>
      </w:r>
    </w:p>
    <w:p w14:paraId="62431E2C" w14:textId="04EA5C97" w:rsidR="001560A7" w:rsidRPr="00054D1F" w:rsidRDefault="001560A7" w:rsidP="000C5468">
      <w:pPr>
        <w:pStyle w:val="Paragraphedeliste"/>
        <w:widowControl w:val="0"/>
        <w:numPr>
          <w:ilvl w:val="0"/>
          <w:numId w:val="100"/>
        </w:numPr>
        <w:suppressAutoHyphens w:val="0"/>
        <w:autoSpaceDE w:val="0"/>
        <w:adjustRightInd w:val="0"/>
        <w:spacing w:after="0" w:line="276" w:lineRule="auto"/>
        <w:ind w:right="241"/>
        <w:contextualSpacing/>
        <w:jc w:val="both"/>
        <w:textAlignment w:val="auto"/>
        <w:rPr>
          <w:rFonts w:ascii="Arial" w:hAnsi="Arial" w:cs="Arial"/>
        </w:rPr>
      </w:pPr>
      <w:r w:rsidRPr="00054D1F">
        <w:rPr>
          <w:rFonts w:ascii="Arial" w:hAnsi="Arial" w:cs="Arial"/>
        </w:rPr>
        <w:t>To</w:t>
      </w:r>
      <w:r w:rsidRPr="00054D1F">
        <w:rPr>
          <w:rFonts w:ascii="Arial" w:hAnsi="Arial" w:cs="Arial"/>
          <w:spacing w:val="-1"/>
        </w:rPr>
        <w:t>u</w:t>
      </w:r>
      <w:r w:rsidRPr="00054D1F">
        <w:rPr>
          <w:rFonts w:ascii="Arial" w:hAnsi="Arial" w:cs="Arial"/>
        </w:rPr>
        <w:t>s les s</w:t>
      </w:r>
      <w:r w:rsidRPr="00054D1F">
        <w:rPr>
          <w:rFonts w:ascii="Arial" w:hAnsi="Arial" w:cs="Arial"/>
          <w:spacing w:val="1"/>
        </w:rPr>
        <w:t>u</w:t>
      </w:r>
      <w:r w:rsidRPr="00054D1F">
        <w:rPr>
          <w:rFonts w:ascii="Arial" w:hAnsi="Arial" w:cs="Arial"/>
        </w:rPr>
        <w:t>pp</w:t>
      </w:r>
      <w:r w:rsidRPr="00054D1F">
        <w:rPr>
          <w:rFonts w:ascii="Arial" w:hAnsi="Arial" w:cs="Arial"/>
          <w:spacing w:val="-1"/>
        </w:rPr>
        <w:t>o</w:t>
      </w:r>
      <w:r w:rsidRPr="00054D1F">
        <w:rPr>
          <w:rFonts w:ascii="Arial" w:hAnsi="Arial" w:cs="Arial"/>
        </w:rPr>
        <w:t>r</w:t>
      </w:r>
      <w:r w:rsidRPr="00054D1F">
        <w:rPr>
          <w:rFonts w:ascii="Arial" w:hAnsi="Arial" w:cs="Arial"/>
          <w:spacing w:val="1"/>
        </w:rPr>
        <w:t>t</w:t>
      </w:r>
      <w:r w:rsidRPr="00054D1F">
        <w:rPr>
          <w:rFonts w:ascii="Arial" w:hAnsi="Arial" w:cs="Arial"/>
        </w:rPr>
        <w:t>s de deux</w:t>
      </w:r>
      <w:r w:rsidRPr="00054D1F">
        <w:rPr>
          <w:rFonts w:ascii="Arial" w:hAnsi="Arial" w:cs="Arial"/>
          <w:spacing w:val="-1"/>
        </w:rPr>
        <w:t>i</w:t>
      </w:r>
      <w:r w:rsidRPr="00054D1F">
        <w:rPr>
          <w:rFonts w:ascii="Arial" w:hAnsi="Arial" w:cs="Arial"/>
        </w:rPr>
        <w:t>ème c</w:t>
      </w:r>
      <w:r w:rsidRPr="00054D1F">
        <w:rPr>
          <w:rFonts w:ascii="Arial" w:hAnsi="Arial" w:cs="Arial"/>
          <w:spacing w:val="1"/>
        </w:rPr>
        <w:t>a</w:t>
      </w:r>
      <w:r w:rsidRPr="00054D1F">
        <w:rPr>
          <w:rFonts w:ascii="Arial" w:hAnsi="Arial" w:cs="Arial"/>
        </w:rPr>
        <w:t xml:space="preserve">tégorie seront munis en </w:t>
      </w:r>
      <w:r w:rsidR="009A797A" w:rsidRPr="00054D1F">
        <w:rPr>
          <w:rFonts w:ascii="Arial" w:hAnsi="Arial" w:cs="Arial"/>
        </w:rPr>
        <w:t>plus des</w:t>
      </w:r>
      <w:r w:rsidRPr="00054D1F">
        <w:rPr>
          <w:rFonts w:ascii="Arial" w:hAnsi="Arial" w:cs="Arial"/>
        </w:rPr>
        <w:t xml:space="preserve"> p</w:t>
      </w:r>
      <w:r w:rsidRPr="00054D1F">
        <w:rPr>
          <w:rFonts w:ascii="Arial" w:hAnsi="Arial" w:cs="Arial"/>
          <w:spacing w:val="-1"/>
        </w:rPr>
        <w:t>l</w:t>
      </w:r>
      <w:r w:rsidRPr="00054D1F">
        <w:rPr>
          <w:rFonts w:ascii="Arial" w:hAnsi="Arial" w:cs="Arial"/>
        </w:rPr>
        <w:t>aqu</w:t>
      </w:r>
      <w:r w:rsidRPr="00054D1F">
        <w:rPr>
          <w:rFonts w:ascii="Arial" w:hAnsi="Arial" w:cs="Arial"/>
          <w:spacing w:val="1"/>
        </w:rPr>
        <w:t>e</w:t>
      </w:r>
      <w:r w:rsidRPr="00054D1F">
        <w:rPr>
          <w:rFonts w:ascii="Arial" w:hAnsi="Arial" w:cs="Arial"/>
        </w:rPr>
        <w:t>s</w:t>
      </w:r>
      <w:r w:rsidR="009A797A" w:rsidRPr="00054D1F">
        <w:rPr>
          <w:rFonts w:ascii="Arial" w:hAnsi="Arial" w:cs="Arial"/>
        </w:rPr>
        <w:t xml:space="preserve"> </w:t>
      </w:r>
      <w:r w:rsidR="009A797A" w:rsidRPr="009A797A">
        <w:rPr>
          <w:rFonts w:ascii="Arial" w:hAnsi="Arial" w:cs="Arial"/>
          <w:b/>
        </w:rPr>
        <w:t>« DANGER DE</w:t>
      </w:r>
      <w:r w:rsidRPr="009A797A">
        <w:rPr>
          <w:rFonts w:ascii="Arial" w:hAnsi="Arial" w:cs="Arial"/>
          <w:b/>
        </w:rPr>
        <w:t xml:space="preserve"> M</w:t>
      </w:r>
      <w:r w:rsidRPr="009A797A">
        <w:rPr>
          <w:rFonts w:ascii="Arial" w:hAnsi="Arial" w:cs="Arial"/>
          <w:b/>
          <w:spacing w:val="1"/>
        </w:rPr>
        <w:t>O</w:t>
      </w:r>
      <w:r w:rsidRPr="009A797A">
        <w:rPr>
          <w:rFonts w:ascii="Arial" w:hAnsi="Arial" w:cs="Arial"/>
          <w:b/>
        </w:rPr>
        <w:t>RT »</w:t>
      </w:r>
      <w:r w:rsidRPr="00054D1F">
        <w:rPr>
          <w:rFonts w:ascii="Arial" w:hAnsi="Arial" w:cs="Arial"/>
        </w:rPr>
        <w:t xml:space="preserve"> fi</w:t>
      </w:r>
      <w:r w:rsidRPr="00054D1F">
        <w:rPr>
          <w:rFonts w:ascii="Arial" w:hAnsi="Arial" w:cs="Arial"/>
          <w:spacing w:val="-1"/>
        </w:rPr>
        <w:t>x</w:t>
      </w:r>
      <w:r w:rsidRPr="00054D1F">
        <w:rPr>
          <w:rFonts w:ascii="Arial" w:hAnsi="Arial" w:cs="Arial"/>
        </w:rPr>
        <w:t>ées par s</w:t>
      </w:r>
      <w:r w:rsidRPr="00054D1F">
        <w:rPr>
          <w:rFonts w:ascii="Arial" w:hAnsi="Arial" w:cs="Arial"/>
          <w:spacing w:val="1"/>
        </w:rPr>
        <w:t>c</w:t>
      </w:r>
      <w:r w:rsidRPr="00054D1F">
        <w:rPr>
          <w:rFonts w:ascii="Arial" w:hAnsi="Arial" w:cs="Arial"/>
        </w:rPr>
        <w:t>el</w:t>
      </w:r>
      <w:r w:rsidRPr="00054D1F">
        <w:rPr>
          <w:rFonts w:ascii="Arial" w:hAnsi="Arial" w:cs="Arial"/>
          <w:spacing w:val="-1"/>
        </w:rPr>
        <w:t>l</w:t>
      </w:r>
      <w:r w:rsidRPr="00054D1F">
        <w:rPr>
          <w:rFonts w:ascii="Arial" w:hAnsi="Arial" w:cs="Arial"/>
        </w:rPr>
        <w:t xml:space="preserve">ement </w:t>
      </w:r>
      <w:r w:rsidRPr="00054D1F">
        <w:rPr>
          <w:rFonts w:ascii="Arial" w:hAnsi="Arial" w:cs="Arial"/>
          <w:spacing w:val="1"/>
        </w:rPr>
        <w:t>a</w:t>
      </w:r>
      <w:r w:rsidRPr="00054D1F">
        <w:rPr>
          <w:rFonts w:ascii="Arial" w:hAnsi="Arial" w:cs="Arial"/>
        </w:rPr>
        <w:t xml:space="preserve">u </w:t>
      </w:r>
      <w:r w:rsidRPr="00054D1F">
        <w:rPr>
          <w:rFonts w:ascii="Arial" w:hAnsi="Arial" w:cs="Arial"/>
          <w:spacing w:val="2"/>
        </w:rPr>
        <w:t>m</w:t>
      </w:r>
      <w:r w:rsidRPr="00054D1F">
        <w:rPr>
          <w:rFonts w:ascii="Arial" w:hAnsi="Arial" w:cs="Arial"/>
        </w:rPr>
        <w:t>oment du moula</w:t>
      </w:r>
      <w:r w:rsidRPr="00054D1F">
        <w:rPr>
          <w:rFonts w:ascii="Arial" w:hAnsi="Arial" w:cs="Arial"/>
          <w:spacing w:val="-1"/>
        </w:rPr>
        <w:t>g</w:t>
      </w:r>
      <w:r w:rsidRPr="00054D1F">
        <w:rPr>
          <w:rFonts w:ascii="Arial" w:hAnsi="Arial" w:cs="Arial"/>
        </w:rPr>
        <w:t xml:space="preserve">e </w:t>
      </w:r>
      <w:r w:rsidRPr="00054D1F">
        <w:rPr>
          <w:rFonts w:ascii="Arial" w:hAnsi="Arial" w:cs="Arial"/>
          <w:spacing w:val="1"/>
        </w:rPr>
        <w:t>d</w:t>
      </w:r>
      <w:r w:rsidRPr="00054D1F">
        <w:rPr>
          <w:rFonts w:ascii="Arial" w:hAnsi="Arial" w:cs="Arial"/>
        </w:rPr>
        <w:t>es poteaux et de tout autres accesso</w:t>
      </w:r>
      <w:r w:rsidRPr="00054D1F">
        <w:rPr>
          <w:rFonts w:ascii="Arial" w:hAnsi="Arial" w:cs="Arial"/>
          <w:spacing w:val="-1"/>
        </w:rPr>
        <w:t>i</w:t>
      </w:r>
      <w:r w:rsidRPr="00054D1F">
        <w:rPr>
          <w:rFonts w:ascii="Arial" w:hAnsi="Arial" w:cs="Arial"/>
        </w:rPr>
        <w:t>res de sécurité prévus par l</w:t>
      </w:r>
      <w:r w:rsidRPr="00054D1F">
        <w:rPr>
          <w:rFonts w:ascii="Arial" w:hAnsi="Arial" w:cs="Arial"/>
          <w:spacing w:val="1"/>
        </w:rPr>
        <w:t xml:space="preserve">es </w:t>
      </w:r>
      <w:r w:rsidR="009A797A" w:rsidRPr="00054D1F">
        <w:rPr>
          <w:rFonts w:ascii="Arial" w:hAnsi="Arial" w:cs="Arial"/>
          <w:spacing w:val="1"/>
        </w:rPr>
        <w:t xml:space="preserve">documents </w:t>
      </w:r>
      <w:r w:rsidR="009A797A" w:rsidRPr="00054D1F">
        <w:rPr>
          <w:rFonts w:ascii="Arial" w:hAnsi="Arial" w:cs="Arial"/>
        </w:rPr>
        <w:t>techniques</w:t>
      </w:r>
    </w:p>
    <w:p w14:paraId="43E971C0" w14:textId="1B383050" w:rsidR="001560A7" w:rsidRPr="00355680"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rPr>
      </w:pPr>
      <w:r w:rsidRPr="00054D1F">
        <w:rPr>
          <w:rFonts w:ascii="Arial" w:hAnsi="Arial" w:cs="Arial"/>
          <w:b/>
          <w:i/>
          <w:u w:val="single"/>
        </w:rPr>
        <w:t>A</w:t>
      </w:r>
      <w:r w:rsidRPr="00054D1F">
        <w:rPr>
          <w:rFonts w:ascii="Arial" w:hAnsi="Arial" w:cs="Arial"/>
          <w:b/>
          <w:i/>
          <w:spacing w:val="-1"/>
          <w:u w:val="single"/>
        </w:rPr>
        <w:t>u</w:t>
      </w:r>
      <w:r w:rsidRPr="00054D1F">
        <w:rPr>
          <w:rFonts w:ascii="Arial" w:hAnsi="Arial" w:cs="Arial"/>
          <w:b/>
          <w:i/>
          <w:u w:val="single"/>
        </w:rPr>
        <w:t>t</w:t>
      </w:r>
      <w:r w:rsidRPr="00054D1F">
        <w:rPr>
          <w:rFonts w:ascii="Arial" w:hAnsi="Arial" w:cs="Arial"/>
          <w:b/>
          <w:i/>
          <w:spacing w:val="1"/>
          <w:u w:val="single"/>
        </w:rPr>
        <w:t>r</w:t>
      </w:r>
      <w:r w:rsidRPr="00054D1F">
        <w:rPr>
          <w:rFonts w:ascii="Arial" w:hAnsi="Arial" w:cs="Arial"/>
          <w:b/>
          <w:i/>
          <w:u w:val="single"/>
        </w:rPr>
        <w:t>es accesso</w:t>
      </w:r>
      <w:r w:rsidRPr="00054D1F">
        <w:rPr>
          <w:rFonts w:ascii="Arial" w:hAnsi="Arial" w:cs="Arial"/>
          <w:b/>
          <w:i/>
          <w:spacing w:val="-1"/>
          <w:u w:val="single"/>
        </w:rPr>
        <w:t>i</w:t>
      </w:r>
      <w:r w:rsidRPr="00054D1F">
        <w:rPr>
          <w:rFonts w:ascii="Arial" w:hAnsi="Arial" w:cs="Arial"/>
          <w:b/>
          <w:i/>
          <w:u w:val="single"/>
        </w:rPr>
        <w:t>res</w:t>
      </w:r>
      <w:r w:rsidR="009A797A">
        <w:rPr>
          <w:rFonts w:ascii="Arial" w:hAnsi="Arial" w:cs="Arial"/>
          <w:b/>
          <w:u w:val="single"/>
        </w:rPr>
        <w:t xml:space="preserve"> sur poteaux en béton</w:t>
      </w:r>
      <w:r w:rsidRPr="00054D1F">
        <w:rPr>
          <w:rFonts w:ascii="Arial" w:hAnsi="Arial" w:cs="Arial"/>
          <w:b/>
          <w:u w:val="single"/>
        </w:rPr>
        <w:t xml:space="preserve"> :</w:t>
      </w:r>
    </w:p>
    <w:p w14:paraId="6DBD9E93" w14:textId="6A9836F8" w:rsidR="001560A7" w:rsidRPr="00054D1F" w:rsidRDefault="001560A7" w:rsidP="000C5468">
      <w:pPr>
        <w:pStyle w:val="Paragraphedeliste"/>
        <w:widowControl w:val="0"/>
        <w:numPr>
          <w:ilvl w:val="0"/>
          <w:numId w:val="89"/>
        </w:numPr>
        <w:tabs>
          <w:tab w:val="left" w:pos="1240"/>
        </w:tabs>
        <w:suppressAutoHyphens w:val="0"/>
        <w:autoSpaceDE w:val="0"/>
        <w:adjustRightInd w:val="0"/>
        <w:spacing w:before="21" w:after="0" w:line="276" w:lineRule="auto"/>
        <w:ind w:right="113"/>
        <w:contextualSpacing/>
        <w:jc w:val="both"/>
        <w:textAlignment w:val="auto"/>
        <w:rPr>
          <w:rFonts w:ascii="Arial" w:hAnsi="Arial" w:cs="Arial"/>
        </w:rPr>
      </w:pPr>
      <w:r w:rsidRPr="00054D1F">
        <w:rPr>
          <w:rFonts w:ascii="Arial" w:hAnsi="Arial" w:cs="Arial"/>
          <w:spacing w:val="-3"/>
        </w:rPr>
        <w:t>B</w:t>
      </w:r>
      <w:r w:rsidRPr="00054D1F">
        <w:rPr>
          <w:rFonts w:ascii="Arial" w:hAnsi="Arial" w:cs="Arial"/>
          <w:spacing w:val="-1"/>
        </w:rPr>
        <w:t>ou</w:t>
      </w:r>
      <w:r w:rsidRPr="00054D1F">
        <w:rPr>
          <w:rFonts w:ascii="Arial" w:hAnsi="Arial" w:cs="Arial"/>
          <w:spacing w:val="-3"/>
        </w:rPr>
        <w:t>l</w:t>
      </w:r>
      <w:r w:rsidRPr="00054D1F">
        <w:rPr>
          <w:rFonts w:ascii="Arial" w:hAnsi="Arial" w:cs="Arial"/>
          <w:spacing w:val="-1"/>
        </w:rPr>
        <w:t>o</w:t>
      </w:r>
      <w:r w:rsidRPr="00054D1F">
        <w:rPr>
          <w:rFonts w:ascii="Arial" w:hAnsi="Arial" w:cs="Arial"/>
        </w:rPr>
        <w:t xml:space="preserve">n </w:t>
      </w:r>
      <w:r w:rsidRPr="00054D1F">
        <w:rPr>
          <w:rFonts w:ascii="Arial" w:hAnsi="Arial" w:cs="Arial"/>
          <w:spacing w:val="-2"/>
        </w:rPr>
        <w:t>e</w:t>
      </w:r>
      <w:r w:rsidRPr="00054D1F">
        <w:rPr>
          <w:rFonts w:ascii="Arial" w:hAnsi="Arial" w:cs="Arial"/>
        </w:rPr>
        <w:t xml:space="preserve">n </w:t>
      </w:r>
      <w:r w:rsidRPr="00054D1F">
        <w:rPr>
          <w:rFonts w:ascii="Arial" w:hAnsi="Arial" w:cs="Arial"/>
          <w:spacing w:val="-2"/>
        </w:rPr>
        <w:t>a</w:t>
      </w:r>
      <w:r w:rsidRPr="00054D1F">
        <w:rPr>
          <w:rFonts w:ascii="Arial" w:hAnsi="Arial" w:cs="Arial"/>
          <w:spacing w:val="-1"/>
        </w:rPr>
        <w:t>c</w:t>
      </w:r>
      <w:r w:rsidRPr="00054D1F">
        <w:rPr>
          <w:rFonts w:ascii="Arial" w:hAnsi="Arial" w:cs="Arial"/>
          <w:spacing w:val="-3"/>
        </w:rPr>
        <w:t>ie</w:t>
      </w:r>
      <w:r w:rsidRPr="00054D1F">
        <w:rPr>
          <w:rFonts w:ascii="Arial" w:hAnsi="Arial" w:cs="Arial"/>
        </w:rPr>
        <w:t>r</w:t>
      </w:r>
      <w:r w:rsidRPr="00054D1F">
        <w:rPr>
          <w:rFonts w:ascii="Arial" w:hAnsi="Arial" w:cs="Arial"/>
          <w:spacing w:val="-1"/>
        </w:rPr>
        <w:t xml:space="preserve"> g</w:t>
      </w:r>
      <w:r w:rsidRPr="00054D1F">
        <w:rPr>
          <w:rFonts w:ascii="Arial" w:hAnsi="Arial" w:cs="Arial"/>
          <w:spacing w:val="-3"/>
        </w:rPr>
        <w:t>a</w:t>
      </w:r>
      <w:r w:rsidRPr="00054D1F">
        <w:rPr>
          <w:rFonts w:ascii="Arial" w:hAnsi="Arial" w:cs="Arial"/>
          <w:spacing w:val="-2"/>
        </w:rPr>
        <w:t>lv</w:t>
      </w:r>
      <w:r w:rsidRPr="00054D1F">
        <w:rPr>
          <w:rFonts w:ascii="Arial" w:hAnsi="Arial" w:cs="Arial"/>
          <w:spacing w:val="-1"/>
        </w:rPr>
        <w:t>a</w:t>
      </w:r>
      <w:r w:rsidRPr="00054D1F">
        <w:rPr>
          <w:rFonts w:ascii="Arial" w:hAnsi="Arial" w:cs="Arial"/>
          <w:spacing w:val="-3"/>
        </w:rPr>
        <w:t>n</w:t>
      </w:r>
      <w:r w:rsidRPr="00054D1F">
        <w:rPr>
          <w:rFonts w:ascii="Arial" w:hAnsi="Arial" w:cs="Arial"/>
          <w:spacing w:val="-2"/>
        </w:rPr>
        <w:t>is</w:t>
      </w:r>
      <w:r w:rsidRPr="00054D1F">
        <w:rPr>
          <w:rFonts w:ascii="Arial" w:hAnsi="Arial" w:cs="Arial"/>
        </w:rPr>
        <w:t xml:space="preserve">é à </w:t>
      </w:r>
      <w:r w:rsidRPr="00054D1F">
        <w:rPr>
          <w:rFonts w:ascii="Arial" w:hAnsi="Arial" w:cs="Arial"/>
          <w:spacing w:val="-3"/>
        </w:rPr>
        <w:t>c</w:t>
      </w:r>
      <w:r w:rsidRPr="00054D1F">
        <w:rPr>
          <w:rFonts w:ascii="Arial" w:hAnsi="Arial" w:cs="Arial"/>
          <w:spacing w:val="-1"/>
        </w:rPr>
        <w:t>hau</w:t>
      </w:r>
      <w:r w:rsidRPr="00054D1F">
        <w:rPr>
          <w:rFonts w:ascii="Arial" w:hAnsi="Arial" w:cs="Arial"/>
        </w:rPr>
        <w:t xml:space="preserve">d </w:t>
      </w:r>
      <w:r w:rsidRPr="00054D1F">
        <w:rPr>
          <w:rFonts w:ascii="Arial" w:hAnsi="Arial" w:cs="Arial"/>
          <w:spacing w:val="-2"/>
        </w:rPr>
        <w:t>d</w:t>
      </w:r>
      <w:r w:rsidRPr="00054D1F">
        <w:rPr>
          <w:rFonts w:ascii="Arial" w:hAnsi="Arial" w:cs="Arial"/>
        </w:rPr>
        <w:t xml:space="preserve">e </w:t>
      </w:r>
      <w:r w:rsidRPr="00054D1F">
        <w:rPr>
          <w:rFonts w:ascii="Arial" w:hAnsi="Arial" w:cs="Arial"/>
          <w:spacing w:val="-2"/>
        </w:rPr>
        <w:t>d</w:t>
      </w:r>
      <w:r w:rsidRPr="00054D1F">
        <w:rPr>
          <w:rFonts w:ascii="Arial" w:hAnsi="Arial" w:cs="Arial"/>
          <w:spacing w:val="-3"/>
        </w:rPr>
        <w:t>ia</w:t>
      </w:r>
      <w:r w:rsidRPr="00054D1F">
        <w:rPr>
          <w:rFonts w:ascii="Arial" w:hAnsi="Arial" w:cs="Arial"/>
          <w:spacing w:val="-1"/>
        </w:rPr>
        <w:t>mè</w:t>
      </w:r>
      <w:r w:rsidRPr="00054D1F">
        <w:rPr>
          <w:rFonts w:ascii="Arial" w:hAnsi="Arial" w:cs="Arial"/>
          <w:spacing w:val="-2"/>
        </w:rPr>
        <w:t>tr</w:t>
      </w:r>
      <w:r w:rsidRPr="00054D1F">
        <w:rPr>
          <w:rFonts w:ascii="Arial" w:hAnsi="Arial" w:cs="Arial"/>
        </w:rPr>
        <w:t>e</w:t>
      </w:r>
      <w:r w:rsidRPr="00054D1F">
        <w:rPr>
          <w:rFonts w:ascii="Arial" w:hAnsi="Arial" w:cs="Arial"/>
          <w:spacing w:val="-2"/>
        </w:rPr>
        <w:t>1</w:t>
      </w:r>
      <w:r w:rsidRPr="00054D1F">
        <w:rPr>
          <w:rFonts w:ascii="Arial" w:hAnsi="Arial" w:cs="Arial"/>
        </w:rPr>
        <w:t>6</w:t>
      </w:r>
      <w:r w:rsidRPr="00054D1F">
        <w:rPr>
          <w:rFonts w:ascii="Arial" w:hAnsi="Arial" w:cs="Arial"/>
          <w:spacing w:val="-3"/>
        </w:rPr>
        <w:t xml:space="preserve"> m</w:t>
      </w:r>
      <w:r w:rsidRPr="00054D1F">
        <w:rPr>
          <w:rFonts w:ascii="Arial" w:hAnsi="Arial" w:cs="Arial"/>
        </w:rPr>
        <w:t xml:space="preserve">m </w:t>
      </w:r>
      <w:r w:rsidRPr="00054D1F">
        <w:rPr>
          <w:rFonts w:ascii="Arial" w:hAnsi="Arial" w:cs="Arial"/>
          <w:spacing w:val="-2"/>
        </w:rPr>
        <w:t>p</w:t>
      </w:r>
      <w:r w:rsidRPr="00054D1F">
        <w:rPr>
          <w:rFonts w:ascii="Arial" w:hAnsi="Arial" w:cs="Arial"/>
          <w:spacing w:val="-1"/>
        </w:rPr>
        <w:t>o</w:t>
      </w:r>
      <w:r w:rsidRPr="00054D1F">
        <w:rPr>
          <w:rFonts w:ascii="Arial" w:hAnsi="Arial" w:cs="Arial"/>
          <w:spacing w:val="-3"/>
        </w:rPr>
        <w:t>u</w:t>
      </w:r>
      <w:r w:rsidRPr="00054D1F">
        <w:rPr>
          <w:rFonts w:ascii="Arial" w:hAnsi="Arial" w:cs="Arial"/>
        </w:rPr>
        <w:t>r</w:t>
      </w:r>
      <w:r w:rsidRPr="00054D1F">
        <w:rPr>
          <w:rFonts w:ascii="Arial" w:hAnsi="Arial" w:cs="Arial"/>
          <w:spacing w:val="-2"/>
        </w:rPr>
        <w:t xml:space="preserve"> l</w:t>
      </w:r>
      <w:r w:rsidRPr="00054D1F">
        <w:rPr>
          <w:rFonts w:ascii="Arial" w:hAnsi="Arial" w:cs="Arial"/>
          <w:spacing w:val="-1"/>
        </w:rPr>
        <w:t>e</w:t>
      </w:r>
      <w:r w:rsidRPr="00054D1F">
        <w:rPr>
          <w:rFonts w:ascii="Arial" w:hAnsi="Arial" w:cs="Arial"/>
        </w:rPr>
        <w:t>s</w:t>
      </w:r>
      <w:r w:rsidRPr="00054D1F">
        <w:rPr>
          <w:rFonts w:ascii="Arial" w:hAnsi="Arial" w:cs="Arial"/>
          <w:spacing w:val="-2"/>
        </w:rPr>
        <w:t xml:space="preserve"> s</w:t>
      </w:r>
      <w:r w:rsidRPr="00054D1F">
        <w:rPr>
          <w:rFonts w:ascii="Arial" w:hAnsi="Arial" w:cs="Arial"/>
          <w:spacing w:val="-1"/>
        </w:rPr>
        <w:t>u</w:t>
      </w:r>
      <w:r w:rsidRPr="00054D1F">
        <w:rPr>
          <w:rFonts w:ascii="Arial" w:hAnsi="Arial" w:cs="Arial"/>
          <w:spacing w:val="-3"/>
        </w:rPr>
        <w:t>p</w:t>
      </w:r>
      <w:r w:rsidRPr="00054D1F">
        <w:rPr>
          <w:rFonts w:ascii="Arial" w:hAnsi="Arial" w:cs="Arial"/>
          <w:spacing w:val="-1"/>
        </w:rPr>
        <w:t>p</w:t>
      </w:r>
      <w:r w:rsidRPr="00054D1F">
        <w:rPr>
          <w:rFonts w:ascii="Arial" w:hAnsi="Arial" w:cs="Arial"/>
          <w:spacing w:val="-3"/>
        </w:rPr>
        <w:t>o</w:t>
      </w:r>
      <w:r w:rsidRPr="00054D1F">
        <w:rPr>
          <w:rFonts w:ascii="Arial" w:hAnsi="Arial" w:cs="Arial"/>
          <w:spacing w:val="-2"/>
        </w:rPr>
        <w:t>rt</w:t>
      </w:r>
      <w:r w:rsidRPr="00054D1F">
        <w:rPr>
          <w:rFonts w:ascii="Arial" w:hAnsi="Arial" w:cs="Arial"/>
        </w:rPr>
        <w:t xml:space="preserve">s </w:t>
      </w:r>
      <w:r w:rsidRPr="00054D1F">
        <w:rPr>
          <w:rFonts w:ascii="Arial" w:hAnsi="Arial" w:cs="Arial"/>
          <w:spacing w:val="-1"/>
        </w:rPr>
        <w:t>M</w:t>
      </w:r>
      <w:r w:rsidRPr="00054D1F">
        <w:rPr>
          <w:rFonts w:ascii="Arial" w:hAnsi="Arial" w:cs="Arial"/>
        </w:rPr>
        <w:t xml:space="preserve">T </w:t>
      </w:r>
      <w:r w:rsidRPr="00054D1F">
        <w:rPr>
          <w:rFonts w:ascii="Arial" w:hAnsi="Arial" w:cs="Arial"/>
          <w:spacing w:val="-2"/>
        </w:rPr>
        <w:t>(</w:t>
      </w:r>
      <w:r w:rsidRPr="00054D1F">
        <w:rPr>
          <w:rFonts w:ascii="Arial" w:hAnsi="Arial" w:cs="Arial"/>
          <w:spacing w:val="-3"/>
        </w:rPr>
        <w:t>p</w:t>
      </w:r>
      <w:r w:rsidRPr="00054D1F">
        <w:rPr>
          <w:rFonts w:ascii="Arial" w:hAnsi="Arial" w:cs="Arial"/>
          <w:spacing w:val="-2"/>
        </w:rPr>
        <w:t>l</w:t>
      </w:r>
      <w:r w:rsidRPr="00054D1F">
        <w:rPr>
          <w:rFonts w:ascii="Arial" w:hAnsi="Arial" w:cs="Arial"/>
          <w:spacing w:val="-3"/>
        </w:rPr>
        <w:t>u</w:t>
      </w:r>
      <w:r w:rsidRPr="00054D1F">
        <w:rPr>
          <w:rFonts w:ascii="Arial" w:hAnsi="Arial" w:cs="Arial"/>
        </w:rPr>
        <w:t xml:space="preserve">s </w:t>
      </w:r>
      <w:r w:rsidRPr="00054D1F">
        <w:rPr>
          <w:rFonts w:ascii="Arial" w:hAnsi="Arial" w:cs="Arial"/>
          <w:spacing w:val="-3"/>
        </w:rPr>
        <w:t>d</w:t>
      </w:r>
      <w:r w:rsidRPr="00054D1F">
        <w:rPr>
          <w:rFonts w:ascii="Arial" w:hAnsi="Arial" w:cs="Arial"/>
        </w:rPr>
        <w:t>e</w:t>
      </w:r>
      <w:r w:rsidRPr="00054D1F">
        <w:rPr>
          <w:rFonts w:ascii="Arial" w:hAnsi="Arial" w:cs="Arial"/>
          <w:spacing w:val="-3"/>
        </w:rPr>
        <w:t xml:space="preserve"> 1</w:t>
      </w:r>
      <w:r w:rsidRPr="00054D1F">
        <w:rPr>
          <w:rFonts w:ascii="Arial" w:hAnsi="Arial" w:cs="Arial"/>
        </w:rPr>
        <w:t>1</w:t>
      </w:r>
      <w:r w:rsidRPr="00054D1F">
        <w:rPr>
          <w:rFonts w:ascii="Arial" w:hAnsi="Arial" w:cs="Arial"/>
          <w:spacing w:val="-2"/>
        </w:rPr>
        <w:t>m</w:t>
      </w:r>
      <w:r w:rsidRPr="00054D1F">
        <w:rPr>
          <w:rFonts w:ascii="Arial" w:hAnsi="Arial" w:cs="Arial"/>
        </w:rPr>
        <w:t xml:space="preserve">) </w:t>
      </w:r>
      <w:r w:rsidRPr="00054D1F">
        <w:rPr>
          <w:rFonts w:ascii="Arial" w:hAnsi="Arial" w:cs="Arial"/>
          <w:spacing w:val="-3"/>
        </w:rPr>
        <w:t>e</w:t>
      </w:r>
      <w:r w:rsidRPr="00054D1F">
        <w:rPr>
          <w:rFonts w:ascii="Arial" w:hAnsi="Arial" w:cs="Arial"/>
        </w:rPr>
        <w:t xml:space="preserve">t </w:t>
      </w:r>
      <w:r w:rsidRPr="00054D1F">
        <w:rPr>
          <w:rFonts w:ascii="Arial" w:hAnsi="Arial" w:cs="Arial"/>
          <w:spacing w:val="-3"/>
        </w:rPr>
        <w:t>d</w:t>
      </w:r>
      <w:r w:rsidRPr="00054D1F">
        <w:rPr>
          <w:rFonts w:ascii="Arial" w:hAnsi="Arial" w:cs="Arial"/>
        </w:rPr>
        <w:t>e</w:t>
      </w:r>
      <w:r w:rsidRPr="00054D1F">
        <w:rPr>
          <w:rFonts w:ascii="Arial" w:hAnsi="Arial" w:cs="Arial"/>
          <w:spacing w:val="-3"/>
        </w:rPr>
        <w:t xml:space="preserve"> d</w:t>
      </w:r>
      <w:r w:rsidRPr="00054D1F">
        <w:rPr>
          <w:rFonts w:ascii="Arial" w:hAnsi="Arial" w:cs="Arial"/>
          <w:spacing w:val="-2"/>
        </w:rPr>
        <w:t>i</w:t>
      </w:r>
      <w:r w:rsidRPr="00054D1F">
        <w:rPr>
          <w:rFonts w:ascii="Arial" w:hAnsi="Arial" w:cs="Arial"/>
          <w:spacing w:val="-3"/>
        </w:rPr>
        <w:t>a</w:t>
      </w:r>
      <w:r w:rsidRPr="00054D1F">
        <w:rPr>
          <w:rFonts w:ascii="Arial" w:hAnsi="Arial" w:cs="Arial"/>
          <w:spacing w:val="-2"/>
        </w:rPr>
        <w:t>m</w:t>
      </w:r>
      <w:r w:rsidRPr="00054D1F">
        <w:rPr>
          <w:rFonts w:ascii="Arial" w:hAnsi="Arial" w:cs="Arial"/>
          <w:spacing w:val="-3"/>
        </w:rPr>
        <w:t>è</w:t>
      </w:r>
      <w:r w:rsidRPr="00054D1F">
        <w:rPr>
          <w:rFonts w:ascii="Arial" w:hAnsi="Arial" w:cs="Arial"/>
          <w:spacing w:val="-2"/>
        </w:rPr>
        <w:t>tr</w:t>
      </w:r>
      <w:r w:rsidRPr="00054D1F">
        <w:rPr>
          <w:rFonts w:ascii="Arial" w:hAnsi="Arial" w:cs="Arial"/>
        </w:rPr>
        <w:t>e</w:t>
      </w:r>
      <w:r w:rsidRPr="00054D1F">
        <w:rPr>
          <w:rFonts w:ascii="Arial" w:hAnsi="Arial" w:cs="Arial"/>
          <w:spacing w:val="-3"/>
        </w:rPr>
        <w:t xml:space="preserve"> 1</w:t>
      </w:r>
      <w:r w:rsidRPr="00054D1F">
        <w:rPr>
          <w:rFonts w:ascii="Arial" w:hAnsi="Arial" w:cs="Arial"/>
        </w:rPr>
        <w:t>4</w:t>
      </w:r>
      <w:r w:rsidRPr="00054D1F">
        <w:rPr>
          <w:rFonts w:ascii="Arial" w:hAnsi="Arial" w:cs="Arial"/>
          <w:spacing w:val="-3"/>
        </w:rPr>
        <w:t xml:space="preserve"> m</w:t>
      </w:r>
      <w:r w:rsidRPr="00054D1F">
        <w:rPr>
          <w:rFonts w:ascii="Arial" w:hAnsi="Arial" w:cs="Arial"/>
        </w:rPr>
        <w:t xml:space="preserve">m </w:t>
      </w:r>
      <w:r w:rsidRPr="00054D1F">
        <w:rPr>
          <w:rFonts w:ascii="Arial" w:hAnsi="Arial" w:cs="Arial"/>
          <w:spacing w:val="-3"/>
        </w:rPr>
        <w:t>pou</w:t>
      </w:r>
      <w:r w:rsidRPr="00054D1F">
        <w:rPr>
          <w:rFonts w:ascii="Arial" w:hAnsi="Arial" w:cs="Arial"/>
        </w:rPr>
        <w:t>r</w:t>
      </w:r>
      <w:r w:rsidRPr="00054D1F">
        <w:rPr>
          <w:rFonts w:ascii="Arial" w:hAnsi="Arial" w:cs="Arial"/>
          <w:spacing w:val="-2"/>
        </w:rPr>
        <w:t xml:space="preserve"> l</w:t>
      </w:r>
      <w:r w:rsidRPr="00054D1F">
        <w:rPr>
          <w:rFonts w:ascii="Arial" w:hAnsi="Arial" w:cs="Arial"/>
          <w:spacing w:val="-1"/>
        </w:rPr>
        <w:t>e</w:t>
      </w:r>
      <w:r w:rsidRPr="00054D1F">
        <w:rPr>
          <w:rFonts w:ascii="Arial" w:hAnsi="Arial" w:cs="Arial"/>
        </w:rPr>
        <w:t xml:space="preserve">s </w:t>
      </w:r>
      <w:r w:rsidRPr="00054D1F">
        <w:rPr>
          <w:rFonts w:ascii="Arial" w:hAnsi="Arial" w:cs="Arial"/>
          <w:spacing w:val="-2"/>
        </w:rPr>
        <w:t>s</w:t>
      </w:r>
      <w:r w:rsidRPr="00054D1F">
        <w:rPr>
          <w:rFonts w:ascii="Arial" w:hAnsi="Arial" w:cs="Arial"/>
          <w:spacing w:val="-1"/>
        </w:rPr>
        <w:t>u</w:t>
      </w:r>
      <w:r w:rsidRPr="00054D1F">
        <w:rPr>
          <w:rFonts w:ascii="Arial" w:hAnsi="Arial" w:cs="Arial"/>
          <w:spacing w:val="-3"/>
        </w:rPr>
        <w:t>p</w:t>
      </w:r>
      <w:r w:rsidRPr="00054D1F">
        <w:rPr>
          <w:rFonts w:ascii="Arial" w:hAnsi="Arial" w:cs="Arial"/>
          <w:spacing w:val="-1"/>
        </w:rPr>
        <w:t>p</w:t>
      </w:r>
      <w:r w:rsidRPr="00054D1F">
        <w:rPr>
          <w:rFonts w:ascii="Arial" w:hAnsi="Arial" w:cs="Arial"/>
          <w:spacing w:val="-3"/>
        </w:rPr>
        <w:t>o</w:t>
      </w:r>
      <w:r w:rsidRPr="00054D1F">
        <w:rPr>
          <w:rFonts w:ascii="Arial" w:hAnsi="Arial" w:cs="Arial"/>
          <w:spacing w:val="-2"/>
        </w:rPr>
        <w:t>rt</w:t>
      </w:r>
      <w:r w:rsidRPr="00054D1F">
        <w:rPr>
          <w:rFonts w:ascii="Arial" w:hAnsi="Arial" w:cs="Arial"/>
        </w:rPr>
        <w:t xml:space="preserve">s </w:t>
      </w:r>
      <w:r w:rsidRPr="00054D1F">
        <w:rPr>
          <w:rFonts w:ascii="Arial" w:hAnsi="Arial" w:cs="Arial"/>
          <w:spacing w:val="-4"/>
        </w:rPr>
        <w:t>B</w:t>
      </w:r>
      <w:r w:rsidRPr="00054D1F">
        <w:rPr>
          <w:rFonts w:ascii="Arial" w:hAnsi="Arial" w:cs="Arial"/>
        </w:rPr>
        <w:t>T (9</w:t>
      </w:r>
      <w:r w:rsidRPr="00054D1F">
        <w:rPr>
          <w:rFonts w:ascii="Arial" w:hAnsi="Arial" w:cs="Arial"/>
          <w:spacing w:val="-2"/>
        </w:rPr>
        <w:t>m</w:t>
      </w:r>
      <w:r w:rsidR="009A797A" w:rsidRPr="00054D1F">
        <w:rPr>
          <w:rFonts w:ascii="Arial" w:hAnsi="Arial" w:cs="Arial"/>
        </w:rPr>
        <w:t>) ;</w:t>
      </w:r>
    </w:p>
    <w:p w14:paraId="1E7966B7" w14:textId="77777777" w:rsidR="001560A7" w:rsidRPr="00355680" w:rsidRDefault="001560A7" w:rsidP="000C5468">
      <w:pPr>
        <w:pStyle w:val="Paragraphedeliste"/>
        <w:widowControl w:val="0"/>
        <w:numPr>
          <w:ilvl w:val="0"/>
          <w:numId w:val="89"/>
        </w:numPr>
        <w:tabs>
          <w:tab w:val="left" w:pos="12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spacing w:val="-3"/>
          <w:position w:val="-1"/>
        </w:rPr>
        <w:t>F</w:t>
      </w:r>
      <w:r w:rsidRPr="00054D1F">
        <w:rPr>
          <w:rFonts w:ascii="Arial" w:hAnsi="Arial" w:cs="Arial"/>
          <w:spacing w:val="-1"/>
          <w:position w:val="-1"/>
        </w:rPr>
        <w:t>e</w:t>
      </w:r>
      <w:r w:rsidRPr="00054D1F">
        <w:rPr>
          <w:rFonts w:ascii="Arial" w:hAnsi="Arial" w:cs="Arial"/>
          <w:spacing w:val="-3"/>
          <w:position w:val="-1"/>
        </w:rPr>
        <w:t>u</w:t>
      </w:r>
      <w:r w:rsidRPr="00054D1F">
        <w:rPr>
          <w:rFonts w:ascii="Arial" w:hAnsi="Arial" w:cs="Arial"/>
          <w:spacing w:val="-2"/>
          <w:position w:val="-1"/>
        </w:rPr>
        <w:t>il</w:t>
      </w:r>
      <w:r w:rsidRPr="00054D1F">
        <w:rPr>
          <w:rFonts w:ascii="Arial" w:hAnsi="Arial" w:cs="Arial"/>
          <w:spacing w:val="-3"/>
          <w:position w:val="-1"/>
        </w:rPr>
        <w:t>la</w:t>
      </w:r>
      <w:r w:rsidRPr="00054D1F">
        <w:rPr>
          <w:rFonts w:ascii="Arial" w:hAnsi="Arial" w:cs="Arial"/>
          <w:position w:val="-1"/>
        </w:rPr>
        <w:t xml:space="preserve">rd </w:t>
      </w:r>
      <w:r w:rsidRPr="00054D1F">
        <w:rPr>
          <w:rFonts w:ascii="Arial" w:hAnsi="Arial" w:cs="Arial"/>
          <w:spacing w:val="-1"/>
          <w:position w:val="-1"/>
        </w:rPr>
        <w:t>e</w:t>
      </w:r>
      <w:r w:rsidRPr="00054D1F">
        <w:rPr>
          <w:rFonts w:ascii="Arial" w:hAnsi="Arial" w:cs="Arial"/>
          <w:position w:val="-1"/>
        </w:rPr>
        <w:t xml:space="preserve">n </w:t>
      </w:r>
      <w:r w:rsidRPr="00054D1F">
        <w:rPr>
          <w:rFonts w:ascii="Arial" w:hAnsi="Arial" w:cs="Arial"/>
          <w:spacing w:val="-3"/>
          <w:position w:val="-1"/>
        </w:rPr>
        <w:t>a</w:t>
      </w:r>
      <w:r w:rsidRPr="00054D1F">
        <w:rPr>
          <w:rFonts w:ascii="Arial" w:hAnsi="Arial" w:cs="Arial"/>
          <w:spacing w:val="-1"/>
          <w:position w:val="-1"/>
        </w:rPr>
        <w:t>c</w:t>
      </w:r>
      <w:r w:rsidRPr="00054D1F">
        <w:rPr>
          <w:rFonts w:ascii="Arial" w:hAnsi="Arial" w:cs="Arial"/>
          <w:spacing w:val="-2"/>
          <w:position w:val="-1"/>
        </w:rPr>
        <w:t>i</w:t>
      </w:r>
      <w:r w:rsidRPr="00054D1F">
        <w:rPr>
          <w:rFonts w:ascii="Arial" w:hAnsi="Arial" w:cs="Arial"/>
          <w:spacing w:val="-3"/>
          <w:position w:val="-1"/>
        </w:rPr>
        <w:t>e</w:t>
      </w:r>
      <w:r w:rsidRPr="00054D1F">
        <w:rPr>
          <w:rFonts w:ascii="Arial" w:hAnsi="Arial" w:cs="Arial"/>
          <w:position w:val="-1"/>
        </w:rPr>
        <w:t xml:space="preserve">r </w:t>
      </w:r>
      <w:r w:rsidRPr="00054D1F">
        <w:rPr>
          <w:rFonts w:ascii="Arial" w:hAnsi="Arial" w:cs="Arial"/>
          <w:spacing w:val="-2"/>
          <w:position w:val="-1"/>
        </w:rPr>
        <w:t>i</w:t>
      </w:r>
      <w:r w:rsidRPr="00054D1F">
        <w:rPr>
          <w:rFonts w:ascii="Arial" w:hAnsi="Arial" w:cs="Arial"/>
          <w:spacing w:val="-3"/>
          <w:position w:val="-1"/>
        </w:rPr>
        <w:t>n</w:t>
      </w:r>
      <w:r w:rsidRPr="00054D1F">
        <w:rPr>
          <w:rFonts w:ascii="Arial" w:hAnsi="Arial" w:cs="Arial"/>
          <w:spacing w:val="-1"/>
          <w:position w:val="-1"/>
        </w:rPr>
        <w:t>ox</w:t>
      </w:r>
      <w:r w:rsidRPr="00054D1F">
        <w:rPr>
          <w:rFonts w:ascii="Arial" w:hAnsi="Arial" w:cs="Arial"/>
          <w:spacing w:val="-2"/>
          <w:position w:val="-1"/>
        </w:rPr>
        <w:t>y</w:t>
      </w:r>
      <w:r w:rsidRPr="00054D1F">
        <w:rPr>
          <w:rFonts w:ascii="Arial" w:hAnsi="Arial" w:cs="Arial"/>
          <w:spacing w:val="-3"/>
          <w:position w:val="-1"/>
        </w:rPr>
        <w:t>d</w:t>
      </w:r>
      <w:r w:rsidRPr="00054D1F">
        <w:rPr>
          <w:rFonts w:ascii="Arial" w:hAnsi="Arial" w:cs="Arial"/>
          <w:spacing w:val="-1"/>
          <w:position w:val="-1"/>
        </w:rPr>
        <w:t>ab</w:t>
      </w:r>
      <w:r w:rsidRPr="00054D1F">
        <w:rPr>
          <w:rFonts w:ascii="Arial" w:hAnsi="Arial" w:cs="Arial"/>
          <w:spacing w:val="-3"/>
          <w:position w:val="-1"/>
        </w:rPr>
        <w:t>l</w:t>
      </w:r>
      <w:r w:rsidRPr="00054D1F">
        <w:rPr>
          <w:rFonts w:ascii="Arial" w:hAnsi="Arial" w:cs="Arial"/>
          <w:position w:val="-1"/>
        </w:rPr>
        <w:t>e</w:t>
      </w:r>
      <w:r w:rsidRPr="00054D1F">
        <w:rPr>
          <w:rFonts w:ascii="Arial" w:hAnsi="Arial" w:cs="Arial"/>
          <w:spacing w:val="-3"/>
          <w:position w:val="-1"/>
        </w:rPr>
        <w:t xml:space="preserve"> d</w:t>
      </w:r>
      <w:r w:rsidRPr="00054D1F">
        <w:rPr>
          <w:rFonts w:ascii="Arial" w:hAnsi="Arial" w:cs="Arial"/>
          <w:position w:val="-1"/>
        </w:rPr>
        <w:t xml:space="preserve">e </w:t>
      </w:r>
      <w:r w:rsidRPr="00054D1F">
        <w:rPr>
          <w:rFonts w:ascii="Arial" w:hAnsi="Arial" w:cs="Arial"/>
          <w:spacing w:val="-2"/>
          <w:position w:val="-1"/>
        </w:rPr>
        <w:t>2</w:t>
      </w:r>
      <w:r w:rsidRPr="00054D1F">
        <w:rPr>
          <w:rFonts w:ascii="Arial" w:hAnsi="Arial" w:cs="Arial"/>
          <w:position w:val="-1"/>
        </w:rPr>
        <w:t>0</w:t>
      </w:r>
      <w:r w:rsidRPr="00054D1F">
        <w:rPr>
          <w:rFonts w:ascii="Arial" w:hAnsi="Arial" w:cs="Arial"/>
          <w:spacing w:val="-2"/>
          <w:position w:val="-1"/>
        </w:rPr>
        <w:t>m</w:t>
      </w:r>
      <w:r w:rsidRPr="00054D1F">
        <w:rPr>
          <w:rFonts w:ascii="Arial" w:hAnsi="Arial" w:cs="Arial"/>
          <w:position w:val="-1"/>
        </w:rPr>
        <w:t xml:space="preserve">m </w:t>
      </w:r>
      <w:r w:rsidRPr="00054D1F">
        <w:rPr>
          <w:rFonts w:ascii="Arial" w:hAnsi="Arial" w:cs="Arial"/>
          <w:spacing w:val="-3"/>
          <w:position w:val="-1"/>
        </w:rPr>
        <w:t>d</w:t>
      </w:r>
      <w:r w:rsidRPr="00054D1F">
        <w:rPr>
          <w:rFonts w:ascii="Arial" w:hAnsi="Arial" w:cs="Arial"/>
          <w:position w:val="-1"/>
        </w:rPr>
        <w:t xml:space="preserve">e </w:t>
      </w:r>
      <w:r w:rsidRPr="00054D1F">
        <w:rPr>
          <w:rFonts w:ascii="Arial" w:hAnsi="Arial" w:cs="Arial"/>
          <w:spacing w:val="-2"/>
          <w:position w:val="-1"/>
        </w:rPr>
        <w:t>l</w:t>
      </w:r>
      <w:r w:rsidRPr="00054D1F">
        <w:rPr>
          <w:rFonts w:ascii="Arial" w:hAnsi="Arial" w:cs="Arial"/>
          <w:spacing w:val="-1"/>
          <w:position w:val="-1"/>
        </w:rPr>
        <w:t>a</w:t>
      </w:r>
      <w:r w:rsidRPr="00054D1F">
        <w:rPr>
          <w:rFonts w:ascii="Arial" w:hAnsi="Arial" w:cs="Arial"/>
          <w:spacing w:val="-2"/>
          <w:position w:val="-1"/>
        </w:rPr>
        <w:t>r</w:t>
      </w:r>
      <w:r w:rsidRPr="00054D1F">
        <w:rPr>
          <w:rFonts w:ascii="Arial" w:hAnsi="Arial" w:cs="Arial"/>
          <w:spacing w:val="-3"/>
          <w:position w:val="-1"/>
        </w:rPr>
        <w:t>g</w:t>
      </w:r>
      <w:r w:rsidRPr="00054D1F">
        <w:rPr>
          <w:rFonts w:ascii="Arial" w:hAnsi="Arial" w:cs="Arial"/>
          <w:spacing w:val="-1"/>
          <w:position w:val="-1"/>
        </w:rPr>
        <w:t>e</w:t>
      </w:r>
      <w:r w:rsidRPr="00054D1F">
        <w:rPr>
          <w:rFonts w:ascii="Arial" w:hAnsi="Arial" w:cs="Arial"/>
          <w:spacing w:val="-3"/>
          <w:position w:val="-1"/>
        </w:rPr>
        <w:t>u</w:t>
      </w:r>
      <w:r w:rsidRPr="00054D1F">
        <w:rPr>
          <w:rFonts w:ascii="Arial" w:hAnsi="Arial" w:cs="Arial"/>
          <w:spacing w:val="-2"/>
          <w:position w:val="-1"/>
        </w:rPr>
        <w:t>r</w:t>
      </w:r>
      <w:r w:rsidRPr="00054D1F">
        <w:rPr>
          <w:rFonts w:ascii="Arial" w:hAnsi="Arial" w:cs="Arial"/>
          <w:position w:val="-1"/>
        </w:rPr>
        <w:t>.</w:t>
      </w:r>
    </w:p>
    <w:p w14:paraId="1570DC81" w14:textId="2B793EAA" w:rsidR="001560A7" w:rsidRPr="009A797A"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rPr>
      </w:pPr>
      <w:r w:rsidRPr="00054D1F">
        <w:rPr>
          <w:rFonts w:ascii="Arial" w:hAnsi="Arial" w:cs="Arial"/>
          <w:b/>
          <w:u w:val="thick"/>
        </w:rPr>
        <w:t>Ass</w:t>
      </w:r>
      <w:r w:rsidRPr="00054D1F">
        <w:rPr>
          <w:rFonts w:ascii="Arial" w:hAnsi="Arial" w:cs="Arial"/>
          <w:b/>
          <w:spacing w:val="-1"/>
          <w:u w:val="thick"/>
        </w:rPr>
        <w:t>e</w:t>
      </w:r>
      <w:r w:rsidRPr="00054D1F">
        <w:rPr>
          <w:rFonts w:ascii="Arial" w:hAnsi="Arial" w:cs="Arial"/>
          <w:b/>
          <w:u w:val="thick"/>
        </w:rPr>
        <w:t>mblage de poteaux</w:t>
      </w:r>
    </w:p>
    <w:p w14:paraId="25C80EDE" w14:textId="6F482986" w:rsidR="001560A7" w:rsidRPr="00054D1F" w:rsidRDefault="001560A7" w:rsidP="001560A7">
      <w:pPr>
        <w:widowControl w:val="0"/>
        <w:autoSpaceDE w:val="0"/>
        <w:adjustRightInd w:val="0"/>
        <w:spacing w:line="276" w:lineRule="auto"/>
        <w:ind w:left="177" w:right="-20"/>
        <w:jc w:val="both"/>
        <w:rPr>
          <w:rFonts w:ascii="Arial" w:hAnsi="Arial" w:cs="Arial"/>
        </w:rPr>
      </w:pPr>
      <w:r w:rsidRPr="00054D1F">
        <w:rPr>
          <w:rFonts w:ascii="Arial" w:hAnsi="Arial" w:cs="Arial"/>
        </w:rPr>
        <w:t>Les poteaux pourront être simples, j</w:t>
      </w:r>
      <w:r w:rsidRPr="00054D1F">
        <w:rPr>
          <w:rFonts w:ascii="Arial" w:hAnsi="Arial" w:cs="Arial"/>
          <w:spacing w:val="-1"/>
        </w:rPr>
        <w:t>u</w:t>
      </w:r>
      <w:r w:rsidRPr="00054D1F">
        <w:rPr>
          <w:rFonts w:ascii="Arial" w:hAnsi="Arial" w:cs="Arial"/>
        </w:rPr>
        <w:t xml:space="preserve">melés ou </w:t>
      </w:r>
      <w:r w:rsidR="00B36D2C" w:rsidRPr="00054D1F">
        <w:rPr>
          <w:rFonts w:ascii="Arial" w:hAnsi="Arial" w:cs="Arial"/>
        </w:rPr>
        <w:t>contrefic</w:t>
      </w:r>
      <w:r w:rsidR="00B36D2C" w:rsidRPr="00054D1F">
        <w:rPr>
          <w:rFonts w:ascii="Arial" w:hAnsi="Arial" w:cs="Arial"/>
          <w:spacing w:val="-1"/>
        </w:rPr>
        <w:t>h</w:t>
      </w:r>
      <w:r w:rsidR="00B36D2C" w:rsidRPr="00054D1F">
        <w:rPr>
          <w:rFonts w:ascii="Arial" w:hAnsi="Arial" w:cs="Arial"/>
        </w:rPr>
        <w:t>és :</w:t>
      </w:r>
    </w:p>
    <w:p w14:paraId="06EF1180" w14:textId="77777777" w:rsidR="001560A7" w:rsidRPr="00054D1F" w:rsidRDefault="001560A7" w:rsidP="000C5468">
      <w:pPr>
        <w:pStyle w:val="Paragraphedeliste"/>
        <w:widowControl w:val="0"/>
        <w:numPr>
          <w:ilvl w:val="0"/>
          <w:numId w:val="97"/>
        </w:numPr>
        <w:tabs>
          <w:tab w:val="left" w:pos="880"/>
        </w:tabs>
        <w:suppressAutoHyphens w:val="0"/>
        <w:autoSpaceDE w:val="0"/>
        <w:adjustRightInd w:val="0"/>
        <w:spacing w:before="2" w:after="0" w:line="276" w:lineRule="auto"/>
        <w:ind w:right="-20"/>
        <w:contextualSpacing/>
        <w:jc w:val="both"/>
        <w:textAlignment w:val="auto"/>
        <w:rPr>
          <w:rFonts w:ascii="Arial" w:hAnsi="Arial" w:cs="Arial"/>
        </w:rPr>
      </w:pPr>
      <w:r w:rsidRPr="00054D1F">
        <w:rPr>
          <w:rFonts w:ascii="Arial" w:hAnsi="Arial" w:cs="Arial"/>
          <w:b/>
          <w:bCs/>
          <w:i/>
          <w:iCs/>
        </w:rPr>
        <w:t>Potea</w:t>
      </w:r>
      <w:r w:rsidRPr="00054D1F">
        <w:rPr>
          <w:rFonts w:ascii="Arial" w:hAnsi="Arial" w:cs="Arial"/>
          <w:b/>
          <w:bCs/>
          <w:i/>
          <w:iCs/>
          <w:spacing w:val="-1"/>
        </w:rPr>
        <w:t>u</w:t>
      </w:r>
      <w:r w:rsidRPr="00054D1F">
        <w:rPr>
          <w:rFonts w:ascii="Arial" w:hAnsi="Arial" w:cs="Arial"/>
          <w:b/>
          <w:bCs/>
          <w:i/>
          <w:iCs/>
        </w:rPr>
        <w:t>x jumelés</w:t>
      </w:r>
    </w:p>
    <w:p w14:paraId="1C7F0D7B" w14:textId="77777777" w:rsidR="001560A7" w:rsidRDefault="001560A7" w:rsidP="001560A7">
      <w:pPr>
        <w:widowControl w:val="0"/>
        <w:tabs>
          <w:tab w:val="left" w:pos="1240"/>
        </w:tabs>
        <w:autoSpaceDE w:val="0"/>
        <w:adjustRightInd w:val="0"/>
        <w:spacing w:line="276" w:lineRule="auto"/>
        <w:ind w:right="-20"/>
        <w:jc w:val="both"/>
        <w:rPr>
          <w:rFonts w:ascii="Arial" w:hAnsi="Arial" w:cs="Arial"/>
        </w:rPr>
      </w:pPr>
      <w:r w:rsidRPr="00054D1F">
        <w:rPr>
          <w:rFonts w:ascii="Arial" w:hAnsi="Arial" w:cs="Arial"/>
        </w:rPr>
        <w:t>L’</w:t>
      </w:r>
      <w:r w:rsidRPr="00054D1F">
        <w:rPr>
          <w:rFonts w:ascii="Arial" w:hAnsi="Arial" w:cs="Arial"/>
          <w:spacing w:val="-1"/>
        </w:rPr>
        <w:t>a</w:t>
      </w:r>
      <w:r w:rsidRPr="00054D1F">
        <w:rPr>
          <w:rFonts w:ascii="Arial" w:hAnsi="Arial" w:cs="Arial"/>
        </w:rPr>
        <w:t>ssembl</w:t>
      </w:r>
      <w:r w:rsidRPr="00054D1F">
        <w:rPr>
          <w:rFonts w:ascii="Arial" w:hAnsi="Arial" w:cs="Arial"/>
          <w:spacing w:val="1"/>
        </w:rPr>
        <w:t>a</w:t>
      </w:r>
      <w:r w:rsidRPr="00054D1F">
        <w:rPr>
          <w:rFonts w:ascii="Arial" w:hAnsi="Arial" w:cs="Arial"/>
        </w:rPr>
        <w:t xml:space="preserve">ge de poteaux </w:t>
      </w:r>
      <w:r w:rsidRPr="00054D1F">
        <w:rPr>
          <w:rFonts w:ascii="Arial" w:hAnsi="Arial" w:cs="Arial"/>
          <w:spacing w:val="1"/>
        </w:rPr>
        <w:t>j</w:t>
      </w:r>
      <w:r w:rsidRPr="00054D1F">
        <w:rPr>
          <w:rFonts w:ascii="Arial" w:hAnsi="Arial" w:cs="Arial"/>
        </w:rPr>
        <w:t>umelés se fait à l’</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e de boul</w:t>
      </w:r>
      <w:r w:rsidRPr="00054D1F">
        <w:rPr>
          <w:rFonts w:ascii="Arial" w:hAnsi="Arial" w:cs="Arial"/>
          <w:spacing w:val="-1"/>
        </w:rPr>
        <w:t>o</w:t>
      </w:r>
      <w:r w:rsidRPr="00054D1F">
        <w:rPr>
          <w:rFonts w:ascii="Arial" w:hAnsi="Arial" w:cs="Arial"/>
        </w:rPr>
        <w:t>ns et contreplaque galv</w:t>
      </w:r>
      <w:r w:rsidRPr="00054D1F">
        <w:rPr>
          <w:rFonts w:ascii="Arial" w:hAnsi="Arial" w:cs="Arial"/>
          <w:spacing w:val="-1"/>
        </w:rPr>
        <w:t>a</w:t>
      </w:r>
      <w:r w:rsidRPr="00054D1F">
        <w:rPr>
          <w:rFonts w:ascii="Arial" w:hAnsi="Arial" w:cs="Arial"/>
          <w:spacing w:val="1"/>
        </w:rPr>
        <w:t>n</w:t>
      </w:r>
      <w:r w:rsidRPr="00054D1F">
        <w:rPr>
          <w:rFonts w:ascii="Arial" w:hAnsi="Arial" w:cs="Arial"/>
        </w:rPr>
        <w:t>isés à chaud d</w:t>
      </w:r>
      <w:r w:rsidRPr="00054D1F">
        <w:rPr>
          <w:rFonts w:ascii="Arial" w:hAnsi="Arial" w:cs="Arial"/>
          <w:spacing w:val="-1"/>
        </w:rPr>
        <w:t>’</w:t>
      </w:r>
      <w:r w:rsidRPr="00054D1F">
        <w:rPr>
          <w:rFonts w:ascii="Arial" w:hAnsi="Arial" w:cs="Arial"/>
        </w:rPr>
        <w:t>ép</w:t>
      </w:r>
      <w:r w:rsidRPr="00054D1F">
        <w:rPr>
          <w:rFonts w:ascii="Arial" w:hAnsi="Arial" w:cs="Arial"/>
          <w:spacing w:val="-1"/>
        </w:rPr>
        <w:t>a</w:t>
      </w:r>
      <w:r w:rsidRPr="00054D1F">
        <w:rPr>
          <w:rFonts w:ascii="Arial" w:hAnsi="Arial" w:cs="Arial"/>
        </w:rPr>
        <w:t>isseur de ga</w:t>
      </w:r>
      <w:r w:rsidRPr="00054D1F">
        <w:rPr>
          <w:rFonts w:ascii="Arial" w:hAnsi="Arial" w:cs="Arial"/>
          <w:spacing w:val="-1"/>
        </w:rPr>
        <w:t>l</w:t>
      </w:r>
      <w:r w:rsidRPr="00054D1F">
        <w:rPr>
          <w:rFonts w:ascii="Arial" w:hAnsi="Arial" w:cs="Arial"/>
        </w:rPr>
        <w:t>vanisation no</w:t>
      </w:r>
      <w:r w:rsidRPr="00054D1F">
        <w:rPr>
          <w:rFonts w:ascii="Arial" w:hAnsi="Arial" w:cs="Arial"/>
          <w:spacing w:val="1"/>
        </w:rPr>
        <w:t>r</w:t>
      </w:r>
      <w:r w:rsidRPr="00054D1F">
        <w:rPr>
          <w:rFonts w:ascii="Arial" w:hAnsi="Arial" w:cs="Arial"/>
        </w:rPr>
        <w:t>mali</w:t>
      </w:r>
      <w:r w:rsidRPr="00054D1F">
        <w:rPr>
          <w:rFonts w:ascii="Arial" w:hAnsi="Arial" w:cs="Arial"/>
          <w:spacing w:val="-1"/>
        </w:rPr>
        <w:t>s</w:t>
      </w:r>
      <w:r w:rsidRPr="00054D1F">
        <w:rPr>
          <w:rFonts w:ascii="Arial" w:hAnsi="Arial" w:cs="Arial"/>
        </w:rPr>
        <w:t>ée, p</w:t>
      </w:r>
      <w:r w:rsidRPr="00054D1F">
        <w:rPr>
          <w:rFonts w:ascii="Arial" w:hAnsi="Arial" w:cs="Arial"/>
          <w:spacing w:val="1"/>
        </w:rPr>
        <w:t>l</w:t>
      </w:r>
      <w:r w:rsidRPr="00054D1F">
        <w:rPr>
          <w:rFonts w:ascii="Arial" w:hAnsi="Arial" w:cs="Arial"/>
        </w:rPr>
        <w:t>acés gé</w:t>
      </w:r>
      <w:r w:rsidRPr="00054D1F">
        <w:rPr>
          <w:rFonts w:ascii="Arial" w:hAnsi="Arial" w:cs="Arial"/>
          <w:spacing w:val="-1"/>
        </w:rPr>
        <w:t>n</w:t>
      </w:r>
      <w:r w:rsidRPr="00054D1F">
        <w:rPr>
          <w:rFonts w:ascii="Arial" w:hAnsi="Arial" w:cs="Arial"/>
        </w:rPr>
        <w:t>éral</w:t>
      </w:r>
      <w:r w:rsidRPr="00054D1F">
        <w:rPr>
          <w:rFonts w:ascii="Arial" w:hAnsi="Arial" w:cs="Arial"/>
          <w:spacing w:val="-1"/>
        </w:rPr>
        <w:t>e</w:t>
      </w:r>
      <w:r w:rsidRPr="00054D1F">
        <w:rPr>
          <w:rFonts w:ascii="Arial" w:hAnsi="Arial" w:cs="Arial"/>
          <w:spacing w:val="1"/>
        </w:rPr>
        <w:t>m</w:t>
      </w:r>
      <w:r w:rsidRPr="00054D1F">
        <w:rPr>
          <w:rFonts w:ascii="Arial" w:hAnsi="Arial" w:cs="Arial"/>
        </w:rPr>
        <w:t xml:space="preserve">ent </w:t>
      </w:r>
      <w:r w:rsidRPr="00054D1F">
        <w:rPr>
          <w:rFonts w:ascii="Arial" w:hAnsi="Arial" w:cs="Arial"/>
          <w:spacing w:val="1"/>
        </w:rPr>
        <w:t>t</w:t>
      </w:r>
      <w:r w:rsidRPr="00054D1F">
        <w:rPr>
          <w:rFonts w:ascii="Arial" w:hAnsi="Arial" w:cs="Arial"/>
        </w:rPr>
        <w:t>ous l</w:t>
      </w:r>
      <w:r w:rsidRPr="00054D1F">
        <w:rPr>
          <w:rFonts w:ascii="Arial" w:hAnsi="Arial" w:cs="Arial"/>
          <w:spacing w:val="-1"/>
        </w:rPr>
        <w:t>e</w:t>
      </w:r>
      <w:r w:rsidRPr="00054D1F">
        <w:rPr>
          <w:rFonts w:ascii="Arial" w:hAnsi="Arial" w:cs="Arial"/>
        </w:rPr>
        <w:t>s 2,5</w:t>
      </w:r>
      <w:r w:rsidRPr="00054D1F">
        <w:rPr>
          <w:rFonts w:ascii="Arial" w:hAnsi="Arial" w:cs="Arial"/>
          <w:spacing w:val="1"/>
        </w:rPr>
        <w:t>m</w:t>
      </w:r>
      <w:r w:rsidRPr="00054D1F">
        <w:rPr>
          <w:rFonts w:ascii="Arial" w:hAnsi="Arial" w:cs="Arial"/>
        </w:rPr>
        <w:t xml:space="preserve">. </w:t>
      </w:r>
      <w:r w:rsidRPr="00054D1F">
        <w:rPr>
          <w:rFonts w:ascii="Arial" w:hAnsi="Arial" w:cs="Arial"/>
          <w:spacing w:val="-1"/>
        </w:rPr>
        <w:t>E</w:t>
      </w:r>
      <w:r w:rsidRPr="00054D1F">
        <w:rPr>
          <w:rFonts w:ascii="Arial" w:hAnsi="Arial" w:cs="Arial"/>
        </w:rPr>
        <w:t>n t</w:t>
      </w:r>
      <w:r w:rsidRPr="00054D1F">
        <w:rPr>
          <w:rFonts w:ascii="Arial" w:hAnsi="Arial" w:cs="Arial"/>
          <w:spacing w:val="-1"/>
        </w:rPr>
        <w:t>ê</w:t>
      </w:r>
      <w:r w:rsidRPr="00054D1F">
        <w:rPr>
          <w:rFonts w:ascii="Arial" w:hAnsi="Arial" w:cs="Arial"/>
        </w:rPr>
        <w:t>te</w:t>
      </w:r>
    </w:p>
    <w:p w14:paraId="74AB9B59" w14:textId="6B25033E" w:rsidR="001560A7" w:rsidRPr="00B36D2C"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rPr>
      </w:pPr>
      <w:r w:rsidRPr="00054D1F">
        <w:rPr>
          <w:rFonts w:ascii="Arial" w:hAnsi="Arial" w:cs="Arial"/>
          <w:b/>
          <w:u w:val="thick"/>
        </w:rPr>
        <w:t>Ass</w:t>
      </w:r>
      <w:r w:rsidRPr="00054D1F">
        <w:rPr>
          <w:rFonts w:ascii="Arial" w:hAnsi="Arial" w:cs="Arial"/>
          <w:b/>
          <w:spacing w:val="-1"/>
          <w:u w:val="thick"/>
        </w:rPr>
        <w:t>e</w:t>
      </w:r>
      <w:r w:rsidRPr="00054D1F">
        <w:rPr>
          <w:rFonts w:ascii="Arial" w:hAnsi="Arial" w:cs="Arial"/>
          <w:b/>
          <w:u w:val="thick"/>
        </w:rPr>
        <w:t>mblage de poteaux</w:t>
      </w:r>
    </w:p>
    <w:p w14:paraId="7673926D" w14:textId="1D4FBC2C" w:rsidR="001560A7" w:rsidRPr="00054D1F" w:rsidRDefault="001560A7" w:rsidP="001560A7">
      <w:pPr>
        <w:widowControl w:val="0"/>
        <w:autoSpaceDE w:val="0"/>
        <w:adjustRightInd w:val="0"/>
        <w:spacing w:line="276" w:lineRule="auto"/>
        <w:ind w:left="177" w:right="-20"/>
        <w:jc w:val="both"/>
        <w:rPr>
          <w:rFonts w:ascii="Arial" w:hAnsi="Arial" w:cs="Arial"/>
        </w:rPr>
      </w:pPr>
      <w:r w:rsidRPr="00054D1F">
        <w:rPr>
          <w:rFonts w:ascii="Arial" w:hAnsi="Arial" w:cs="Arial"/>
        </w:rPr>
        <w:t>Les poteaux pourront être simples, j</w:t>
      </w:r>
      <w:r w:rsidRPr="00054D1F">
        <w:rPr>
          <w:rFonts w:ascii="Arial" w:hAnsi="Arial" w:cs="Arial"/>
          <w:spacing w:val="-1"/>
        </w:rPr>
        <w:t>u</w:t>
      </w:r>
      <w:r w:rsidRPr="00054D1F">
        <w:rPr>
          <w:rFonts w:ascii="Arial" w:hAnsi="Arial" w:cs="Arial"/>
        </w:rPr>
        <w:t xml:space="preserve">melés ou </w:t>
      </w:r>
      <w:r w:rsidR="00B36D2C" w:rsidRPr="00054D1F">
        <w:rPr>
          <w:rFonts w:ascii="Arial" w:hAnsi="Arial" w:cs="Arial"/>
        </w:rPr>
        <w:t>contrefic</w:t>
      </w:r>
      <w:r w:rsidR="00B36D2C" w:rsidRPr="00054D1F">
        <w:rPr>
          <w:rFonts w:ascii="Arial" w:hAnsi="Arial" w:cs="Arial"/>
          <w:spacing w:val="-1"/>
        </w:rPr>
        <w:t>h</w:t>
      </w:r>
      <w:r w:rsidR="00B36D2C" w:rsidRPr="00054D1F">
        <w:rPr>
          <w:rFonts w:ascii="Arial" w:hAnsi="Arial" w:cs="Arial"/>
        </w:rPr>
        <w:t>és :</w:t>
      </w:r>
    </w:p>
    <w:p w14:paraId="4AC54B6B" w14:textId="77777777" w:rsidR="001560A7" w:rsidRPr="00054D1F" w:rsidRDefault="001560A7" w:rsidP="000C5468">
      <w:pPr>
        <w:pStyle w:val="Paragraphedeliste"/>
        <w:widowControl w:val="0"/>
        <w:numPr>
          <w:ilvl w:val="0"/>
          <w:numId w:val="97"/>
        </w:numPr>
        <w:tabs>
          <w:tab w:val="left" w:pos="880"/>
        </w:tabs>
        <w:suppressAutoHyphens w:val="0"/>
        <w:autoSpaceDE w:val="0"/>
        <w:adjustRightInd w:val="0"/>
        <w:spacing w:before="2" w:after="0" w:line="276" w:lineRule="auto"/>
        <w:ind w:right="-20"/>
        <w:contextualSpacing/>
        <w:jc w:val="both"/>
        <w:textAlignment w:val="auto"/>
        <w:rPr>
          <w:rFonts w:ascii="Arial" w:hAnsi="Arial" w:cs="Arial"/>
        </w:rPr>
      </w:pPr>
      <w:r w:rsidRPr="00054D1F">
        <w:rPr>
          <w:rFonts w:ascii="Arial" w:hAnsi="Arial" w:cs="Arial"/>
          <w:b/>
          <w:bCs/>
          <w:i/>
          <w:iCs/>
        </w:rPr>
        <w:t>Potea</w:t>
      </w:r>
      <w:r w:rsidRPr="00054D1F">
        <w:rPr>
          <w:rFonts w:ascii="Arial" w:hAnsi="Arial" w:cs="Arial"/>
          <w:b/>
          <w:bCs/>
          <w:i/>
          <w:iCs/>
          <w:spacing w:val="-1"/>
        </w:rPr>
        <w:t>u</w:t>
      </w:r>
      <w:r w:rsidRPr="00054D1F">
        <w:rPr>
          <w:rFonts w:ascii="Arial" w:hAnsi="Arial" w:cs="Arial"/>
          <w:b/>
          <w:bCs/>
          <w:i/>
          <w:iCs/>
        </w:rPr>
        <w:t>x jumelés</w:t>
      </w:r>
    </w:p>
    <w:p w14:paraId="12AC7B72" w14:textId="177A43A3" w:rsidR="001560A7" w:rsidRPr="00355680" w:rsidRDefault="001560A7" w:rsidP="00B36D2C">
      <w:pPr>
        <w:widowControl w:val="0"/>
        <w:autoSpaceDE w:val="0"/>
        <w:adjustRightInd w:val="0"/>
        <w:spacing w:line="276" w:lineRule="auto"/>
        <w:ind w:left="177" w:right="452" w:firstLine="1080"/>
        <w:jc w:val="both"/>
        <w:rPr>
          <w:rFonts w:ascii="Arial" w:hAnsi="Arial" w:cs="Arial"/>
        </w:rPr>
        <w:sectPr w:rsidR="001560A7" w:rsidRPr="00355680" w:rsidSect="001560A7">
          <w:headerReference w:type="even" r:id="rId13"/>
          <w:headerReference w:type="default" r:id="rId14"/>
          <w:footerReference w:type="even" r:id="rId15"/>
          <w:footerReference w:type="default" r:id="rId16"/>
          <w:headerReference w:type="first" r:id="rId17"/>
          <w:footerReference w:type="first" r:id="rId18"/>
          <w:type w:val="continuous"/>
          <w:pgSz w:w="11920" w:h="16840"/>
          <w:pgMar w:top="880" w:right="1180" w:bottom="1280" w:left="1280" w:header="688" w:footer="1098" w:gutter="0"/>
          <w:cols w:space="720" w:equalWidth="0">
            <w:col w:w="9460"/>
          </w:cols>
          <w:noEndnote/>
        </w:sectPr>
      </w:pPr>
      <w:r w:rsidRPr="00054D1F">
        <w:rPr>
          <w:rFonts w:ascii="Arial" w:hAnsi="Arial" w:cs="Arial"/>
        </w:rPr>
        <w:t>L’</w:t>
      </w:r>
      <w:r w:rsidRPr="00054D1F">
        <w:rPr>
          <w:rFonts w:ascii="Arial" w:hAnsi="Arial" w:cs="Arial"/>
          <w:spacing w:val="-1"/>
        </w:rPr>
        <w:t>a</w:t>
      </w:r>
      <w:r w:rsidRPr="00054D1F">
        <w:rPr>
          <w:rFonts w:ascii="Arial" w:hAnsi="Arial" w:cs="Arial"/>
        </w:rPr>
        <w:t>ssembl</w:t>
      </w:r>
      <w:r w:rsidRPr="00054D1F">
        <w:rPr>
          <w:rFonts w:ascii="Arial" w:hAnsi="Arial" w:cs="Arial"/>
          <w:spacing w:val="1"/>
        </w:rPr>
        <w:t>a</w:t>
      </w:r>
      <w:r w:rsidRPr="00054D1F">
        <w:rPr>
          <w:rFonts w:ascii="Arial" w:hAnsi="Arial" w:cs="Arial"/>
        </w:rPr>
        <w:t xml:space="preserve">ge de poteaux </w:t>
      </w:r>
      <w:r w:rsidRPr="00054D1F">
        <w:rPr>
          <w:rFonts w:ascii="Arial" w:hAnsi="Arial" w:cs="Arial"/>
          <w:spacing w:val="1"/>
        </w:rPr>
        <w:t>j</w:t>
      </w:r>
      <w:r w:rsidRPr="00054D1F">
        <w:rPr>
          <w:rFonts w:ascii="Arial" w:hAnsi="Arial" w:cs="Arial"/>
        </w:rPr>
        <w:t>umelés se fait à l’</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e de boul</w:t>
      </w:r>
      <w:r w:rsidRPr="00054D1F">
        <w:rPr>
          <w:rFonts w:ascii="Arial" w:hAnsi="Arial" w:cs="Arial"/>
          <w:spacing w:val="-1"/>
        </w:rPr>
        <w:t>o</w:t>
      </w:r>
      <w:r w:rsidRPr="00054D1F">
        <w:rPr>
          <w:rFonts w:ascii="Arial" w:hAnsi="Arial" w:cs="Arial"/>
        </w:rPr>
        <w:t>ns et contreplaque galv</w:t>
      </w:r>
      <w:r w:rsidRPr="00054D1F">
        <w:rPr>
          <w:rFonts w:ascii="Arial" w:hAnsi="Arial" w:cs="Arial"/>
          <w:spacing w:val="-1"/>
        </w:rPr>
        <w:t>a</w:t>
      </w:r>
      <w:r w:rsidRPr="00054D1F">
        <w:rPr>
          <w:rFonts w:ascii="Arial" w:hAnsi="Arial" w:cs="Arial"/>
          <w:spacing w:val="1"/>
        </w:rPr>
        <w:t>n</w:t>
      </w:r>
      <w:r w:rsidRPr="00054D1F">
        <w:rPr>
          <w:rFonts w:ascii="Arial" w:hAnsi="Arial" w:cs="Arial"/>
        </w:rPr>
        <w:t>isés à chaud d</w:t>
      </w:r>
      <w:r w:rsidRPr="00054D1F">
        <w:rPr>
          <w:rFonts w:ascii="Arial" w:hAnsi="Arial" w:cs="Arial"/>
          <w:spacing w:val="-1"/>
        </w:rPr>
        <w:t>’</w:t>
      </w:r>
      <w:r w:rsidRPr="00054D1F">
        <w:rPr>
          <w:rFonts w:ascii="Arial" w:hAnsi="Arial" w:cs="Arial"/>
        </w:rPr>
        <w:t>ép</w:t>
      </w:r>
      <w:r w:rsidRPr="00054D1F">
        <w:rPr>
          <w:rFonts w:ascii="Arial" w:hAnsi="Arial" w:cs="Arial"/>
          <w:spacing w:val="-1"/>
        </w:rPr>
        <w:t>a</w:t>
      </w:r>
      <w:r w:rsidRPr="00054D1F">
        <w:rPr>
          <w:rFonts w:ascii="Arial" w:hAnsi="Arial" w:cs="Arial"/>
        </w:rPr>
        <w:t>isseur de ga</w:t>
      </w:r>
      <w:r w:rsidRPr="00054D1F">
        <w:rPr>
          <w:rFonts w:ascii="Arial" w:hAnsi="Arial" w:cs="Arial"/>
          <w:spacing w:val="-1"/>
        </w:rPr>
        <w:t>l</w:t>
      </w:r>
      <w:r w:rsidRPr="00054D1F">
        <w:rPr>
          <w:rFonts w:ascii="Arial" w:hAnsi="Arial" w:cs="Arial"/>
        </w:rPr>
        <w:t>vanisation no</w:t>
      </w:r>
      <w:r w:rsidRPr="00054D1F">
        <w:rPr>
          <w:rFonts w:ascii="Arial" w:hAnsi="Arial" w:cs="Arial"/>
          <w:spacing w:val="1"/>
        </w:rPr>
        <w:t>r</w:t>
      </w:r>
      <w:r w:rsidRPr="00054D1F">
        <w:rPr>
          <w:rFonts w:ascii="Arial" w:hAnsi="Arial" w:cs="Arial"/>
        </w:rPr>
        <w:t>mali</w:t>
      </w:r>
      <w:r w:rsidRPr="00054D1F">
        <w:rPr>
          <w:rFonts w:ascii="Arial" w:hAnsi="Arial" w:cs="Arial"/>
          <w:spacing w:val="-1"/>
        </w:rPr>
        <w:t>s</w:t>
      </w:r>
      <w:r w:rsidRPr="00054D1F">
        <w:rPr>
          <w:rFonts w:ascii="Arial" w:hAnsi="Arial" w:cs="Arial"/>
        </w:rPr>
        <w:t>ée, p</w:t>
      </w:r>
      <w:r w:rsidRPr="00054D1F">
        <w:rPr>
          <w:rFonts w:ascii="Arial" w:hAnsi="Arial" w:cs="Arial"/>
          <w:spacing w:val="1"/>
        </w:rPr>
        <w:t>l</w:t>
      </w:r>
      <w:r w:rsidRPr="00054D1F">
        <w:rPr>
          <w:rFonts w:ascii="Arial" w:hAnsi="Arial" w:cs="Arial"/>
        </w:rPr>
        <w:t>acés gé</w:t>
      </w:r>
      <w:r w:rsidRPr="00054D1F">
        <w:rPr>
          <w:rFonts w:ascii="Arial" w:hAnsi="Arial" w:cs="Arial"/>
          <w:spacing w:val="-1"/>
        </w:rPr>
        <w:t>n</w:t>
      </w:r>
      <w:r w:rsidRPr="00054D1F">
        <w:rPr>
          <w:rFonts w:ascii="Arial" w:hAnsi="Arial" w:cs="Arial"/>
        </w:rPr>
        <w:t>éral</w:t>
      </w:r>
      <w:r w:rsidRPr="00054D1F">
        <w:rPr>
          <w:rFonts w:ascii="Arial" w:hAnsi="Arial" w:cs="Arial"/>
          <w:spacing w:val="-1"/>
        </w:rPr>
        <w:t>e</w:t>
      </w:r>
      <w:r w:rsidRPr="00054D1F">
        <w:rPr>
          <w:rFonts w:ascii="Arial" w:hAnsi="Arial" w:cs="Arial"/>
          <w:spacing w:val="1"/>
        </w:rPr>
        <w:t>m</w:t>
      </w:r>
      <w:r w:rsidRPr="00054D1F">
        <w:rPr>
          <w:rFonts w:ascii="Arial" w:hAnsi="Arial" w:cs="Arial"/>
        </w:rPr>
        <w:t xml:space="preserve">ent </w:t>
      </w:r>
      <w:r w:rsidRPr="00054D1F">
        <w:rPr>
          <w:rFonts w:ascii="Arial" w:hAnsi="Arial" w:cs="Arial"/>
          <w:spacing w:val="1"/>
        </w:rPr>
        <w:t>t</w:t>
      </w:r>
      <w:r w:rsidRPr="00054D1F">
        <w:rPr>
          <w:rFonts w:ascii="Arial" w:hAnsi="Arial" w:cs="Arial"/>
        </w:rPr>
        <w:t>ous l</w:t>
      </w:r>
      <w:r w:rsidRPr="00054D1F">
        <w:rPr>
          <w:rFonts w:ascii="Arial" w:hAnsi="Arial" w:cs="Arial"/>
          <w:spacing w:val="-1"/>
        </w:rPr>
        <w:t>e</w:t>
      </w:r>
      <w:r w:rsidRPr="00054D1F">
        <w:rPr>
          <w:rFonts w:ascii="Arial" w:hAnsi="Arial" w:cs="Arial"/>
        </w:rPr>
        <w:t>s 2,5</w:t>
      </w:r>
      <w:r w:rsidRPr="00054D1F">
        <w:rPr>
          <w:rFonts w:ascii="Arial" w:hAnsi="Arial" w:cs="Arial"/>
          <w:spacing w:val="1"/>
        </w:rPr>
        <w:t>m</w:t>
      </w:r>
      <w:r w:rsidRPr="00054D1F">
        <w:rPr>
          <w:rFonts w:ascii="Arial" w:hAnsi="Arial" w:cs="Arial"/>
        </w:rPr>
        <w:t xml:space="preserve">. </w:t>
      </w:r>
      <w:r w:rsidRPr="00054D1F">
        <w:rPr>
          <w:rFonts w:ascii="Arial" w:hAnsi="Arial" w:cs="Arial"/>
          <w:spacing w:val="-1"/>
        </w:rPr>
        <w:t>E</w:t>
      </w:r>
      <w:r w:rsidRPr="00054D1F">
        <w:rPr>
          <w:rFonts w:ascii="Arial" w:hAnsi="Arial" w:cs="Arial"/>
        </w:rPr>
        <w:t>n t</w:t>
      </w:r>
      <w:r w:rsidRPr="00054D1F">
        <w:rPr>
          <w:rFonts w:ascii="Arial" w:hAnsi="Arial" w:cs="Arial"/>
          <w:spacing w:val="-1"/>
        </w:rPr>
        <w:t>ê</w:t>
      </w:r>
      <w:r w:rsidRPr="00054D1F">
        <w:rPr>
          <w:rFonts w:ascii="Arial" w:hAnsi="Arial" w:cs="Arial"/>
        </w:rPr>
        <w:t>te de sup</w:t>
      </w:r>
      <w:r w:rsidRPr="00054D1F">
        <w:rPr>
          <w:rFonts w:ascii="Arial" w:hAnsi="Arial" w:cs="Arial"/>
          <w:spacing w:val="-1"/>
        </w:rPr>
        <w:t>p</w:t>
      </w:r>
      <w:r w:rsidRPr="00054D1F">
        <w:rPr>
          <w:rFonts w:ascii="Arial" w:hAnsi="Arial" w:cs="Arial"/>
        </w:rPr>
        <w:t>ort des bo</w:t>
      </w:r>
      <w:r w:rsidRPr="00054D1F">
        <w:rPr>
          <w:rFonts w:ascii="Arial" w:hAnsi="Arial" w:cs="Arial"/>
          <w:spacing w:val="-1"/>
        </w:rPr>
        <w:t>u</w:t>
      </w:r>
      <w:r w:rsidRPr="00054D1F">
        <w:rPr>
          <w:rFonts w:ascii="Arial" w:hAnsi="Arial" w:cs="Arial"/>
        </w:rPr>
        <w:t>l</w:t>
      </w:r>
      <w:r w:rsidRPr="00054D1F">
        <w:rPr>
          <w:rFonts w:ascii="Arial" w:hAnsi="Arial" w:cs="Arial"/>
          <w:spacing w:val="-1"/>
        </w:rPr>
        <w:t>o</w:t>
      </w:r>
      <w:r w:rsidRPr="00054D1F">
        <w:rPr>
          <w:rFonts w:ascii="Arial" w:hAnsi="Arial" w:cs="Arial"/>
        </w:rPr>
        <w:t>ns d’armement a</w:t>
      </w:r>
      <w:r w:rsidRPr="00054D1F">
        <w:rPr>
          <w:rFonts w:ascii="Arial" w:hAnsi="Arial" w:cs="Arial"/>
          <w:spacing w:val="-1"/>
        </w:rPr>
        <w:t>s</w:t>
      </w:r>
      <w:r w:rsidRPr="00054D1F">
        <w:rPr>
          <w:rFonts w:ascii="Arial" w:hAnsi="Arial" w:cs="Arial"/>
        </w:rPr>
        <w:t>surent l</w:t>
      </w:r>
      <w:r w:rsidRPr="00054D1F">
        <w:rPr>
          <w:rFonts w:ascii="Arial" w:hAnsi="Arial" w:cs="Arial"/>
          <w:spacing w:val="-1"/>
        </w:rPr>
        <w:t>’</w:t>
      </w:r>
      <w:r w:rsidRPr="00054D1F">
        <w:rPr>
          <w:rFonts w:ascii="Arial" w:hAnsi="Arial" w:cs="Arial"/>
        </w:rPr>
        <w:t>assem</w:t>
      </w:r>
      <w:r w:rsidRPr="00054D1F">
        <w:rPr>
          <w:rFonts w:ascii="Arial" w:hAnsi="Arial" w:cs="Arial"/>
          <w:spacing w:val="1"/>
        </w:rPr>
        <w:t>b</w:t>
      </w:r>
      <w:r w:rsidR="00B36D2C">
        <w:rPr>
          <w:rFonts w:ascii="Arial" w:hAnsi="Arial" w:cs="Arial"/>
        </w:rPr>
        <w:t>lage.</w:t>
      </w:r>
    </w:p>
    <w:p w14:paraId="258A7BE6" w14:textId="77777777" w:rsidR="001560A7" w:rsidRPr="00355680"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b/>
        </w:rPr>
      </w:pPr>
      <w:r w:rsidRPr="00054D1F">
        <w:rPr>
          <w:rFonts w:ascii="Arial" w:hAnsi="Arial" w:cs="Arial"/>
          <w:b/>
          <w:u w:val="thick"/>
        </w:rPr>
        <w:lastRenderedPageBreak/>
        <w:t>Ass</w:t>
      </w:r>
      <w:r w:rsidRPr="00054D1F">
        <w:rPr>
          <w:rFonts w:ascii="Arial" w:hAnsi="Arial" w:cs="Arial"/>
          <w:b/>
          <w:spacing w:val="-1"/>
          <w:u w:val="thick"/>
        </w:rPr>
        <w:t>e</w:t>
      </w:r>
      <w:r w:rsidRPr="00054D1F">
        <w:rPr>
          <w:rFonts w:ascii="Arial" w:hAnsi="Arial" w:cs="Arial"/>
          <w:b/>
          <w:u w:val="thick"/>
        </w:rPr>
        <w:t>mblage de poteaux</w:t>
      </w:r>
    </w:p>
    <w:p w14:paraId="4CBFF29B" w14:textId="4C8816C3" w:rsidR="001560A7" w:rsidRPr="00054D1F" w:rsidRDefault="001560A7" w:rsidP="001560A7">
      <w:pPr>
        <w:widowControl w:val="0"/>
        <w:autoSpaceDE w:val="0"/>
        <w:adjustRightInd w:val="0"/>
        <w:spacing w:line="276" w:lineRule="auto"/>
        <w:ind w:left="177" w:right="-20"/>
        <w:jc w:val="both"/>
        <w:rPr>
          <w:rFonts w:ascii="Arial" w:hAnsi="Arial" w:cs="Arial"/>
        </w:rPr>
      </w:pPr>
      <w:r w:rsidRPr="00054D1F">
        <w:rPr>
          <w:rFonts w:ascii="Arial" w:hAnsi="Arial" w:cs="Arial"/>
        </w:rPr>
        <w:t>Les poteaux pourront être simples, j</w:t>
      </w:r>
      <w:r w:rsidRPr="00054D1F">
        <w:rPr>
          <w:rFonts w:ascii="Arial" w:hAnsi="Arial" w:cs="Arial"/>
          <w:spacing w:val="-1"/>
        </w:rPr>
        <w:t>u</w:t>
      </w:r>
      <w:r w:rsidRPr="00054D1F">
        <w:rPr>
          <w:rFonts w:ascii="Arial" w:hAnsi="Arial" w:cs="Arial"/>
        </w:rPr>
        <w:t xml:space="preserve">melés ou </w:t>
      </w:r>
      <w:r w:rsidR="00B36D2C" w:rsidRPr="00054D1F">
        <w:rPr>
          <w:rFonts w:ascii="Arial" w:hAnsi="Arial" w:cs="Arial"/>
        </w:rPr>
        <w:t>contrefic</w:t>
      </w:r>
      <w:r w:rsidR="00B36D2C" w:rsidRPr="00054D1F">
        <w:rPr>
          <w:rFonts w:ascii="Arial" w:hAnsi="Arial" w:cs="Arial"/>
          <w:spacing w:val="-1"/>
        </w:rPr>
        <w:t>h</w:t>
      </w:r>
      <w:r w:rsidR="00B36D2C" w:rsidRPr="00054D1F">
        <w:rPr>
          <w:rFonts w:ascii="Arial" w:hAnsi="Arial" w:cs="Arial"/>
        </w:rPr>
        <w:t>és :</w:t>
      </w:r>
    </w:p>
    <w:p w14:paraId="7ACB0C28" w14:textId="77777777" w:rsidR="001560A7" w:rsidRPr="00054D1F" w:rsidRDefault="001560A7" w:rsidP="000C5468">
      <w:pPr>
        <w:pStyle w:val="Paragraphedeliste"/>
        <w:widowControl w:val="0"/>
        <w:numPr>
          <w:ilvl w:val="0"/>
          <w:numId w:val="97"/>
        </w:numPr>
        <w:tabs>
          <w:tab w:val="left" w:pos="880"/>
        </w:tabs>
        <w:suppressAutoHyphens w:val="0"/>
        <w:autoSpaceDE w:val="0"/>
        <w:adjustRightInd w:val="0"/>
        <w:spacing w:before="2" w:after="0" w:line="276" w:lineRule="auto"/>
        <w:ind w:right="-20"/>
        <w:contextualSpacing/>
        <w:jc w:val="both"/>
        <w:textAlignment w:val="auto"/>
        <w:rPr>
          <w:rFonts w:ascii="Arial" w:hAnsi="Arial" w:cs="Arial"/>
        </w:rPr>
      </w:pPr>
      <w:r w:rsidRPr="00054D1F">
        <w:rPr>
          <w:rFonts w:ascii="Arial" w:hAnsi="Arial" w:cs="Arial"/>
          <w:b/>
          <w:bCs/>
          <w:i/>
          <w:iCs/>
        </w:rPr>
        <w:t>Potea</w:t>
      </w:r>
      <w:r w:rsidRPr="00054D1F">
        <w:rPr>
          <w:rFonts w:ascii="Arial" w:hAnsi="Arial" w:cs="Arial"/>
          <w:b/>
          <w:bCs/>
          <w:i/>
          <w:iCs/>
          <w:spacing w:val="-1"/>
        </w:rPr>
        <w:t>u</w:t>
      </w:r>
      <w:r w:rsidRPr="00054D1F">
        <w:rPr>
          <w:rFonts w:ascii="Arial" w:hAnsi="Arial" w:cs="Arial"/>
          <w:b/>
          <w:bCs/>
          <w:i/>
          <w:iCs/>
        </w:rPr>
        <w:t>x jumelés</w:t>
      </w:r>
    </w:p>
    <w:p w14:paraId="5A9E514B" w14:textId="77777777" w:rsidR="001560A7" w:rsidRPr="00054D1F" w:rsidRDefault="001560A7" w:rsidP="001560A7">
      <w:pPr>
        <w:widowControl w:val="0"/>
        <w:autoSpaceDE w:val="0"/>
        <w:adjustRightInd w:val="0"/>
        <w:spacing w:line="276" w:lineRule="auto"/>
        <w:ind w:left="177" w:right="452" w:firstLine="1080"/>
        <w:jc w:val="both"/>
        <w:rPr>
          <w:rFonts w:ascii="Arial" w:hAnsi="Arial" w:cs="Arial"/>
        </w:rPr>
      </w:pPr>
      <w:r w:rsidRPr="00054D1F">
        <w:rPr>
          <w:rFonts w:ascii="Arial" w:hAnsi="Arial" w:cs="Arial"/>
        </w:rPr>
        <w:t>L’</w:t>
      </w:r>
      <w:r w:rsidRPr="00054D1F">
        <w:rPr>
          <w:rFonts w:ascii="Arial" w:hAnsi="Arial" w:cs="Arial"/>
          <w:spacing w:val="-1"/>
        </w:rPr>
        <w:t>a</w:t>
      </w:r>
      <w:r w:rsidRPr="00054D1F">
        <w:rPr>
          <w:rFonts w:ascii="Arial" w:hAnsi="Arial" w:cs="Arial"/>
        </w:rPr>
        <w:t>ssembl</w:t>
      </w:r>
      <w:r w:rsidRPr="00054D1F">
        <w:rPr>
          <w:rFonts w:ascii="Arial" w:hAnsi="Arial" w:cs="Arial"/>
          <w:spacing w:val="1"/>
        </w:rPr>
        <w:t>a</w:t>
      </w:r>
      <w:r w:rsidRPr="00054D1F">
        <w:rPr>
          <w:rFonts w:ascii="Arial" w:hAnsi="Arial" w:cs="Arial"/>
        </w:rPr>
        <w:t xml:space="preserve">ge de poteaux </w:t>
      </w:r>
      <w:r w:rsidRPr="00054D1F">
        <w:rPr>
          <w:rFonts w:ascii="Arial" w:hAnsi="Arial" w:cs="Arial"/>
          <w:spacing w:val="1"/>
        </w:rPr>
        <w:t>j</w:t>
      </w:r>
      <w:r w:rsidRPr="00054D1F">
        <w:rPr>
          <w:rFonts w:ascii="Arial" w:hAnsi="Arial" w:cs="Arial"/>
        </w:rPr>
        <w:t>umelés se fait à l’</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e de boul</w:t>
      </w:r>
      <w:r w:rsidRPr="00054D1F">
        <w:rPr>
          <w:rFonts w:ascii="Arial" w:hAnsi="Arial" w:cs="Arial"/>
          <w:spacing w:val="-1"/>
        </w:rPr>
        <w:t>o</w:t>
      </w:r>
      <w:r w:rsidRPr="00054D1F">
        <w:rPr>
          <w:rFonts w:ascii="Arial" w:hAnsi="Arial" w:cs="Arial"/>
        </w:rPr>
        <w:t>ns et contreplaque galv</w:t>
      </w:r>
      <w:r w:rsidRPr="00054D1F">
        <w:rPr>
          <w:rFonts w:ascii="Arial" w:hAnsi="Arial" w:cs="Arial"/>
          <w:spacing w:val="-1"/>
        </w:rPr>
        <w:t>a</w:t>
      </w:r>
      <w:r w:rsidRPr="00054D1F">
        <w:rPr>
          <w:rFonts w:ascii="Arial" w:hAnsi="Arial" w:cs="Arial"/>
          <w:spacing w:val="1"/>
        </w:rPr>
        <w:t>n</w:t>
      </w:r>
      <w:r w:rsidRPr="00054D1F">
        <w:rPr>
          <w:rFonts w:ascii="Arial" w:hAnsi="Arial" w:cs="Arial"/>
        </w:rPr>
        <w:t>isés à chaud d</w:t>
      </w:r>
      <w:r w:rsidRPr="00054D1F">
        <w:rPr>
          <w:rFonts w:ascii="Arial" w:hAnsi="Arial" w:cs="Arial"/>
          <w:spacing w:val="-1"/>
        </w:rPr>
        <w:t>’</w:t>
      </w:r>
      <w:r w:rsidRPr="00054D1F">
        <w:rPr>
          <w:rFonts w:ascii="Arial" w:hAnsi="Arial" w:cs="Arial"/>
        </w:rPr>
        <w:t>ép</w:t>
      </w:r>
      <w:r w:rsidRPr="00054D1F">
        <w:rPr>
          <w:rFonts w:ascii="Arial" w:hAnsi="Arial" w:cs="Arial"/>
          <w:spacing w:val="-1"/>
        </w:rPr>
        <w:t>a</w:t>
      </w:r>
      <w:r w:rsidRPr="00054D1F">
        <w:rPr>
          <w:rFonts w:ascii="Arial" w:hAnsi="Arial" w:cs="Arial"/>
        </w:rPr>
        <w:t>isseur de ga</w:t>
      </w:r>
      <w:r w:rsidRPr="00054D1F">
        <w:rPr>
          <w:rFonts w:ascii="Arial" w:hAnsi="Arial" w:cs="Arial"/>
          <w:spacing w:val="-1"/>
        </w:rPr>
        <w:t>l</w:t>
      </w:r>
      <w:r w:rsidRPr="00054D1F">
        <w:rPr>
          <w:rFonts w:ascii="Arial" w:hAnsi="Arial" w:cs="Arial"/>
        </w:rPr>
        <w:t>vanisation no</w:t>
      </w:r>
      <w:r w:rsidRPr="00054D1F">
        <w:rPr>
          <w:rFonts w:ascii="Arial" w:hAnsi="Arial" w:cs="Arial"/>
          <w:spacing w:val="1"/>
        </w:rPr>
        <w:t>r</w:t>
      </w:r>
      <w:r w:rsidRPr="00054D1F">
        <w:rPr>
          <w:rFonts w:ascii="Arial" w:hAnsi="Arial" w:cs="Arial"/>
        </w:rPr>
        <w:t>mali</w:t>
      </w:r>
      <w:r w:rsidRPr="00054D1F">
        <w:rPr>
          <w:rFonts w:ascii="Arial" w:hAnsi="Arial" w:cs="Arial"/>
          <w:spacing w:val="-1"/>
        </w:rPr>
        <w:t>s</w:t>
      </w:r>
      <w:r w:rsidRPr="00054D1F">
        <w:rPr>
          <w:rFonts w:ascii="Arial" w:hAnsi="Arial" w:cs="Arial"/>
        </w:rPr>
        <w:t>ée, p</w:t>
      </w:r>
      <w:r w:rsidRPr="00054D1F">
        <w:rPr>
          <w:rFonts w:ascii="Arial" w:hAnsi="Arial" w:cs="Arial"/>
          <w:spacing w:val="1"/>
        </w:rPr>
        <w:t>l</w:t>
      </w:r>
      <w:r w:rsidRPr="00054D1F">
        <w:rPr>
          <w:rFonts w:ascii="Arial" w:hAnsi="Arial" w:cs="Arial"/>
        </w:rPr>
        <w:t>acés gé</w:t>
      </w:r>
      <w:r w:rsidRPr="00054D1F">
        <w:rPr>
          <w:rFonts w:ascii="Arial" w:hAnsi="Arial" w:cs="Arial"/>
          <w:spacing w:val="-1"/>
        </w:rPr>
        <w:t>n</w:t>
      </w:r>
      <w:r w:rsidRPr="00054D1F">
        <w:rPr>
          <w:rFonts w:ascii="Arial" w:hAnsi="Arial" w:cs="Arial"/>
        </w:rPr>
        <w:t>éral</w:t>
      </w:r>
      <w:r w:rsidRPr="00054D1F">
        <w:rPr>
          <w:rFonts w:ascii="Arial" w:hAnsi="Arial" w:cs="Arial"/>
          <w:spacing w:val="-1"/>
        </w:rPr>
        <w:t>e</w:t>
      </w:r>
      <w:r w:rsidRPr="00054D1F">
        <w:rPr>
          <w:rFonts w:ascii="Arial" w:hAnsi="Arial" w:cs="Arial"/>
          <w:spacing w:val="1"/>
        </w:rPr>
        <w:t>m</w:t>
      </w:r>
      <w:r w:rsidRPr="00054D1F">
        <w:rPr>
          <w:rFonts w:ascii="Arial" w:hAnsi="Arial" w:cs="Arial"/>
        </w:rPr>
        <w:t xml:space="preserve">ent </w:t>
      </w:r>
      <w:r w:rsidRPr="00054D1F">
        <w:rPr>
          <w:rFonts w:ascii="Arial" w:hAnsi="Arial" w:cs="Arial"/>
          <w:spacing w:val="1"/>
        </w:rPr>
        <w:t>t</w:t>
      </w:r>
      <w:r w:rsidRPr="00054D1F">
        <w:rPr>
          <w:rFonts w:ascii="Arial" w:hAnsi="Arial" w:cs="Arial"/>
        </w:rPr>
        <w:t>ous l</w:t>
      </w:r>
      <w:r w:rsidRPr="00054D1F">
        <w:rPr>
          <w:rFonts w:ascii="Arial" w:hAnsi="Arial" w:cs="Arial"/>
          <w:spacing w:val="-1"/>
        </w:rPr>
        <w:t>e</w:t>
      </w:r>
      <w:r w:rsidRPr="00054D1F">
        <w:rPr>
          <w:rFonts w:ascii="Arial" w:hAnsi="Arial" w:cs="Arial"/>
        </w:rPr>
        <w:t>s 2,5</w:t>
      </w:r>
      <w:r w:rsidRPr="00054D1F">
        <w:rPr>
          <w:rFonts w:ascii="Arial" w:hAnsi="Arial" w:cs="Arial"/>
          <w:spacing w:val="1"/>
        </w:rPr>
        <w:t>m</w:t>
      </w:r>
      <w:r w:rsidRPr="00054D1F">
        <w:rPr>
          <w:rFonts w:ascii="Arial" w:hAnsi="Arial" w:cs="Arial"/>
        </w:rPr>
        <w:t xml:space="preserve">. </w:t>
      </w:r>
      <w:r w:rsidRPr="00054D1F">
        <w:rPr>
          <w:rFonts w:ascii="Arial" w:hAnsi="Arial" w:cs="Arial"/>
          <w:spacing w:val="-1"/>
        </w:rPr>
        <w:t>E</w:t>
      </w:r>
      <w:r w:rsidRPr="00054D1F">
        <w:rPr>
          <w:rFonts w:ascii="Arial" w:hAnsi="Arial" w:cs="Arial"/>
        </w:rPr>
        <w:t>n t</w:t>
      </w:r>
      <w:r w:rsidRPr="00054D1F">
        <w:rPr>
          <w:rFonts w:ascii="Arial" w:hAnsi="Arial" w:cs="Arial"/>
          <w:spacing w:val="-1"/>
        </w:rPr>
        <w:t>ê</w:t>
      </w:r>
      <w:r w:rsidRPr="00054D1F">
        <w:rPr>
          <w:rFonts w:ascii="Arial" w:hAnsi="Arial" w:cs="Arial"/>
        </w:rPr>
        <w:t>te de sup</w:t>
      </w:r>
      <w:r w:rsidRPr="00054D1F">
        <w:rPr>
          <w:rFonts w:ascii="Arial" w:hAnsi="Arial" w:cs="Arial"/>
          <w:spacing w:val="-1"/>
        </w:rPr>
        <w:t>p</w:t>
      </w:r>
      <w:r w:rsidRPr="00054D1F">
        <w:rPr>
          <w:rFonts w:ascii="Arial" w:hAnsi="Arial" w:cs="Arial"/>
        </w:rPr>
        <w:t>ort des bo</w:t>
      </w:r>
      <w:r w:rsidRPr="00054D1F">
        <w:rPr>
          <w:rFonts w:ascii="Arial" w:hAnsi="Arial" w:cs="Arial"/>
          <w:spacing w:val="-1"/>
        </w:rPr>
        <w:t>u</w:t>
      </w:r>
      <w:r w:rsidRPr="00054D1F">
        <w:rPr>
          <w:rFonts w:ascii="Arial" w:hAnsi="Arial" w:cs="Arial"/>
        </w:rPr>
        <w:t>l</w:t>
      </w:r>
      <w:r w:rsidRPr="00054D1F">
        <w:rPr>
          <w:rFonts w:ascii="Arial" w:hAnsi="Arial" w:cs="Arial"/>
          <w:spacing w:val="-1"/>
        </w:rPr>
        <w:t>o</w:t>
      </w:r>
      <w:r w:rsidRPr="00054D1F">
        <w:rPr>
          <w:rFonts w:ascii="Arial" w:hAnsi="Arial" w:cs="Arial"/>
        </w:rPr>
        <w:t>ns d’armement a</w:t>
      </w:r>
      <w:r w:rsidRPr="00054D1F">
        <w:rPr>
          <w:rFonts w:ascii="Arial" w:hAnsi="Arial" w:cs="Arial"/>
          <w:spacing w:val="-1"/>
        </w:rPr>
        <w:t>s</w:t>
      </w:r>
      <w:r w:rsidRPr="00054D1F">
        <w:rPr>
          <w:rFonts w:ascii="Arial" w:hAnsi="Arial" w:cs="Arial"/>
        </w:rPr>
        <w:t>surent l</w:t>
      </w:r>
      <w:r w:rsidRPr="00054D1F">
        <w:rPr>
          <w:rFonts w:ascii="Arial" w:hAnsi="Arial" w:cs="Arial"/>
          <w:spacing w:val="-1"/>
        </w:rPr>
        <w:t>’</w:t>
      </w:r>
      <w:r w:rsidRPr="00054D1F">
        <w:rPr>
          <w:rFonts w:ascii="Arial" w:hAnsi="Arial" w:cs="Arial"/>
        </w:rPr>
        <w:t>assem</w:t>
      </w:r>
      <w:r w:rsidRPr="00054D1F">
        <w:rPr>
          <w:rFonts w:ascii="Arial" w:hAnsi="Arial" w:cs="Arial"/>
          <w:spacing w:val="1"/>
        </w:rPr>
        <w:t>b</w:t>
      </w:r>
      <w:r w:rsidRPr="00054D1F">
        <w:rPr>
          <w:rFonts w:ascii="Arial" w:hAnsi="Arial" w:cs="Arial"/>
        </w:rPr>
        <w:t>lage.</w:t>
      </w:r>
    </w:p>
    <w:p w14:paraId="06A18058" w14:textId="77777777" w:rsidR="001560A7" w:rsidRPr="00054D1F" w:rsidRDefault="001560A7" w:rsidP="000C5468">
      <w:pPr>
        <w:pStyle w:val="Paragraphedeliste"/>
        <w:widowControl w:val="0"/>
        <w:numPr>
          <w:ilvl w:val="0"/>
          <w:numId w:val="97"/>
        </w:numPr>
        <w:tabs>
          <w:tab w:val="left" w:pos="8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Potea</w:t>
      </w:r>
      <w:r w:rsidRPr="00054D1F">
        <w:rPr>
          <w:rFonts w:ascii="Arial" w:hAnsi="Arial" w:cs="Arial"/>
          <w:b/>
          <w:bCs/>
          <w:i/>
          <w:iCs/>
          <w:spacing w:val="-1"/>
          <w:position w:val="-1"/>
        </w:rPr>
        <w:t>u</w:t>
      </w:r>
      <w:r w:rsidRPr="00054D1F">
        <w:rPr>
          <w:rFonts w:ascii="Arial" w:hAnsi="Arial" w:cs="Arial"/>
          <w:b/>
          <w:bCs/>
          <w:i/>
          <w:iCs/>
          <w:position w:val="-1"/>
        </w:rPr>
        <w:t xml:space="preserve">x </w:t>
      </w:r>
      <w:r w:rsidRPr="00054D1F">
        <w:rPr>
          <w:rFonts w:ascii="Arial" w:hAnsi="Arial" w:cs="Arial"/>
          <w:b/>
          <w:bCs/>
          <w:i/>
          <w:iCs/>
          <w:spacing w:val="1"/>
          <w:position w:val="-1"/>
        </w:rPr>
        <w:t>c</w:t>
      </w:r>
      <w:r w:rsidRPr="00054D1F">
        <w:rPr>
          <w:rFonts w:ascii="Arial" w:hAnsi="Arial" w:cs="Arial"/>
          <w:b/>
          <w:bCs/>
          <w:i/>
          <w:iCs/>
          <w:position w:val="-1"/>
        </w:rPr>
        <w:t>ontref</w:t>
      </w:r>
      <w:r w:rsidRPr="00054D1F">
        <w:rPr>
          <w:rFonts w:ascii="Arial" w:hAnsi="Arial" w:cs="Arial"/>
          <w:b/>
          <w:bCs/>
          <w:i/>
          <w:iCs/>
          <w:spacing w:val="1"/>
          <w:position w:val="-1"/>
        </w:rPr>
        <w:t>i</w:t>
      </w:r>
      <w:r w:rsidRPr="00054D1F">
        <w:rPr>
          <w:rFonts w:ascii="Arial" w:hAnsi="Arial" w:cs="Arial"/>
          <w:b/>
          <w:bCs/>
          <w:i/>
          <w:iCs/>
          <w:position w:val="-1"/>
        </w:rPr>
        <w:t>ch</w:t>
      </w:r>
      <w:r w:rsidRPr="00054D1F">
        <w:rPr>
          <w:rFonts w:ascii="Arial" w:hAnsi="Arial" w:cs="Arial"/>
          <w:b/>
          <w:bCs/>
          <w:i/>
          <w:iCs/>
          <w:spacing w:val="-1"/>
          <w:position w:val="-1"/>
        </w:rPr>
        <w:t>é</w:t>
      </w:r>
      <w:r w:rsidRPr="00054D1F">
        <w:rPr>
          <w:rFonts w:ascii="Arial" w:hAnsi="Arial" w:cs="Arial"/>
          <w:b/>
          <w:bCs/>
          <w:i/>
          <w:iCs/>
          <w:position w:val="-1"/>
        </w:rPr>
        <w:t>s</w:t>
      </w:r>
    </w:p>
    <w:p w14:paraId="7CC55820" w14:textId="72E7EF3E" w:rsidR="001560A7" w:rsidRPr="00054D1F" w:rsidRDefault="001560A7" w:rsidP="001560A7">
      <w:pPr>
        <w:widowControl w:val="0"/>
        <w:autoSpaceDE w:val="0"/>
        <w:adjustRightInd w:val="0"/>
        <w:spacing w:line="276" w:lineRule="auto"/>
        <w:ind w:left="177" w:right="249" w:firstLine="1080"/>
        <w:jc w:val="both"/>
        <w:rPr>
          <w:rFonts w:ascii="Arial" w:hAnsi="Arial" w:cs="Arial"/>
          <w:spacing w:val="2"/>
        </w:rPr>
      </w:pPr>
      <w:r w:rsidRPr="00054D1F">
        <w:rPr>
          <w:rFonts w:ascii="Arial" w:hAnsi="Arial" w:cs="Arial"/>
        </w:rPr>
        <w:t>Les deux poteaux c</w:t>
      </w:r>
      <w:r w:rsidRPr="00054D1F">
        <w:rPr>
          <w:rFonts w:ascii="Arial" w:hAnsi="Arial" w:cs="Arial"/>
          <w:spacing w:val="1"/>
        </w:rPr>
        <w:t>o</w:t>
      </w:r>
      <w:r w:rsidRPr="00054D1F">
        <w:rPr>
          <w:rFonts w:ascii="Arial" w:hAnsi="Arial" w:cs="Arial"/>
        </w:rPr>
        <w:t>mposant l’appui cont</w:t>
      </w:r>
      <w:r w:rsidRPr="00054D1F">
        <w:rPr>
          <w:rFonts w:ascii="Arial" w:hAnsi="Arial" w:cs="Arial"/>
          <w:spacing w:val="1"/>
        </w:rPr>
        <w:t>r</w:t>
      </w:r>
      <w:r w:rsidRPr="00054D1F">
        <w:rPr>
          <w:rFonts w:ascii="Arial" w:hAnsi="Arial" w:cs="Arial"/>
          <w:spacing w:val="2"/>
        </w:rPr>
        <w:t>e</w:t>
      </w:r>
      <w:r w:rsidRPr="00054D1F">
        <w:rPr>
          <w:rFonts w:ascii="Arial" w:hAnsi="Arial" w:cs="Arial"/>
        </w:rPr>
        <w:t xml:space="preserve">-fiché doivent être de </w:t>
      </w:r>
      <w:r w:rsidRPr="00054D1F">
        <w:rPr>
          <w:rFonts w:ascii="Arial" w:hAnsi="Arial" w:cs="Arial"/>
          <w:spacing w:val="-1"/>
        </w:rPr>
        <w:t>l</w:t>
      </w:r>
      <w:r w:rsidRPr="00054D1F">
        <w:rPr>
          <w:rFonts w:ascii="Arial" w:hAnsi="Arial" w:cs="Arial"/>
        </w:rPr>
        <w:t>a même cl</w:t>
      </w:r>
      <w:r w:rsidRPr="00054D1F">
        <w:rPr>
          <w:rFonts w:ascii="Arial" w:hAnsi="Arial" w:cs="Arial"/>
          <w:spacing w:val="-1"/>
        </w:rPr>
        <w:t>a</w:t>
      </w:r>
      <w:r w:rsidRPr="00054D1F">
        <w:rPr>
          <w:rFonts w:ascii="Arial" w:hAnsi="Arial" w:cs="Arial"/>
        </w:rPr>
        <w:t xml:space="preserve">sse et de même </w:t>
      </w:r>
      <w:r w:rsidR="00B36D2C" w:rsidRPr="00054D1F">
        <w:rPr>
          <w:rFonts w:ascii="Arial" w:hAnsi="Arial" w:cs="Arial"/>
        </w:rPr>
        <w:t>lo</w:t>
      </w:r>
      <w:r w:rsidR="00B36D2C" w:rsidRPr="00054D1F">
        <w:rPr>
          <w:rFonts w:ascii="Arial" w:hAnsi="Arial" w:cs="Arial"/>
          <w:spacing w:val="-1"/>
        </w:rPr>
        <w:t>n</w:t>
      </w:r>
      <w:r w:rsidR="00B36D2C" w:rsidRPr="00054D1F">
        <w:rPr>
          <w:rFonts w:ascii="Arial" w:hAnsi="Arial" w:cs="Arial"/>
        </w:rPr>
        <w:t>gu</w:t>
      </w:r>
      <w:r w:rsidR="00B36D2C" w:rsidRPr="00054D1F">
        <w:rPr>
          <w:rFonts w:ascii="Arial" w:hAnsi="Arial" w:cs="Arial"/>
          <w:spacing w:val="-1"/>
        </w:rPr>
        <w:t>e</w:t>
      </w:r>
      <w:r w:rsidR="00B36D2C" w:rsidRPr="00054D1F">
        <w:rPr>
          <w:rFonts w:ascii="Arial" w:hAnsi="Arial" w:cs="Arial"/>
        </w:rPr>
        <w:t>ur. Les</w:t>
      </w:r>
      <w:r w:rsidRPr="00054D1F">
        <w:rPr>
          <w:rFonts w:ascii="Arial" w:hAnsi="Arial" w:cs="Arial"/>
        </w:rPr>
        <w:t xml:space="preserve"> potea</w:t>
      </w:r>
      <w:r w:rsidRPr="00054D1F">
        <w:rPr>
          <w:rFonts w:ascii="Arial" w:hAnsi="Arial" w:cs="Arial"/>
          <w:spacing w:val="-1"/>
        </w:rPr>
        <w:t>u</w:t>
      </w:r>
      <w:r w:rsidRPr="00054D1F">
        <w:rPr>
          <w:rFonts w:ascii="Arial" w:hAnsi="Arial" w:cs="Arial"/>
        </w:rPr>
        <w:t xml:space="preserve">x </w:t>
      </w:r>
      <w:r w:rsidRPr="00054D1F">
        <w:rPr>
          <w:rFonts w:ascii="Arial" w:hAnsi="Arial" w:cs="Arial"/>
          <w:spacing w:val="1"/>
        </w:rPr>
        <w:t>c</w:t>
      </w:r>
      <w:r w:rsidRPr="00054D1F">
        <w:rPr>
          <w:rFonts w:ascii="Arial" w:hAnsi="Arial" w:cs="Arial"/>
        </w:rPr>
        <w:t>ontr</w:t>
      </w:r>
      <w:r w:rsidRPr="00054D1F">
        <w:rPr>
          <w:rFonts w:ascii="Arial" w:hAnsi="Arial" w:cs="Arial"/>
          <w:spacing w:val="2"/>
        </w:rPr>
        <w:t>e</w:t>
      </w:r>
      <w:r w:rsidRPr="00054D1F">
        <w:rPr>
          <w:rFonts w:ascii="Arial" w:hAnsi="Arial" w:cs="Arial"/>
        </w:rPr>
        <w:t xml:space="preserve">-fichés </w:t>
      </w:r>
      <w:r w:rsidR="00B36D2C" w:rsidRPr="00054D1F">
        <w:rPr>
          <w:rFonts w:ascii="Arial" w:hAnsi="Arial" w:cs="Arial"/>
        </w:rPr>
        <w:t>comprenne</w:t>
      </w:r>
      <w:r w:rsidR="00B36D2C" w:rsidRPr="00054D1F">
        <w:rPr>
          <w:rFonts w:ascii="Arial" w:hAnsi="Arial" w:cs="Arial"/>
          <w:spacing w:val="-1"/>
        </w:rPr>
        <w:t>n</w:t>
      </w:r>
      <w:r w:rsidR="00B36D2C" w:rsidRPr="00054D1F">
        <w:rPr>
          <w:rFonts w:ascii="Arial" w:hAnsi="Arial" w:cs="Arial"/>
        </w:rPr>
        <w:t>t :</w:t>
      </w:r>
    </w:p>
    <w:p w14:paraId="39D2D19D" w14:textId="77777777" w:rsidR="001560A7" w:rsidRPr="00054D1F" w:rsidRDefault="001560A7" w:rsidP="001560A7">
      <w:pPr>
        <w:widowControl w:val="0"/>
        <w:autoSpaceDE w:val="0"/>
        <w:adjustRightInd w:val="0"/>
        <w:spacing w:line="276" w:lineRule="auto"/>
        <w:ind w:left="177" w:right="170" w:firstLine="1080"/>
        <w:jc w:val="both"/>
        <w:rPr>
          <w:rFonts w:ascii="Arial" w:hAnsi="Arial" w:cs="Arial"/>
        </w:rPr>
      </w:pPr>
      <w:r w:rsidRPr="00054D1F">
        <w:rPr>
          <w:rFonts w:ascii="Arial" w:hAnsi="Arial" w:cs="Arial"/>
        </w:rPr>
        <w:t xml:space="preserve">-une </w:t>
      </w:r>
      <w:r w:rsidRPr="00054D1F">
        <w:rPr>
          <w:rFonts w:ascii="Arial" w:hAnsi="Arial" w:cs="Arial"/>
          <w:spacing w:val="1"/>
        </w:rPr>
        <w:t>f</w:t>
      </w:r>
      <w:r w:rsidRPr="00054D1F">
        <w:rPr>
          <w:rFonts w:ascii="Arial" w:hAnsi="Arial" w:cs="Arial"/>
        </w:rPr>
        <w:t>e</w:t>
      </w:r>
      <w:r w:rsidRPr="00054D1F">
        <w:rPr>
          <w:rFonts w:ascii="Arial" w:hAnsi="Arial" w:cs="Arial"/>
          <w:spacing w:val="-1"/>
        </w:rPr>
        <w:t>r</w:t>
      </w:r>
      <w:r w:rsidRPr="00054D1F">
        <w:rPr>
          <w:rFonts w:ascii="Arial" w:hAnsi="Arial" w:cs="Arial"/>
        </w:rPr>
        <w:t xml:space="preserve">rure de </w:t>
      </w:r>
      <w:r w:rsidRPr="00054D1F">
        <w:rPr>
          <w:rFonts w:ascii="Arial" w:hAnsi="Arial" w:cs="Arial"/>
          <w:spacing w:val="1"/>
        </w:rPr>
        <w:t>t</w:t>
      </w:r>
      <w:r w:rsidRPr="00054D1F">
        <w:rPr>
          <w:rFonts w:ascii="Arial" w:hAnsi="Arial" w:cs="Arial"/>
        </w:rPr>
        <w:t xml:space="preserve">ête </w:t>
      </w:r>
      <w:r w:rsidRPr="00054D1F">
        <w:rPr>
          <w:rFonts w:ascii="Arial" w:hAnsi="Arial" w:cs="Arial"/>
          <w:spacing w:val="-1"/>
        </w:rPr>
        <w:t>F</w:t>
      </w:r>
      <w:r w:rsidRPr="00054D1F">
        <w:rPr>
          <w:rFonts w:ascii="Arial" w:hAnsi="Arial" w:cs="Arial"/>
        </w:rPr>
        <w:t>TZ ga</w:t>
      </w:r>
      <w:r w:rsidRPr="00054D1F">
        <w:rPr>
          <w:rFonts w:ascii="Arial" w:hAnsi="Arial" w:cs="Arial"/>
          <w:spacing w:val="-1"/>
        </w:rPr>
        <w:t>l</w:t>
      </w:r>
      <w:r w:rsidRPr="00054D1F">
        <w:rPr>
          <w:rFonts w:ascii="Arial" w:hAnsi="Arial" w:cs="Arial"/>
        </w:rPr>
        <w:t>van</w:t>
      </w:r>
      <w:r w:rsidRPr="00054D1F">
        <w:rPr>
          <w:rFonts w:ascii="Arial" w:hAnsi="Arial" w:cs="Arial"/>
          <w:spacing w:val="1"/>
        </w:rPr>
        <w:t>i</w:t>
      </w:r>
      <w:r w:rsidRPr="00054D1F">
        <w:rPr>
          <w:rFonts w:ascii="Arial" w:hAnsi="Arial" w:cs="Arial"/>
        </w:rPr>
        <w:t>sée à chaud donna</w:t>
      </w:r>
      <w:r w:rsidRPr="00054D1F">
        <w:rPr>
          <w:rFonts w:ascii="Arial" w:hAnsi="Arial" w:cs="Arial"/>
          <w:spacing w:val="-1"/>
        </w:rPr>
        <w:t>n</w:t>
      </w:r>
      <w:r w:rsidRPr="00054D1F">
        <w:rPr>
          <w:rFonts w:ascii="Arial" w:hAnsi="Arial" w:cs="Arial"/>
        </w:rPr>
        <w:t>t à la contr</w:t>
      </w:r>
      <w:r w:rsidRPr="00054D1F">
        <w:rPr>
          <w:rFonts w:ascii="Arial" w:hAnsi="Arial" w:cs="Arial"/>
          <w:spacing w:val="2"/>
        </w:rPr>
        <w:t>e</w:t>
      </w:r>
      <w:r w:rsidRPr="00054D1F">
        <w:rPr>
          <w:rFonts w:ascii="Arial" w:hAnsi="Arial" w:cs="Arial"/>
          <w:spacing w:val="-1"/>
        </w:rPr>
        <w:t>-</w:t>
      </w:r>
      <w:r w:rsidRPr="00054D1F">
        <w:rPr>
          <w:rFonts w:ascii="Arial" w:hAnsi="Arial" w:cs="Arial"/>
        </w:rPr>
        <w:t>fiche une i</w:t>
      </w:r>
      <w:r w:rsidRPr="00054D1F">
        <w:rPr>
          <w:rFonts w:ascii="Arial" w:hAnsi="Arial" w:cs="Arial"/>
          <w:spacing w:val="-1"/>
        </w:rPr>
        <w:t>n</w:t>
      </w:r>
      <w:r w:rsidRPr="00054D1F">
        <w:rPr>
          <w:rFonts w:ascii="Arial" w:hAnsi="Arial" w:cs="Arial"/>
        </w:rPr>
        <w:t>cli</w:t>
      </w:r>
      <w:r w:rsidRPr="00054D1F">
        <w:rPr>
          <w:rFonts w:ascii="Arial" w:hAnsi="Arial" w:cs="Arial"/>
          <w:spacing w:val="-1"/>
        </w:rPr>
        <w:t>n</w:t>
      </w:r>
      <w:r w:rsidRPr="00054D1F">
        <w:rPr>
          <w:rFonts w:ascii="Arial" w:hAnsi="Arial" w:cs="Arial"/>
        </w:rPr>
        <w:t>aison de 1/5 ou 1/3 sur le pi</w:t>
      </w:r>
      <w:r w:rsidRPr="00054D1F">
        <w:rPr>
          <w:rFonts w:ascii="Arial" w:hAnsi="Arial" w:cs="Arial"/>
          <w:spacing w:val="-1"/>
        </w:rPr>
        <w:t>e</w:t>
      </w:r>
      <w:r w:rsidRPr="00054D1F">
        <w:rPr>
          <w:rFonts w:ascii="Arial" w:hAnsi="Arial" w:cs="Arial"/>
        </w:rPr>
        <w:t>d droit.</w:t>
      </w:r>
    </w:p>
    <w:p w14:paraId="67C055F7" w14:textId="0DF8F65A" w:rsidR="001560A7" w:rsidRPr="006D37DA" w:rsidRDefault="001560A7" w:rsidP="000C5468">
      <w:pPr>
        <w:pStyle w:val="Paragraphedeliste"/>
        <w:widowControl w:val="0"/>
        <w:numPr>
          <w:ilvl w:val="0"/>
          <w:numId w:val="97"/>
        </w:numPr>
        <w:suppressAutoHyphens w:val="0"/>
        <w:autoSpaceDE w:val="0"/>
        <w:adjustRightInd w:val="0"/>
        <w:spacing w:before="29" w:after="0" w:line="276" w:lineRule="auto"/>
        <w:ind w:right="-20"/>
        <w:contextualSpacing/>
        <w:jc w:val="both"/>
        <w:textAlignment w:val="auto"/>
        <w:rPr>
          <w:rFonts w:ascii="Arial" w:hAnsi="Arial" w:cs="Arial"/>
          <w:position w:val="-1"/>
        </w:rPr>
      </w:pPr>
      <w:r w:rsidRPr="00054D1F">
        <w:rPr>
          <w:rFonts w:ascii="Arial" w:hAnsi="Arial" w:cs="Arial"/>
          <w:b/>
          <w:position w:val="-1"/>
        </w:rPr>
        <w:t>Les caractéristi</w:t>
      </w:r>
      <w:r w:rsidRPr="00054D1F">
        <w:rPr>
          <w:rFonts w:ascii="Arial" w:hAnsi="Arial" w:cs="Arial"/>
          <w:b/>
          <w:spacing w:val="-1"/>
          <w:position w:val="-1"/>
        </w:rPr>
        <w:t>q</w:t>
      </w:r>
      <w:r w:rsidRPr="00054D1F">
        <w:rPr>
          <w:rFonts w:ascii="Arial" w:hAnsi="Arial" w:cs="Arial"/>
          <w:b/>
          <w:position w:val="-1"/>
        </w:rPr>
        <w:t xml:space="preserve">ues géométriques </w:t>
      </w:r>
      <w:r w:rsidRPr="00054D1F">
        <w:rPr>
          <w:rFonts w:ascii="Arial" w:hAnsi="Arial" w:cs="Arial"/>
          <w:b/>
          <w:spacing w:val="1"/>
          <w:position w:val="-1"/>
        </w:rPr>
        <w:t>d</w:t>
      </w:r>
      <w:r w:rsidR="00B36D2C">
        <w:rPr>
          <w:rFonts w:ascii="Arial" w:hAnsi="Arial" w:cs="Arial"/>
          <w:b/>
          <w:position w:val="-1"/>
        </w:rPr>
        <w:t>es poteaux béton</w:t>
      </w:r>
      <w:r w:rsidRPr="00054D1F">
        <w:rPr>
          <w:rFonts w:ascii="Arial" w:hAnsi="Arial" w:cs="Arial"/>
          <w:b/>
          <w:position w:val="-1"/>
        </w:rPr>
        <w:t xml:space="preserve"> mixtes sont </w:t>
      </w:r>
      <w:r w:rsidRPr="00054D1F">
        <w:rPr>
          <w:rFonts w:ascii="Arial" w:hAnsi="Arial" w:cs="Arial"/>
          <w:position w:val="-1"/>
        </w:rPr>
        <w:t>:</w:t>
      </w:r>
    </w:p>
    <w:tbl>
      <w:tblPr>
        <w:tblW w:w="0" w:type="auto"/>
        <w:tblInd w:w="102" w:type="dxa"/>
        <w:tblLayout w:type="fixed"/>
        <w:tblCellMar>
          <w:left w:w="0" w:type="dxa"/>
          <w:right w:w="0" w:type="dxa"/>
        </w:tblCellMar>
        <w:tblLook w:val="0000" w:firstRow="0" w:lastRow="0" w:firstColumn="0" w:lastColumn="0" w:noHBand="0" w:noVBand="0"/>
      </w:tblPr>
      <w:tblGrid>
        <w:gridCol w:w="2738"/>
        <w:gridCol w:w="1112"/>
        <w:gridCol w:w="1677"/>
        <w:gridCol w:w="1842"/>
        <w:gridCol w:w="1842"/>
      </w:tblGrid>
      <w:tr w:rsidR="001560A7" w:rsidRPr="00355680" w14:paraId="6F01B3CD" w14:textId="77777777" w:rsidTr="005020F7">
        <w:trPr>
          <w:trHeight w:hRule="exact" w:val="286"/>
        </w:trPr>
        <w:tc>
          <w:tcPr>
            <w:tcW w:w="2738" w:type="dxa"/>
            <w:tcBorders>
              <w:top w:val="single" w:sz="4" w:space="0" w:color="000000"/>
              <w:left w:val="single" w:sz="4" w:space="0" w:color="000000"/>
              <w:bottom w:val="single" w:sz="4" w:space="0" w:color="000000"/>
              <w:right w:val="single" w:sz="4" w:space="0" w:color="000000"/>
            </w:tcBorders>
            <w:vAlign w:val="center"/>
          </w:tcPr>
          <w:p w14:paraId="58AECE14" w14:textId="77777777" w:rsidR="001560A7" w:rsidRPr="00355680" w:rsidRDefault="001560A7" w:rsidP="005020F7">
            <w:pPr>
              <w:widowControl w:val="0"/>
              <w:autoSpaceDE w:val="0"/>
              <w:adjustRightInd w:val="0"/>
              <w:spacing w:line="276" w:lineRule="auto"/>
              <w:ind w:left="772" w:right="-20"/>
              <w:jc w:val="center"/>
              <w:rPr>
                <w:rFonts w:ascii="Arial" w:hAnsi="Arial" w:cs="Arial"/>
                <w:sz w:val="22"/>
                <w:szCs w:val="22"/>
              </w:rPr>
            </w:pPr>
            <w:r w:rsidRPr="00355680">
              <w:rPr>
                <w:rFonts w:ascii="Arial" w:hAnsi="Arial" w:cs="Arial"/>
                <w:b/>
                <w:bCs/>
                <w:spacing w:val="1"/>
                <w:sz w:val="22"/>
                <w:szCs w:val="22"/>
              </w:rPr>
              <w:t>T</w:t>
            </w:r>
            <w:r w:rsidRPr="00355680">
              <w:rPr>
                <w:rFonts w:ascii="Arial" w:hAnsi="Arial" w:cs="Arial"/>
                <w:b/>
                <w:bCs/>
                <w:spacing w:val="-1"/>
                <w:sz w:val="22"/>
                <w:szCs w:val="22"/>
              </w:rPr>
              <w:t>y</w:t>
            </w:r>
            <w:r w:rsidRPr="00355680">
              <w:rPr>
                <w:rFonts w:ascii="Arial" w:hAnsi="Arial" w:cs="Arial"/>
                <w:b/>
                <w:bCs/>
                <w:sz w:val="22"/>
                <w:szCs w:val="22"/>
              </w:rPr>
              <w:t>pe su</w:t>
            </w:r>
            <w:r w:rsidRPr="00355680">
              <w:rPr>
                <w:rFonts w:ascii="Arial" w:hAnsi="Arial" w:cs="Arial"/>
                <w:b/>
                <w:bCs/>
                <w:spacing w:val="-1"/>
                <w:sz w:val="22"/>
                <w:szCs w:val="22"/>
              </w:rPr>
              <w:t>p</w:t>
            </w:r>
            <w:r w:rsidRPr="00355680">
              <w:rPr>
                <w:rFonts w:ascii="Arial" w:hAnsi="Arial" w:cs="Arial"/>
                <w:b/>
                <w:bCs/>
                <w:spacing w:val="1"/>
                <w:sz w:val="22"/>
                <w:szCs w:val="22"/>
              </w:rPr>
              <w:t>p</w:t>
            </w:r>
            <w:r w:rsidRPr="00355680">
              <w:rPr>
                <w:rFonts w:ascii="Arial" w:hAnsi="Arial" w:cs="Arial"/>
                <w:b/>
                <w:bCs/>
                <w:sz w:val="22"/>
                <w:szCs w:val="22"/>
              </w:rPr>
              <w:t>ort</w:t>
            </w:r>
          </w:p>
        </w:tc>
        <w:tc>
          <w:tcPr>
            <w:tcW w:w="1112" w:type="dxa"/>
            <w:tcBorders>
              <w:top w:val="single" w:sz="4" w:space="0" w:color="000000"/>
              <w:left w:val="single" w:sz="4" w:space="0" w:color="000000"/>
              <w:bottom w:val="single" w:sz="4" w:space="0" w:color="000000"/>
              <w:right w:val="single" w:sz="4" w:space="0" w:color="000000"/>
            </w:tcBorders>
            <w:vAlign w:val="center"/>
          </w:tcPr>
          <w:p w14:paraId="4524BDF1" w14:textId="77777777" w:rsidR="001560A7" w:rsidRPr="00355680" w:rsidRDefault="001560A7" w:rsidP="005020F7">
            <w:pPr>
              <w:widowControl w:val="0"/>
              <w:autoSpaceDE w:val="0"/>
              <w:adjustRightInd w:val="0"/>
              <w:spacing w:line="276" w:lineRule="auto"/>
              <w:ind w:left="255" w:right="237"/>
              <w:jc w:val="center"/>
              <w:rPr>
                <w:rFonts w:ascii="Arial" w:hAnsi="Arial" w:cs="Arial"/>
                <w:sz w:val="22"/>
                <w:szCs w:val="22"/>
              </w:rPr>
            </w:pPr>
            <w:r w:rsidRPr="00355680">
              <w:rPr>
                <w:rFonts w:ascii="Arial" w:hAnsi="Arial" w:cs="Arial"/>
                <w:b/>
                <w:bCs/>
                <w:sz w:val="22"/>
                <w:szCs w:val="22"/>
              </w:rPr>
              <w:t>H</w:t>
            </w:r>
          </w:p>
        </w:tc>
        <w:tc>
          <w:tcPr>
            <w:tcW w:w="1677" w:type="dxa"/>
            <w:tcBorders>
              <w:top w:val="single" w:sz="4" w:space="0" w:color="000000"/>
              <w:left w:val="single" w:sz="4" w:space="0" w:color="000000"/>
              <w:bottom w:val="single" w:sz="4" w:space="0" w:color="000000"/>
              <w:right w:val="single" w:sz="4" w:space="0" w:color="000000"/>
            </w:tcBorders>
            <w:vAlign w:val="center"/>
          </w:tcPr>
          <w:p w14:paraId="2D9796E0" w14:textId="77777777" w:rsidR="001560A7" w:rsidRPr="00355680" w:rsidRDefault="001560A7" w:rsidP="005020F7">
            <w:pPr>
              <w:widowControl w:val="0"/>
              <w:autoSpaceDE w:val="0"/>
              <w:adjustRightInd w:val="0"/>
              <w:spacing w:line="276" w:lineRule="auto"/>
              <w:jc w:val="cente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B83DE6D" w14:textId="77777777" w:rsidR="001560A7" w:rsidRPr="00355680" w:rsidRDefault="001560A7" w:rsidP="005020F7">
            <w:pPr>
              <w:widowControl w:val="0"/>
              <w:autoSpaceDE w:val="0"/>
              <w:adjustRightInd w:val="0"/>
              <w:spacing w:line="276" w:lineRule="auto"/>
              <w:ind w:left="321" w:right="-20"/>
              <w:jc w:val="center"/>
              <w:rPr>
                <w:rFonts w:ascii="Arial" w:hAnsi="Arial" w:cs="Arial"/>
                <w:sz w:val="22"/>
                <w:szCs w:val="22"/>
              </w:rPr>
            </w:pPr>
            <w:r w:rsidRPr="00355680">
              <w:rPr>
                <w:rFonts w:ascii="Arial" w:hAnsi="Arial" w:cs="Arial"/>
                <w:b/>
                <w:bCs/>
                <w:sz w:val="22"/>
                <w:szCs w:val="22"/>
              </w:rPr>
              <w:t xml:space="preserve">Diam </w:t>
            </w:r>
            <w:r w:rsidRPr="00355680">
              <w:rPr>
                <w:rFonts w:ascii="Arial" w:hAnsi="Arial" w:cs="Arial"/>
                <w:b/>
                <w:bCs/>
                <w:spacing w:val="1"/>
                <w:sz w:val="22"/>
                <w:szCs w:val="22"/>
              </w:rPr>
              <w:t>(</w:t>
            </w:r>
            <w:r w:rsidRPr="00355680">
              <w:rPr>
                <w:rFonts w:ascii="Arial" w:hAnsi="Arial" w:cs="Arial"/>
                <w:b/>
                <w:bCs/>
                <w:sz w:val="22"/>
                <w:szCs w:val="22"/>
              </w:rPr>
              <w:t>top)</w:t>
            </w:r>
          </w:p>
        </w:tc>
        <w:tc>
          <w:tcPr>
            <w:tcW w:w="1842" w:type="dxa"/>
            <w:tcBorders>
              <w:top w:val="single" w:sz="4" w:space="0" w:color="000000"/>
              <w:left w:val="single" w:sz="4" w:space="0" w:color="000000"/>
              <w:bottom w:val="single" w:sz="4" w:space="0" w:color="000000"/>
              <w:right w:val="single" w:sz="4" w:space="0" w:color="000000"/>
            </w:tcBorders>
            <w:vAlign w:val="center"/>
          </w:tcPr>
          <w:p w14:paraId="7CF8C746" w14:textId="77777777" w:rsidR="001560A7" w:rsidRPr="00355680" w:rsidRDefault="001560A7" w:rsidP="005020F7">
            <w:pPr>
              <w:widowControl w:val="0"/>
              <w:autoSpaceDE w:val="0"/>
              <w:adjustRightInd w:val="0"/>
              <w:spacing w:line="276" w:lineRule="auto"/>
              <w:ind w:left="234" w:right="-20"/>
              <w:jc w:val="center"/>
              <w:rPr>
                <w:rFonts w:ascii="Arial" w:hAnsi="Arial" w:cs="Arial"/>
                <w:sz w:val="22"/>
                <w:szCs w:val="22"/>
              </w:rPr>
            </w:pPr>
            <w:r w:rsidRPr="00355680">
              <w:rPr>
                <w:rFonts w:ascii="Arial" w:hAnsi="Arial" w:cs="Arial"/>
                <w:b/>
                <w:bCs/>
                <w:sz w:val="22"/>
                <w:szCs w:val="22"/>
              </w:rPr>
              <w:t xml:space="preserve">Diam </w:t>
            </w:r>
            <w:r w:rsidRPr="00355680">
              <w:rPr>
                <w:rFonts w:ascii="Arial" w:hAnsi="Arial" w:cs="Arial"/>
                <w:b/>
                <w:bCs/>
                <w:spacing w:val="1"/>
                <w:sz w:val="22"/>
                <w:szCs w:val="22"/>
              </w:rPr>
              <w:t>(</w:t>
            </w:r>
            <w:r w:rsidRPr="00355680">
              <w:rPr>
                <w:rFonts w:ascii="Arial" w:hAnsi="Arial" w:cs="Arial"/>
                <w:b/>
                <w:bCs/>
                <w:sz w:val="22"/>
                <w:szCs w:val="22"/>
              </w:rPr>
              <w:t>1,</w:t>
            </w:r>
            <w:r w:rsidRPr="00355680">
              <w:rPr>
                <w:rFonts w:ascii="Arial" w:hAnsi="Arial" w:cs="Arial"/>
                <w:b/>
                <w:bCs/>
                <w:spacing w:val="-1"/>
                <w:sz w:val="22"/>
                <w:szCs w:val="22"/>
              </w:rPr>
              <w:t>5</w:t>
            </w:r>
            <w:r w:rsidRPr="00355680">
              <w:rPr>
                <w:rFonts w:ascii="Arial" w:hAnsi="Arial" w:cs="Arial"/>
                <w:b/>
                <w:bCs/>
                <w:sz w:val="22"/>
                <w:szCs w:val="22"/>
              </w:rPr>
              <w:t>m)</w:t>
            </w:r>
          </w:p>
        </w:tc>
      </w:tr>
      <w:tr w:rsidR="001560A7" w:rsidRPr="00355680" w14:paraId="70ABAF66" w14:textId="77777777" w:rsidTr="005020F7">
        <w:trPr>
          <w:trHeight w:hRule="exact" w:val="286"/>
        </w:trPr>
        <w:tc>
          <w:tcPr>
            <w:tcW w:w="2738" w:type="dxa"/>
            <w:tcBorders>
              <w:top w:val="single" w:sz="4" w:space="0" w:color="000000"/>
              <w:left w:val="single" w:sz="4" w:space="0" w:color="000000"/>
              <w:bottom w:val="single" w:sz="4" w:space="0" w:color="000000"/>
              <w:right w:val="single" w:sz="4" w:space="0" w:color="000000"/>
            </w:tcBorders>
          </w:tcPr>
          <w:p w14:paraId="2F5BA48D"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en simp</w:t>
            </w:r>
            <w:r w:rsidRPr="00355680">
              <w:rPr>
                <w:rFonts w:ascii="Arial" w:hAnsi="Arial" w:cs="Arial"/>
                <w:spacing w:val="-1"/>
                <w:sz w:val="22"/>
                <w:szCs w:val="22"/>
              </w:rPr>
              <w:t>l</w:t>
            </w:r>
            <w:r w:rsidRPr="00355680">
              <w:rPr>
                <w:rFonts w:ascii="Arial" w:hAnsi="Arial" w:cs="Arial"/>
                <w:sz w:val="22"/>
                <w:szCs w:val="22"/>
              </w:rPr>
              <w:t xml:space="preserve">e </w:t>
            </w:r>
            <w:r w:rsidRPr="00355680">
              <w:rPr>
                <w:rFonts w:ascii="Arial" w:hAnsi="Arial" w:cs="Arial"/>
                <w:spacing w:val="1"/>
                <w:sz w:val="22"/>
                <w:szCs w:val="22"/>
              </w:rPr>
              <w:t>a</w:t>
            </w:r>
            <w:r w:rsidRPr="00355680">
              <w:rPr>
                <w:rFonts w:ascii="Arial" w:hAnsi="Arial" w:cs="Arial"/>
                <w:sz w:val="22"/>
                <w:szCs w:val="22"/>
              </w:rPr>
              <w:t>l</w:t>
            </w:r>
            <w:r w:rsidRPr="00355680">
              <w:rPr>
                <w:rFonts w:ascii="Arial" w:hAnsi="Arial" w:cs="Arial"/>
                <w:spacing w:val="-1"/>
                <w:sz w:val="22"/>
                <w:szCs w:val="22"/>
              </w:rPr>
              <w:t>i</w:t>
            </w:r>
            <w:r w:rsidRPr="00355680">
              <w:rPr>
                <w:rFonts w:ascii="Arial" w:hAnsi="Arial" w:cs="Arial"/>
                <w:sz w:val="22"/>
                <w:szCs w:val="22"/>
              </w:rPr>
              <w:t>gnement</w:t>
            </w:r>
          </w:p>
        </w:tc>
        <w:tc>
          <w:tcPr>
            <w:tcW w:w="1112" w:type="dxa"/>
            <w:tcBorders>
              <w:top w:val="single" w:sz="4" w:space="0" w:color="000000"/>
              <w:left w:val="single" w:sz="4" w:space="0" w:color="000000"/>
              <w:bottom w:val="single" w:sz="4" w:space="0" w:color="000000"/>
              <w:right w:val="single" w:sz="4" w:space="0" w:color="000000"/>
            </w:tcBorders>
            <w:vAlign w:val="center"/>
          </w:tcPr>
          <w:p w14:paraId="69C49068"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11m</w:t>
            </w:r>
          </w:p>
        </w:tc>
        <w:tc>
          <w:tcPr>
            <w:tcW w:w="1677" w:type="dxa"/>
            <w:tcBorders>
              <w:top w:val="single" w:sz="4" w:space="0" w:color="000000"/>
              <w:left w:val="single" w:sz="4" w:space="0" w:color="000000"/>
              <w:bottom w:val="single" w:sz="4" w:space="0" w:color="000000"/>
              <w:right w:val="single" w:sz="4" w:space="0" w:color="000000"/>
            </w:tcBorders>
            <w:vAlign w:val="center"/>
          </w:tcPr>
          <w:p w14:paraId="34E4E828" w14:textId="77777777" w:rsidR="001560A7" w:rsidRPr="00355680" w:rsidRDefault="001560A7" w:rsidP="005020F7">
            <w:pPr>
              <w:widowControl w:val="0"/>
              <w:autoSpaceDE w:val="0"/>
              <w:adjustRightInd w:val="0"/>
              <w:spacing w:line="276" w:lineRule="auto"/>
              <w:ind w:left="485" w:right="-20"/>
              <w:jc w:val="center"/>
              <w:rPr>
                <w:rFonts w:ascii="Arial" w:hAnsi="Arial" w:cs="Arial"/>
                <w:sz w:val="22"/>
                <w:szCs w:val="22"/>
              </w:rPr>
            </w:pPr>
            <w:r w:rsidRPr="00355680">
              <w:rPr>
                <w:rFonts w:ascii="Arial" w:hAnsi="Arial" w:cs="Arial"/>
                <w:sz w:val="22"/>
                <w:szCs w:val="22"/>
              </w:rPr>
              <w:t>simp</w:t>
            </w:r>
            <w:r w:rsidRPr="00355680">
              <w:rPr>
                <w:rFonts w:ascii="Arial" w:hAnsi="Arial" w:cs="Arial"/>
                <w:spacing w:val="-1"/>
                <w:sz w:val="22"/>
                <w:szCs w:val="22"/>
              </w:rPr>
              <w:t>l</w:t>
            </w:r>
            <w:r w:rsidRPr="00355680">
              <w:rPr>
                <w:rFonts w:ascii="Arial" w:hAnsi="Arial" w:cs="Arial"/>
                <w:sz w:val="22"/>
                <w:szCs w:val="22"/>
              </w:rPr>
              <w:t>e</w:t>
            </w:r>
          </w:p>
        </w:tc>
        <w:tc>
          <w:tcPr>
            <w:tcW w:w="1842" w:type="dxa"/>
            <w:tcBorders>
              <w:top w:val="single" w:sz="4" w:space="0" w:color="000000"/>
              <w:left w:val="single" w:sz="4" w:space="0" w:color="000000"/>
              <w:bottom w:val="single" w:sz="4" w:space="0" w:color="000000"/>
              <w:right w:val="single" w:sz="4" w:space="0" w:color="000000"/>
            </w:tcBorders>
            <w:vAlign w:val="center"/>
          </w:tcPr>
          <w:p w14:paraId="4CAB2278"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5C562A90"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24 cm</w:t>
            </w:r>
          </w:p>
        </w:tc>
      </w:tr>
      <w:tr w:rsidR="001560A7" w:rsidRPr="00355680" w14:paraId="51B73E4A" w14:textId="77777777" w:rsidTr="005020F7">
        <w:trPr>
          <w:trHeight w:hRule="exact" w:val="287"/>
        </w:trPr>
        <w:tc>
          <w:tcPr>
            <w:tcW w:w="2738" w:type="dxa"/>
            <w:tcBorders>
              <w:top w:val="single" w:sz="4" w:space="0" w:color="000000"/>
              <w:left w:val="single" w:sz="4" w:space="0" w:color="000000"/>
              <w:bottom w:val="single" w:sz="4" w:space="0" w:color="000000"/>
              <w:right w:val="single" w:sz="4" w:space="0" w:color="000000"/>
            </w:tcBorders>
          </w:tcPr>
          <w:p w14:paraId="0574DB23"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en ancrage</w:t>
            </w:r>
          </w:p>
        </w:tc>
        <w:tc>
          <w:tcPr>
            <w:tcW w:w="1112" w:type="dxa"/>
            <w:tcBorders>
              <w:top w:val="single" w:sz="4" w:space="0" w:color="000000"/>
              <w:left w:val="single" w:sz="4" w:space="0" w:color="000000"/>
              <w:bottom w:val="single" w:sz="4" w:space="0" w:color="000000"/>
              <w:right w:val="single" w:sz="4" w:space="0" w:color="000000"/>
            </w:tcBorders>
            <w:vAlign w:val="center"/>
          </w:tcPr>
          <w:p w14:paraId="6F078396"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11m</w:t>
            </w:r>
          </w:p>
        </w:tc>
        <w:tc>
          <w:tcPr>
            <w:tcW w:w="1677" w:type="dxa"/>
            <w:tcBorders>
              <w:top w:val="single" w:sz="4" w:space="0" w:color="000000"/>
              <w:left w:val="single" w:sz="4" w:space="0" w:color="000000"/>
              <w:bottom w:val="single" w:sz="4" w:space="0" w:color="000000"/>
              <w:right w:val="single" w:sz="4" w:space="0" w:color="000000"/>
            </w:tcBorders>
            <w:vAlign w:val="center"/>
          </w:tcPr>
          <w:p w14:paraId="0E500256" w14:textId="77777777" w:rsidR="001560A7" w:rsidRPr="00355680" w:rsidRDefault="001560A7" w:rsidP="005020F7">
            <w:pPr>
              <w:widowControl w:val="0"/>
              <w:autoSpaceDE w:val="0"/>
              <w:adjustRightInd w:val="0"/>
              <w:spacing w:line="276" w:lineRule="auto"/>
              <w:ind w:left="478" w:right="-20"/>
              <w:jc w:val="center"/>
              <w:rPr>
                <w:rFonts w:ascii="Arial" w:hAnsi="Arial" w:cs="Arial"/>
                <w:sz w:val="22"/>
                <w:szCs w:val="22"/>
              </w:rPr>
            </w:pPr>
            <w:r w:rsidRPr="00355680">
              <w:rPr>
                <w:rFonts w:ascii="Arial" w:hAnsi="Arial" w:cs="Arial"/>
                <w:sz w:val="22"/>
                <w:szCs w:val="22"/>
              </w:rPr>
              <w:t>jumelé</w:t>
            </w:r>
          </w:p>
        </w:tc>
        <w:tc>
          <w:tcPr>
            <w:tcW w:w="1842" w:type="dxa"/>
            <w:tcBorders>
              <w:top w:val="single" w:sz="4" w:space="0" w:color="000000"/>
              <w:left w:val="single" w:sz="4" w:space="0" w:color="000000"/>
              <w:bottom w:val="single" w:sz="4" w:space="0" w:color="000000"/>
              <w:right w:val="single" w:sz="4" w:space="0" w:color="000000"/>
            </w:tcBorders>
            <w:vAlign w:val="center"/>
          </w:tcPr>
          <w:p w14:paraId="2E766600"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0F33CFCA"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24 cm</w:t>
            </w:r>
          </w:p>
        </w:tc>
      </w:tr>
      <w:tr w:rsidR="001560A7" w:rsidRPr="00355680" w14:paraId="5CE20701" w14:textId="77777777" w:rsidTr="005020F7">
        <w:trPr>
          <w:trHeight w:hRule="exact" w:val="286"/>
        </w:trPr>
        <w:tc>
          <w:tcPr>
            <w:tcW w:w="2738" w:type="dxa"/>
            <w:tcBorders>
              <w:top w:val="single" w:sz="4" w:space="0" w:color="000000"/>
              <w:left w:val="single" w:sz="4" w:space="0" w:color="000000"/>
              <w:bottom w:val="single" w:sz="4" w:space="0" w:color="000000"/>
              <w:right w:val="single" w:sz="4" w:space="0" w:color="000000"/>
            </w:tcBorders>
          </w:tcPr>
          <w:p w14:paraId="7DDD88C7"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en ang</w:t>
            </w:r>
            <w:r w:rsidRPr="00355680">
              <w:rPr>
                <w:rFonts w:ascii="Arial" w:hAnsi="Arial" w:cs="Arial"/>
                <w:spacing w:val="-1"/>
                <w:sz w:val="22"/>
                <w:szCs w:val="22"/>
              </w:rPr>
              <w:t>l</w:t>
            </w:r>
            <w:r w:rsidRPr="00355680">
              <w:rPr>
                <w:rFonts w:ascii="Arial" w:hAnsi="Arial" w:cs="Arial"/>
                <w:sz w:val="22"/>
                <w:szCs w:val="22"/>
              </w:rPr>
              <w:t xml:space="preserve">e </w:t>
            </w:r>
            <w:r w:rsidRPr="00355680">
              <w:rPr>
                <w:rFonts w:ascii="Arial" w:hAnsi="Arial" w:cs="Arial"/>
                <w:spacing w:val="1"/>
                <w:sz w:val="22"/>
                <w:szCs w:val="22"/>
              </w:rPr>
              <w:t>d</w:t>
            </w:r>
            <w:r w:rsidRPr="00355680">
              <w:rPr>
                <w:rFonts w:ascii="Arial" w:hAnsi="Arial" w:cs="Arial"/>
                <w:sz w:val="22"/>
                <w:szCs w:val="22"/>
              </w:rPr>
              <w:t>e 5 à 25°</w:t>
            </w:r>
          </w:p>
        </w:tc>
        <w:tc>
          <w:tcPr>
            <w:tcW w:w="1112" w:type="dxa"/>
            <w:tcBorders>
              <w:top w:val="single" w:sz="4" w:space="0" w:color="000000"/>
              <w:left w:val="single" w:sz="4" w:space="0" w:color="000000"/>
              <w:bottom w:val="single" w:sz="4" w:space="0" w:color="000000"/>
              <w:right w:val="single" w:sz="4" w:space="0" w:color="000000"/>
            </w:tcBorders>
            <w:vAlign w:val="center"/>
          </w:tcPr>
          <w:p w14:paraId="36D529B6"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11m</w:t>
            </w:r>
          </w:p>
        </w:tc>
        <w:tc>
          <w:tcPr>
            <w:tcW w:w="1677" w:type="dxa"/>
            <w:tcBorders>
              <w:top w:val="single" w:sz="4" w:space="0" w:color="000000"/>
              <w:left w:val="single" w:sz="4" w:space="0" w:color="000000"/>
              <w:bottom w:val="single" w:sz="4" w:space="0" w:color="000000"/>
              <w:right w:val="single" w:sz="4" w:space="0" w:color="000000"/>
            </w:tcBorders>
            <w:vAlign w:val="center"/>
          </w:tcPr>
          <w:p w14:paraId="2AAE08DB" w14:textId="77777777" w:rsidR="001560A7" w:rsidRPr="00355680" w:rsidRDefault="001560A7" w:rsidP="005020F7">
            <w:pPr>
              <w:widowControl w:val="0"/>
              <w:autoSpaceDE w:val="0"/>
              <w:adjustRightInd w:val="0"/>
              <w:spacing w:line="276" w:lineRule="auto"/>
              <w:ind w:left="478" w:right="-20"/>
              <w:jc w:val="center"/>
              <w:rPr>
                <w:rFonts w:ascii="Arial" w:hAnsi="Arial" w:cs="Arial"/>
                <w:sz w:val="22"/>
                <w:szCs w:val="22"/>
              </w:rPr>
            </w:pPr>
            <w:r w:rsidRPr="00355680">
              <w:rPr>
                <w:rFonts w:ascii="Arial" w:hAnsi="Arial" w:cs="Arial"/>
                <w:sz w:val="22"/>
                <w:szCs w:val="22"/>
              </w:rPr>
              <w:t>jumelé</w:t>
            </w:r>
          </w:p>
        </w:tc>
        <w:tc>
          <w:tcPr>
            <w:tcW w:w="1842" w:type="dxa"/>
            <w:tcBorders>
              <w:top w:val="single" w:sz="4" w:space="0" w:color="000000"/>
              <w:left w:val="single" w:sz="4" w:space="0" w:color="000000"/>
              <w:bottom w:val="single" w:sz="4" w:space="0" w:color="000000"/>
              <w:right w:val="single" w:sz="4" w:space="0" w:color="000000"/>
            </w:tcBorders>
            <w:vAlign w:val="center"/>
          </w:tcPr>
          <w:p w14:paraId="719675F3"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3437D48D"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24 cm</w:t>
            </w:r>
          </w:p>
        </w:tc>
      </w:tr>
      <w:tr w:rsidR="001560A7" w:rsidRPr="00355680" w14:paraId="1709812F" w14:textId="77777777" w:rsidTr="005020F7">
        <w:trPr>
          <w:trHeight w:hRule="exact" w:val="286"/>
        </w:trPr>
        <w:tc>
          <w:tcPr>
            <w:tcW w:w="2738" w:type="dxa"/>
            <w:tcBorders>
              <w:top w:val="single" w:sz="4" w:space="0" w:color="000000"/>
              <w:left w:val="single" w:sz="4" w:space="0" w:color="000000"/>
              <w:bottom w:val="single" w:sz="4" w:space="0" w:color="000000"/>
              <w:right w:val="single" w:sz="4" w:space="0" w:color="000000"/>
            </w:tcBorders>
          </w:tcPr>
          <w:p w14:paraId="66338CC6"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en ang</w:t>
            </w:r>
            <w:r w:rsidRPr="00355680">
              <w:rPr>
                <w:rFonts w:ascii="Arial" w:hAnsi="Arial" w:cs="Arial"/>
                <w:spacing w:val="-1"/>
                <w:sz w:val="22"/>
                <w:szCs w:val="22"/>
              </w:rPr>
              <w:t>l</w:t>
            </w:r>
            <w:r w:rsidRPr="00355680">
              <w:rPr>
                <w:rFonts w:ascii="Arial" w:hAnsi="Arial" w:cs="Arial"/>
                <w:sz w:val="22"/>
                <w:szCs w:val="22"/>
              </w:rPr>
              <w:t xml:space="preserve">e </w:t>
            </w:r>
            <w:r w:rsidRPr="00355680">
              <w:rPr>
                <w:rFonts w:ascii="Arial" w:hAnsi="Arial" w:cs="Arial"/>
                <w:spacing w:val="1"/>
                <w:sz w:val="22"/>
                <w:szCs w:val="22"/>
              </w:rPr>
              <w:t>d</w:t>
            </w:r>
            <w:r w:rsidRPr="00355680">
              <w:rPr>
                <w:rFonts w:ascii="Arial" w:hAnsi="Arial" w:cs="Arial"/>
                <w:sz w:val="22"/>
                <w:szCs w:val="22"/>
              </w:rPr>
              <w:t>e 25 à 45°</w:t>
            </w:r>
          </w:p>
        </w:tc>
        <w:tc>
          <w:tcPr>
            <w:tcW w:w="1112" w:type="dxa"/>
            <w:tcBorders>
              <w:top w:val="single" w:sz="4" w:space="0" w:color="000000"/>
              <w:left w:val="single" w:sz="4" w:space="0" w:color="000000"/>
              <w:bottom w:val="single" w:sz="4" w:space="0" w:color="000000"/>
              <w:right w:val="single" w:sz="4" w:space="0" w:color="000000"/>
            </w:tcBorders>
            <w:vAlign w:val="center"/>
          </w:tcPr>
          <w:p w14:paraId="62AC78D8"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11m</w:t>
            </w:r>
          </w:p>
        </w:tc>
        <w:tc>
          <w:tcPr>
            <w:tcW w:w="1677" w:type="dxa"/>
            <w:tcBorders>
              <w:top w:val="single" w:sz="4" w:space="0" w:color="000000"/>
              <w:left w:val="single" w:sz="4" w:space="0" w:color="000000"/>
              <w:bottom w:val="single" w:sz="4" w:space="0" w:color="000000"/>
              <w:right w:val="single" w:sz="4" w:space="0" w:color="000000"/>
            </w:tcBorders>
            <w:vAlign w:val="center"/>
          </w:tcPr>
          <w:p w14:paraId="0DA4EC69" w14:textId="77777777" w:rsidR="001560A7" w:rsidRPr="00355680" w:rsidRDefault="001560A7" w:rsidP="005020F7">
            <w:pPr>
              <w:widowControl w:val="0"/>
              <w:autoSpaceDE w:val="0"/>
              <w:adjustRightInd w:val="0"/>
              <w:spacing w:line="276" w:lineRule="auto"/>
              <w:ind w:left="245" w:right="-20"/>
              <w:jc w:val="center"/>
              <w:rPr>
                <w:rFonts w:ascii="Arial" w:hAnsi="Arial" w:cs="Arial"/>
                <w:sz w:val="22"/>
                <w:szCs w:val="22"/>
              </w:rPr>
            </w:pPr>
            <w:r w:rsidRPr="00355680">
              <w:rPr>
                <w:rFonts w:ascii="Arial" w:hAnsi="Arial" w:cs="Arial"/>
                <w:sz w:val="22"/>
                <w:szCs w:val="22"/>
              </w:rPr>
              <w:t>contrefiché</w:t>
            </w:r>
          </w:p>
        </w:tc>
        <w:tc>
          <w:tcPr>
            <w:tcW w:w="1842" w:type="dxa"/>
            <w:tcBorders>
              <w:top w:val="single" w:sz="4" w:space="0" w:color="000000"/>
              <w:left w:val="single" w:sz="4" w:space="0" w:color="000000"/>
              <w:bottom w:val="single" w:sz="4" w:space="0" w:color="000000"/>
              <w:right w:val="single" w:sz="4" w:space="0" w:color="000000"/>
            </w:tcBorders>
            <w:vAlign w:val="center"/>
          </w:tcPr>
          <w:p w14:paraId="0B0E27E1"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391C8AE7"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24 cm</w:t>
            </w:r>
          </w:p>
        </w:tc>
      </w:tr>
      <w:tr w:rsidR="001560A7" w:rsidRPr="00355680" w14:paraId="7FE47986" w14:textId="77777777" w:rsidTr="005020F7">
        <w:trPr>
          <w:trHeight w:hRule="exact" w:val="287"/>
        </w:trPr>
        <w:tc>
          <w:tcPr>
            <w:tcW w:w="2738" w:type="dxa"/>
            <w:tcBorders>
              <w:top w:val="single" w:sz="4" w:space="0" w:color="000000"/>
              <w:left w:val="single" w:sz="4" w:space="0" w:color="000000"/>
              <w:bottom w:val="single" w:sz="4" w:space="0" w:color="000000"/>
              <w:right w:val="single" w:sz="4" w:space="0" w:color="000000"/>
            </w:tcBorders>
          </w:tcPr>
          <w:p w14:paraId="62ADA391"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en dérivation</w:t>
            </w:r>
          </w:p>
        </w:tc>
        <w:tc>
          <w:tcPr>
            <w:tcW w:w="1112" w:type="dxa"/>
            <w:tcBorders>
              <w:top w:val="single" w:sz="4" w:space="0" w:color="000000"/>
              <w:left w:val="single" w:sz="4" w:space="0" w:color="000000"/>
              <w:bottom w:val="single" w:sz="4" w:space="0" w:color="000000"/>
              <w:right w:val="single" w:sz="4" w:space="0" w:color="000000"/>
            </w:tcBorders>
            <w:vAlign w:val="center"/>
          </w:tcPr>
          <w:p w14:paraId="3A68D40F"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11m</w:t>
            </w:r>
          </w:p>
        </w:tc>
        <w:tc>
          <w:tcPr>
            <w:tcW w:w="1677" w:type="dxa"/>
            <w:tcBorders>
              <w:top w:val="single" w:sz="4" w:space="0" w:color="000000"/>
              <w:left w:val="single" w:sz="4" w:space="0" w:color="000000"/>
              <w:bottom w:val="single" w:sz="4" w:space="0" w:color="000000"/>
              <w:right w:val="single" w:sz="4" w:space="0" w:color="000000"/>
            </w:tcBorders>
            <w:vAlign w:val="center"/>
          </w:tcPr>
          <w:p w14:paraId="629C09E1" w14:textId="77777777" w:rsidR="001560A7" w:rsidRPr="00355680" w:rsidRDefault="001560A7" w:rsidP="005020F7">
            <w:pPr>
              <w:widowControl w:val="0"/>
              <w:autoSpaceDE w:val="0"/>
              <w:adjustRightInd w:val="0"/>
              <w:spacing w:line="276" w:lineRule="auto"/>
              <w:ind w:left="245" w:right="-20"/>
              <w:jc w:val="center"/>
              <w:rPr>
                <w:rFonts w:ascii="Arial" w:hAnsi="Arial" w:cs="Arial"/>
                <w:sz w:val="22"/>
                <w:szCs w:val="22"/>
              </w:rPr>
            </w:pPr>
            <w:r w:rsidRPr="00355680">
              <w:rPr>
                <w:rFonts w:ascii="Arial" w:hAnsi="Arial" w:cs="Arial"/>
                <w:sz w:val="22"/>
                <w:szCs w:val="22"/>
              </w:rPr>
              <w:t>contrefiché</w:t>
            </w:r>
          </w:p>
        </w:tc>
        <w:tc>
          <w:tcPr>
            <w:tcW w:w="1842" w:type="dxa"/>
            <w:tcBorders>
              <w:top w:val="single" w:sz="4" w:space="0" w:color="000000"/>
              <w:left w:val="single" w:sz="4" w:space="0" w:color="000000"/>
              <w:bottom w:val="single" w:sz="4" w:space="0" w:color="000000"/>
              <w:right w:val="single" w:sz="4" w:space="0" w:color="000000"/>
            </w:tcBorders>
            <w:vAlign w:val="center"/>
          </w:tcPr>
          <w:p w14:paraId="1733F30E"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3F000C4B"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24 cm</w:t>
            </w:r>
          </w:p>
        </w:tc>
      </w:tr>
      <w:tr w:rsidR="001560A7" w:rsidRPr="00355680" w14:paraId="755702E1" w14:textId="77777777" w:rsidTr="005020F7">
        <w:trPr>
          <w:trHeight w:hRule="exact" w:val="286"/>
        </w:trPr>
        <w:tc>
          <w:tcPr>
            <w:tcW w:w="2738" w:type="dxa"/>
            <w:tcBorders>
              <w:top w:val="single" w:sz="4" w:space="0" w:color="000000"/>
              <w:left w:val="single" w:sz="4" w:space="0" w:color="000000"/>
              <w:bottom w:val="single" w:sz="4" w:space="0" w:color="000000"/>
              <w:right w:val="single" w:sz="4" w:space="0" w:color="000000"/>
            </w:tcBorders>
          </w:tcPr>
          <w:p w14:paraId="7B17198A"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Po</w:t>
            </w:r>
            <w:r w:rsidRPr="00355680">
              <w:rPr>
                <w:rFonts w:ascii="Arial" w:hAnsi="Arial" w:cs="Arial"/>
                <w:spacing w:val="-1"/>
                <w:sz w:val="22"/>
                <w:szCs w:val="22"/>
              </w:rPr>
              <w:t>u</w:t>
            </w:r>
            <w:r w:rsidRPr="00355680">
              <w:rPr>
                <w:rFonts w:ascii="Arial" w:hAnsi="Arial" w:cs="Arial"/>
                <w:sz w:val="22"/>
                <w:szCs w:val="22"/>
              </w:rPr>
              <w:t>r t</w:t>
            </w:r>
            <w:r w:rsidRPr="00355680">
              <w:rPr>
                <w:rFonts w:ascii="Arial" w:hAnsi="Arial" w:cs="Arial"/>
                <w:spacing w:val="1"/>
                <w:sz w:val="22"/>
                <w:szCs w:val="22"/>
              </w:rPr>
              <w:t>r</w:t>
            </w:r>
            <w:r w:rsidRPr="00355680">
              <w:rPr>
                <w:rFonts w:ascii="Arial" w:hAnsi="Arial" w:cs="Arial"/>
                <w:sz w:val="22"/>
                <w:szCs w:val="22"/>
              </w:rPr>
              <w:t>ans</w:t>
            </w:r>
            <w:r w:rsidRPr="00355680">
              <w:rPr>
                <w:rFonts w:ascii="Arial" w:hAnsi="Arial" w:cs="Arial"/>
                <w:spacing w:val="-1"/>
                <w:sz w:val="22"/>
                <w:szCs w:val="22"/>
              </w:rPr>
              <w:t>f</w:t>
            </w:r>
            <w:r w:rsidRPr="00355680">
              <w:rPr>
                <w:rFonts w:ascii="Arial" w:hAnsi="Arial" w:cs="Arial"/>
                <w:sz w:val="22"/>
                <w:szCs w:val="22"/>
              </w:rPr>
              <w:t>ormateur</w:t>
            </w:r>
          </w:p>
        </w:tc>
        <w:tc>
          <w:tcPr>
            <w:tcW w:w="1112" w:type="dxa"/>
            <w:tcBorders>
              <w:top w:val="single" w:sz="4" w:space="0" w:color="000000"/>
              <w:left w:val="single" w:sz="4" w:space="0" w:color="000000"/>
              <w:bottom w:val="single" w:sz="4" w:space="0" w:color="000000"/>
              <w:right w:val="single" w:sz="4" w:space="0" w:color="000000"/>
            </w:tcBorders>
            <w:vAlign w:val="center"/>
          </w:tcPr>
          <w:p w14:paraId="403BB9BF"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12m</w:t>
            </w:r>
          </w:p>
        </w:tc>
        <w:tc>
          <w:tcPr>
            <w:tcW w:w="1677" w:type="dxa"/>
            <w:tcBorders>
              <w:top w:val="single" w:sz="4" w:space="0" w:color="000000"/>
              <w:left w:val="single" w:sz="4" w:space="0" w:color="000000"/>
              <w:bottom w:val="single" w:sz="4" w:space="0" w:color="000000"/>
              <w:right w:val="single" w:sz="4" w:space="0" w:color="000000"/>
            </w:tcBorders>
            <w:vAlign w:val="center"/>
          </w:tcPr>
          <w:p w14:paraId="4E519C8B" w14:textId="77777777" w:rsidR="001560A7" w:rsidRPr="00355680" w:rsidRDefault="001560A7" w:rsidP="005020F7">
            <w:pPr>
              <w:widowControl w:val="0"/>
              <w:autoSpaceDE w:val="0"/>
              <w:adjustRightInd w:val="0"/>
              <w:spacing w:line="276" w:lineRule="auto"/>
              <w:ind w:left="478" w:right="-20"/>
              <w:jc w:val="center"/>
              <w:rPr>
                <w:rFonts w:ascii="Arial" w:hAnsi="Arial" w:cs="Arial"/>
                <w:sz w:val="22"/>
                <w:szCs w:val="22"/>
              </w:rPr>
            </w:pPr>
            <w:r w:rsidRPr="00355680">
              <w:rPr>
                <w:rFonts w:ascii="Arial" w:hAnsi="Arial" w:cs="Arial"/>
                <w:sz w:val="22"/>
                <w:szCs w:val="22"/>
              </w:rPr>
              <w:t>jumelé</w:t>
            </w:r>
          </w:p>
        </w:tc>
        <w:tc>
          <w:tcPr>
            <w:tcW w:w="1842" w:type="dxa"/>
            <w:tcBorders>
              <w:top w:val="single" w:sz="4" w:space="0" w:color="000000"/>
              <w:left w:val="single" w:sz="4" w:space="0" w:color="000000"/>
              <w:bottom w:val="single" w:sz="4" w:space="0" w:color="000000"/>
              <w:right w:val="single" w:sz="4" w:space="0" w:color="000000"/>
            </w:tcBorders>
            <w:vAlign w:val="center"/>
          </w:tcPr>
          <w:p w14:paraId="2BEF5744"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21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17F38C38" w14:textId="77777777" w:rsidR="001560A7" w:rsidRPr="00355680" w:rsidRDefault="001560A7" w:rsidP="005020F7">
            <w:pPr>
              <w:widowControl w:val="0"/>
              <w:autoSpaceDE w:val="0"/>
              <w:adjustRightInd w:val="0"/>
              <w:spacing w:line="276" w:lineRule="auto"/>
              <w:ind w:left="487" w:right="-20"/>
              <w:jc w:val="center"/>
              <w:rPr>
                <w:rFonts w:ascii="Arial" w:hAnsi="Arial" w:cs="Arial"/>
                <w:sz w:val="22"/>
                <w:szCs w:val="22"/>
              </w:rPr>
            </w:pPr>
            <w:r w:rsidRPr="00355680">
              <w:rPr>
                <w:rFonts w:ascii="Arial" w:hAnsi="Arial" w:cs="Arial"/>
                <w:sz w:val="22"/>
                <w:szCs w:val="22"/>
              </w:rPr>
              <w:t>30,5 cm</w:t>
            </w:r>
          </w:p>
        </w:tc>
      </w:tr>
      <w:tr w:rsidR="001560A7" w:rsidRPr="00355680" w14:paraId="75740E09" w14:textId="77777777" w:rsidTr="005020F7">
        <w:trPr>
          <w:trHeight w:hRule="exact" w:val="287"/>
        </w:trPr>
        <w:tc>
          <w:tcPr>
            <w:tcW w:w="2738" w:type="dxa"/>
            <w:tcBorders>
              <w:top w:val="single" w:sz="4" w:space="0" w:color="000000"/>
              <w:left w:val="single" w:sz="4" w:space="0" w:color="000000"/>
              <w:bottom w:val="single" w:sz="4" w:space="0" w:color="000000"/>
              <w:right w:val="single" w:sz="4" w:space="0" w:color="000000"/>
            </w:tcBorders>
          </w:tcPr>
          <w:p w14:paraId="261656F8"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Po</w:t>
            </w:r>
            <w:r w:rsidRPr="00355680">
              <w:rPr>
                <w:rFonts w:ascii="Arial" w:hAnsi="Arial" w:cs="Arial"/>
                <w:spacing w:val="-1"/>
                <w:sz w:val="22"/>
                <w:szCs w:val="22"/>
              </w:rPr>
              <w:t>u</w:t>
            </w:r>
            <w:r w:rsidRPr="00355680">
              <w:rPr>
                <w:rFonts w:ascii="Arial" w:hAnsi="Arial" w:cs="Arial"/>
                <w:sz w:val="22"/>
                <w:szCs w:val="22"/>
              </w:rPr>
              <w:t>r IACM</w:t>
            </w:r>
          </w:p>
        </w:tc>
        <w:tc>
          <w:tcPr>
            <w:tcW w:w="1112" w:type="dxa"/>
            <w:tcBorders>
              <w:top w:val="single" w:sz="4" w:space="0" w:color="000000"/>
              <w:left w:val="single" w:sz="4" w:space="0" w:color="000000"/>
              <w:bottom w:val="single" w:sz="4" w:space="0" w:color="000000"/>
              <w:right w:val="single" w:sz="4" w:space="0" w:color="000000"/>
            </w:tcBorders>
            <w:vAlign w:val="center"/>
          </w:tcPr>
          <w:p w14:paraId="42132ADB" w14:textId="77777777" w:rsidR="001560A7" w:rsidRPr="00355680" w:rsidRDefault="001560A7" w:rsidP="005020F7">
            <w:pPr>
              <w:widowControl w:val="0"/>
              <w:autoSpaceDE w:val="0"/>
              <w:adjustRightInd w:val="0"/>
              <w:spacing w:line="276" w:lineRule="auto"/>
              <w:ind w:left="147" w:right="-20"/>
              <w:jc w:val="center"/>
              <w:rPr>
                <w:rFonts w:ascii="Arial" w:hAnsi="Arial" w:cs="Arial"/>
                <w:sz w:val="22"/>
                <w:szCs w:val="22"/>
              </w:rPr>
            </w:pPr>
            <w:r w:rsidRPr="00355680">
              <w:rPr>
                <w:rFonts w:ascii="Arial" w:hAnsi="Arial" w:cs="Arial"/>
                <w:sz w:val="22"/>
                <w:szCs w:val="22"/>
              </w:rPr>
              <w:t>12m</w:t>
            </w:r>
          </w:p>
        </w:tc>
        <w:tc>
          <w:tcPr>
            <w:tcW w:w="1677" w:type="dxa"/>
            <w:tcBorders>
              <w:top w:val="single" w:sz="4" w:space="0" w:color="000000"/>
              <w:left w:val="single" w:sz="4" w:space="0" w:color="000000"/>
              <w:bottom w:val="single" w:sz="4" w:space="0" w:color="000000"/>
              <w:right w:val="single" w:sz="4" w:space="0" w:color="000000"/>
            </w:tcBorders>
            <w:vAlign w:val="center"/>
          </w:tcPr>
          <w:p w14:paraId="745FE753" w14:textId="77777777" w:rsidR="001560A7" w:rsidRPr="00355680" w:rsidRDefault="001560A7" w:rsidP="005020F7">
            <w:pPr>
              <w:widowControl w:val="0"/>
              <w:autoSpaceDE w:val="0"/>
              <w:adjustRightInd w:val="0"/>
              <w:spacing w:line="276" w:lineRule="auto"/>
              <w:ind w:left="478" w:right="-20"/>
              <w:jc w:val="center"/>
              <w:rPr>
                <w:rFonts w:ascii="Arial" w:hAnsi="Arial" w:cs="Arial"/>
                <w:sz w:val="22"/>
                <w:szCs w:val="22"/>
              </w:rPr>
            </w:pPr>
            <w:r w:rsidRPr="00355680">
              <w:rPr>
                <w:rFonts w:ascii="Arial" w:hAnsi="Arial" w:cs="Arial"/>
                <w:sz w:val="22"/>
                <w:szCs w:val="22"/>
              </w:rPr>
              <w:t>jumelé</w:t>
            </w:r>
          </w:p>
        </w:tc>
        <w:tc>
          <w:tcPr>
            <w:tcW w:w="1842" w:type="dxa"/>
            <w:tcBorders>
              <w:top w:val="single" w:sz="4" w:space="0" w:color="000000"/>
              <w:left w:val="single" w:sz="4" w:space="0" w:color="000000"/>
              <w:bottom w:val="single" w:sz="4" w:space="0" w:color="000000"/>
              <w:right w:val="single" w:sz="4" w:space="0" w:color="000000"/>
            </w:tcBorders>
            <w:vAlign w:val="center"/>
          </w:tcPr>
          <w:p w14:paraId="1E3A5E34"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16 cm</w:t>
            </w:r>
          </w:p>
        </w:tc>
        <w:tc>
          <w:tcPr>
            <w:tcW w:w="1842" w:type="dxa"/>
            <w:tcBorders>
              <w:top w:val="single" w:sz="4" w:space="0" w:color="000000"/>
              <w:left w:val="single" w:sz="4" w:space="0" w:color="000000"/>
              <w:bottom w:val="single" w:sz="4" w:space="0" w:color="000000"/>
              <w:right w:val="single" w:sz="4" w:space="0" w:color="000000"/>
            </w:tcBorders>
            <w:vAlign w:val="center"/>
          </w:tcPr>
          <w:p w14:paraId="403CBEE4" w14:textId="77777777" w:rsidR="001560A7" w:rsidRPr="00355680" w:rsidRDefault="001560A7" w:rsidP="005020F7">
            <w:pPr>
              <w:widowControl w:val="0"/>
              <w:autoSpaceDE w:val="0"/>
              <w:adjustRightInd w:val="0"/>
              <w:spacing w:line="276" w:lineRule="auto"/>
              <w:ind w:left="587" w:right="-20"/>
              <w:jc w:val="center"/>
              <w:rPr>
                <w:rFonts w:ascii="Arial" w:hAnsi="Arial" w:cs="Arial"/>
                <w:sz w:val="22"/>
                <w:szCs w:val="22"/>
              </w:rPr>
            </w:pPr>
            <w:r w:rsidRPr="00355680">
              <w:rPr>
                <w:rFonts w:ascii="Arial" w:hAnsi="Arial" w:cs="Arial"/>
                <w:sz w:val="22"/>
                <w:szCs w:val="22"/>
              </w:rPr>
              <w:t>25 cm</w:t>
            </w:r>
          </w:p>
        </w:tc>
      </w:tr>
    </w:tbl>
    <w:p w14:paraId="004B6DFA" w14:textId="77777777" w:rsidR="001560A7" w:rsidRPr="00054D1F" w:rsidRDefault="001560A7" w:rsidP="001560A7">
      <w:pPr>
        <w:widowControl w:val="0"/>
        <w:autoSpaceDE w:val="0"/>
        <w:adjustRightInd w:val="0"/>
        <w:spacing w:line="276" w:lineRule="auto"/>
        <w:ind w:right="918"/>
        <w:jc w:val="both"/>
        <w:rPr>
          <w:rFonts w:ascii="Arial" w:hAnsi="Arial" w:cs="Arial"/>
        </w:rPr>
      </w:pPr>
    </w:p>
    <w:p w14:paraId="68C6C94A" w14:textId="0E6AD341" w:rsidR="001560A7" w:rsidRPr="006D37DA" w:rsidRDefault="001560A7" w:rsidP="000C5468">
      <w:pPr>
        <w:pStyle w:val="Paragraphedeliste"/>
        <w:widowControl w:val="0"/>
        <w:numPr>
          <w:ilvl w:val="0"/>
          <w:numId w:val="97"/>
        </w:numPr>
        <w:suppressAutoHyphens w:val="0"/>
        <w:autoSpaceDE w:val="0"/>
        <w:adjustRightInd w:val="0"/>
        <w:spacing w:after="0" w:line="276" w:lineRule="auto"/>
        <w:ind w:right="918"/>
        <w:contextualSpacing/>
        <w:jc w:val="both"/>
        <w:textAlignment w:val="auto"/>
        <w:rPr>
          <w:rFonts w:ascii="Arial" w:hAnsi="Arial" w:cs="Arial"/>
          <w:b/>
        </w:rPr>
      </w:pPr>
      <w:r w:rsidRPr="00054D1F">
        <w:rPr>
          <w:rFonts w:ascii="Arial" w:hAnsi="Arial" w:cs="Arial"/>
          <w:b/>
        </w:rPr>
        <w:t xml:space="preserve">Les efforts à prendre en compte </w:t>
      </w:r>
      <w:r w:rsidRPr="00054D1F">
        <w:rPr>
          <w:rFonts w:ascii="Arial" w:hAnsi="Arial" w:cs="Arial"/>
          <w:b/>
          <w:spacing w:val="-1"/>
        </w:rPr>
        <w:t>e</w:t>
      </w:r>
      <w:r w:rsidRPr="00054D1F">
        <w:rPr>
          <w:rFonts w:ascii="Arial" w:hAnsi="Arial" w:cs="Arial"/>
          <w:b/>
        </w:rPr>
        <w:t xml:space="preserve">n da </w:t>
      </w:r>
      <w:r w:rsidRPr="00054D1F">
        <w:rPr>
          <w:rFonts w:ascii="Arial" w:hAnsi="Arial" w:cs="Arial"/>
          <w:b/>
          <w:spacing w:val="-1"/>
        </w:rPr>
        <w:t>N</w:t>
      </w:r>
      <w:r w:rsidRPr="00054D1F">
        <w:rPr>
          <w:rFonts w:ascii="Arial" w:hAnsi="Arial" w:cs="Arial"/>
          <w:b/>
        </w:rPr>
        <w:t>, po</w:t>
      </w:r>
      <w:r w:rsidRPr="00054D1F">
        <w:rPr>
          <w:rFonts w:ascii="Arial" w:hAnsi="Arial" w:cs="Arial"/>
          <w:b/>
          <w:spacing w:val="-1"/>
        </w:rPr>
        <w:t>u</w:t>
      </w:r>
      <w:r w:rsidRPr="00054D1F">
        <w:rPr>
          <w:rFonts w:ascii="Arial" w:hAnsi="Arial" w:cs="Arial"/>
          <w:b/>
        </w:rPr>
        <w:t>r l</w:t>
      </w:r>
      <w:r w:rsidRPr="00054D1F">
        <w:rPr>
          <w:rFonts w:ascii="Arial" w:hAnsi="Arial" w:cs="Arial"/>
          <w:b/>
          <w:spacing w:val="-1"/>
        </w:rPr>
        <w:t>e</w:t>
      </w:r>
      <w:r w:rsidRPr="00054D1F">
        <w:rPr>
          <w:rFonts w:ascii="Arial" w:hAnsi="Arial" w:cs="Arial"/>
          <w:b/>
        </w:rPr>
        <w:t>s supports compo</w:t>
      </w:r>
      <w:r w:rsidRPr="00054D1F">
        <w:rPr>
          <w:rFonts w:ascii="Arial" w:hAnsi="Arial" w:cs="Arial"/>
          <w:b/>
          <w:spacing w:val="-1"/>
        </w:rPr>
        <w:t>s</w:t>
      </w:r>
      <w:r w:rsidRPr="00054D1F">
        <w:rPr>
          <w:rFonts w:ascii="Arial" w:hAnsi="Arial" w:cs="Arial"/>
          <w:b/>
        </w:rPr>
        <w:t>és sont l</w:t>
      </w:r>
      <w:r w:rsidRPr="00054D1F">
        <w:rPr>
          <w:rFonts w:ascii="Arial" w:hAnsi="Arial" w:cs="Arial"/>
          <w:b/>
          <w:spacing w:val="-1"/>
        </w:rPr>
        <w:t>e</w:t>
      </w:r>
      <w:r w:rsidRPr="00054D1F">
        <w:rPr>
          <w:rFonts w:ascii="Arial" w:hAnsi="Arial" w:cs="Arial"/>
          <w:b/>
        </w:rPr>
        <w:t xml:space="preserve">s </w:t>
      </w:r>
      <w:r w:rsidR="00B36D2C" w:rsidRPr="00054D1F">
        <w:rPr>
          <w:rFonts w:ascii="Arial" w:hAnsi="Arial" w:cs="Arial"/>
          <w:b/>
        </w:rPr>
        <w:t>su</w:t>
      </w:r>
      <w:r w:rsidR="00B36D2C" w:rsidRPr="00054D1F">
        <w:rPr>
          <w:rFonts w:ascii="Arial" w:hAnsi="Arial" w:cs="Arial"/>
          <w:b/>
          <w:spacing w:val="-1"/>
        </w:rPr>
        <w:t>i</w:t>
      </w:r>
      <w:r w:rsidR="00B36D2C" w:rsidRPr="00054D1F">
        <w:rPr>
          <w:rFonts w:ascii="Arial" w:hAnsi="Arial" w:cs="Arial"/>
          <w:b/>
        </w:rPr>
        <w:t>vants :</w:t>
      </w:r>
    </w:p>
    <w:tbl>
      <w:tblPr>
        <w:tblW w:w="8975" w:type="dxa"/>
        <w:tblInd w:w="102" w:type="dxa"/>
        <w:tblLayout w:type="fixed"/>
        <w:tblCellMar>
          <w:left w:w="0" w:type="dxa"/>
          <w:right w:w="0" w:type="dxa"/>
        </w:tblCellMar>
        <w:tblLook w:val="0000" w:firstRow="0" w:lastRow="0" w:firstColumn="0" w:lastColumn="0" w:noHBand="0" w:noVBand="0"/>
      </w:tblPr>
      <w:tblGrid>
        <w:gridCol w:w="2597"/>
        <w:gridCol w:w="2551"/>
        <w:gridCol w:w="3827"/>
      </w:tblGrid>
      <w:tr w:rsidR="001560A7" w:rsidRPr="00355680" w14:paraId="77A3A1CF" w14:textId="77777777" w:rsidTr="005020F7">
        <w:trPr>
          <w:trHeight w:hRule="exact" w:val="662"/>
        </w:trPr>
        <w:tc>
          <w:tcPr>
            <w:tcW w:w="2597" w:type="dxa"/>
            <w:tcBorders>
              <w:top w:val="single" w:sz="4" w:space="0" w:color="000000"/>
              <w:left w:val="single" w:sz="4" w:space="0" w:color="000000"/>
              <w:bottom w:val="single" w:sz="4" w:space="0" w:color="000000"/>
              <w:right w:val="single" w:sz="4" w:space="0" w:color="000000"/>
            </w:tcBorders>
            <w:vAlign w:val="center"/>
          </w:tcPr>
          <w:p w14:paraId="2D2501F0" w14:textId="77777777" w:rsidR="001560A7" w:rsidRPr="00355680" w:rsidRDefault="001560A7" w:rsidP="005020F7">
            <w:pPr>
              <w:widowControl w:val="0"/>
              <w:autoSpaceDE w:val="0"/>
              <w:adjustRightInd w:val="0"/>
              <w:spacing w:line="276" w:lineRule="auto"/>
              <w:ind w:left="64" w:right="-20"/>
              <w:jc w:val="center"/>
              <w:rPr>
                <w:rFonts w:ascii="Arial" w:hAnsi="Arial" w:cs="Arial"/>
                <w:sz w:val="22"/>
                <w:szCs w:val="22"/>
              </w:rPr>
            </w:pPr>
            <w:r w:rsidRPr="00355680">
              <w:rPr>
                <w:rFonts w:ascii="Arial" w:hAnsi="Arial" w:cs="Arial"/>
                <w:b/>
                <w:bCs/>
                <w:spacing w:val="1"/>
                <w:sz w:val="22"/>
                <w:szCs w:val="22"/>
              </w:rPr>
              <w:t>T</w:t>
            </w:r>
            <w:r w:rsidRPr="00355680">
              <w:rPr>
                <w:rFonts w:ascii="Arial" w:hAnsi="Arial" w:cs="Arial"/>
                <w:b/>
                <w:bCs/>
                <w:spacing w:val="-1"/>
                <w:sz w:val="22"/>
                <w:szCs w:val="22"/>
              </w:rPr>
              <w:t>y</w:t>
            </w:r>
            <w:r w:rsidRPr="00355680">
              <w:rPr>
                <w:rFonts w:ascii="Arial" w:hAnsi="Arial" w:cs="Arial"/>
                <w:b/>
                <w:bCs/>
                <w:sz w:val="22"/>
                <w:szCs w:val="22"/>
              </w:rPr>
              <w:t xml:space="preserve">pe de </w:t>
            </w:r>
            <w:r w:rsidRPr="00355680">
              <w:rPr>
                <w:rFonts w:ascii="Arial" w:hAnsi="Arial" w:cs="Arial"/>
                <w:b/>
                <w:bCs/>
                <w:spacing w:val="1"/>
                <w:sz w:val="22"/>
                <w:szCs w:val="22"/>
              </w:rPr>
              <w:t>s</w:t>
            </w:r>
            <w:r w:rsidRPr="00355680">
              <w:rPr>
                <w:rFonts w:ascii="Arial" w:hAnsi="Arial" w:cs="Arial"/>
                <w:b/>
                <w:bCs/>
                <w:sz w:val="22"/>
                <w:szCs w:val="22"/>
              </w:rPr>
              <w:t>upp</w:t>
            </w:r>
            <w:r w:rsidRPr="00355680">
              <w:rPr>
                <w:rFonts w:ascii="Arial" w:hAnsi="Arial" w:cs="Arial"/>
                <w:b/>
                <w:bCs/>
                <w:spacing w:val="-1"/>
                <w:sz w:val="22"/>
                <w:szCs w:val="22"/>
              </w:rPr>
              <w:t>o</w:t>
            </w:r>
            <w:r w:rsidRPr="00355680">
              <w:rPr>
                <w:rFonts w:ascii="Arial" w:hAnsi="Arial" w:cs="Arial"/>
                <w:b/>
                <w:bCs/>
                <w:sz w:val="22"/>
                <w:szCs w:val="22"/>
              </w:rPr>
              <w:t>rt</w:t>
            </w:r>
          </w:p>
        </w:tc>
        <w:tc>
          <w:tcPr>
            <w:tcW w:w="2551" w:type="dxa"/>
            <w:tcBorders>
              <w:top w:val="single" w:sz="4" w:space="0" w:color="000000"/>
              <w:left w:val="single" w:sz="4" w:space="0" w:color="000000"/>
              <w:bottom w:val="single" w:sz="4" w:space="0" w:color="000000"/>
              <w:right w:val="single" w:sz="4" w:space="0" w:color="000000"/>
            </w:tcBorders>
            <w:vAlign w:val="center"/>
          </w:tcPr>
          <w:p w14:paraId="7FC8252E" w14:textId="77777777" w:rsidR="001560A7" w:rsidRPr="00355680" w:rsidRDefault="001560A7" w:rsidP="005020F7">
            <w:pPr>
              <w:widowControl w:val="0"/>
              <w:autoSpaceDE w:val="0"/>
              <w:adjustRightInd w:val="0"/>
              <w:spacing w:line="276" w:lineRule="auto"/>
              <w:ind w:left="81" w:right="63"/>
              <w:jc w:val="center"/>
              <w:rPr>
                <w:rFonts w:ascii="Arial" w:hAnsi="Arial" w:cs="Arial"/>
                <w:sz w:val="22"/>
                <w:szCs w:val="22"/>
              </w:rPr>
            </w:pPr>
            <w:r w:rsidRPr="00355680">
              <w:rPr>
                <w:rFonts w:ascii="Arial" w:hAnsi="Arial" w:cs="Arial"/>
                <w:b/>
                <w:bCs/>
                <w:sz w:val="22"/>
                <w:szCs w:val="22"/>
              </w:rPr>
              <w:t>Effort no</w:t>
            </w:r>
            <w:r w:rsidRPr="00355680">
              <w:rPr>
                <w:rFonts w:ascii="Arial" w:hAnsi="Arial" w:cs="Arial"/>
                <w:b/>
                <w:bCs/>
                <w:spacing w:val="-1"/>
                <w:sz w:val="22"/>
                <w:szCs w:val="22"/>
              </w:rPr>
              <w:t>m</w:t>
            </w:r>
            <w:r w:rsidRPr="00355680">
              <w:rPr>
                <w:rFonts w:ascii="Arial" w:hAnsi="Arial" w:cs="Arial"/>
                <w:b/>
                <w:bCs/>
                <w:sz w:val="22"/>
                <w:szCs w:val="22"/>
              </w:rPr>
              <w:t>inal max</w:t>
            </w:r>
            <w:r w:rsidRPr="00355680">
              <w:rPr>
                <w:rFonts w:ascii="Arial" w:hAnsi="Arial" w:cs="Arial"/>
                <w:b/>
                <w:bCs/>
                <w:spacing w:val="-1"/>
                <w:sz w:val="22"/>
                <w:szCs w:val="22"/>
              </w:rPr>
              <w:t>i</w:t>
            </w:r>
            <w:r w:rsidRPr="00355680">
              <w:rPr>
                <w:rFonts w:ascii="Arial" w:hAnsi="Arial" w:cs="Arial"/>
                <w:b/>
                <w:bCs/>
                <w:sz w:val="22"/>
                <w:szCs w:val="22"/>
              </w:rPr>
              <w:t>mum</w:t>
            </w:r>
            <w:r>
              <w:rPr>
                <w:rFonts w:ascii="Arial" w:hAnsi="Arial" w:cs="Arial"/>
                <w:sz w:val="22"/>
                <w:szCs w:val="22"/>
              </w:rPr>
              <w:t xml:space="preserve"> </w:t>
            </w:r>
            <w:r w:rsidRPr="00355680">
              <w:rPr>
                <w:rFonts w:ascii="Arial" w:hAnsi="Arial" w:cs="Arial"/>
                <w:b/>
                <w:bCs/>
                <w:sz w:val="22"/>
                <w:szCs w:val="22"/>
              </w:rPr>
              <w:t>(daN)</w:t>
            </w:r>
          </w:p>
        </w:tc>
        <w:tc>
          <w:tcPr>
            <w:tcW w:w="3827" w:type="dxa"/>
            <w:tcBorders>
              <w:top w:val="single" w:sz="4" w:space="0" w:color="000000"/>
              <w:left w:val="single" w:sz="4" w:space="0" w:color="000000"/>
              <w:bottom w:val="single" w:sz="4" w:space="0" w:color="000000"/>
              <w:right w:val="single" w:sz="4" w:space="0" w:color="000000"/>
            </w:tcBorders>
            <w:vAlign w:val="center"/>
          </w:tcPr>
          <w:p w14:paraId="3C47637A" w14:textId="77777777" w:rsidR="001560A7" w:rsidRPr="00355680" w:rsidRDefault="001560A7" w:rsidP="005020F7">
            <w:pPr>
              <w:widowControl w:val="0"/>
              <w:autoSpaceDE w:val="0"/>
              <w:adjustRightInd w:val="0"/>
              <w:spacing w:before="1" w:line="276" w:lineRule="auto"/>
              <w:ind w:left="910" w:right="502" w:hanging="347"/>
              <w:jc w:val="center"/>
              <w:rPr>
                <w:rFonts w:ascii="Arial" w:hAnsi="Arial" w:cs="Arial"/>
                <w:b/>
                <w:bCs/>
                <w:sz w:val="22"/>
                <w:szCs w:val="22"/>
              </w:rPr>
            </w:pPr>
            <w:r>
              <w:rPr>
                <w:rFonts w:ascii="Arial" w:hAnsi="Arial" w:cs="Arial"/>
                <w:b/>
                <w:bCs/>
                <w:sz w:val="22"/>
                <w:szCs w:val="22"/>
              </w:rPr>
              <w:t xml:space="preserve">Effort </w:t>
            </w:r>
            <w:r w:rsidRPr="00355680">
              <w:rPr>
                <w:rFonts w:ascii="Arial" w:hAnsi="Arial" w:cs="Arial"/>
                <w:b/>
                <w:bCs/>
                <w:sz w:val="22"/>
                <w:szCs w:val="22"/>
              </w:rPr>
              <w:t>pe</w:t>
            </w:r>
            <w:r w:rsidRPr="00355680">
              <w:rPr>
                <w:rFonts w:ascii="Arial" w:hAnsi="Arial" w:cs="Arial"/>
                <w:b/>
                <w:bCs/>
                <w:spacing w:val="-1"/>
                <w:sz w:val="22"/>
                <w:szCs w:val="22"/>
              </w:rPr>
              <w:t>r</w:t>
            </w:r>
            <w:r>
              <w:rPr>
                <w:rFonts w:ascii="Arial" w:hAnsi="Arial" w:cs="Arial"/>
                <w:b/>
                <w:bCs/>
                <w:sz w:val="22"/>
                <w:szCs w:val="22"/>
              </w:rPr>
              <w:t xml:space="preserve">manent </w:t>
            </w:r>
            <w:r w:rsidRPr="00355680">
              <w:rPr>
                <w:rFonts w:ascii="Arial" w:hAnsi="Arial" w:cs="Arial"/>
                <w:b/>
                <w:bCs/>
                <w:sz w:val="22"/>
                <w:szCs w:val="22"/>
              </w:rPr>
              <w:t>admissible (daN)</w:t>
            </w:r>
          </w:p>
          <w:p w14:paraId="19C00C46" w14:textId="77777777" w:rsidR="001560A7" w:rsidRPr="00355680" w:rsidRDefault="001560A7" w:rsidP="005020F7">
            <w:pPr>
              <w:widowControl w:val="0"/>
              <w:autoSpaceDE w:val="0"/>
              <w:adjustRightInd w:val="0"/>
              <w:spacing w:before="1" w:line="276" w:lineRule="auto"/>
              <w:ind w:left="910" w:right="502" w:hanging="347"/>
              <w:jc w:val="center"/>
              <w:rPr>
                <w:rFonts w:ascii="Arial" w:hAnsi="Arial" w:cs="Arial"/>
                <w:sz w:val="22"/>
                <w:szCs w:val="22"/>
              </w:rPr>
            </w:pPr>
          </w:p>
        </w:tc>
      </w:tr>
      <w:tr w:rsidR="001560A7" w:rsidRPr="00355680" w14:paraId="131CD1F3" w14:textId="77777777" w:rsidTr="005020F7">
        <w:trPr>
          <w:trHeight w:hRule="exact" w:val="286"/>
        </w:trPr>
        <w:tc>
          <w:tcPr>
            <w:tcW w:w="2597" w:type="dxa"/>
            <w:tcBorders>
              <w:top w:val="single" w:sz="4" w:space="0" w:color="000000"/>
              <w:left w:val="single" w:sz="4" w:space="0" w:color="000000"/>
              <w:bottom w:val="single" w:sz="4" w:space="0" w:color="000000"/>
              <w:right w:val="single" w:sz="4" w:space="0" w:color="000000"/>
            </w:tcBorders>
          </w:tcPr>
          <w:p w14:paraId="5B836DDF"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P</w:t>
            </w:r>
            <w:r w:rsidRPr="00355680">
              <w:rPr>
                <w:rFonts w:ascii="Arial" w:hAnsi="Arial" w:cs="Arial"/>
                <w:spacing w:val="-1"/>
                <w:sz w:val="22"/>
                <w:szCs w:val="22"/>
              </w:rPr>
              <w:t>o</w:t>
            </w:r>
            <w:r w:rsidRPr="00355680">
              <w:rPr>
                <w:rFonts w:ascii="Arial" w:hAnsi="Arial" w:cs="Arial"/>
                <w:sz w:val="22"/>
                <w:szCs w:val="22"/>
              </w:rPr>
              <w:t>tea</w:t>
            </w:r>
            <w:r w:rsidRPr="00355680">
              <w:rPr>
                <w:rFonts w:ascii="Arial" w:hAnsi="Arial" w:cs="Arial"/>
                <w:spacing w:val="1"/>
                <w:sz w:val="22"/>
                <w:szCs w:val="22"/>
              </w:rPr>
              <w:t>u</w:t>
            </w:r>
            <w:r w:rsidRPr="00355680">
              <w:rPr>
                <w:rFonts w:ascii="Arial" w:hAnsi="Arial" w:cs="Arial"/>
                <w:sz w:val="22"/>
                <w:szCs w:val="22"/>
              </w:rPr>
              <w:t>x s</w:t>
            </w:r>
            <w:r w:rsidRPr="00355680">
              <w:rPr>
                <w:rFonts w:ascii="Arial" w:hAnsi="Arial" w:cs="Arial"/>
                <w:spacing w:val="1"/>
                <w:sz w:val="22"/>
                <w:szCs w:val="22"/>
              </w:rPr>
              <w:t>i</w:t>
            </w:r>
            <w:r w:rsidRPr="00355680">
              <w:rPr>
                <w:rFonts w:ascii="Arial" w:hAnsi="Arial" w:cs="Arial"/>
                <w:sz w:val="22"/>
                <w:szCs w:val="22"/>
              </w:rPr>
              <w:t>mples</w:t>
            </w:r>
          </w:p>
        </w:tc>
        <w:tc>
          <w:tcPr>
            <w:tcW w:w="2551" w:type="dxa"/>
            <w:tcBorders>
              <w:top w:val="single" w:sz="4" w:space="0" w:color="000000"/>
              <w:left w:val="single" w:sz="4" w:space="0" w:color="000000"/>
              <w:bottom w:val="single" w:sz="4" w:space="0" w:color="000000"/>
              <w:right w:val="single" w:sz="4" w:space="0" w:color="000000"/>
            </w:tcBorders>
          </w:tcPr>
          <w:p w14:paraId="5C1ADE99" w14:textId="77777777" w:rsidR="001560A7" w:rsidRPr="00355680" w:rsidRDefault="001560A7" w:rsidP="005020F7">
            <w:pPr>
              <w:widowControl w:val="0"/>
              <w:autoSpaceDE w:val="0"/>
              <w:adjustRightInd w:val="0"/>
              <w:spacing w:line="276" w:lineRule="auto"/>
              <w:ind w:left="1291" w:right="1272"/>
              <w:jc w:val="both"/>
              <w:rPr>
                <w:rFonts w:ascii="Arial" w:hAnsi="Arial" w:cs="Arial"/>
                <w:sz w:val="22"/>
                <w:szCs w:val="22"/>
              </w:rPr>
            </w:pPr>
            <w:r w:rsidRPr="00355680">
              <w:rPr>
                <w:rFonts w:ascii="Arial" w:hAnsi="Arial" w:cs="Arial"/>
                <w:sz w:val="22"/>
                <w:szCs w:val="22"/>
              </w:rPr>
              <w:t>200</w:t>
            </w:r>
          </w:p>
        </w:tc>
        <w:tc>
          <w:tcPr>
            <w:tcW w:w="3827" w:type="dxa"/>
            <w:tcBorders>
              <w:top w:val="single" w:sz="4" w:space="0" w:color="000000"/>
              <w:left w:val="single" w:sz="4" w:space="0" w:color="000000"/>
              <w:bottom w:val="single" w:sz="4" w:space="0" w:color="000000"/>
              <w:right w:val="single" w:sz="4" w:space="0" w:color="000000"/>
            </w:tcBorders>
          </w:tcPr>
          <w:p w14:paraId="0DDA8494" w14:textId="77777777" w:rsidR="001560A7" w:rsidRPr="00355680" w:rsidRDefault="001560A7" w:rsidP="005020F7">
            <w:pPr>
              <w:widowControl w:val="0"/>
              <w:autoSpaceDE w:val="0"/>
              <w:adjustRightInd w:val="0"/>
              <w:spacing w:line="276" w:lineRule="auto"/>
              <w:ind w:left="1359" w:right="1338"/>
              <w:jc w:val="both"/>
              <w:rPr>
                <w:rFonts w:ascii="Arial" w:hAnsi="Arial" w:cs="Arial"/>
                <w:sz w:val="22"/>
                <w:szCs w:val="22"/>
              </w:rPr>
            </w:pPr>
            <w:r w:rsidRPr="00355680">
              <w:rPr>
                <w:rFonts w:ascii="Arial" w:hAnsi="Arial" w:cs="Arial"/>
                <w:sz w:val="22"/>
                <w:szCs w:val="22"/>
              </w:rPr>
              <w:t>75</w:t>
            </w:r>
          </w:p>
        </w:tc>
      </w:tr>
      <w:tr w:rsidR="001560A7" w:rsidRPr="00355680" w14:paraId="47C55414" w14:textId="77777777" w:rsidTr="005020F7">
        <w:trPr>
          <w:trHeight w:hRule="exact" w:val="287"/>
        </w:trPr>
        <w:tc>
          <w:tcPr>
            <w:tcW w:w="2597" w:type="dxa"/>
            <w:tcBorders>
              <w:top w:val="single" w:sz="4" w:space="0" w:color="000000"/>
              <w:left w:val="single" w:sz="4" w:space="0" w:color="000000"/>
              <w:bottom w:val="single" w:sz="4" w:space="0" w:color="000000"/>
              <w:right w:val="single" w:sz="4" w:space="0" w:color="000000"/>
            </w:tcBorders>
          </w:tcPr>
          <w:p w14:paraId="53AF02E2"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P</w:t>
            </w:r>
            <w:r w:rsidRPr="00355680">
              <w:rPr>
                <w:rFonts w:ascii="Arial" w:hAnsi="Arial" w:cs="Arial"/>
                <w:spacing w:val="-1"/>
                <w:sz w:val="22"/>
                <w:szCs w:val="22"/>
              </w:rPr>
              <w:t>o</w:t>
            </w:r>
            <w:r w:rsidRPr="00355680">
              <w:rPr>
                <w:rFonts w:ascii="Arial" w:hAnsi="Arial" w:cs="Arial"/>
                <w:sz w:val="22"/>
                <w:szCs w:val="22"/>
              </w:rPr>
              <w:t>tea</w:t>
            </w:r>
            <w:r w:rsidRPr="00355680">
              <w:rPr>
                <w:rFonts w:ascii="Arial" w:hAnsi="Arial" w:cs="Arial"/>
                <w:spacing w:val="1"/>
                <w:sz w:val="22"/>
                <w:szCs w:val="22"/>
              </w:rPr>
              <w:t>u</w:t>
            </w:r>
            <w:r w:rsidRPr="00355680">
              <w:rPr>
                <w:rFonts w:ascii="Arial" w:hAnsi="Arial" w:cs="Arial"/>
                <w:sz w:val="22"/>
                <w:szCs w:val="22"/>
              </w:rPr>
              <w:t xml:space="preserve">x </w:t>
            </w:r>
            <w:r w:rsidRPr="00355680">
              <w:rPr>
                <w:rFonts w:ascii="Arial" w:hAnsi="Arial" w:cs="Arial"/>
                <w:spacing w:val="1"/>
                <w:sz w:val="22"/>
                <w:szCs w:val="22"/>
              </w:rPr>
              <w:t>j</w:t>
            </w:r>
            <w:r w:rsidRPr="00355680">
              <w:rPr>
                <w:rFonts w:ascii="Arial" w:hAnsi="Arial" w:cs="Arial"/>
                <w:sz w:val="22"/>
                <w:szCs w:val="22"/>
              </w:rPr>
              <w:t>umelés</w:t>
            </w:r>
          </w:p>
        </w:tc>
        <w:tc>
          <w:tcPr>
            <w:tcW w:w="2551" w:type="dxa"/>
            <w:tcBorders>
              <w:top w:val="single" w:sz="4" w:space="0" w:color="000000"/>
              <w:left w:val="single" w:sz="4" w:space="0" w:color="000000"/>
              <w:bottom w:val="single" w:sz="4" w:space="0" w:color="000000"/>
              <w:right w:val="single" w:sz="4" w:space="0" w:color="000000"/>
            </w:tcBorders>
          </w:tcPr>
          <w:p w14:paraId="7C0E8D5C" w14:textId="77777777" w:rsidR="001560A7" w:rsidRPr="00355680" w:rsidRDefault="001560A7" w:rsidP="005020F7">
            <w:pPr>
              <w:widowControl w:val="0"/>
              <w:autoSpaceDE w:val="0"/>
              <w:adjustRightInd w:val="0"/>
              <w:spacing w:line="276" w:lineRule="auto"/>
              <w:ind w:left="1291" w:right="1272"/>
              <w:jc w:val="both"/>
              <w:rPr>
                <w:rFonts w:ascii="Arial" w:hAnsi="Arial" w:cs="Arial"/>
                <w:sz w:val="22"/>
                <w:szCs w:val="22"/>
              </w:rPr>
            </w:pPr>
            <w:r w:rsidRPr="00355680">
              <w:rPr>
                <w:rFonts w:ascii="Arial" w:hAnsi="Arial" w:cs="Arial"/>
                <w:sz w:val="22"/>
                <w:szCs w:val="22"/>
              </w:rPr>
              <w:t>575</w:t>
            </w:r>
          </w:p>
        </w:tc>
        <w:tc>
          <w:tcPr>
            <w:tcW w:w="3827" w:type="dxa"/>
            <w:tcBorders>
              <w:top w:val="single" w:sz="4" w:space="0" w:color="000000"/>
              <w:left w:val="single" w:sz="4" w:space="0" w:color="000000"/>
              <w:bottom w:val="single" w:sz="4" w:space="0" w:color="000000"/>
              <w:right w:val="single" w:sz="4" w:space="0" w:color="000000"/>
            </w:tcBorders>
          </w:tcPr>
          <w:p w14:paraId="55520CE3" w14:textId="77777777" w:rsidR="001560A7" w:rsidRPr="00355680" w:rsidRDefault="001560A7" w:rsidP="005020F7">
            <w:pPr>
              <w:widowControl w:val="0"/>
              <w:autoSpaceDE w:val="0"/>
              <w:adjustRightInd w:val="0"/>
              <w:spacing w:line="276" w:lineRule="auto"/>
              <w:ind w:left="1292" w:right="1272"/>
              <w:jc w:val="both"/>
              <w:rPr>
                <w:rFonts w:ascii="Arial" w:hAnsi="Arial" w:cs="Arial"/>
                <w:sz w:val="22"/>
                <w:szCs w:val="22"/>
              </w:rPr>
            </w:pPr>
            <w:r w:rsidRPr="00355680">
              <w:rPr>
                <w:rFonts w:ascii="Arial" w:hAnsi="Arial" w:cs="Arial"/>
                <w:sz w:val="22"/>
                <w:szCs w:val="22"/>
              </w:rPr>
              <w:t>225</w:t>
            </w:r>
          </w:p>
        </w:tc>
      </w:tr>
      <w:tr w:rsidR="001560A7" w:rsidRPr="00355680" w14:paraId="3BB2912F" w14:textId="77777777" w:rsidTr="005020F7">
        <w:trPr>
          <w:trHeight w:hRule="exact" w:val="286"/>
        </w:trPr>
        <w:tc>
          <w:tcPr>
            <w:tcW w:w="2597" w:type="dxa"/>
            <w:tcBorders>
              <w:top w:val="single" w:sz="4" w:space="0" w:color="000000"/>
              <w:left w:val="single" w:sz="4" w:space="0" w:color="000000"/>
              <w:bottom w:val="single" w:sz="4" w:space="0" w:color="000000"/>
              <w:right w:val="single" w:sz="4" w:space="0" w:color="000000"/>
            </w:tcBorders>
          </w:tcPr>
          <w:p w14:paraId="78376784" w14:textId="77777777" w:rsidR="001560A7" w:rsidRPr="00355680" w:rsidRDefault="001560A7" w:rsidP="005020F7">
            <w:pPr>
              <w:widowControl w:val="0"/>
              <w:autoSpaceDE w:val="0"/>
              <w:adjustRightInd w:val="0"/>
              <w:spacing w:line="276" w:lineRule="auto"/>
              <w:ind w:left="64" w:right="-20"/>
              <w:jc w:val="both"/>
              <w:rPr>
                <w:rFonts w:ascii="Arial" w:hAnsi="Arial" w:cs="Arial"/>
                <w:sz w:val="22"/>
                <w:szCs w:val="22"/>
              </w:rPr>
            </w:pPr>
            <w:r w:rsidRPr="00355680">
              <w:rPr>
                <w:rFonts w:ascii="Arial" w:hAnsi="Arial" w:cs="Arial"/>
                <w:sz w:val="22"/>
                <w:szCs w:val="22"/>
              </w:rPr>
              <w:t>P</w:t>
            </w:r>
            <w:r w:rsidRPr="00355680">
              <w:rPr>
                <w:rFonts w:ascii="Arial" w:hAnsi="Arial" w:cs="Arial"/>
                <w:spacing w:val="-1"/>
                <w:sz w:val="22"/>
                <w:szCs w:val="22"/>
              </w:rPr>
              <w:t>o</w:t>
            </w:r>
            <w:r w:rsidRPr="00355680">
              <w:rPr>
                <w:rFonts w:ascii="Arial" w:hAnsi="Arial" w:cs="Arial"/>
                <w:sz w:val="22"/>
                <w:szCs w:val="22"/>
              </w:rPr>
              <w:t>tea</w:t>
            </w:r>
            <w:r w:rsidRPr="00355680">
              <w:rPr>
                <w:rFonts w:ascii="Arial" w:hAnsi="Arial" w:cs="Arial"/>
                <w:spacing w:val="1"/>
                <w:sz w:val="22"/>
                <w:szCs w:val="22"/>
              </w:rPr>
              <w:t>u</w:t>
            </w:r>
            <w:r w:rsidRPr="00355680">
              <w:rPr>
                <w:rFonts w:ascii="Arial" w:hAnsi="Arial" w:cs="Arial"/>
                <w:sz w:val="22"/>
                <w:szCs w:val="22"/>
              </w:rPr>
              <w:t>x c</w:t>
            </w:r>
            <w:r w:rsidRPr="00355680">
              <w:rPr>
                <w:rFonts w:ascii="Arial" w:hAnsi="Arial" w:cs="Arial"/>
                <w:spacing w:val="1"/>
                <w:sz w:val="22"/>
                <w:szCs w:val="22"/>
              </w:rPr>
              <w:t>o</w:t>
            </w:r>
            <w:r w:rsidRPr="00355680">
              <w:rPr>
                <w:rFonts w:ascii="Arial" w:hAnsi="Arial" w:cs="Arial"/>
                <w:sz w:val="22"/>
                <w:szCs w:val="22"/>
              </w:rPr>
              <w:t>ntre</w:t>
            </w:r>
            <w:r w:rsidRPr="00355680">
              <w:rPr>
                <w:rFonts w:ascii="Arial" w:hAnsi="Arial" w:cs="Arial"/>
                <w:spacing w:val="1"/>
                <w:sz w:val="22"/>
                <w:szCs w:val="22"/>
              </w:rPr>
              <w:t>f</w:t>
            </w:r>
            <w:r w:rsidRPr="00355680">
              <w:rPr>
                <w:rFonts w:ascii="Arial" w:hAnsi="Arial" w:cs="Arial"/>
                <w:sz w:val="22"/>
                <w:szCs w:val="22"/>
              </w:rPr>
              <w:t>ic</w:t>
            </w:r>
            <w:r w:rsidRPr="00355680">
              <w:rPr>
                <w:rFonts w:ascii="Arial" w:hAnsi="Arial" w:cs="Arial"/>
                <w:spacing w:val="-1"/>
                <w:sz w:val="22"/>
                <w:szCs w:val="22"/>
              </w:rPr>
              <w:t>h</w:t>
            </w:r>
            <w:r w:rsidRPr="00355680">
              <w:rPr>
                <w:rFonts w:ascii="Arial" w:hAnsi="Arial" w:cs="Arial"/>
                <w:sz w:val="22"/>
                <w:szCs w:val="22"/>
              </w:rPr>
              <w:t>és</w:t>
            </w:r>
          </w:p>
        </w:tc>
        <w:tc>
          <w:tcPr>
            <w:tcW w:w="2551" w:type="dxa"/>
            <w:tcBorders>
              <w:top w:val="single" w:sz="4" w:space="0" w:color="000000"/>
              <w:left w:val="single" w:sz="4" w:space="0" w:color="000000"/>
              <w:bottom w:val="single" w:sz="4" w:space="0" w:color="000000"/>
              <w:right w:val="single" w:sz="4" w:space="0" w:color="000000"/>
            </w:tcBorders>
          </w:tcPr>
          <w:p w14:paraId="008B3482" w14:textId="77777777" w:rsidR="001560A7" w:rsidRPr="00355680" w:rsidRDefault="001560A7" w:rsidP="005020F7">
            <w:pPr>
              <w:widowControl w:val="0"/>
              <w:autoSpaceDE w:val="0"/>
              <w:adjustRightInd w:val="0"/>
              <w:spacing w:line="276" w:lineRule="auto"/>
              <w:ind w:left="1291" w:right="1272"/>
              <w:jc w:val="both"/>
              <w:rPr>
                <w:rFonts w:ascii="Arial" w:hAnsi="Arial" w:cs="Arial"/>
                <w:sz w:val="22"/>
                <w:szCs w:val="22"/>
              </w:rPr>
            </w:pPr>
            <w:r w:rsidRPr="00355680">
              <w:rPr>
                <w:rFonts w:ascii="Arial" w:hAnsi="Arial" w:cs="Arial"/>
                <w:sz w:val="22"/>
                <w:szCs w:val="22"/>
              </w:rPr>
              <w:t>820</w:t>
            </w:r>
          </w:p>
        </w:tc>
        <w:tc>
          <w:tcPr>
            <w:tcW w:w="3827" w:type="dxa"/>
            <w:tcBorders>
              <w:top w:val="single" w:sz="4" w:space="0" w:color="000000"/>
              <w:left w:val="single" w:sz="4" w:space="0" w:color="000000"/>
              <w:bottom w:val="single" w:sz="4" w:space="0" w:color="000000"/>
              <w:right w:val="single" w:sz="4" w:space="0" w:color="000000"/>
            </w:tcBorders>
          </w:tcPr>
          <w:p w14:paraId="776A14F2" w14:textId="77777777" w:rsidR="001560A7" w:rsidRPr="00355680" w:rsidRDefault="001560A7" w:rsidP="005020F7">
            <w:pPr>
              <w:widowControl w:val="0"/>
              <w:autoSpaceDE w:val="0"/>
              <w:adjustRightInd w:val="0"/>
              <w:spacing w:line="276" w:lineRule="auto"/>
              <w:ind w:left="1292" w:right="1272"/>
              <w:jc w:val="both"/>
              <w:rPr>
                <w:rFonts w:ascii="Arial" w:hAnsi="Arial" w:cs="Arial"/>
                <w:sz w:val="22"/>
                <w:szCs w:val="22"/>
              </w:rPr>
            </w:pPr>
            <w:r w:rsidRPr="00355680">
              <w:rPr>
                <w:rFonts w:ascii="Arial" w:hAnsi="Arial" w:cs="Arial"/>
                <w:sz w:val="22"/>
                <w:szCs w:val="22"/>
              </w:rPr>
              <w:t>560</w:t>
            </w:r>
          </w:p>
        </w:tc>
      </w:tr>
    </w:tbl>
    <w:p w14:paraId="4C789476" w14:textId="77777777" w:rsidR="001560A7" w:rsidRPr="00054D1F" w:rsidRDefault="001560A7" w:rsidP="001560A7">
      <w:pPr>
        <w:widowControl w:val="0"/>
        <w:autoSpaceDE w:val="0"/>
        <w:adjustRightInd w:val="0"/>
        <w:spacing w:line="276" w:lineRule="auto"/>
        <w:ind w:right="-20"/>
        <w:jc w:val="both"/>
        <w:rPr>
          <w:rFonts w:ascii="Arial" w:hAnsi="Arial" w:cs="Arial"/>
          <w:b/>
          <w:u w:val="thick"/>
        </w:rPr>
      </w:pPr>
    </w:p>
    <w:p w14:paraId="48E44B48" w14:textId="77777777" w:rsidR="001560A7" w:rsidRPr="00355680" w:rsidRDefault="001560A7" w:rsidP="000C5468">
      <w:pPr>
        <w:pStyle w:val="Paragraphedeliste"/>
        <w:widowControl w:val="0"/>
        <w:numPr>
          <w:ilvl w:val="2"/>
          <w:numId w:val="102"/>
        </w:numPr>
        <w:suppressAutoHyphens w:val="0"/>
        <w:autoSpaceDE w:val="0"/>
        <w:adjustRightInd w:val="0"/>
        <w:spacing w:before="24" w:after="0" w:line="276" w:lineRule="auto"/>
        <w:ind w:right="-20"/>
        <w:contextualSpacing/>
        <w:jc w:val="both"/>
        <w:textAlignment w:val="auto"/>
        <w:rPr>
          <w:rFonts w:ascii="Arial" w:hAnsi="Arial" w:cs="Arial"/>
        </w:rPr>
      </w:pPr>
      <w:r w:rsidRPr="00054D1F">
        <w:rPr>
          <w:rFonts w:ascii="Arial" w:hAnsi="Arial" w:cs="Arial"/>
          <w:b/>
          <w:bCs/>
        </w:rPr>
        <w:t>Armements</w:t>
      </w:r>
    </w:p>
    <w:p w14:paraId="7928EFE1" w14:textId="77777777" w:rsidR="001560A7" w:rsidRPr="00054D1F" w:rsidRDefault="001560A7" w:rsidP="000C5468">
      <w:pPr>
        <w:pStyle w:val="Paragraphedeliste"/>
        <w:widowControl w:val="0"/>
        <w:numPr>
          <w:ilvl w:val="3"/>
          <w:numId w:val="102"/>
        </w:numPr>
        <w:suppressAutoHyphens w:val="0"/>
        <w:autoSpaceDE w:val="0"/>
        <w:adjustRightInd w:val="0"/>
        <w:spacing w:before="24" w:after="0" w:line="276" w:lineRule="auto"/>
        <w:ind w:right="-20"/>
        <w:contextualSpacing/>
        <w:jc w:val="both"/>
        <w:textAlignment w:val="auto"/>
        <w:rPr>
          <w:rFonts w:ascii="Arial" w:hAnsi="Arial" w:cs="Arial"/>
          <w:i/>
        </w:rPr>
      </w:pPr>
      <w:r w:rsidRPr="00054D1F">
        <w:rPr>
          <w:rFonts w:ascii="Arial" w:hAnsi="Arial" w:cs="Arial"/>
          <w:i/>
        </w:rPr>
        <w:t>A</w:t>
      </w:r>
      <w:r w:rsidRPr="00054D1F">
        <w:rPr>
          <w:rFonts w:ascii="Arial" w:hAnsi="Arial" w:cs="Arial"/>
          <w:i/>
          <w:spacing w:val="-1"/>
        </w:rPr>
        <w:t>r</w:t>
      </w:r>
      <w:r w:rsidRPr="00054D1F">
        <w:rPr>
          <w:rFonts w:ascii="Arial" w:hAnsi="Arial" w:cs="Arial"/>
          <w:i/>
        </w:rPr>
        <w:t>me</w:t>
      </w:r>
      <w:r w:rsidRPr="00054D1F">
        <w:rPr>
          <w:rFonts w:ascii="Arial" w:hAnsi="Arial" w:cs="Arial"/>
          <w:i/>
          <w:spacing w:val="-1"/>
        </w:rPr>
        <w:t>m</w:t>
      </w:r>
      <w:r w:rsidRPr="00054D1F">
        <w:rPr>
          <w:rFonts w:ascii="Arial" w:hAnsi="Arial" w:cs="Arial"/>
          <w:i/>
        </w:rPr>
        <w:t>ents po</w:t>
      </w:r>
      <w:r w:rsidRPr="00054D1F">
        <w:rPr>
          <w:rFonts w:ascii="Arial" w:hAnsi="Arial" w:cs="Arial"/>
          <w:i/>
          <w:spacing w:val="-1"/>
        </w:rPr>
        <w:t>u</w:t>
      </w:r>
      <w:r w:rsidRPr="00054D1F">
        <w:rPr>
          <w:rFonts w:ascii="Arial" w:hAnsi="Arial" w:cs="Arial"/>
          <w:i/>
        </w:rPr>
        <w:t>r l</w:t>
      </w:r>
      <w:r w:rsidRPr="00054D1F">
        <w:rPr>
          <w:rFonts w:ascii="Arial" w:hAnsi="Arial" w:cs="Arial"/>
          <w:i/>
          <w:spacing w:val="-1"/>
        </w:rPr>
        <w:t>i</w:t>
      </w:r>
      <w:r w:rsidRPr="00054D1F">
        <w:rPr>
          <w:rFonts w:ascii="Arial" w:hAnsi="Arial" w:cs="Arial"/>
          <w:i/>
        </w:rPr>
        <w:t>gne moy</w:t>
      </w:r>
      <w:r w:rsidRPr="00054D1F">
        <w:rPr>
          <w:rFonts w:ascii="Arial" w:hAnsi="Arial" w:cs="Arial"/>
          <w:i/>
          <w:spacing w:val="-1"/>
        </w:rPr>
        <w:t>e</w:t>
      </w:r>
      <w:r w:rsidRPr="00054D1F">
        <w:rPr>
          <w:rFonts w:ascii="Arial" w:hAnsi="Arial" w:cs="Arial"/>
          <w:i/>
        </w:rPr>
        <w:t>nne tens</w:t>
      </w:r>
      <w:r w:rsidRPr="00054D1F">
        <w:rPr>
          <w:rFonts w:ascii="Arial" w:hAnsi="Arial" w:cs="Arial"/>
          <w:i/>
          <w:spacing w:val="-1"/>
        </w:rPr>
        <w:t>i</w:t>
      </w:r>
      <w:r w:rsidRPr="00054D1F">
        <w:rPr>
          <w:rFonts w:ascii="Arial" w:hAnsi="Arial" w:cs="Arial"/>
          <w:i/>
          <w:spacing w:val="-2"/>
        </w:rPr>
        <w:t>o</w:t>
      </w:r>
      <w:r w:rsidRPr="00054D1F">
        <w:rPr>
          <w:rFonts w:ascii="Arial" w:hAnsi="Arial" w:cs="Arial"/>
          <w:i/>
        </w:rPr>
        <w:t>n</w:t>
      </w:r>
    </w:p>
    <w:p w14:paraId="32878C11" w14:textId="77777777" w:rsidR="001560A7" w:rsidRPr="00054D1F" w:rsidRDefault="001560A7" w:rsidP="001560A7">
      <w:pPr>
        <w:widowControl w:val="0"/>
        <w:autoSpaceDE w:val="0"/>
        <w:adjustRightInd w:val="0"/>
        <w:spacing w:before="56" w:line="276" w:lineRule="auto"/>
        <w:ind w:left="678" w:right="-20"/>
        <w:jc w:val="both"/>
        <w:rPr>
          <w:rFonts w:ascii="Arial" w:hAnsi="Arial" w:cs="Arial"/>
        </w:rPr>
      </w:pPr>
      <w:r w:rsidRPr="00054D1F">
        <w:rPr>
          <w:rFonts w:ascii="Arial" w:hAnsi="Arial" w:cs="Arial"/>
        </w:rPr>
        <w:t>Les armements seront prévus c</w:t>
      </w:r>
      <w:r w:rsidRPr="00054D1F">
        <w:rPr>
          <w:rFonts w:ascii="Arial" w:hAnsi="Arial" w:cs="Arial"/>
          <w:spacing w:val="1"/>
        </w:rPr>
        <w:t>o</w:t>
      </w:r>
      <w:r w:rsidRPr="00054D1F">
        <w:rPr>
          <w:rFonts w:ascii="Arial" w:hAnsi="Arial" w:cs="Arial"/>
        </w:rPr>
        <w:t>m</w:t>
      </w:r>
      <w:r w:rsidRPr="00054D1F">
        <w:rPr>
          <w:rFonts w:ascii="Arial" w:hAnsi="Arial" w:cs="Arial"/>
          <w:spacing w:val="1"/>
        </w:rPr>
        <w:t>m</w:t>
      </w:r>
      <w:r w:rsidRPr="00054D1F">
        <w:rPr>
          <w:rFonts w:ascii="Arial" w:hAnsi="Arial" w:cs="Arial"/>
        </w:rPr>
        <w:t>e sup</w:t>
      </w:r>
      <w:r w:rsidRPr="00054D1F">
        <w:rPr>
          <w:rFonts w:ascii="Arial" w:hAnsi="Arial" w:cs="Arial"/>
          <w:spacing w:val="-1"/>
        </w:rPr>
        <w:t>p</w:t>
      </w:r>
      <w:r w:rsidRPr="00054D1F">
        <w:rPr>
          <w:rFonts w:ascii="Arial" w:hAnsi="Arial" w:cs="Arial"/>
        </w:rPr>
        <w:t>ort de 3 c</w:t>
      </w:r>
      <w:r w:rsidRPr="00054D1F">
        <w:rPr>
          <w:rFonts w:ascii="Arial" w:hAnsi="Arial" w:cs="Arial"/>
          <w:spacing w:val="1"/>
        </w:rPr>
        <w:t>o</w:t>
      </w:r>
      <w:r w:rsidRPr="00054D1F">
        <w:rPr>
          <w:rFonts w:ascii="Arial" w:hAnsi="Arial" w:cs="Arial"/>
        </w:rPr>
        <w:t>nd</w:t>
      </w:r>
      <w:r w:rsidRPr="00054D1F">
        <w:rPr>
          <w:rFonts w:ascii="Arial" w:hAnsi="Arial" w:cs="Arial"/>
          <w:spacing w:val="-1"/>
        </w:rPr>
        <w:t>u</w:t>
      </w:r>
      <w:r w:rsidRPr="00054D1F">
        <w:rPr>
          <w:rFonts w:ascii="Arial" w:hAnsi="Arial" w:cs="Arial"/>
        </w:rPr>
        <w:t>cteurs nus 54,6</w:t>
      </w:r>
      <w:r w:rsidRPr="00054D1F">
        <w:rPr>
          <w:rFonts w:ascii="Arial" w:hAnsi="Arial" w:cs="Arial"/>
          <w:spacing w:val="1"/>
        </w:rPr>
        <w:t>m</w:t>
      </w:r>
      <w:r w:rsidRPr="00054D1F">
        <w:rPr>
          <w:rFonts w:ascii="Arial" w:hAnsi="Arial" w:cs="Arial"/>
        </w:rPr>
        <w:t>m²</w:t>
      </w:r>
    </w:p>
    <w:p w14:paraId="15152F6F" w14:textId="77777777" w:rsidR="001560A7" w:rsidRPr="00054D1F" w:rsidRDefault="001560A7" w:rsidP="001560A7">
      <w:pPr>
        <w:widowControl w:val="0"/>
        <w:autoSpaceDE w:val="0"/>
        <w:adjustRightInd w:val="0"/>
        <w:spacing w:line="276" w:lineRule="auto"/>
        <w:ind w:left="137" w:right="77"/>
        <w:jc w:val="both"/>
        <w:rPr>
          <w:rFonts w:ascii="Arial" w:hAnsi="Arial" w:cs="Arial"/>
        </w:rPr>
      </w:pPr>
      <w:r w:rsidRPr="00054D1F">
        <w:rPr>
          <w:rFonts w:ascii="Arial" w:hAnsi="Arial" w:cs="Arial"/>
        </w:rPr>
        <w:t>A</w:t>
      </w:r>
      <w:r w:rsidRPr="00054D1F">
        <w:rPr>
          <w:rFonts w:ascii="Arial" w:hAnsi="Arial" w:cs="Arial"/>
          <w:spacing w:val="-1"/>
        </w:rPr>
        <w:t>L</w:t>
      </w:r>
      <w:r w:rsidRPr="00054D1F">
        <w:rPr>
          <w:rFonts w:ascii="Arial" w:hAnsi="Arial" w:cs="Arial"/>
        </w:rPr>
        <w:t>MELEC, t</w:t>
      </w:r>
      <w:r w:rsidRPr="00054D1F">
        <w:rPr>
          <w:rFonts w:ascii="Arial" w:hAnsi="Arial" w:cs="Arial"/>
          <w:spacing w:val="1"/>
        </w:rPr>
        <w:t>r</w:t>
      </w:r>
      <w:r w:rsidRPr="00054D1F">
        <w:rPr>
          <w:rFonts w:ascii="Arial" w:hAnsi="Arial" w:cs="Arial"/>
        </w:rPr>
        <w:t>ans</w:t>
      </w:r>
      <w:r w:rsidRPr="00054D1F">
        <w:rPr>
          <w:rFonts w:ascii="Arial" w:hAnsi="Arial" w:cs="Arial"/>
          <w:spacing w:val="-1"/>
        </w:rPr>
        <w:t>p</w:t>
      </w:r>
      <w:r w:rsidRPr="00054D1F">
        <w:rPr>
          <w:rFonts w:ascii="Arial" w:hAnsi="Arial" w:cs="Arial"/>
        </w:rPr>
        <w:t>ortant une 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n U</w:t>
      </w:r>
      <w:r w:rsidRPr="00054D1F">
        <w:rPr>
          <w:rFonts w:ascii="Arial" w:hAnsi="Arial" w:cs="Arial"/>
          <w:spacing w:val="-1"/>
        </w:rPr>
        <w:t>o</w:t>
      </w:r>
      <w:r w:rsidRPr="00054D1F">
        <w:rPr>
          <w:rFonts w:ascii="Arial" w:hAnsi="Arial" w:cs="Arial"/>
        </w:rPr>
        <w:t>/U</w:t>
      </w:r>
      <w:r w:rsidRPr="00054D1F">
        <w:rPr>
          <w:rFonts w:ascii="Arial" w:hAnsi="Arial" w:cs="Arial"/>
          <w:spacing w:val="1"/>
        </w:rPr>
        <w:t>(</w:t>
      </w:r>
      <w:r w:rsidRPr="00054D1F">
        <w:rPr>
          <w:rFonts w:ascii="Arial" w:hAnsi="Arial" w:cs="Arial"/>
        </w:rPr>
        <w:t xml:space="preserve">Um) de </w:t>
      </w:r>
      <w:r w:rsidRPr="00054D1F">
        <w:rPr>
          <w:rFonts w:ascii="Arial" w:hAnsi="Arial" w:cs="Arial"/>
          <w:spacing w:val="1"/>
        </w:rPr>
        <w:t>18</w:t>
      </w:r>
      <w:r w:rsidRPr="00054D1F">
        <w:rPr>
          <w:rFonts w:ascii="Arial" w:hAnsi="Arial" w:cs="Arial"/>
        </w:rPr>
        <w:t>/36(30) KV–</w:t>
      </w:r>
      <w:r w:rsidRPr="00054D1F">
        <w:rPr>
          <w:rFonts w:ascii="Arial" w:hAnsi="Arial" w:cs="Arial"/>
          <w:spacing w:val="1"/>
        </w:rPr>
        <w:t>5</w:t>
      </w:r>
      <w:r w:rsidRPr="00054D1F">
        <w:rPr>
          <w:rFonts w:ascii="Arial" w:hAnsi="Arial" w:cs="Arial"/>
        </w:rPr>
        <w:t>0HZ da</w:t>
      </w:r>
      <w:r w:rsidRPr="00054D1F">
        <w:rPr>
          <w:rFonts w:ascii="Arial" w:hAnsi="Arial" w:cs="Arial"/>
          <w:spacing w:val="-1"/>
        </w:rPr>
        <w:t>n</w:t>
      </w:r>
      <w:r w:rsidRPr="00054D1F">
        <w:rPr>
          <w:rFonts w:ascii="Arial" w:hAnsi="Arial" w:cs="Arial"/>
        </w:rPr>
        <w:t>s l</w:t>
      </w:r>
      <w:r w:rsidRPr="00054D1F">
        <w:rPr>
          <w:rFonts w:ascii="Arial" w:hAnsi="Arial" w:cs="Arial"/>
          <w:spacing w:val="-1"/>
        </w:rPr>
        <w:t>e</w:t>
      </w:r>
      <w:r w:rsidRPr="00054D1F">
        <w:rPr>
          <w:rFonts w:ascii="Arial" w:hAnsi="Arial" w:cs="Arial"/>
        </w:rPr>
        <w:t>s con</w:t>
      </w:r>
      <w:r w:rsidRPr="00054D1F">
        <w:rPr>
          <w:rFonts w:ascii="Arial" w:hAnsi="Arial" w:cs="Arial"/>
          <w:spacing w:val="-1"/>
        </w:rPr>
        <w:t>d</w:t>
      </w:r>
      <w:r w:rsidRPr="00054D1F">
        <w:rPr>
          <w:rFonts w:ascii="Arial" w:hAnsi="Arial" w:cs="Arial"/>
        </w:rPr>
        <w:t>itions su</w:t>
      </w:r>
      <w:r w:rsidRPr="00054D1F">
        <w:rPr>
          <w:rFonts w:ascii="Arial" w:hAnsi="Arial" w:cs="Arial"/>
          <w:spacing w:val="-1"/>
        </w:rPr>
        <w:t>i</w:t>
      </w:r>
      <w:r w:rsidRPr="00054D1F">
        <w:rPr>
          <w:rFonts w:ascii="Arial" w:hAnsi="Arial" w:cs="Arial"/>
        </w:rPr>
        <w:t>vantes :</w:t>
      </w:r>
    </w:p>
    <w:p w14:paraId="68C98532" w14:textId="2F218541" w:rsidR="001560A7" w:rsidRPr="00054D1F" w:rsidRDefault="001560A7" w:rsidP="000C5468">
      <w:pPr>
        <w:pStyle w:val="Paragraphedeliste"/>
        <w:widowControl w:val="0"/>
        <w:numPr>
          <w:ilvl w:val="0"/>
          <w:numId w:val="91"/>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Portée </w:t>
      </w:r>
      <w:r w:rsidR="005D6DD0" w:rsidRPr="00054D1F">
        <w:rPr>
          <w:rFonts w:ascii="Arial" w:hAnsi="Arial" w:cs="Arial"/>
          <w:spacing w:val="1"/>
        </w:rPr>
        <w:t>m</w:t>
      </w:r>
      <w:r w:rsidR="005D6DD0" w:rsidRPr="00054D1F">
        <w:rPr>
          <w:rFonts w:ascii="Arial" w:hAnsi="Arial" w:cs="Arial"/>
        </w:rPr>
        <w:t>ax :</w:t>
      </w:r>
      <w:r w:rsidRPr="00054D1F">
        <w:rPr>
          <w:rFonts w:ascii="Arial" w:hAnsi="Arial" w:cs="Arial"/>
        </w:rPr>
        <w:t>120m</w:t>
      </w:r>
    </w:p>
    <w:p w14:paraId="1607C122" w14:textId="640A5B19" w:rsidR="001560A7" w:rsidRPr="00054D1F" w:rsidRDefault="001560A7" w:rsidP="000C5468">
      <w:pPr>
        <w:pStyle w:val="Paragraphedeliste"/>
        <w:widowControl w:val="0"/>
        <w:numPr>
          <w:ilvl w:val="0"/>
          <w:numId w:val="91"/>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 xml:space="preserve">Température </w:t>
      </w:r>
      <w:r w:rsidRPr="00054D1F">
        <w:rPr>
          <w:rFonts w:ascii="Arial" w:hAnsi="Arial" w:cs="Arial"/>
          <w:spacing w:val="1"/>
          <w:position w:val="-1"/>
        </w:rPr>
        <w:t>m</w:t>
      </w:r>
      <w:r w:rsidRPr="00054D1F">
        <w:rPr>
          <w:rFonts w:ascii="Arial" w:hAnsi="Arial" w:cs="Arial"/>
          <w:position w:val="-1"/>
        </w:rPr>
        <w:t>a</w:t>
      </w:r>
      <w:r w:rsidRPr="00054D1F">
        <w:rPr>
          <w:rFonts w:ascii="Arial" w:hAnsi="Arial" w:cs="Arial"/>
          <w:spacing w:val="-1"/>
          <w:position w:val="-1"/>
        </w:rPr>
        <w:t>x</w:t>
      </w:r>
      <w:r w:rsidRPr="00054D1F">
        <w:rPr>
          <w:rFonts w:ascii="Arial" w:hAnsi="Arial" w:cs="Arial"/>
          <w:position w:val="-1"/>
        </w:rPr>
        <w:t xml:space="preserve">imale </w:t>
      </w:r>
      <w:r w:rsidR="005D6DD0" w:rsidRPr="00054D1F">
        <w:rPr>
          <w:rFonts w:ascii="Arial" w:hAnsi="Arial" w:cs="Arial"/>
          <w:position w:val="-1"/>
        </w:rPr>
        <w:t>ambi</w:t>
      </w:r>
      <w:r w:rsidR="005D6DD0" w:rsidRPr="00054D1F">
        <w:rPr>
          <w:rFonts w:ascii="Arial" w:hAnsi="Arial" w:cs="Arial"/>
          <w:spacing w:val="-1"/>
          <w:position w:val="-1"/>
        </w:rPr>
        <w:t>a</w:t>
      </w:r>
      <w:r w:rsidR="005D6DD0" w:rsidRPr="00054D1F">
        <w:rPr>
          <w:rFonts w:ascii="Arial" w:hAnsi="Arial" w:cs="Arial"/>
          <w:position w:val="-1"/>
        </w:rPr>
        <w:t>nte :</w:t>
      </w:r>
      <w:r w:rsidRPr="00054D1F">
        <w:rPr>
          <w:rFonts w:ascii="Arial" w:hAnsi="Arial" w:cs="Arial"/>
          <w:position w:val="-1"/>
        </w:rPr>
        <w:t xml:space="preserve"> 60°C</w:t>
      </w:r>
    </w:p>
    <w:p w14:paraId="4288F364" w14:textId="70A165CD" w:rsidR="001560A7" w:rsidRPr="00054D1F" w:rsidRDefault="001560A7" w:rsidP="000C5468">
      <w:pPr>
        <w:pStyle w:val="Paragraphedeliste"/>
        <w:widowControl w:val="0"/>
        <w:numPr>
          <w:ilvl w:val="0"/>
          <w:numId w:val="91"/>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Vitesse ma</w:t>
      </w:r>
      <w:r w:rsidRPr="00054D1F">
        <w:rPr>
          <w:rFonts w:ascii="Arial" w:hAnsi="Arial" w:cs="Arial"/>
          <w:spacing w:val="-1"/>
          <w:position w:val="-1"/>
        </w:rPr>
        <w:t>x</w:t>
      </w:r>
      <w:r w:rsidRPr="00054D1F">
        <w:rPr>
          <w:rFonts w:ascii="Arial" w:hAnsi="Arial" w:cs="Arial"/>
          <w:position w:val="-1"/>
        </w:rPr>
        <w:t>im</w:t>
      </w:r>
      <w:r w:rsidRPr="00054D1F">
        <w:rPr>
          <w:rFonts w:ascii="Arial" w:hAnsi="Arial" w:cs="Arial"/>
          <w:spacing w:val="1"/>
          <w:position w:val="-1"/>
        </w:rPr>
        <w:t>a</w:t>
      </w:r>
      <w:r w:rsidRPr="00054D1F">
        <w:rPr>
          <w:rFonts w:ascii="Arial" w:hAnsi="Arial" w:cs="Arial"/>
          <w:position w:val="-1"/>
        </w:rPr>
        <w:t xml:space="preserve">le du </w:t>
      </w:r>
      <w:r w:rsidR="005D6DD0" w:rsidRPr="00054D1F">
        <w:rPr>
          <w:rFonts w:ascii="Arial" w:hAnsi="Arial" w:cs="Arial"/>
          <w:position w:val="-1"/>
        </w:rPr>
        <w:t>vent :</w:t>
      </w:r>
      <w:r w:rsidRPr="00054D1F">
        <w:rPr>
          <w:rFonts w:ascii="Arial" w:hAnsi="Arial" w:cs="Arial"/>
          <w:position w:val="-1"/>
        </w:rPr>
        <w:t xml:space="preserve"> 65m/s</w:t>
      </w:r>
    </w:p>
    <w:p w14:paraId="1AEE2C75" w14:textId="77777777" w:rsidR="001560A7" w:rsidRPr="00054D1F" w:rsidRDefault="001560A7" w:rsidP="001560A7">
      <w:pPr>
        <w:widowControl w:val="0"/>
        <w:autoSpaceDE w:val="0"/>
        <w:adjustRightInd w:val="0"/>
        <w:spacing w:line="276" w:lineRule="auto"/>
        <w:ind w:left="678" w:right="-20"/>
        <w:jc w:val="both"/>
        <w:rPr>
          <w:rFonts w:ascii="Arial" w:hAnsi="Arial" w:cs="Arial"/>
        </w:rPr>
      </w:pPr>
      <w:r w:rsidRPr="00054D1F">
        <w:rPr>
          <w:rFonts w:ascii="Arial" w:hAnsi="Arial" w:cs="Arial"/>
        </w:rPr>
        <w:t>L’</w:t>
      </w:r>
      <w:r w:rsidRPr="00054D1F">
        <w:rPr>
          <w:rFonts w:ascii="Arial" w:hAnsi="Arial" w:cs="Arial"/>
          <w:spacing w:val="-1"/>
        </w:rPr>
        <w:t>é</w:t>
      </w:r>
      <w:r w:rsidRPr="00054D1F">
        <w:rPr>
          <w:rFonts w:ascii="Arial" w:hAnsi="Arial" w:cs="Arial"/>
        </w:rPr>
        <w:t>cartement entre les conducteurs sera au moins de 1,00 m</w:t>
      </w:r>
    </w:p>
    <w:p w14:paraId="3E2C31E9" w14:textId="77777777" w:rsidR="001560A7" w:rsidRPr="00355680" w:rsidRDefault="001560A7" w:rsidP="000C5468">
      <w:pPr>
        <w:pStyle w:val="Paragraphedeliste"/>
        <w:widowControl w:val="0"/>
        <w:numPr>
          <w:ilvl w:val="0"/>
          <w:numId w:val="103"/>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rPr>
        <w:t>Lignes sur isolateurs r</w:t>
      </w:r>
      <w:r w:rsidRPr="00054D1F">
        <w:rPr>
          <w:rFonts w:ascii="Arial" w:hAnsi="Arial" w:cs="Arial"/>
          <w:b/>
          <w:bCs/>
          <w:i/>
          <w:iCs/>
          <w:spacing w:val="1"/>
        </w:rPr>
        <w:t>i</w:t>
      </w:r>
      <w:r w:rsidRPr="00054D1F">
        <w:rPr>
          <w:rFonts w:ascii="Arial" w:hAnsi="Arial" w:cs="Arial"/>
          <w:b/>
          <w:bCs/>
          <w:i/>
          <w:iCs/>
        </w:rPr>
        <w:t>gides</w:t>
      </w:r>
    </w:p>
    <w:p w14:paraId="12DE4ECF" w14:textId="4242D456" w:rsidR="001560A7" w:rsidRPr="00054D1F" w:rsidRDefault="001560A7" w:rsidP="005D6DD0">
      <w:pPr>
        <w:widowControl w:val="0"/>
        <w:autoSpaceDE w:val="0"/>
        <w:adjustRightInd w:val="0"/>
        <w:spacing w:line="276" w:lineRule="auto"/>
        <w:ind w:left="678" w:right="-20"/>
        <w:jc w:val="both"/>
        <w:rPr>
          <w:rFonts w:ascii="Arial" w:hAnsi="Arial" w:cs="Arial"/>
        </w:rPr>
      </w:pPr>
      <w:r w:rsidRPr="00054D1F">
        <w:rPr>
          <w:rFonts w:ascii="Arial" w:hAnsi="Arial" w:cs="Arial"/>
        </w:rPr>
        <w:t xml:space="preserve">Les armements standards des </w:t>
      </w:r>
      <w:r w:rsidRPr="00054D1F">
        <w:rPr>
          <w:rFonts w:ascii="Arial" w:hAnsi="Arial" w:cs="Arial"/>
          <w:spacing w:val="1"/>
        </w:rPr>
        <w:t>l</w:t>
      </w:r>
      <w:r w:rsidRPr="00054D1F">
        <w:rPr>
          <w:rFonts w:ascii="Arial" w:hAnsi="Arial" w:cs="Arial"/>
        </w:rPr>
        <w:t>ign</w:t>
      </w:r>
      <w:r w:rsidRPr="00054D1F">
        <w:rPr>
          <w:rFonts w:ascii="Arial" w:hAnsi="Arial" w:cs="Arial"/>
          <w:spacing w:val="-1"/>
        </w:rPr>
        <w:t>e</w:t>
      </w:r>
      <w:r w:rsidRPr="00054D1F">
        <w:rPr>
          <w:rFonts w:ascii="Arial" w:hAnsi="Arial" w:cs="Arial"/>
        </w:rPr>
        <w:t>s aéri</w:t>
      </w:r>
      <w:r w:rsidRPr="00054D1F">
        <w:rPr>
          <w:rFonts w:ascii="Arial" w:hAnsi="Arial" w:cs="Arial"/>
          <w:spacing w:val="1"/>
        </w:rPr>
        <w:t>e</w:t>
      </w:r>
      <w:r w:rsidRPr="00054D1F">
        <w:rPr>
          <w:rFonts w:ascii="Arial" w:hAnsi="Arial" w:cs="Arial"/>
        </w:rPr>
        <w:t>nn</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M</w:t>
      </w:r>
      <w:r w:rsidRPr="00054D1F">
        <w:rPr>
          <w:rFonts w:ascii="Arial" w:hAnsi="Arial" w:cs="Arial"/>
        </w:rPr>
        <w:t xml:space="preserve">T </w:t>
      </w:r>
      <w:r w:rsidRPr="00054D1F">
        <w:rPr>
          <w:rFonts w:ascii="Arial" w:hAnsi="Arial" w:cs="Arial"/>
          <w:spacing w:val="1"/>
        </w:rPr>
        <w:t>s</w:t>
      </w:r>
      <w:r w:rsidRPr="00054D1F">
        <w:rPr>
          <w:rFonts w:ascii="Arial" w:hAnsi="Arial" w:cs="Arial"/>
        </w:rPr>
        <w:t xml:space="preserve">eront de type </w:t>
      </w:r>
      <w:r w:rsidRPr="00054D1F">
        <w:rPr>
          <w:rFonts w:ascii="Arial" w:hAnsi="Arial" w:cs="Arial"/>
          <w:spacing w:val="4"/>
        </w:rPr>
        <w:t>r</w:t>
      </w:r>
      <w:r w:rsidRPr="00054D1F">
        <w:rPr>
          <w:rFonts w:ascii="Arial" w:hAnsi="Arial" w:cs="Arial"/>
        </w:rPr>
        <w:t>i</w:t>
      </w:r>
      <w:r w:rsidRPr="00054D1F">
        <w:rPr>
          <w:rFonts w:ascii="Arial" w:hAnsi="Arial" w:cs="Arial"/>
          <w:spacing w:val="-1"/>
        </w:rPr>
        <w:t>g</w:t>
      </w:r>
      <w:r w:rsidRPr="00054D1F">
        <w:rPr>
          <w:rFonts w:ascii="Arial" w:hAnsi="Arial" w:cs="Arial"/>
        </w:rPr>
        <w:t>ide, c'est-à-dire l</w:t>
      </w:r>
      <w:r w:rsidRPr="00054D1F">
        <w:rPr>
          <w:rFonts w:ascii="Arial" w:hAnsi="Arial" w:cs="Arial"/>
          <w:spacing w:val="-1"/>
        </w:rPr>
        <w:t>o</w:t>
      </w:r>
      <w:r w:rsidRPr="00054D1F">
        <w:rPr>
          <w:rFonts w:ascii="Arial" w:hAnsi="Arial" w:cs="Arial"/>
        </w:rPr>
        <w:t>rsq</w:t>
      </w:r>
      <w:r w:rsidRPr="00054D1F">
        <w:rPr>
          <w:rFonts w:ascii="Arial" w:hAnsi="Arial" w:cs="Arial"/>
          <w:spacing w:val="1"/>
        </w:rPr>
        <w:t>u</w:t>
      </w:r>
      <w:r w:rsidRPr="00054D1F">
        <w:rPr>
          <w:rFonts w:ascii="Arial" w:hAnsi="Arial" w:cs="Arial"/>
        </w:rPr>
        <w:t>e les is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spacing w:val="1"/>
        </w:rPr>
        <w:t>t</w:t>
      </w:r>
      <w:r w:rsidRPr="00054D1F">
        <w:rPr>
          <w:rFonts w:ascii="Arial" w:hAnsi="Arial" w:cs="Arial"/>
        </w:rPr>
        <w:t>eurs sont r</w:t>
      </w:r>
      <w:r w:rsidRPr="00054D1F">
        <w:rPr>
          <w:rFonts w:ascii="Arial" w:hAnsi="Arial" w:cs="Arial"/>
          <w:spacing w:val="-1"/>
        </w:rPr>
        <w:t>i</w:t>
      </w:r>
      <w:r w:rsidRPr="00054D1F">
        <w:rPr>
          <w:rFonts w:ascii="Arial" w:hAnsi="Arial" w:cs="Arial"/>
        </w:rPr>
        <w:t>gi</w:t>
      </w:r>
      <w:r w:rsidRPr="00054D1F">
        <w:rPr>
          <w:rFonts w:ascii="Arial" w:hAnsi="Arial" w:cs="Arial"/>
          <w:spacing w:val="-1"/>
        </w:rPr>
        <w:t>d</w:t>
      </w:r>
      <w:r w:rsidRPr="00054D1F">
        <w:rPr>
          <w:rFonts w:ascii="Arial" w:hAnsi="Arial" w:cs="Arial"/>
        </w:rPr>
        <w:t>es et fixés sur une traverse b</w:t>
      </w:r>
      <w:r w:rsidRPr="00054D1F">
        <w:rPr>
          <w:rFonts w:ascii="Arial" w:hAnsi="Arial" w:cs="Arial"/>
          <w:spacing w:val="-1"/>
        </w:rPr>
        <w:t>o</w:t>
      </w:r>
      <w:r w:rsidR="005D6DD0">
        <w:rPr>
          <w:rFonts w:ascii="Arial" w:hAnsi="Arial" w:cs="Arial"/>
        </w:rPr>
        <w:t>is de 2m40.</w:t>
      </w:r>
    </w:p>
    <w:p w14:paraId="75820B13" w14:textId="2C849024" w:rsidR="001560A7" w:rsidRPr="00054D1F" w:rsidRDefault="001560A7" w:rsidP="001560A7">
      <w:pPr>
        <w:widowControl w:val="0"/>
        <w:autoSpaceDE w:val="0"/>
        <w:adjustRightInd w:val="0"/>
        <w:spacing w:before="23" w:line="276" w:lineRule="auto"/>
        <w:ind w:left="718" w:right="-20"/>
        <w:jc w:val="both"/>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aver</w:t>
      </w:r>
      <w:r w:rsidRPr="00054D1F">
        <w:rPr>
          <w:rFonts w:ascii="Arial" w:hAnsi="Arial" w:cs="Arial"/>
          <w:spacing w:val="-1"/>
        </w:rPr>
        <w:t>s</w:t>
      </w:r>
      <w:r w:rsidR="005D6DD0">
        <w:rPr>
          <w:rFonts w:ascii="Arial" w:hAnsi="Arial" w:cs="Arial"/>
        </w:rPr>
        <w:t>es en ferrure</w:t>
      </w:r>
      <w:r w:rsidRPr="00054D1F">
        <w:rPr>
          <w:rFonts w:ascii="Arial" w:hAnsi="Arial" w:cs="Arial"/>
        </w:rPr>
        <w:t xml:space="preserve"> à u</w:t>
      </w:r>
      <w:r w:rsidRPr="00054D1F">
        <w:rPr>
          <w:rFonts w:ascii="Arial" w:hAnsi="Arial" w:cs="Arial"/>
          <w:spacing w:val="1"/>
        </w:rPr>
        <w:t>t</w:t>
      </w:r>
      <w:r w:rsidRPr="00054D1F">
        <w:rPr>
          <w:rFonts w:ascii="Arial" w:hAnsi="Arial" w:cs="Arial"/>
        </w:rPr>
        <w:t>i</w:t>
      </w:r>
      <w:r w:rsidRPr="00054D1F">
        <w:rPr>
          <w:rFonts w:ascii="Arial" w:hAnsi="Arial" w:cs="Arial"/>
          <w:spacing w:val="-1"/>
        </w:rPr>
        <w:t>l</w:t>
      </w:r>
      <w:r w:rsidRPr="00054D1F">
        <w:rPr>
          <w:rFonts w:ascii="Arial" w:hAnsi="Arial" w:cs="Arial"/>
        </w:rPr>
        <w:t>is</w:t>
      </w:r>
      <w:r w:rsidRPr="00054D1F">
        <w:rPr>
          <w:rFonts w:ascii="Arial" w:hAnsi="Arial" w:cs="Arial"/>
          <w:spacing w:val="-1"/>
        </w:rPr>
        <w:t>e</w:t>
      </w:r>
      <w:r w:rsidRPr="00054D1F">
        <w:rPr>
          <w:rFonts w:ascii="Arial" w:hAnsi="Arial" w:cs="Arial"/>
        </w:rPr>
        <w:t>r</w:t>
      </w:r>
      <w:r w:rsidR="005D6DD0">
        <w:rPr>
          <w:rFonts w:ascii="Arial" w:hAnsi="Arial" w:cs="Arial"/>
        </w:rPr>
        <w:t> :</w:t>
      </w:r>
    </w:p>
    <w:p w14:paraId="18EFDABB" w14:textId="178F0BD6" w:rsidR="001560A7" w:rsidRPr="00054D1F" w:rsidRDefault="001560A7" w:rsidP="000C5468">
      <w:pPr>
        <w:pStyle w:val="Paragraphedeliste"/>
        <w:widowControl w:val="0"/>
        <w:numPr>
          <w:ilvl w:val="0"/>
          <w:numId w:val="98"/>
        </w:numPr>
        <w:tabs>
          <w:tab w:val="left" w:pos="1420"/>
        </w:tabs>
        <w:suppressAutoHyphens w:val="0"/>
        <w:autoSpaceDE w:val="0"/>
        <w:adjustRightInd w:val="0"/>
        <w:spacing w:before="16" w:after="0" w:line="276" w:lineRule="auto"/>
        <w:ind w:right="119"/>
        <w:contextualSpacing/>
        <w:jc w:val="both"/>
        <w:textAlignment w:val="auto"/>
        <w:rPr>
          <w:rFonts w:ascii="Arial" w:hAnsi="Arial" w:cs="Arial"/>
        </w:rPr>
      </w:pPr>
      <w:r w:rsidRPr="00054D1F">
        <w:rPr>
          <w:rFonts w:ascii="Arial" w:hAnsi="Arial" w:cs="Arial"/>
        </w:rPr>
        <w:t xml:space="preserve">Traverse de </w:t>
      </w:r>
      <w:r w:rsidRPr="00054D1F">
        <w:rPr>
          <w:rFonts w:ascii="Arial" w:hAnsi="Arial" w:cs="Arial"/>
          <w:b/>
          <w:bCs/>
        </w:rPr>
        <w:t>2</w:t>
      </w:r>
      <w:r w:rsidR="005D6DD0" w:rsidRPr="00054D1F">
        <w:rPr>
          <w:rFonts w:ascii="Arial" w:hAnsi="Arial" w:cs="Arial"/>
          <w:b/>
          <w:bCs/>
        </w:rPr>
        <w:t>m</w:t>
      </w:r>
      <w:r w:rsidR="005D6DD0" w:rsidRPr="00054D1F">
        <w:rPr>
          <w:rFonts w:ascii="Arial" w:hAnsi="Arial" w:cs="Arial"/>
        </w:rPr>
        <w:t xml:space="preserve"> :</w:t>
      </w:r>
      <w:r w:rsidRPr="00054D1F">
        <w:rPr>
          <w:rFonts w:ascii="Arial" w:hAnsi="Arial" w:cs="Arial"/>
        </w:rPr>
        <w:t xml:space="preserve"> di</w:t>
      </w:r>
      <w:r w:rsidRPr="00054D1F">
        <w:rPr>
          <w:rFonts w:ascii="Arial" w:hAnsi="Arial" w:cs="Arial"/>
          <w:spacing w:val="-1"/>
        </w:rPr>
        <w:t>m</w:t>
      </w:r>
      <w:r w:rsidRPr="00054D1F">
        <w:rPr>
          <w:rFonts w:ascii="Arial" w:hAnsi="Arial" w:cs="Arial"/>
        </w:rPr>
        <w:t>ens</w:t>
      </w:r>
      <w:r w:rsidRPr="00054D1F">
        <w:rPr>
          <w:rFonts w:ascii="Arial" w:hAnsi="Arial" w:cs="Arial"/>
          <w:spacing w:val="-1"/>
        </w:rPr>
        <w:t>i</w:t>
      </w:r>
      <w:r w:rsidRPr="00054D1F">
        <w:rPr>
          <w:rFonts w:ascii="Arial" w:hAnsi="Arial" w:cs="Arial"/>
        </w:rPr>
        <w:t>on 240x10x10cm po</w:t>
      </w:r>
      <w:r w:rsidRPr="00054D1F">
        <w:rPr>
          <w:rFonts w:ascii="Arial" w:hAnsi="Arial" w:cs="Arial"/>
          <w:spacing w:val="-1"/>
        </w:rPr>
        <w:t>u</w:t>
      </w:r>
      <w:r w:rsidRPr="00054D1F">
        <w:rPr>
          <w:rFonts w:ascii="Arial" w:hAnsi="Arial" w:cs="Arial"/>
        </w:rPr>
        <w:t xml:space="preserve">r </w:t>
      </w:r>
      <w:r w:rsidRPr="00054D1F">
        <w:rPr>
          <w:rFonts w:ascii="Arial" w:hAnsi="Arial" w:cs="Arial"/>
          <w:spacing w:val="-1"/>
        </w:rPr>
        <w:t>u</w:t>
      </w:r>
      <w:r w:rsidRPr="00054D1F">
        <w:rPr>
          <w:rFonts w:ascii="Arial" w:hAnsi="Arial" w:cs="Arial"/>
        </w:rPr>
        <w:t>n écartem</w:t>
      </w:r>
      <w:r w:rsidRPr="00054D1F">
        <w:rPr>
          <w:rFonts w:ascii="Arial" w:hAnsi="Arial" w:cs="Arial"/>
          <w:spacing w:val="-1"/>
        </w:rPr>
        <w:t>e</w:t>
      </w:r>
      <w:r w:rsidRPr="00054D1F">
        <w:rPr>
          <w:rFonts w:ascii="Arial" w:hAnsi="Arial" w:cs="Arial"/>
        </w:rPr>
        <w:t>nt des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 xml:space="preserve">s de 1 m </w:t>
      </w:r>
      <w:r w:rsidRPr="00054D1F">
        <w:rPr>
          <w:rFonts w:ascii="Arial" w:hAnsi="Arial" w:cs="Arial"/>
          <w:spacing w:val="-1"/>
        </w:rPr>
        <w:t>e</w:t>
      </w:r>
      <w:r w:rsidRPr="00054D1F">
        <w:rPr>
          <w:rFonts w:ascii="Arial" w:hAnsi="Arial" w:cs="Arial"/>
        </w:rPr>
        <w:t>ntre ph</w:t>
      </w:r>
      <w:r w:rsidRPr="00054D1F">
        <w:rPr>
          <w:rFonts w:ascii="Arial" w:hAnsi="Arial" w:cs="Arial"/>
          <w:spacing w:val="-1"/>
        </w:rPr>
        <w:t>a</w:t>
      </w:r>
      <w:r w:rsidRPr="00054D1F">
        <w:rPr>
          <w:rFonts w:ascii="Arial" w:hAnsi="Arial" w:cs="Arial"/>
        </w:rPr>
        <w:t>ses.</w:t>
      </w:r>
    </w:p>
    <w:p w14:paraId="44A6F11B" w14:textId="23733004" w:rsidR="001560A7" w:rsidRPr="00054D1F" w:rsidRDefault="001560A7" w:rsidP="001560A7">
      <w:pPr>
        <w:widowControl w:val="0"/>
        <w:autoSpaceDE w:val="0"/>
        <w:adjustRightInd w:val="0"/>
        <w:spacing w:line="276" w:lineRule="auto"/>
        <w:ind w:left="718" w:right="-20"/>
        <w:jc w:val="both"/>
        <w:rPr>
          <w:rFonts w:ascii="Arial" w:hAnsi="Arial" w:cs="Arial"/>
        </w:rPr>
      </w:pPr>
      <w:r w:rsidRPr="00054D1F">
        <w:rPr>
          <w:rFonts w:ascii="Arial" w:hAnsi="Arial" w:cs="Arial"/>
        </w:rPr>
        <w:t>Les accesso</w:t>
      </w:r>
      <w:r w:rsidRPr="00054D1F">
        <w:rPr>
          <w:rFonts w:ascii="Arial" w:hAnsi="Arial" w:cs="Arial"/>
          <w:spacing w:val="-1"/>
        </w:rPr>
        <w:t>i</w:t>
      </w:r>
      <w:r w:rsidRPr="00054D1F">
        <w:rPr>
          <w:rFonts w:ascii="Arial" w:hAnsi="Arial" w:cs="Arial"/>
        </w:rPr>
        <w:t xml:space="preserve">res </w:t>
      </w:r>
      <w:r w:rsidR="005D6DD0" w:rsidRPr="00054D1F">
        <w:rPr>
          <w:rFonts w:ascii="Arial" w:hAnsi="Arial" w:cs="Arial"/>
        </w:rPr>
        <w:t>seront :</w:t>
      </w:r>
    </w:p>
    <w:p w14:paraId="537C62FD" w14:textId="77777777" w:rsidR="001560A7" w:rsidRPr="00054D1F" w:rsidRDefault="001560A7" w:rsidP="000C5468">
      <w:pPr>
        <w:pStyle w:val="Paragraphedeliste"/>
        <w:widowControl w:val="0"/>
        <w:numPr>
          <w:ilvl w:val="0"/>
          <w:numId w:val="98"/>
        </w:numPr>
        <w:tabs>
          <w:tab w:val="left" w:pos="1420"/>
        </w:tabs>
        <w:suppressAutoHyphens w:val="0"/>
        <w:autoSpaceDE w:val="0"/>
        <w:adjustRightInd w:val="0"/>
        <w:spacing w:before="21" w:after="0" w:line="276" w:lineRule="auto"/>
        <w:ind w:right="122"/>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a</w:t>
      </w:r>
      <w:r w:rsidRPr="00054D1F">
        <w:rPr>
          <w:rFonts w:ascii="Arial" w:hAnsi="Arial" w:cs="Arial"/>
        </w:rPr>
        <w:t xml:space="preserve">ire de </w:t>
      </w:r>
      <w:r w:rsidRPr="00054D1F">
        <w:rPr>
          <w:rFonts w:ascii="Arial" w:hAnsi="Arial" w:cs="Arial"/>
          <w:spacing w:val="1"/>
        </w:rPr>
        <w:t>m</w:t>
      </w:r>
      <w:r w:rsidRPr="00054D1F">
        <w:rPr>
          <w:rFonts w:ascii="Arial" w:hAnsi="Arial" w:cs="Arial"/>
        </w:rPr>
        <w:t>ontants fer pl</w:t>
      </w:r>
      <w:r w:rsidRPr="00054D1F">
        <w:rPr>
          <w:rFonts w:ascii="Arial" w:hAnsi="Arial" w:cs="Arial"/>
          <w:spacing w:val="-1"/>
        </w:rPr>
        <w:t>a</w:t>
      </w:r>
      <w:r w:rsidRPr="00054D1F">
        <w:rPr>
          <w:rFonts w:ascii="Arial" w:hAnsi="Arial" w:cs="Arial"/>
        </w:rPr>
        <w:t>ts de 760x</w:t>
      </w:r>
      <w:r w:rsidRPr="00054D1F">
        <w:rPr>
          <w:rFonts w:ascii="Arial" w:hAnsi="Arial" w:cs="Arial"/>
          <w:spacing w:val="1"/>
        </w:rPr>
        <w:t>3</w:t>
      </w:r>
      <w:r w:rsidRPr="00054D1F">
        <w:rPr>
          <w:rFonts w:ascii="Arial" w:hAnsi="Arial" w:cs="Arial"/>
        </w:rPr>
        <w:t>0x</w:t>
      </w:r>
      <w:r w:rsidRPr="00054D1F">
        <w:rPr>
          <w:rFonts w:ascii="Arial" w:hAnsi="Arial" w:cs="Arial"/>
          <w:spacing w:val="1"/>
        </w:rPr>
        <w:t>6</w:t>
      </w:r>
      <w:r w:rsidRPr="00054D1F">
        <w:rPr>
          <w:rFonts w:ascii="Arial" w:hAnsi="Arial" w:cs="Arial"/>
        </w:rPr>
        <w:t>mm po</w:t>
      </w:r>
      <w:r w:rsidRPr="00054D1F">
        <w:rPr>
          <w:rFonts w:ascii="Arial" w:hAnsi="Arial" w:cs="Arial"/>
          <w:spacing w:val="-1"/>
        </w:rPr>
        <w:t>u</w:t>
      </w:r>
      <w:r w:rsidRPr="00054D1F">
        <w:rPr>
          <w:rFonts w:ascii="Arial" w:hAnsi="Arial" w:cs="Arial"/>
        </w:rPr>
        <w:t>r l</w:t>
      </w:r>
      <w:r w:rsidRPr="00054D1F">
        <w:rPr>
          <w:rFonts w:ascii="Arial" w:hAnsi="Arial" w:cs="Arial"/>
          <w:spacing w:val="-1"/>
        </w:rPr>
        <w:t>e</w:t>
      </w:r>
      <w:r w:rsidRPr="00054D1F">
        <w:rPr>
          <w:rFonts w:ascii="Arial" w:hAnsi="Arial" w:cs="Arial"/>
        </w:rPr>
        <w:t>s t</w:t>
      </w:r>
      <w:r w:rsidRPr="00054D1F">
        <w:rPr>
          <w:rFonts w:ascii="Arial" w:hAnsi="Arial" w:cs="Arial"/>
          <w:spacing w:val="1"/>
        </w:rPr>
        <w:t>r</w:t>
      </w:r>
      <w:r w:rsidRPr="00054D1F">
        <w:rPr>
          <w:rFonts w:ascii="Arial" w:hAnsi="Arial" w:cs="Arial"/>
        </w:rPr>
        <w:t>averses de2m; R</w:t>
      </w:r>
      <w:r w:rsidRPr="00054D1F">
        <w:rPr>
          <w:rFonts w:ascii="Arial" w:hAnsi="Arial" w:cs="Arial"/>
          <w:spacing w:val="-1"/>
        </w:rPr>
        <w:t>é</w:t>
      </w:r>
      <w:r w:rsidRPr="00054D1F">
        <w:rPr>
          <w:rFonts w:ascii="Arial" w:hAnsi="Arial" w:cs="Arial"/>
        </w:rPr>
        <w:t xml:space="preserve">férence </w:t>
      </w:r>
      <w:r w:rsidRPr="00054D1F">
        <w:rPr>
          <w:rFonts w:ascii="Arial" w:hAnsi="Arial" w:cs="Arial"/>
        </w:rPr>
        <w:lastRenderedPageBreak/>
        <w:t>J7130 Fab</w:t>
      </w:r>
      <w:r w:rsidRPr="00054D1F">
        <w:rPr>
          <w:rFonts w:ascii="Arial" w:hAnsi="Arial" w:cs="Arial"/>
          <w:spacing w:val="1"/>
        </w:rPr>
        <w:t>r</w:t>
      </w:r>
      <w:r w:rsidRPr="00054D1F">
        <w:rPr>
          <w:rFonts w:ascii="Arial" w:hAnsi="Arial" w:cs="Arial"/>
        </w:rPr>
        <w:t>ic</w:t>
      </w:r>
      <w:r w:rsidRPr="00054D1F">
        <w:rPr>
          <w:rFonts w:ascii="Arial" w:hAnsi="Arial" w:cs="Arial"/>
          <w:spacing w:val="-1"/>
        </w:rPr>
        <w:t>a</w:t>
      </w:r>
      <w:r w:rsidRPr="00054D1F">
        <w:rPr>
          <w:rFonts w:ascii="Arial" w:hAnsi="Arial" w:cs="Arial"/>
        </w:rPr>
        <w:t>nt: JO</w:t>
      </w:r>
      <w:r w:rsidRPr="00054D1F">
        <w:rPr>
          <w:rFonts w:ascii="Arial" w:hAnsi="Arial" w:cs="Arial"/>
          <w:spacing w:val="-1"/>
        </w:rPr>
        <w:t>S</w:t>
      </w:r>
      <w:r w:rsidRPr="00054D1F">
        <w:rPr>
          <w:rFonts w:ascii="Arial" w:hAnsi="Arial" w:cs="Arial"/>
        </w:rPr>
        <w:t>L</w:t>
      </w:r>
      <w:r w:rsidRPr="00054D1F">
        <w:rPr>
          <w:rFonts w:ascii="Arial" w:hAnsi="Arial" w:cs="Arial"/>
          <w:spacing w:val="-1"/>
        </w:rPr>
        <w:t>Y</w:t>
      </w:r>
      <w:r w:rsidRPr="00054D1F">
        <w:rPr>
          <w:rFonts w:ascii="Arial" w:hAnsi="Arial" w:cs="Arial"/>
        </w:rPr>
        <w:t>N ou au</w:t>
      </w:r>
      <w:r w:rsidRPr="00054D1F">
        <w:rPr>
          <w:rFonts w:ascii="Arial" w:hAnsi="Arial" w:cs="Arial"/>
          <w:spacing w:val="1"/>
        </w:rPr>
        <w:t>t</w:t>
      </w:r>
      <w:r w:rsidRPr="00054D1F">
        <w:rPr>
          <w:rFonts w:ascii="Arial" w:hAnsi="Arial" w:cs="Arial"/>
        </w:rPr>
        <w:t>r</w:t>
      </w:r>
      <w:r w:rsidRPr="00054D1F">
        <w:rPr>
          <w:rFonts w:ascii="Arial" w:hAnsi="Arial" w:cs="Arial"/>
          <w:spacing w:val="1"/>
        </w:rPr>
        <w:t>e</w:t>
      </w:r>
      <w:r w:rsidRPr="00054D1F">
        <w:rPr>
          <w:rFonts w:ascii="Arial" w:hAnsi="Arial" w:cs="Arial"/>
        </w:rPr>
        <w:t>s</w:t>
      </w:r>
    </w:p>
    <w:p w14:paraId="65EE5701" w14:textId="26666A76" w:rsidR="001560A7" w:rsidRPr="00054D1F" w:rsidRDefault="001560A7" w:rsidP="000C5468">
      <w:pPr>
        <w:pStyle w:val="Paragraphedeliste"/>
        <w:widowControl w:val="0"/>
        <w:numPr>
          <w:ilvl w:val="0"/>
          <w:numId w:val="98"/>
        </w:numPr>
        <w:tabs>
          <w:tab w:val="left" w:pos="142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Tire-fond en aci</w:t>
      </w:r>
      <w:r w:rsidRPr="00054D1F">
        <w:rPr>
          <w:rFonts w:ascii="Arial" w:hAnsi="Arial" w:cs="Arial"/>
          <w:spacing w:val="-1"/>
          <w:position w:val="-1"/>
        </w:rPr>
        <w:t>e</w:t>
      </w:r>
      <w:r w:rsidRPr="00054D1F">
        <w:rPr>
          <w:rFonts w:ascii="Arial" w:hAnsi="Arial" w:cs="Arial"/>
          <w:position w:val="-1"/>
        </w:rPr>
        <w:t>r galvanisé de di</w:t>
      </w:r>
      <w:r w:rsidRPr="00054D1F">
        <w:rPr>
          <w:rFonts w:ascii="Arial" w:hAnsi="Arial" w:cs="Arial"/>
          <w:spacing w:val="-1"/>
          <w:position w:val="-1"/>
        </w:rPr>
        <w:t>a</w:t>
      </w:r>
      <w:r w:rsidRPr="00054D1F">
        <w:rPr>
          <w:rFonts w:ascii="Arial" w:hAnsi="Arial" w:cs="Arial"/>
          <w:position w:val="-1"/>
        </w:rPr>
        <w:t>mètre 12</w:t>
      </w:r>
      <w:r w:rsidR="005D6DD0" w:rsidRPr="00054D1F">
        <w:rPr>
          <w:rFonts w:ascii="Arial" w:hAnsi="Arial" w:cs="Arial"/>
          <w:position w:val="-1"/>
        </w:rPr>
        <w:t>mm ;</w:t>
      </w:r>
      <w:r w:rsidRPr="00054D1F">
        <w:rPr>
          <w:rFonts w:ascii="Arial" w:hAnsi="Arial" w:cs="Arial"/>
          <w:position w:val="-1"/>
        </w:rPr>
        <w:t xml:space="preserve"> R</w:t>
      </w:r>
      <w:r w:rsidRPr="00054D1F">
        <w:rPr>
          <w:rFonts w:ascii="Arial" w:hAnsi="Arial" w:cs="Arial"/>
          <w:spacing w:val="-1"/>
          <w:position w:val="-1"/>
        </w:rPr>
        <w:t>é</w:t>
      </w:r>
      <w:r w:rsidRPr="00054D1F">
        <w:rPr>
          <w:rFonts w:ascii="Arial" w:hAnsi="Arial" w:cs="Arial"/>
          <w:position w:val="-1"/>
        </w:rPr>
        <w:t>f</w:t>
      </w:r>
      <w:r w:rsidRPr="00054D1F">
        <w:rPr>
          <w:rFonts w:ascii="Arial" w:hAnsi="Arial" w:cs="Arial"/>
          <w:spacing w:val="-1"/>
          <w:position w:val="-1"/>
        </w:rPr>
        <w:t>é</w:t>
      </w:r>
      <w:r w:rsidRPr="00054D1F">
        <w:rPr>
          <w:rFonts w:ascii="Arial" w:hAnsi="Arial" w:cs="Arial"/>
          <w:position w:val="-1"/>
        </w:rPr>
        <w:t>rence VQ1</w:t>
      </w:r>
      <w:r w:rsidRPr="00054D1F">
        <w:rPr>
          <w:rFonts w:ascii="Arial" w:hAnsi="Arial" w:cs="Arial"/>
          <w:spacing w:val="1"/>
          <w:position w:val="-1"/>
        </w:rPr>
        <w:t>2</w:t>
      </w:r>
      <w:r w:rsidRPr="00054D1F">
        <w:rPr>
          <w:rFonts w:ascii="Arial" w:hAnsi="Arial" w:cs="Arial"/>
          <w:position w:val="-1"/>
        </w:rPr>
        <w:t>-100</w:t>
      </w:r>
    </w:p>
    <w:p w14:paraId="038CAC11" w14:textId="1F189E3E" w:rsidR="001560A7" w:rsidRPr="00054D1F" w:rsidRDefault="001560A7" w:rsidP="001560A7">
      <w:pPr>
        <w:widowControl w:val="0"/>
        <w:tabs>
          <w:tab w:val="left" w:pos="2660"/>
        </w:tabs>
        <w:autoSpaceDE w:val="0"/>
        <w:adjustRightInd w:val="0"/>
        <w:spacing w:line="276" w:lineRule="auto"/>
        <w:ind w:left="1400" w:right="4688"/>
        <w:jc w:val="both"/>
        <w:rPr>
          <w:rFonts w:ascii="Arial" w:hAnsi="Arial" w:cs="Arial"/>
        </w:rPr>
      </w:pPr>
      <w:r w:rsidRPr="00054D1F">
        <w:rPr>
          <w:rFonts w:ascii="Arial" w:hAnsi="Arial" w:cs="Arial"/>
        </w:rPr>
        <w:t>Fa</w:t>
      </w:r>
      <w:r w:rsidRPr="00054D1F">
        <w:rPr>
          <w:rFonts w:ascii="Arial" w:hAnsi="Arial" w:cs="Arial"/>
          <w:spacing w:val="-1"/>
        </w:rPr>
        <w:t>b</w:t>
      </w:r>
      <w:r w:rsidRPr="00054D1F">
        <w:rPr>
          <w:rFonts w:ascii="Arial" w:hAnsi="Arial" w:cs="Arial"/>
        </w:rPr>
        <w:t>ricant</w:t>
      </w:r>
      <w:r w:rsidRPr="00054D1F">
        <w:rPr>
          <w:rFonts w:ascii="Arial" w:hAnsi="Arial" w:cs="Arial"/>
        </w:rPr>
        <w:tab/>
        <w:t>: S</w:t>
      </w:r>
      <w:r w:rsidRPr="00054D1F">
        <w:rPr>
          <w:rFonts w:ascii="Arial" w:hAnsi="Arial" w:cs="Arial"/>
          <w:spacing w:val="-1"/>
        </w:rPr>
        <w:t>A</w:t>
      </w:r>
      <w:r w:rsidRPr="00054D1F">
        <w:rPr>
          <w:rFonts w:ascii="Arial" w:hAnsi="Arial" w:cs="Arial"/>
        </w:rPr>
        <w:t xml:space="preserve">AE ou </w:t>
      </w:r>
      <w:r w:rsidR="005D6DD0" w:rsidRPr="00054D1F">
        <w:rPr>
          <w:rFonts w:ascii="Arial" w:hAnsi="Arial" w:cs="Arial"/>
        </w:rPr>
        <w:t>autres ;</w:t>
      </w:r>
    </w:p>
    <w:p w14:paraId="46B1AE77" w14:textId="77777777" w:rsidR="001560A7" w:rsidRPr="00054D1F" w:rsidRDefault="001560A7" w:rsidP="000C5468">
      <w:pPr>
        <w:pStyle w:val="Paragraphedeliste"/>
        <w:widowControl w:val="0"/>
        <w:numPr>
          <w:ilvl w:val="0"/>
          <w:numId w:val="90"/>
        </w:numPr>
        <w:tabs>
          <w:tab w:val="left" w:pos="1420"/>
        </w:tabs>
        <w:suppressAutoHyphens w:val="0"/>
        <w:autoSpaceDE w:val="0"/>
        <w:adjustRightInd w:val="0"/>
        <w:spacing w:before="1" w:after="0" w:line="276" w:lineRule="auto"/>
        <w:ind w:right="-20"/>
        <w:contextualSpacing/>
        <w:jc w:val="both"/>
        <w:textAlignment w:val="auto"/>
        <w:rPr>
          <w:rFonts w:ascii="Arial" w:hAnsi="Arial" w:cs="Arial"/>
        </w:rPr>
      </w:pPr>
      <w:r w:rsidRPr="00054D1F">
        <w:rPr>
          <w:rFonts w:ascii="Arial" w:hAnsi="Arial" w:cs="Arial"/>
        </w:rPr>
        <w:t>B</w:t>
      </w:r>
      <w:r w:rsidRPr="00054D1F">
        <w:rPr>
          <w:rFonts w:ascii="Arial" w:hAnsi="Arial" w:cs="Arial"/>
          <w:spacing w:val="-1"/>
        </w:rPr>
        <w:t>o</w:t>
      </w:r>
      <w:r w:rsidRPr="00054D1F">
        <w:rPr>
          <w:rFonts w:ascii="Arial" w:hAnsi="Arial" w:cs="Arial"/>
        </w:rPr>
        <w:t>ulon en acier galvanisé de type BH 12 -150</w:t>
      </w:r>
      <w:r w:rsidRPr="00054D1F">
        <w:rPr>
          <w:rFonts w:ascii="Arial" w:hAnsi="Arial" w:cs="Arial"/>
          <w:spacing w:val="1"/>
        </w:rPr>
        <w:t>m</w:t>
      </w:r>
      <w:r w:rsidRPr="00054D1F">
        <w:rPr>
          <w:rFonts w:ascii="Arial" w:hAnsi="Arial" w:cs="Arial"/>
        </w:rPr>
        <w:t>m ;</w:t>
      </w:r>
    </w:p>
    <w:p w14:paraId="297EDE1A" w14:textId="77777777" w:rsidR="001560A7" w:rsidRPr="00054D1F" w:rsidRDefault="001560A7" w:rsidP="000C5468">
      <w:pPr>
        <w:pStyle w:val="Paragraphedeliste"/>
        <w:widowControl w:val="0"/>
        <w:numPr>
          <w:ilvl w:val="0"/>
          <w:numId w:val="90"/>
        </w:numPr>
        <w:tabs>
          <w:tab w:val="left" w:pos="142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P</w:t>
      </w:r>
      <w:r w:rsidRPr="00054D1F">
        <w:rPr>
          <w:rFonts w:ascii="Arial" w:hAnsi="Arial" w:cs="Arial"/>
          <w:spacing w:val="-1"/>
          <w:position w:val="-1"/>
        </w:rPr>
        <w:t>l</w:t>
      </w:r>
      <w:r w:rsidRPr="00054D1F">
        <w:rPr>
          <w:rFonts w:ascii="Arial" w:hAnsi="Arial" w:cs="Arial"/>
          <w:position w:val="-1"/>
        </w:rPr>
        <w:t>aquette droite en acier galv</w:t>
      </w:r>
      <w:r w:rsidRPr="00054D1F">
        <w:rPr>
          <w:rFonts w:ascii="Arial" w:hAnsi="Arial" w:cs="Arial"/>
          <w:spacing w:val="-1"/>
          <w:position w:val="-1"/>
        </w:rPr>
        <w:t>a</w:t>
      </w:r>
      <w:r w:rsidRPr="00054D1F">
        <w:rPr>
          <w:rFonts w:ascii="Arial" w:hAnsi="Arial" w:cs="Arial"/>
          <w:position w:val="-1"/>
        </w:rPr>
        <w:t>nisé de 70 x</w:t>
      </w:r>
      <w:r w:rsidRPr="00054D1F">
        <w:rPr>
          <w:rFonts w:ascii="Arial" w:hAnsi="Arial" w:cs="Arial"/>
          <w:spacing w:val="1"/>
          <w:position w:val="-1"/>
        </w:rPr>
        <w:t>7</w:t>
      </w:r>
      <w:r w:rsidRPr="00054D1F">
        <w:rPr>
          <w:rFonts w:ascii="Arial" w:hAnsi="Arial" w:cs="Arial"/>
          <w:position w:val="-1"/>
        </w:rPr>
        <w:t>0 x5 m</w:t>
      </w:r>
      <w:r w:rsidRPr="00054D1F">
        <w:rPr>
          <w:rFonts w:ascii="Arial" w:hAnsi="Arial" w:cs="Arial"/>
          <w:spacing w:val="1"/>
          <w:position w:val="-1"/>
        </w:rPr>
        <w:t>m</w:t>
      </w:r>
    </w:p>
    <w:p w14:paraId="031B613E" w14:textId="77777777" w:rsidR="001560A7" w:rsidRPr="00054D1F" w:rsidRDefault="001560A7" w:rsidP="001560A7">
      <w:pPr>
        <w:widowControl w:val="0"/>
        <w:autoSpaceDE w:val="0"/>
        <w:adjustRightInd w:val="0"/>
        <w:spacing w:line="276" w:lineRule="auto"/>
        <w:ind w:left="137" w:right="208" w:firstLine="540"/>
        <w:jc w:val="both"/>
        <w:rPr>
          <w:rFonts w:ascii="Arial" w:hAnsi="Arial" w:cs="Arial"/>
        </w:rPr>
      </w:pPr>
      <w:r w:rsidRPr="00054D1F">
        <w:rPr>
          <w:rFonts w:ascii="Arial" w:hAnsi="Arial" w:cs="Arial"/>
        </w:rPr>
        <w:t>Av</w:t>
      </w:r>
      <w:r w:rsidRPr="00054D1F">
        <w:rPr>
          <w:rFonts w:ascii="Arial" w:hAnsi="Arial" w:cs="Arial"/>
          <w:spacing w:val="-1"/>
        </w:rPr>
        <w:t>e</w:t>
      </w:r>
      <w:r w:rsidRPr="00054D1F">
        <w:rPr>
          <w:rFonts w:ascii="Arial" w:hAnsi="Arial" w:cs="Arial"/>
        </w:rPr>
        <w:t>c les i</w:t>
      </w:r>
      <w:r w:rsidRPr="00054D1F">
        <w:rPr>
          <w:rFonts w:ascii="Arial" w:hAnsi="Arial" w:cs="Arial"/>
          <w:spacing w:val="1"/>
        </w:rPr>
        <w:t>s</w:t>
      </w:r>
      <w:r w:rsidRPr="00054D1F">
        <w:rPr>
          <w:rFonts w:ascii="Arial" w:hAnsi="Arial" w:cs="Arial"/>
        </w:rPr>
        <w:t>ol</w:t>
      </w:r>
      <w:r w:rsidRPr="00054D1F">
        <w:rPr>
          <w:rFonts w:ascii="Arial" w:hAnsi="Arial" w:cs="Arial"/>
          <w:spacing w:val="-1"/>
        </w:rPr>
        <w:t>a</w:t>
      </w:r>
      <w:r w:rsidRPr="00054D1F">
        <w:rPr>
          <w:rFonts w:ascii="Arial" w:hAnsi="Arial" w:cs="Arial"/>
        </w:rPr>
        <w:t>teurs rig</w:t>
      </w:r>
      <w:r w:rsidRPr="00054D1F">
        <w:rPr>
          <w:rFonts w:ascii="Arial" w:hAnsi="Arial" w:cs="Arial"/>
          <w:spacing w:val="-1"/>
        </w:rPr>
        <w:t>i</w:t>
      </w:r>
      <w:r w:rsidRPr="00054D1F">
        <w:rPr>
          <w:rFonts w:ascii="Arial" w:hAnsi="Arial" w:cs="Arial"/>
        </w:rPr>
        <w:t>des, l’arm</w:t>
      </w:r>
      <w:r w:rsidRPr="00054D1F">
        <w:rPr>
          <w:rFonts w:ascii="Arial" w:hAnsi="Arial" w:cs="Arial"/>
          <w:spacing w:val="1"/>
        </w:rPr>
        <w:t>e</w:t>
      </w:r>
      <w:r w:rsidRPr="00054D1F">
        <w:rPr>
          <w:rFonts w:ascii="Arial" w:hAnsi="Arial" w:cs="Arial"/>
        </w:rPr>
        <w:t>ment norm</w:t>
      </w:r>
      <w:r w:rsidRPr="00054D1F">
        <w:rPr>
          <w:rFonts w:ascii="Arial" w:hAnsi="Arial" w:cs="Arial"/>
          <w:spacing w:val="-1"/>
        </w:rPr>
        <w:t>a</w:t>
      </w:r>
      <w:r w:rsidRPr="00054D1F">
        <w:rPr>
          <w:rFonts w:ascii="Arial" w:hAnsi="Arial" w:cs="Arial"/>
        </w:rPr>
        <w:t xml:space="preserve">l est un </w:t>
      </w:r>
      <w:r w:rsidRPr="00054D1F">
        <w:rPr>
          <w:rFonts w:ascii="Arial" w:hAnsi="Arial" w:cs="Arial"/>
          <w:u w:val="single"/>
        </w:rPr>
        <w:t>a</w:t>
      </w:r>
      <w:r w:rsidRPr="00054D1F">
        <w:rPr>
          <w:rFonts w:ascii="Arial" w:hAnsi="Arial" w:cs="Arial"/>
          <w:spacing w:val="-1"/>
          <w:u w:val="single"/>
        </w:rPr>
        <w:t>r</w:t>
      </w:r>
      <w:r w:rsidRPr="00054D1F">
        <w:rPr>
          <w:rFonts w:ascii="Arial" w:hAnsi="Arial" w:cs="Arial"/>
          <w:u w:val="single"/>
        </w:rPr>
        <w:t>mement en qui</w:t>
      </w:r>
      <w:r w:rsidRPr="00054D1F">
        <w:rPr>
          <w:rFonts w:ascii="Arial" w:hAnsi="Arial" w:cs="Arial"/>
          <w:spacing w:val="-1"/>
          <w:u w:val="single"/>
        </w:rPr>
        <w:t>n</w:t>
      </w:r>
      <w:r w:rsidRPr="00054D1F">
        <w:rPr>
          <w:rFonts w:ascii="Arial" w:hAnsi="Arial" w:cs="Arial"/>
          <w:u w:val="single"/>
        </w:rPr>
        <w:t>conce</w:t>
      </w:r>
      <w:r w:rsidRPr="00054D1F">
        <w:rPr>
          <w:rFonts w:ascii="Arial" w:hAnsi="Arial" w:cs="Arial"/>
        </w:rPr>
        <w:t>. On peut t</w:t>
      </w:r>
      <w:r w:rsidRPr="00054D1F">
        <w:rPr>
          <w:rFonts w:ascii="Arial" w:hAnsi="Arial" w:cs="Arial"/>
          <w:spacing w:val="-1"/>
        </w:rPr>
        <w:t>o</w:t>
      </w:r>
      <w:r w:rsidRPr="00054D1F">
        <w:rPr>
          <w:rFonts w:ascii="Arial" w:hAnsi="Arial" w:cs="Arial"/>
        </w:rPr>
        <w:t xml:space="preserve">utefois utiliser un </w:t>
      </w:r>
      <w:r w:rsidRPr="00054D1F">
        <w:rPr>
          <w:rFonts w:ascii="Arial" w:hAnsi="Arial" w:cs="Arial"/>
          <w:u w:val="single"/>
        </w:rPr>
        <w:t>armement en drapeau</w:t>
      </w:r>
      <w:r w:rsidRPr="00054D1F">
        <w:rPr>
          <w:rFonts w:ascii="Arial" w:hAnsi="Arial" w:cs="Arial"/>
        </w:rPr>
        <w:t xml:space="preserve"> pour des passages particu</w:t>
      </w:r>
      <w:r w:rsidRPr="00054D1F">
        <w:rPr>
          <w:rFonts w:ascii="Arial" w:hAnsi="Arial" w:cs="Arial"/>
          <w:spacing w:val="-1"/>
        </w:rPr>
        <w:t>l</w:t>
      </w:r>
      <w:r w:rsidRPr="00054D1F">
        <w:rPr>
          <w:rFonts w:ascii="Arial" w:hAnsi="Arial" w:cs="Arial"/>
        </w:rPr>
        <w:t>i</w:t>
      </w:r>
      <w:r w:rsidRPr="00054D1F">
        <w:rPr>
          <w:rFonts w:ascii="Arial" w:hAnsi="Arial" w:cs="Arial"/>
          <w:spacing w:val="-1"/>
        </w:rPr>
        <w:t>e</w:t>
      </w:r>
      <w:r w:rsidRPr="00054D1F">
        <w:rPr>
          <w:rFonts w:ascii="Arial" w:hAnsi="Arial" w:cs="Arial"/>
        </w:rPr>
        <w:t>rs</w:t>
      </w:r>
      <w:r w:rsidRPr="00054D1F">
        <w:rPr>
          <w:rFonts w:ascii="Arial" w:hAnsi="Arial" w:cs="Arial"/>
          <w:spacing w:val="1"/>
        </w:rPr>
        <w:t xml:space="preserve"> e</w:t>
      </w:r>
      <w:r w:rsidRPr="00054D1F">
        <w:rPr>
          <w:rFonts w:ascii="Arial" w:hAnsi="Arial" w:cs="Arial"/>
        </w:rPr>
        <w:t>t po</w:t>
      </w:r>
      <w:r w:rsidRPr="00054D1F">
        <w:rPr>
          <w:rFonts w:ascii="Arial" w:hAnsi="Arial" w:cs="Arial"/>
          <w:spacing w:val="-1"/>
        </w:rPr>
        <w:t>u</w:t>
      </w:r>
      <w:r w:rsidRPr="00054D1F">
        <w:rPr>
          <w:rFonts w:ascii="Arial" w:hAnsi="Arial" w:cs="Arial"/>
        </w:rPr>
        <w:t>r éviter c</w:t>
      </w:r>
      <w:r w:rsidRPr="00054D1F">
        <w:rPr>
          <w:rFonts w:ascii="Arial" w:hAnsi="Arial" w:cs="Arial"/>
          <w:spacing w:val="-1"/>
        </w:rPr>
        <w:t>e</w:t>
      </w:r>
      <w:r w:rsidRPr="00054D1F">
        <w:rPr>
          <w:rFonts w:ascii="Arial" w:hAnsi="Arial" w:cs="Arial"/>
        </w:rPr>
        <w:t>r</w:t>
      </w:r>
      <w:r w:rsidRPr="00054D1F">
        <w:rPr>
          <w:rFonts w:ascii="Arial" w:hAnsi="Arial" w:cs="Arial"/>
          <w:spacing w:val="1"/>
        </w:rPr>
        <w:t>t</w:t>
      </w:r>
      <w:r w:rsidRPr="00054D1F">
        <w:rPr>
          <w:rFonts w:ascii="Arial" w:hAnsi="Arial" w:cs="Arial"/>
        </w:rPr>
        <w:t>ai</w:t>
      </w:r>
      <w:r w:rsidRPr="00054D1F">
        <w:rPr>
          <w:rFonts w:ascii="Arial" w:hAnsi="Arial" w:cs="Arial"/>
          <w:spacing w:val="-1"/>
        </w:rPr>
        <w:t>n</w:t>
      </w:r>
      <w:r w:rsidRPr="00054D1F">
        <w:rPr>
          <w:rFonts w:ascii="Arial" w:hAnsi="Arial" w:cs="Arial"/>
        </w:rPr>
        <w:t>s obstacles latérau</w:t>
      </w:r>
      <w:r w:rsidRPr="00054D1F">
        <w:rPr>
          <w:rFonts w:ascii="Arial" w:hAnsi="Arial" w:cs="Arial"/>
          <w:spacing w:val="-2"/>
        </w:rPr>
        <w:t>x</w:t>
      </w:r>
      <w:r w:rsidRPr="00054D1F">
        <w:rPr>
          <w:rFonts w:ascii="Arial" w:hAnsi="Arial" w:cs="Arial"/>
        </w:rPr>
        <w:t>. D</w:t>
      </w:r>
      <w:r w:rsidRPr="00054D1F">
        <w:rPr>
          <w:rFonts w:ascii="Arial" w:hAnsi="Arial" w:cs="Arial"/>
          <w:spacing w:val="-1"/>
        </w:rPr>
        <w:t>a</w:t>
      </w:r>
      <w:r w:rsidRPr="00054D1F">
        <w:rPr>
          <w:rFonts w:ascii="Arial" w:hAnsi="Arial" w:cs="Arial"/>
        </w:rPr>
        <w:t>ns tous les cas, il est uti</w:t>
      </w:r>
      <w:r w:rsidRPr="00054D1F">
        <w:rPr>
          <w:rFonts w:ascii="Arial" w:hAnsi="Arial" w:cs="Arial"/>
          <w:spacing w:val="-1"/>
        </w:rPr>
        <w:t>l</w:t>
      </w:r>
      <w:r w:rsidRPr="00054D1F">
        <w:rPr>
          <w:rFonts w:ascii="Arial" w:hAnsi="Arial" w:cs="Arial"/>
        </w:rPr>
        <w:t>isé la console i</w:t>
      </w:r>
      <w:r w:rsidRPr="00054D1F">
        <w:rPr>
          <w:rFonts w:ascii="Arial" w:hAnsi="Arial" w:cs="Arial"/>
          <w:spacing w:val="-1"/>
        </w:rPr>
        <w:t>n</w:t>
      </w:r>
      <w:r w:rsidRPr="00054D1F">
        <w:rPr>
          <w:rFonts w:ascii="Arial" w:hAnsi="Arial" w:cs="Arial"/>
        </w:rPr>
        <w:t>cli</w:t>
      </w:r>
      <w:r w:rsidRPr="00054D1F">
        <w:rPr>
          <w:rFonts w:ascii="Arial" w:hAnsi="Arial" w:cs="Arial"/>
          <w:spacing w:val="-1"/>
        </w:rPr>
        <w:t>n</w:t>
      </w:r>
      <w:r w:rsidRPr="00054D1F">
        <w:rPr>
          <w:rFonts w:ascii="Arial" w:hAnsi="Arial" w:cs="Arial"/>
        </w:rPr>
        <w:t>ée CI– 28 – 170 – 300ou le bras BI7</w:t>
      </w:r>
      <w:r w:rsidRPr="00054D1F">
        <w:rPr>
          <w:rFonts w:ascii="Arial" w:hAnsi="Arial" w:cs="Arial"/>
          <w:spacing w:val="1"/>
        </w:rPr>
        <w:t>0</w:t>
      </w:r>
      <w:r w:rsidRPr="00054D1F">
        <w:rPr>
          <w:rFonts w:ascii="Arial" w:hAnsi="Arial" w:cs="Arial"/>
        </w:rPr>
        <w:t>-32</w:t>
      </w:r>
      <w:r w:rsidRPr="00054D1F">
        <w:rPr>
          <w:rFonts w:ascii="Arial" w:hAnsi="Arial" w:cs="Arial"/>
          <w:spacing w:val="-1"/>
        </w:rPr>
        <w:t>0</w:t>
      </w:r>
      <w:r w:rsidRPr="00054D1F">
        <w:rPr>
          <w:rFonts w:ascii="Arial" w:hAnsi="Arial" w:cs="Arial"/>
        </w:rPr>
        <w:t>, su</w:t>
      </w:r>
      <w:r w:rsidRPr="00054D1F">
        <w:rPr>
          <w:rFonts w:ascii="Arial" w:hAnsi="Arial" w:cs="Arial"/>
          <w:spacing w:val="-1"/>
        </w:rPr>
        <w:t>i</w:t>
      </w:r>
      <w:r w:rsidRPr="00054D1F">
        <w:rPr>
          <w:rFonts w:ascii="Arial" w:hAnsi="Arial" w:cs="Arial"/>
        </w:rPr>
        <w:t>vant les ef</w:t>
      </w:r>
      <w:r w:rsidRPr="00054D1F">
        <w:rPr>
          <w:rFonts w:ascii="Arial" w:hAnsi="Arial" w:cs="Arial"/>
          <w:spacing w:val="1"/>
        </w:rPr>
        <w:t>f</w:t>
      </w:r>
      <w:r w:rsidRPr="00054D1F">
        <w:rPr>
          <w:rFonts w:ascii="Arial" w:hAnsi="Arial" w:cs="Arial"/>
        </w:rPr>
        <w:t>o</w:t>
      </w:r>
      <w:r w:rsidRPr="00054D1F">
        <w:rPr>
          <w:rFonts w:ascii="Arial" w:hAnsi="Arial" w:cs="Arial"/>
          <w:spacing w:val="-1"/>
        </w:rPr>
        <w:t>r</w:t>
      </w:r>
      <w:r w:rsidRPr="00054D1F">
        <w:rPr>
          <w:rFonts w:ascii="Arial" w:hAnsi="Arial" w:cs="Arial"/>
        </w:rPr>
        <w:t xml:space="preserve">ts en </w:t>
      </w:r>
      <w:r w:rsidRPr="00054D1F">
        <w:rPr>
          <w:rFonts w:ascii="Arial" w:hAnsi="Arial" w:cs="Arial"/>
          <w:spacing w:val="1"/>
        </w:rPr>
        <w:t>j</w:t>
      </w:r>
      <w:r w:rsidRPr="00054D1F">
        <w:rPr>
          <w:rFonts w:ascii="Arial" w:hAnsi="Arial" w:cs="Arial"/>
        </w:rPr>
        <w:t xml:space="preserve">eu, </w:t>
      </w:r>
      <w:r w:rsidRPr="00054D1F">
        <w:rPr>
          <w:rFonts w:ascii="Arial" w:hAnsi="Arial" w:cs="Arial"/>
          <w:spacing w:val="-1"/>
        </w:rPr>
        <w:t>d</w:t>
      </w:r>
      <w:r w:rsidRPr="00054D1F">
        <w:rPr>
          <w:rFonts w:ascii="Arial" w:hAnsi="Arial" w:cs="Arial"/>
        </w:rPr>
        <w:t>éfin</w:t>
      </w:r>
      <w:r w:rsidRPr="00054D1F">
        <w:rPr>
          <w:rFonts w:ascii="Arial" w:hAnsi="Arial" w:cs="Arial"/>
          <w:spacing w:val="-1"/>
        </w:rPr>
        <w:t>i</w:t>
      </w:r>
      <w:r w:rsidRPr="00054D1F">
        <w:rPr>
          <w:rFonts w:ascii="Arial" w:hAnsi="Arial" w:cs="Arial"/>
        </w:rPr>
        <w:t>s par les normes f</w:t>
      </w:r>
      <w:r w:rsidRPr="00054D1F">
        <w:rPr>
          <w:rFonts w:ascii="Arial" w:hAnsi="Arial" w:cs="Arial"/>
          <w:spacing w:val="1"/>
        </w:rPr>
        <w:t>r</w:t>
      </w:r>
      <w:r w:rsidRPr="00054D1F">
        <w:rPr>
          <w:rFonts w:ascii="Arial" w:hAnsi="Arial" w:cs="Arial"/>
        </w:rPr>
        <w:t>anç</w:t>
      </w:r>
      <w:r w:rsidRPr="00054D1F">
        <w:rPr>
          <w:rFonts w:ascii="Arial" w:hAnsi="Arial" w:cs="Arial"/>
          <w:spacing w:val="-2"/>
        </w:rPr>
        <w:t>a</w:t>
      </w:r>
      <w:r w:rsidRPr="00054D1F">
        <w:rPr>
          <w:rFonts w:ascii="Arial" w:hAnsi="Arial" w:cs="Arial"/>
        </w:rPr>
        <w:t>is</w:t>
      </w:r>
      <w:r w:rsidRPr="00054D1F">
        <w:rPr>
          <w:rFonts w:ascii="Arial" w:hAnsi="Arial" w:cs="Arial"/>
          <w:spacing w:val="-1"/>
        </w:rPr>
        <w:t>e</w:t>
      </w:r>
      <w:r w:rsidRPr="00054D1F">
        <w:rPr>
          <w:rFonts w:ascii="Arial" w:hAnsi="Arial" w:cs="Arial"/>
        </w:rPr>
        <w:t>s C 6</w:t>
      </w:r>
      <w:r w:rsidRPr="00054D1F">
        <w:rPr>
          <w:rFonts w:ascii="Arial" w:hAnsi="Arial" w:cs="Arial"/>
          <w:spacing w:val="1"/>
        </w:rPr>
        <w:t>6</w:t>
      </w:r>
      <w:r w:rsidRPr="00054D1F">
        <w:rPr>
          <w:rFonts w:ascii="Arial" w:hAnsi="Arial" w:cs="Arial"/>
        </w:rPr>
        <w:t>-403et C 6</w:t>
      </w:r>
      <w:r w:rsidRPr="00054D1F">
        <w:rPr>
          <w:rFonts w:ascii="Arial" w:hAnsi="Arial" w:cs="Arial"/>
          <w:spacing w:val="1"/>
        </w:rPr>
        <w:t>6</w:t>
      </w:r>
      <w:r w:rsidRPr="00054D1F">
        <w:rPr>
          <w:rFonts w:ascii="Arial" w:hAnsi="Arial" w:cs="Arial"/>
          <w:spacing w:val="-1"/>
        </w:rPr>
        <w:t>-</w:t>
      </w:r>
      <w:r w:rsidRPr="00054D1F">
        <w:rPr>
          <w:rFonts w:ascii="Arial" w:hAnsi="Arial" w:cs="Arial"/>
        </w:rPr>
        <w:t>42</w:t>
      </w:r>
      <w:r w:rsidRPr="00054D1F">
        <w:rPr>
          <w:rFonts w:ascii="Arial" w:hAnsi="Arial" w:cs="Arial"/>
          <w:spacing w:val="-1"/>
        </w:rPr>
        <w:t>1</w:t>
      </w:r>
      <w:r w:rsidRPr="00054D1F">
        <w:rPr>
          <w:rFonts w:ascii="Arial" w:hAnsi="Arial" w:cs="Arial"/>
        </w:rPr>
        <w:t>.Les cond</w:t>
      </w:r>
      <w:r w:rsidRPr="00054D1F">
        <w:rPr>
          <w:rFonts w:ascii="Arial" w:hAnsi="Arial" w:cs="Arial"/>
          <w:spacing w:val="-1"/>
        </w:rPr>
        <w:t>i</w:t>
      </w:r>
      <w:r w:rsidRPr="00054D1F">
        <w:rPr>
          <w:rFonts w:ascii="Arial" w:hAnsi="Arial" w:cs="Arial"/>
        </w:rPr>
        <w:t>ti</w:t>
      </w:r>
      <w:r w:rsidRPr="00054D1F">
        <w:rPr>
          <w:rFonts w:ascii="Arial" w:hAnsi="Arial" w:cs="Arial"/>
          <w:spacing w:val="1"/>
        </w:rPr>
        <w:t>o</w:t>
      </w:r>
      <w:r w:rsidRPr="00054D1F">
        <w:rPr>
          <w:rFonts w:ascii="Arial" w:hAnsi="Arial" w:cs="Arial"/>
        </w:rPr>
        <w:t>ns d’uti</w:t>
      </w:r>
      <w:r w:rsidRPr="00054D1F">
        <w:rPr>
          <w:rFonts w:ascii="Arial" w:hAnsi="Arial" w:cs="Arial"/>
          <w:spacing w:val="-1"/>
        </w:rPr>
        <w:t>l</w:t>
      </w:r>
      <w:r w:rsidRPr="00054D1F">
        <w:rPr>
          <w:rFonts w:ascii="Arial" w:hAnsi="Arial" w:cs="Arial"/>
        </w:rPr>
        <w:t>is</w:t>
      </w:r>
      <w:r w:rsidRPr="00054D1F">
        <w:rPr>
          <w:rFonts w:ascii="Arial" w:hAnsi="Arial" w:cs="Arial"/>
          <w:spacing w:val="-1"/>
        </w:rPr>
        <w:t>a</w:t>
      </w:r>
      <w:r w:rsidRPr="00054D1F">
        <w:rPr>
          <w:rFonts w:ascii="Arial" w:hAnsi="Arial" w:cs="Arial"/>
        </w:rPr>
        <w:t>t</w:t>
      </w:r>
      <w:r w:rsidRPr="00054D1F">
        <w:rPr>
          <w:rFonts w:ascii="Arial" w:hAnsi="Arial" w:cs="Arial"/>
          <w:spacing w:val="1"/>
        </w:rPr>
        <w:t>i</w:t>
      </w:r>
      <w:r w:rsidRPr="00054D1F">
        <w:rPr>
          <w:rFonts w:ascii="Arial" w:hAnsi="Arial" w:cs="Arial"/>
        </w:rPr>
        <w:t>on so</w:t>
      </w:r>
      <w:r w:rsidRPr="00054D1F">
        <w:rPr>
          <w:rFonts w:ascii="Arial" w:hAnsi="Arial" w:cs="Arial"/>
          <w:spacing w:val="1"/>
        </w:rPr>
        <w:t>n</w:t>
      </w:r>
      <w:r w:rsidRPr="00054D1F">
        <w:rPr>
          <w:rFonts w:ascii="Arial" w:hAnsi="Arial" w:cs="Arial"/>
        </w:rPr>
        <w:t>t do</w:t>
      </w:r>
      <w:r w:rsidRPr="00054D1F">
        <w:rPr>
          <w:rFonts w:ascii="Arial" w:hAnsi="Arial" w:cs="Arial"/>
          <w:spacing w:val="-1"/>
        </w:rPr>
        <w:t>n</w:t>
      </w:r>
      <w:r w:rsidRPr="00054D1F">
        <w:rPr>
          <w:rFonts w:ascii="Arial" w:hAnsi="Arial" w:cs="Arial"/>
        </w:rPr>
        <w:t>né</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p</w:t>
      </w:r>
      <w:r w:rsidRPr="00054D1F">
        <w:rPr>
          <w:rFonts w:ascii="Arial" w:hAnsi="Arial" w:cs="Arial"/>
        </w:rPr>
        <w:t xml:space="preserve">ar les </w:t>
      </w:r>
      <w:r w:rsidRPr="00054D1F">
        <w:rPr>
          <w:rFonts w:ascii="Arial" w:hAnsi="Arial" w:cs="Arial"/>
          <w:spacing w:val="1"/>
        </w:rPr>
        <w:t>t</w:t>
      </w:r>
      <w:r w:rsidRPr="00054D1F">
        <w:rPr>
          <w:rFonts w:ascii="Arial" w:hAnsi="Arial" w:cs="Arial"/>
        </w:rPr>
        <w:t>ab</w:t>
      </w:r>
      <w:r w:rsidRPr="00054D1F">
        <w:rPr>
          <w:rFonts w:ascii="Arial" w:hAnsi="Arial" w:cs="Arial"/>
          <w:spacing w:val="-1"/>
        </w:rPr>
        <w:t>l</w:t>
      </w:r>
      <w:r w:rsidRPr="00054D1F">
        <w:rPr>
          <w:rFonts w:ascii="Arial" w:hAnsi="Arial" w:cs="Arial"/>
        </w:rPr>
        <w:t>ea</w:t>
      </w:r>
      <w:r w:rsidRPr="00054D1F">
        <w:rPr>
          <w:rFonts w:ascii="Arial" w:hAnsi="Arial" w:cs="Arial"/>
          <w:spacing w:val="-1"/>
        </w:rPr>
        <w:t>u</w:t>
      </w:r>
      <w:r w:rsidRPr="00054D1F">
        <w:rPr>
          <w:rFonts w:ascii="Arial" w:hAnsi="Arial" w:cs="Arial"/>
        </w:rPr>
        <w:t>x n° 124à 129 de l’anne</w:t>
      </w:r>
      <w:r w:rsidRPr="00054D1F">
        <w:rPr>
          <w:rFonts w:ascii="Arial" w:hAnsi="Arial" w:cs="Arial"/>
          <w:spacing w:val="-1"/>
        </w:rPr>
        <w:t>x</w:t>
      </w:r>
      <w:r w:rsidRPr="00054D1F">
        <w:rPr>
          <w:rFonts w:ascii="Arial" w:hAnsi="Arial" w:cs="Arial"/>
        </w:rPr>
        <w:t xml:space="preserve">e à </w:t>
      </w:r>
      <w:r w:rsidRPr="00054D1F">
        <w:rPr>
          <w:rFonts w:ascii="Arial" w:hAnsi="Arial" w:cs="Arial"/>
          <w:spacing w:val="1"/>
        </w:rPr>
        <w:t>l</w:t>
      </w:r>
      <w:r w:rsidRPr="00054D1F">
        <w:rPr>
          <w:rFonts w:ascii="Arial" w:hAnsi="Arial" w:cs="Arial"/>
        </w:rPr>
        <w:t>a norme C1</w:t>
      </w:r>
      <w:r w:rsidRPr="00054D1F">
        <w:rPr>
          <w:rFonts w:ascii="Arial" w:hAnsi="Arial" w:cs="Arial"/>
          <w:spacing w:val="2"/>
        </w:rPr>
        <w:t>1</w:t>
      </w:r>
      <w:r w:rsidRPr="00054D1F">
        <w:rPr>
          <w:rFonts w:ascii="Arial" w:hAnsi="Arial" w:cs="Arial"/>
        </w:rPr>
        <w:t>-200.</w:t>
      </w:r>
    </w:p>
    <w:p w14:paraId="4C6E3A2D" w14:textId="77777777" w:rsidR="001560A7" w:rsidRPr="00054D1F" w:rsidRDefault="001560A7" w:rsidP="001560A7">
      <w:pPr>
        <w:widowControl w:val="0"/>
        <w:autoSpaceDE w:val="0"/>
        <w:adjustRightInd w:val="0"/>
        <w:spacing w:line="276" w:lineRule="auto"/>
        <w:ind w:left="137" w:right="217" w:firstLine="540"/>
        <w:jc w:val="both"/>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éviter des obstac</w:t>
      </w:r>
      <w:r w:rsidRPr="00054D1F">
        <w:rPr>
          <w:rFonts w:ascii="Arial" w:hAnsi="Arial" w:cs="Arial"/>
          <w:spacing w:val="1"/>
        </w:rPr>
        <w:t>l</w:t>
      </w:r>
      <w:r w:rsidRPr="00054D1F">
        <w:rPr>
          <w:rFonts w:ascii="Arial" w:hAnsi="Arial" w:cs="Arial"/>
        </w:rPr>
        <w:t>es ou dans certai</w:t>
      </w:r>
      <w:r w:rsidRPr="00054D1F">
        <w:rPr>
          <w:rFonts w:ascii="Arial" w:hAnsi="Arial" w:cs="Arial"/>
          <w:spacing w:val="-1"/>
        </w:rPr>
        <w:t>n</w:t>
      </w:r>
      <w:r w:rsidRPr="00054D1F">
        <w:rPr>
          <w:rFonts w:ascii="Arial" w:hAnsi="Arial" w:cs="Arial"/>
        </w:rPr>
        <w:t>s cas de l</w:t>
      </w:r>
      <w:r w:rsidRPr="00054D1F">
        <w:rPr>
          <w:rFonts w:ascii="Arial" w:hAnsi="Arial" w:cs="Arial"/>
          <w:spacing w:val="-1"/>
        </w:rPr>
        <w:t>i</w:t>
      </w:r>
      <w:r w:rsidRPr="00054D1F">
        <w:rPr>
          <w:rFonts w:ascii="Arial" w:hAnsi="Arial" w:cs="Arial"/>
        </w:rPr>
        <w:t>gn</w:t>
      </w:r>
      <w:r w:rsidRPr="00054D1F">
        <w:rPr>
          <w:rFonts w:ascii="Arial" w:hAnsi="Arial" w:cs="Arial"/>
          <w:spacing w:val="-1"/>
        </w:rPr>
        <w:t>e</w:t>
      </w:r>
      <w:r w:rsidRPr="00054D1F">
        <w:rPr>
          <w:rFonts w:ascii="Arial" w:hAnsi="Arial" w:cs="Arial"/>
        </w:rPr>
        <w:t>s pl</w:t>
      </w:r>
      <w:r w:rsidRPr="00054D1F">
        <w:rPr>
          <w:rFonts w:ascii="Arial" w:hAnsi="Arial" w:cs="Arial"/>
          <w:spacing w:val="-1"/>
        </w:rPr>
        <w:t>u</w:t>
      </w:r>
      <w:r w:rsidRPr="00054D1F">
        <w:rPr>
          <w:rFonts w:ascii="Arial" w:hAnsi="Arial" w:cs="Arial"/>
        </w:rPr>
        <w:t>s économiqu</w:t>
      </w:r>
      <w:r w:rsidRPr="00054D1F">
        <w:rPr>
          <w:rFonts w:ascii="Arial" w:hAnsi="Arial" w:cs="Arial"/>
          <w:spacing w:val="-1"/>
        </w:rPr>
        <w:t>e</w:t>
      </w:r>
      <w:r w:rsidRPr="00054D1F">
        <w:rPr>
          <w:rFonts w:ascii="Arial" w:hAnsi="Arial" w:cs="Arial"/>
        </w:rPr>
        <w:t xml:space="preserve">s, un </w:t>
      </w:r>
      <w:r w:rsidRPr="00054D1F">
        <w:rPr>
          <w:rFonts w:ascii="Arial" w:hAnsi="Arial" w:cs="Arial"/>
          <w:u w:val="single"/>
        </w:rPr>
        <w:t xml:space="preserve">armement en nappe </w:t>
      </w:r>
      <w:r w:rsidRPr="00054D1F">
        <w:rPr>
          <w:rFonts w:ascii="Arial" w:hAnsi="Arial" w:cs="Arial"/>
          <w:spacing w:val="1"/>
        </w:rPr>
        <w:t>s</w:t>
      </w:r>
      <w:r w:rsidRPr="00054D1F">
        <w:rPr>
          <w:rFonts w:ascii="Arial" w:hAnsi="Arial" w:cs="Arial"/>
        </w:rPr>
        <w:t xml:space="preserve">ur </w:t>
      </w:r>
      <w:r w:rsidRPr="00054D1F">
        <w:rPr>
          <w:rFonts w:ascii="Arial" w:hAnsi="Arial" w:cs="Arial"/>
          <w:spacing w:val="1"/>
        </w:rPr>
        <w:t>f</w:t>
      </w:r>
      <w:r w:rsidRPr="00054D1F">
        <w:rPr>
          <w:rFonts w:ascii="Arial" w:hAnsi="Arial" w:cs="Arial"/>
        </w:rPr>
        <w:t>e</w:t>
      </w:r>
      <w:r w:rsidRPr="00054D1F">
        <w:rPr>
          <w:rFonts w:ascii="Arial" w:hAnsi="Arial" w:cs="Arial"/>
          <w:spacing w:val="-1"/>
        </w:rPr>
        <w:t>r</w:t>
      </w:r>
      <w:r w:rsidRPr="00054D1F">
        <w:rPr>
          <w:rFonts w:ascii="Arial" w:hAnsi="Arial" w:cs="Arial"/>
        </w:rPr>
        <w:t>rures tête de po</w:t>
      </w:r>
      <w:r w:rsidRPr="00054D1F">
        <w:rPr>
          <w:rFonts w:ascii="Arial" w:hAnsi="Arial" w:cs="Arial"/>
          <w:spacing w:val="-1"/>
        </w:rPr>
        <w:t>t</w:t>
      </w:r>
      <w:r w:rsidRPr="00054D1F">
        <w:rPr>
          <w:rFonts w:ascii="Arial" w:hAnsi="Arial" w:cs="Arial"/>
        </w:rPr>
        <w:t>eau peut être uti</w:t>
      </w:r>
      <w:r w:rsidRPr="00054D1F">
        <w:rPr>
          <w:rFonts w:ascii="Arial" w:hAnsi="Arial" w:cs="Arial"/>
          <w:spacing w:val="-1"/>
        </w:rPr>
        <w:t>l</w:t>
      </w:r>
      <w:r w:rsidRPr="00054D1F">
        <w:rPr>
          <w:rFonts w:ascii="Arial" w:hAnsi="Arial" w:cs="Arial"/>
        </w:rPr>
        <w:t>is</w:t>
      </w:r>
      <w:r w:rsidRPr="00054D1F">
        <w:rPr>
          <w:rFonts w:ascii="Arial" w:hAnsi="Arial" w:cs="Arial"/>
          <w:spacing w:val="-1"/>
        </w:rPr>
        <w:t>é</w:t>
      </w:r>
      <w:r w:rsidRPr="00054D1F">
        <w:rPr>
          <w:rFonts w:ascii="Arial" w:hAnsi="Arial" w:cs="Arial"/>
        </w:rPr>
        <w:t>, avec iso</w:t>
      </w:r>
      <w:r w:rsidRPr="00054D1F">
        <w:rPr>
          <w:rFonts w:ascii="Arial" w:hAnsi="Arial" w:cs="Arial"/>
          <w:spacing w:val="-1"/>
        </w:rPr>
        <w:t>l</w:t>
      </w:r>
      <w:r w:rsidRPr="00054D1F">
        <w:rPr>
          <w:rFonts w:ascii="Arial" w:hAnsi="Arial" w:cs="Arial"/>
        </w:rPr>
        <w:t>at</w:t>
      </w:r>
      <w:r w:rsidRPr="00054D1F">
        <w:rPr>
          <w:rFonts w:ascii="Arial" w:hAnsi="Arial" w:cs="Arial"/>
          <w:spacing w:val="1"/>
        </w:rPr>
        <w:t>e</w:t>
      </w:r>
      <w:r w:rsidRPr="00054D1F">
        <w:rPr>
          <w:rFonts w:ascii="Arial" w:hAnsi="Arial" w:cs="Arial"/>
        </w:rPr>
        <w:t xml:space="preserve">urs sur tige droite. </w:t>
      </w:r>
      <w:r w:rsidRPr="00054D1F">
        <w:rPr>
          <w:rFonts w:ascii="Arial" w:hAnsi="Arial" w:cs="Arial"/>
          <w:spacing w:val="-1"/>
        </w:rPr>
        <w:t>C</w:t>
      </w:r>
      <w:r w:rsidRPr="00054D1F">
        <w:rPr>
          <w:rFonts w:ascii="Arial" w:hAnsi="Arial" w:cs="Arial"/>
        </w:rPr>
        <w:t xml:space="preserve">ette </w:t>
      </w:r>
      <w:r w:rsidRPr="00054D1F">
        <w:rPr>
          <w:rFonts w:ascii="Arial" w:hAnsi="Arial" w:cs="Arial"/>
          <w:spacing w:val="1"/>
        </w:rPr>
        <w:t>d</w:t>
      </w:r>
      <w:r w:rsidRPr="00054D1F">
        <w:rPr>
          <w:rFonts w:ascii="Arial" w:hAnsi="Arial" w:cs="Arial"/>
        </w:rPr>
        <w:t>is</w:t>
      </w:r>
      <w:r w:rsidRPr="00054D1F">
        <w:rPr>
          <w:rFonts w:ascii="Arial" w:hAnsi="Arial" w:cs="Arial"/>
          <w:spacing w:val="-1"/>
        </w:rPr>
        <w:t>p</w:t>
      </w:r>
      <w:r w:rsidRPr="00054D1F">
        <w:rPr>
          <w:rFonts w:ascii="Arial" w:hAnsi="Arial" w:cs="Arial"/>
          <w:spacing w:val="1"/>
        </w:rPr>
        <w:t>o</w:t>
      </w:r>
      <w:r w:rsidRPr="00054D1F">
        <w:rPr>
          <w:rFonts w:ascii="Arial" w:hAnsi="Arial" w:cs="Arial"/>
        </w:rPr>
        <w:t>siti</w:t>
      </w:r>
      <w:r w:rsidRPr="00054D1F">
        <w:rPr>
          <w:rFonts w:ascii="Arial" w:hAnsi="Arial" w:cs="Arial"/>
          <w:spacing w:val="-1"/>
        </w:rPr>
        <w:t>o</w:t>
      </w:r>
      <w:r w:rsidRPr="00054D1F">
        <w:rPr>
          <w:rFonts w:ascii="Arial" w:hAnsi="Arial" w:cs="Arial"/>
        </w:rPr>
        <w:t>n do</w:t>
      </w:r>
      <w:r w:rsidRPr="00054D1F">
        <w:rPr>
          <w:rFonts w:ascii="Arial" w:hAnsi="Arial" w:cs="Arial"/>
          <w:spacing w:val="-1"/>
        </w:rPr>
        <w:t>i</w:t>
      </w:r>
      <w:r w:rsidRPr="00054D1F">
        <w:rPr>
          <w:rFonts w:ascii="Arial" w:hAnsi="Arial" w:cs="Arial"/>
        </w:rPr>
        <w:t>t</w:t>
      </w:r>
      <w:r w:rsidRPr="00054D1F">
        <w:rPr>
          <w:rFonts w:ascii="Arial" w:hAnsi="Arial" w:cs="Arial"/>
          <w:spacing w:val="1"/>
        </w:rPr>
        <w:t xml:space="preserve"> ê</w:t>
      </w:r>
      <w:r w:rsidRPr="00054D1F">
        <w:rPr>
          <w:rFonts w:ascii="Arial" w:hAnsi="Arial" w:cs="Arial"/>
        </w:rPr>
        <w:t>t</w:t>
      </w:r>
      <w:r w:rsidRPr="00054D1F">
        <w:rPr>
          <w:rFonts w:ascii="Arial" w:hAnsi="Arial" w:cs="Arial"/>
          <w:spacing w:val="1"/>
        </w:rPr>
        <w:t>r</w:t>
      </w:r>
      <w:r w:rsidRPr="00054D1F">
        <w:rPr>
          <w:rFonts w:ascii="Arial" w:hAnsi="Arial" w:cs="Arial"/>
        </w:rPr>
        <w:t>e justifiée et approuvée par le m</w:t>
      </w:r>
      <w:r w:rsidRPr="00054D1F">
        <w:rPr>
          <w:rFonts w:ascii="Arial" w:hAnsi="Arial" w:cs="Arial"/>
          <w:spacing w:val="-1"/>
        </w:rPr>
        <w:t>a</w:t>
      </w:r>
      <w:r w:rsidRPr="00054D1F">
        <w:rPr>
          <w:rFonts w:ascii="Arial" w:hAnsi="Arial" w:cs="Arial"/>
        </w:rPr>
        <w:t>î</w:t>
      </w:r>
      <w:r w:rsidRPr="00054D1F">
        <w:rPr>
          <w:rFonts w:ascii="Arial" w:hAnsi="Arial" w:cs="Arial"/>
          <w:spacing w:val="1"/>
        </w:rPr>
        <w:t>t</w:t>
      </w:r>
      <w:r w:rsidRPr="00054D1F">
        <w:rPr>
          <w:rFonts w:ascii="Arial" w:hAnsi="Arial" w:cs="Arial"/>
        </w:rPr>
        <w:t>re d’œu</w:t>
      </w:r>
      <w:r w:rsidRPr="00054D1F">
        <w:rPr>
          <w:rFonts w:ascii="Arial" w:hAnsi="Arial" w:cs="Arial"/>
          <w:spacing w:val="-1"/>
        </w:rPr>
        <w:t>v</w:t>
      </w:r>
      <w:r w:rsidRPr="00054D1F">
        <w:rPr>
          <w:rFonts w:ascii="Arial" w:hAnsi="Arial" w:cs="Arial"/>
        </w:rPr>
        <w:t>re.</w:t>
      </w:r>
    </w:p>
    <w:p w14:paraId="3BBAA219" w14:textId="77777777" w:rsidR="001560A7" w:rsidRPr="006D37DA" w:rsidRDefault="001560A7" w:rsidP="000C5468">
      <w:pPr>
        <w:pStyle w:val="Paragraphedeliste"/>
        <w:widowControl w:val="0"/>
        <w:numPr>
          <w:ilvl w:val="0"/>
          <w:numId w:val="103"/>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rPr>
        <w:t>Lignes sur isolateurs susp</w:t>
      </w:r>
      <w:r w:rsidRPr="00054D1F">
        <w:rPr>
          <w:rFonts w:ascii="Arial" w:hAnsi="Arial" w:cs="Arial"/>
          <w:b/>
          <w:bCs/>
          <w:i/>
          <w:iCs/>
          <w:spacing w:val="-1"/>
        </w:rPr>
        <w:t>e</w:t>
      </w:r>
      <w:r w:rsidRPr="00054D1F">
        <w:rPr>
          <w:rFonts w:ascii="Arial" w:hAnsi="Arial" w:cs="Arial"/>
          <w:b/>
          <w:bCs/>
          <w:i/>
          <w:iCs/>
        </w:rPr>
        <w:t>ndus</w:t>
      </w:r>
    </w:p>
    <w:p w14:paraId="01E96A15" w14:textId="77777777" w:rsidR="001560A7" w:rsidRPr="00054D1F" w:rsidRDefault="001560A7" w:rsidP="001560A7">
      <w:pPr>
        <w:widowControl w:val="0"/>
        <w:autoSpaceDE w:val="0"/>
        <w:adjustRightInd w:val="0"/>
        <w:spacing w:line="276" w:lineRule="auto"/>
        <w:ind w:left="137" w:right="196" w:firstLine="540"/>
        <w:jc w:val="both"/>
        <w:rPr>
          <w:rFonts w:ascii="Arial" w:hAnsi="Arial" w:cs="Arial"/>
        </w:rPr>
      </w:pPr>
      <w:r w:rsidRPr="00054D1F">
        <w:rPr>
          <w:rFonts w:ascii="Arial" w:hAnsi="Arial" w:cs="Arial"/>
        </w:rPr>
        <w:t>Lorsque les is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teurs sont suspend</w:t>
      </w:r>
      <w:r w:rsidRPr="00054D1F">
        <w:rPr>
          <w:rFonts w:ascii="Arial" w:hAnsi="Arial" w:cs="Arial"/>
          <w:spacing w:val="-1"/>
        </w:rPr>
        <w:t>u</w:t>
      </w:r>
      <w:r w:rsidRPr="00054D1F">
        <w:rPr>
          <w:rFonts w:ascii="Arial" w:hAnsi="Arial" w:cs="Arial"/>
        </w:rPr>
        <w:t>s, l</w:t>
      </w:r>
      <w:r w:rsidRPr="00054D1F">
        <w:rPr>
          <w:rFonts w:ascii="Arial" w:hAnsi="Arial" w:cs="Arial"/>
          <w:spacing w:val="-1"/>
        </w:rPr>
        <w:t>’</w:t>
      </w:r>
      <w:r w:rsidRPr="00054D1F">
        <w:rPr>
          <w:rFonts w:ascii="Arial" w:hAnsi="Arial" w:cs="Arial"/>
        </w:rPr>
        <w:t>armement uti</w:t>
      </w:r>
      <w:r w:rsidRPr="00054D1F">
        <w:rPr>
          <w:rFonts w:ascii="Arial" w:hAnsi="Arial" w:cs="Arial"/>
          <w:spacing w:val="-1"/>
        </w:rPr>
        <w:t>l</w:t>
      </w:r>
      <w:r w:rsidRPr="00054D1F">
        <w:rPr>
          <w:rFonts w:ascii="Arial" w:hAnsi="Arial" w:cs="Arial"/>
        </w:rPr>
        <w:t xml:space="preserve">isé est du </w:t>
      </w:r>
      <w:r w:rsidRPr="00054D1F">
        <w:rPr>
          <w:rFonts w:ascii="Arial" w:hAnsi="Arial" w:cs="Arial"/>
          <w:u w:val="thick"/>
        </w:rPr>
        <w:t>t</w:t>
      </w:r>
      <w:r w:rsidRPr="00054D1F">
        <w:rPr>
          <w:rFonts w:ascii="Arial" w:hAnsi="Arial" w:cs="Arial"/>
          <w:spacing w:val="-1"/>
          <w:u w:val="thick"/>
        </w:rPr>
        <w:t>y</w:t>
      </w:r>
      <w:r w:rsidRPr="00054D1F">
        <w:rPr>
          <w:rFonts w:ascii="Arial" w:hAnsi="Arial" w:cs="Arial"/>
          <w:u w:val="thick"/>
        </w:rPr>
        <w:t>pe nap</w:t>
      </w:r>
      <w:r w:rsidRPr="00054D1F">
        <w:rPr>
          <w:rFonts w:ascii="Arial" w:hAnsi="Arial" w:cs="Arial"/>
          <w:spacing w:val="-1"/>
          <w:u w:val="thick"/>
        </w:rPr>
        <w:t>p</w:t>
      </w:r>
      <w:r w:rsidRPr="00054D1F">
        <w:rPr>
          <w:rFonts w:ascii="Arial" w:hAnsi="Arial" w:cs="Arial"/>
          <w:u w:val="thick"/>
        </w:rPr>
        <w:t>e-</w:t>
      </w:r>
      <w:r w:rsidRPr="00054D1F">
        <w:rPr>
          <w:rFonts w:ascii="Arial" w:hAnsi="Arial" w:cs="Arial"/>
          <w:u w:val="single"/>
        </w:rPr>
        <w:t>voute</w:t>
      </w:r>
      <w:r w:rsidRPr="00054D1F">
        <w:rPr>
          <w:rFonts w:ascii="Arial" w:hAnsi="Arial" w:cs="Arial"/>
        </w:rPr>
        <w:t xml:space="preserve"> ou portique do</w:t>
      </w:r>
      <w:r w:rsidRPr="00054D1F">
        <w:rPr>
          <w:rFonts w:ascii="Arial" w:hAnsi="Arial" w:cs="Arial"/>
          <w:spacing w:val="1"/>
        </w:rPr>
        <w:t>n</w:t>
      </w:r>
      <w:r w:rsidRPr="00054D1F">
        <w:rPr>
          <w:rFonts w:ascii="Arial" w:hAnsi="Arial" w:cs="Arial"/>
        </w:rPr>
        <w:t>t l</w:t>
      </w:r>
      <w:r w:rsidRPr="00054D1F">
        <w:rPr>
          <w:rFonts w:ascii="Arial" w:hAnsi="Arial" w:cs="Arial"/>
          <w:spacing w:val="-1"/>
        </w:rPr>
        <w:t>e</w:t>
      </w:r>
      <w:r w:rsidRPr="00054D1F">
        <w:rPr>
          <w:rFonts w:ascii="Arial" w:hAnsi="Arial" w:cs="Arial"/>
        </w:rPr>
        <w:t>s éléments sont d</w:t>
      </w:r>
      <w:r w:rsidRPr="00054D1F">
        <w:rPr>
          <w:rFonts w:ascii="Arial" w:hAnsi="Arial" w:cs="Arial"/>
          <w:spacing w:val="-2"/>
        </w:rPr>
        <w:t>é</w:t>
      </w:r>
      <w:r w:rsidRPr="00054D1F">
        <w:rPr>
          <w:rFonts w:ascii="Arial" w:hAnsi="Arial" w:cs="Arial"/>
        </w:rPr>
        <w:t>fin</w:t>
      </w:r>
      <w:r w:rsidRPr="00054D1F">
        <w:rPr>
          <w:rFonts w:ascii="Arial" w:hAnsi="Arial" w:cs="Arial"/>
          <w:spacing w:val="-1"/>
        </w:rPr>
        <w:t>i</w:t>
      </w:r>
      <w:r w:rsidRPr="00054D1F">
        <w:rPr>
          <w:rFonts w:ascii="Arial" w:hAnsi="Arial" w:cs="Arial"/>
        </w:rPr>
        <w:t>s par la nor</w:t>
      </w:r>
      <w:r w:rsidRPr="00054D1F">
        <w:rPr>
          <w:rFonts w:ascii="Arial" w:hAnsi="Arial" w:cs="Arial"/>
          <w:spacing w:val="1"/>
        </w:rPr>
        <w:t>m</w:t>
      </w:r>
      <w:r w:rsidRPr="00054D1F">
        <w:rPr>
          <w:rFonts w:ascii="Arial" w:hAnsi="Arial" w:cs="Arial"/>
        </w:rPr>
        <w:t>e fra</w:t>
      </w:r>
      <w:r w:rsidRPr="00054D1F">
        <w:rPr>
          <w:rFonts w:ascii="Arial" w:hAnsi="Arial" w:cs="Arial"/>
          <w:spacing w:val="-1"/>
        </w:rPr>
        <w:t>n</w:t>
      </w:r>
      <w:r w:rsidRPr="00054D1F">
        <w:rPr>
          <w:rFonts w:ascii="Arial" w:hAnsi="Arial" w:cs="Arial"/>
        </w:rPr>
        <w:t>ça</w:t>
      </w:r>
      <w:r w:rsidRPr="00054D1F">
        <w:rPr>
          <w:rFonts w:ascii="Arial" w:hAnsi="Arial" w:cs="Arial"/>
          <w:spacing w:val="-1"/>
        </w:rPr>
        <w:t>i</w:t>
      </w:r>
      <w:r w:rsidRPr="00054D1F">
        <w:rPr>
          <w:rFonts w:ascii="Arial" w:hAnsi="Arial" w:cs="Arial"/>
        </w:rPr>
        <w:t>se C6</w:t>
      </w:r>
      <w:r w:rsidRPr="00054D1F">
        <w:rPr>
          <w:rFonts w:ascii="Arial" w:hAnsi="Arial" w:cs="Arial"/>
          <w:spacing w:val="2"/>
        </w:rPr>
        <w:t>6</w:t>
      </w:r>
      <w:r w:rsidRPr="00054D1F">
        <w:rPr>
          <w:rFonts w:ascii="Arial" w:hAnsi="Arial" w:cs="Arial"/>
        </w:rPr>
        <w:t>-42</w:t>
      </w:r>
      <w:r w:rsidRPr="00054D1F">
        <w:rPr>
          <w:rFonts w:ascii="Arial" w:hAnsi="Arial" w:cs="Arial"/>
          <w:spacing w:val="-1"/>
        </w:rPr>
        <w:t>8</w:t>
      </w:r>
      <w:r w:rsidRPr="00054D1F">
        <w:rPr>
          <w:rFonts w:ascii="Arial" w:hAnsi="Arial" w:cs="Arial"/>
        </w:rPr>
        <w:t>. Les cond</w:t>
      </w:r>
      <w:r w:rsidRPr="00054D1F">
        <w:rPr>
          <w:rFonts w:ascii="Arial" w:hAnsi="Arial" w:cs="Arial"/>
          <w:spacing w:val="-1"/>
        </w:rPr>
        <w:t>i</w:t>
      </w:r>
      <w:r w:rsidRPr="00054D1F">
        <w:rPr>
          <w:rFonts w:ascii="Arial" w:hAnsi="Arial" w:cs="Arial"/>
        </w:rPr>
        <w:t>t</w:t>
      </w:r>
      <w:r w:rsidRPr="00054D1F">
        <w:rPr>
          <w:rFonts w:ascii="Arial" w:hAnsi="Arial" w:cs="Arial"/>
          <w:spacing w:val="1"/>
        </w:rPr>
        <w:t>i</w:t>
      </w:r>
      <w:r w:rsidRPr="00054D1F">
        <w:rPr>
          <w:rFonts w:ascii="Arial" w:hAnsi="Arial" w:cs="Arial"/>
        </w:rPr>
        <w:t>ons d</w:t>
      </w:r>
      <w:r w:rsidRPr="00054D1F">
        <w:rPr>
          <w:rFonts w:ascii="Arial" w:hAnsi="Arial" w:cs="Arial"/>
          <w:spacing w:val="-1"/>
        </w:rPr>
        <w:t>’</w:t>
      </w:r>
      <w:r w:rsidRPr="00054D1F">
        <w:rPr>
          <w:rFonts w:ascii="Arial" w:hAnsi="Arial" w:cs="Arial"/>
        </w:rPr>
        <w:t>utili</w:t>
      </w:r>
      <w:r w:rsidRPr="00054D1F">
        <w:rPr>
          <w:rFonts w:ascii="Arial" w:hAnsi="Arial" w:cs="Arial"/>
          <w:spacing w:val="1"/>
        </w:rPr>
        <w:t>s</w:t>
      </w:r>
      <w:r w:rsidRPr="00054D1F">
        <w:rPr>
          <w:rFonts w:ascii="Arial" w:hAnsi="Arial" w:cs="Arial"/>
        </w:rPr>
        <w:t>ation sont do</w:t>
      </w:r>
      <w:r w:rsidRPr="00054D1F">
        <w:rPr>
          <w:rFonts w:ascii="Arial" w:hAnsi="Arial" w:cs="Arial"/>
          <w:spacing w:val="-1"/>
        </w:rPr>
        <w:t>n</w:t>
      </w:r>
      <w:r w:rsidRPr="00054D1F">
        <w:rPr>
          <w:rFonts w:ascii="Arial" w:hAnsi="Arial" w:cs="Arial"/>
        </w:rPr>
        <w:t>né</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p</w:t>
      </w:r>
      <w:r w:rsidRPr="00054D1F">
        <w:rPr>
          <w:rFonts w:ascii="Arial" w:hAnsi="Arial" w:cs="Arial"/>
        </w:rPr>
        <w:t>ar les abaques 201a 206de l’a</w:t>
      </w:r>
      <w:r w:rsidRPr="00054D1F">
        <w:rPr>
          <w:rFonts w:ascii="Arial" w:hAnsi="Arial" w:cs="Arial"/>
          <w:spacing w:val="1"/>
        </w:rPr>
        <w:t>n</w:t>
      </w:r>
      <w:r w:rsidRPr="00054D1F">
        <w:rPr>
          <w:rFonts w:ascii="Arial" w:hAnsi="Arial" w:cs="Arial"/>
        </w:rPr>
        <w:t>nexe à la norme c 1</w:t>
      </w:r>
      <w:r w:rsidRPr="00054D1F">
        <w:rPr>
          <w:rFonts w:ascii="Arial" w:hAnsi="Arial" w:cs="Arial"/>
          <w:spacing w:val="-1"/>
        </w:rPr>
        <w:t>1</w:t>
      </w:r>
      <w:r w:rsidRPr="00054D1F">
        <w:rPr>
          <w:rFonts w:ascii="Arial" w:hAnsi="Arial" w:cs="Arial"/>
        </w:rPr>
        <w:t>-200.</w:t>
      </w:r>
    </w:p>
    <w:p w14:paraId="729768AA" w14:textId="77777777" w:rsidR="001560A7" w:rsidRPr="00054D1F" w:rsidRDefault="001560A7" w:rsidP="001560A7">
      <w:pPr>
        <w:widowControl w:val="0"/>
        <w:autoSpaceDE w:val="0"/>
        <w:adjustRightInd w:val="0"/>
        <w:spacing w:line="276" w:lineRule="auto"/>
        <w:ind w:left="137" w:right="442" w:firstLine="540"/>
        <w:jc w:val="both"/>
        <w:rPr>
          <w:rFonts w:ascii="Arial" w:hAnsi="Arial" w:cs="Arial"/>
        </w:rPr>
      </w:pPr>
      <w:r w:rsidRPr="00054D1F">
        <w:rPr>
          <w:rFonts w:ascii="Arial" w:hAnsi="Arial" w:cs="Arial"/>
        </w:rPr>
        <w:t>L’</w:t>
      </w:r>
      <w:r w:rsidRPr="00054D1F">
        <w:rPr>
          <w:rFonts w:ascii="Arial" w:hAnsi="Arial" w:cs="Arial"/>
          <w:spacing w:val="-1"/>
        </w:rPr>
        <w:t>a</w:t>
      </w:r>
      <w:r w:rsidRPr="00054D1F">
        <w:rPr>
          <w:rFonts w:ascii="Arial" w:hAnsi="Arial" w:cs="Arial"/>
        </w:rPr>
        <w:t>r</w:t>
      </w:r>
      <w:r w:rsidRPr="00054D1F">
        <w:rPr>
          <w:rFonts w:ascii="Arial" w:hAnsi="Arial" w:cs="Arial"/>
          <w:spacing w:val="1"/>
        </w:rPr>
        <w:t>m</w:t>
      </w:r>
      <w:r w:rsidRPr="00054D1F">
        <w:rPr>
          <w:rFonts w:ascii="Arial" w:hAnsi="Arial" w:cs="Arial"/>
        </w:rPr>
        <w:t xml:space="preserve">ement </w:t>
      </w:r>
      <w:r w:rsidRPr="00054D1F">
        <w:rPr>
          <w:rFonts w:ascii="Arial" w:hAnsi="Arial" w:cs="Arial"/>
          <w:u w:val="thick"/>
        </w:rPr>
        <w:t>type quinc</w:t>
      </w:r>
      <w:r w:rsidRPr="00054D1F">
        <w:rPr>
          <w:rFonts w:ascii="Arial" w:hAnsi="Arial" w:cs="Arial"/>
          <w:spacing w:val="-1"/>
          <w:u w:val="thick"/>
        </w:rPr>
        <w:t>o</w:t>
      </w:r>
      <w:r w:rsidRPr="00054D1F">
        <w:rPr>
          <w:rFonts w:ascii="Arial" w:hAnsi="Arial" w:cs="Arial"/>
          <w:u w:val="thick"/>
        </w:rPr>
        <w:t>nce</w:t>
      </w:r>
      <w:r w:rsidRPr="00054D1F">
        <w:rPr>
          <w:rFonts w:ascii="Arial" w:hAnsi="Arial" w:cs="Arial"/>
        </w:rPr>
        <w:t xml:space="preserve"> ou </w:t>
      </w:r>
      <w:r w:rsidRPr="00054D1F">
        <w:rPr>
          <w:rFonts w:ascii="Arial" w:hAnsi="Arial" w:cs="Arial"/>
          <w:u w:val="thick"/>
        </w:rPr>
        <w:t>l</w:t>
      </w:r>
      <w:r w:rsidRPr="00054D1F">
        <w:rPr>
          <w:rFonts w:ascii="Arial" w:hAnsi="Arial" w:cs="Arial"/>
          <w:spacing w:val="-1"/>
          <w:u w:val="thick"/>
        </w:rPr>
        <w:t>’</w:t>
      </w:r>
      <w:r w:rsidRPr="00054D1F">
        <w:rPr>
          <w:rFonts w:ascii="Arial" w:hAnsi="Arial" w:cs="Arial"/>
          <w:spacing w:val="1"/>
          <w:u w:val="thick"/>
        </w:rPr>
        <w:t>a</w:t>
      </w:r>
      <w:r w:rsidRPr="00054D1F">
        <w:rPr>
          <w:rFonts w:ascii="Arial" w:hAnsi="Arial" w:cs="Arial"/>
          <w:u w:val="thick"/>
        </w:rPr>
        <w:t>r</w:t>
      </w:r>
      <w:r w:rsidRPr="00054D1F">
        <w:rPr>
          <w:rFonts w:ascii="Arial" w:hAnsi="Arial" w:cs="Arial"/>
          <w:spacing w:val="1"/>
          <w:u w:val="thick"/>
        </w:rPr>
        <w:t>m</w:t>
      </w:r>
      <w:r w:rsidRPr="00054D1F">
        <w:rPr>
          <w:rFonts w:ascii="Arial" w:hAnsi="Arial" w:cs="Arial"/>
          <w:u w:val="thick"/>
        </w:rPr>
        <w:t xml:space="preserve">ement </w:t>
      </w:r>
      <w:r w:rsidRPr="00054D1F">
        <w:rPr>
          <w:rFonts w:ascii="Arial" w:hAnsi="Arial" w:cs="Arial"/>
          <w:spacing w:val="-1"/>
          <w:u w:val="thick"/>
        </w:rPr>
        <w:t>c</w:t>
      </w:r>
      <w:r w:rsidRPr="00054D1F">
        <w:rPr>
          <w:rFonts w:ascii="Arial" w:hAnsi="Arial" w:cs="Arial"/>
          <w:u w:val="thick"/>
        </w:rPr>
        <w:t>an</w:t>
      </w:r>
      <w:r w:rsidRPr="00054D1F">
        <w:rPr>
          <w:rFonts w:ascii="Arial" w:hAnsi="Arial" w:cs="Arial"/>
          <w:spacing w:val="-1"/>
          <w:u w:val="thick"/>
        </w:rPr>
        <w:t>a</w:t>
      </w:r>
      <w:r w:rsidRPr="00054D1F">
        <w:rPr>
          <w:rFonts w:ascii="Arial" w:hAnsi="Arial" w:cs="Arial"/>
          <w:u w:val="thick"/>
        </w:rPr>
        <w:t xml:space="preserve">dien </w:t>
      </w:r>
      <w:r w:rsidRPr="00054D1F">
        <w:rPr>
          <w:rFonts w:ascii="Arial" w:hAnsi="Arial" w:cs="Arial"/>
        </w:rPr>
        <w:t>peuve</w:t>
      </w:r>
      <w:r w:rsidRPr="00054D1F">
        <w:rPr>
          <w:rFonts w:ascii="Arial" w:hAnsi="Arial" w:cs="Arial"/>
          <w:spacing w:val="-1"/>
        </w:rPr>
        <w:t>n</w:t>
      </w:r>
      <w:r w:rsidRPr="00054D1F">
        <w:rPr>
          <w:rFonts w:ascii="Arial" w:hAnsi="Arial" w:cs="Arial"/>
        </w:rPr>
        <w:t>t ég</w:t>
      </w:r>
      <w:r w:rsidRPr="00054D1F">
        <w:rPr>
          <w:rFonts w:ascii="Arial" w:hAnsi="Arial" w:cs="Arial"/>
          <w:spacing w:val="-1"/>
        </w:rPr>
        <w:t>a</w:t>
      </w:r>
      <w:r w:rsidRPr="00054D1F">
        <w:rPr>
          <w:rFonts w:ascii="Arial" w:hAnsi="Arial" w:cs="Arial"/>
        </w:rPr>
        <w:t>lement être uti</w:t>
      </w:r>
      <w:r w:rsidRPr="00054D1F">
        <w:rPr>
          <w:rFonts w:ascii="Arial" w:hAnsi="Arial" w:cs="Arial"/>
          <w:spacing w:val="-1"/>
        </w:rPr>
        <w:t>l</w:t>
      </w:r>
      <w:r w:rsidRPr="00054D1F">
        <w:rPr>
          <w:rFonts w:ascii="Arial" w:hAnsi="Arial" w:cs="Arial"/>
        </w:rPr>
        <w:t>isés d</w:t>
      </w:r>
      <w:r w:rsidRPr="00054D1F">
        <w:rPr>
          <w:rFonts w:ascii="Arial" w:hAnsi="Arial" w:cs="Arial"/>
          <w:spacing w:val="1"/>
        </w:rPr>
        <w:t>an</w:t>
      </w:r>
      <w:r w:rsidRPr="00054D1F">
        <w:rPr>
          <w:rFonts w:ascii="Arial" w:hAnsi="Arial" w:cs="Arial"/>
        </w:rPr>
        <w:t>s le cas de li</w:t>
      </w:r>
      <w:r w:rsidRPr="00054D1F">
        <w:rPr>
          <w:rFonts w:ascii="Arial" w:hAnsi="Arial" w:cs="Arial"/>
          <w:spacing w:val="-1"/>
        </w:rPr>
        <w:t>g</w:t>
      </w:r>
      <w:r w:rsidRPr="00054D1F">
        <w:rPr>
          <w:rFonts w:ascii="Arial" w:hAnsi="Arial" w:cs="Arial"/>
          <w:spacing w:val="1"/>
        </w:rPr>
        <w:t>n</w:t>
      </w:r>
      <w:r w:rsidRPr="00054D1F">
        <w:rPr>
          <w:rFonts w:ascii="Arial" w:hAnsi="Arial" w:cs="Arial"/>
        </w:rPr>
        <w:t>e avec fil de garde.</w:t>
      </w:r>
    </w:p>
    <w:p w14:paraId="35973513" w14:textId="77777777" w:rsidR="001560A7" w:rsidRPr="00054D1F" w:rsidRDefault="001560A7" w:rsidP="001560A7">
      <w:pPr>
        <w:widowControl w:val="0"/>
        <w:autoSpaceDE w:val="0"/>
        <w:adjustRightInd w:val="0"/>
        <w:spacing w:line="276" w:lineRule="auto"/>
        <w:ind w:left="137" w:right="432" w:firstLine="540"/>
        <w:jc w:val="both"/>
        <w:rPr>
          <w:rFonts w:ascii="Arial" w:hAnsi="Arial" w:cs="Arial"/>
        </w:rPr>
      </w:pPr>
      <w:r w:rsidRPr="00054D1F">
        <w:rPr>
          <w:rFonts w:ascii="Arial" w:hAnsi="Arial" w:cs="Arial"/>
        </w:rPr>
        <w:t>D</w:t>
      </w:r>
      <w:r w:rsidRPr="00054D1F">
        <w:rPr>
          <w:rFonts w:ascii="Arial" w:hAnsi="Arial" w:cs="Arial"/>
          <w:spacing w:val="-1"/>
        </w:rPr>
        <w:t>a</w:t>
      </w:r>
      <w:r w:rsidRPr="00054D1F">
        <w:rPr>
          <w:rFonts w:ascii="Arial" w:hAnsi="Arial" w:cs="Arial"/>
        </w:rPr>
        <w:t>ns le c</w:t>
      </w:r>
      <w:r w:rsidRPr="00054D1F">
        <w:rPr>
          <w:rFonts w:ascii="Arial" w:hAnsi="Arial" w:cs="Arial"/>
          <w:spacing w:val="1"/>
        </w:rPr>
        <w:t>a</w:t>
      </w:r>
      <w:r w:rsidRPr="00054D1F">
        <w:rPr>
          <w:rFonts w:ascii="Arial" w:hAnsi="Arial" w:cs="Arial"/>
        </w:rPr>
        <w:t>s de li</w:t>
      </w:r>
      <w:r w:rsidRPr="00054D1F">
        <w:rPr>
          <w:rFonts w:ascii="Arial" w:hAnsi="Arial" w:cs="Arial"/>
          <w:spacing w:val="-1"/>
        </w:rPr>
        <w:t>g</w:t>
      </w:r>
      <w:r w:rsidRPr="00054D1F">
        <w:rPr>
          <w:rFonts w:ascii="Arial" w:hAnsi="Arial" w:cs="Arial"/>
        </w:rPr>
        <w:t>nes mi</w:t>
      </w:r>
      <w:r w:rsidRPr="00054D1F">
        <w:rPr>
          <w:rFonts w:ascii="Arial" w:hAnsi="Arial" w:cs="Arial"/>
          <w:spacing w:val="-1"/>
        </w:rPr>
        <w:t>x</w:t>
      </w:r>
      <w:r w:rsidRPr="00054D1F">
        <w:rPr>
          <w:rFonts w:ascii="Arial" w:hAnsi="Arial" w:cs="Arial"/>
        </w:rPr>
        <w:t xml:space="preserve">tes ou </w:t>
      </w:r>
      <w:r w:rsidRPr="00054D1F">
        <w:rPr>
          <w:rFonts w:ascii="Arial" w:hAnsi="Arial" w:cs="Arial"/>
          <w:spacing w:val="1"/>
        </w:rPr>
        <w:t>d</w:t>
      </w:r>
      <w:r w:rsidRPr="00054D1F">
        <w:rPr>
          <w:rFonts w:ascii="Arial" w:hAnsi="Arial" w:cs="Arial"/>
        </w:rPr>
        <w:t>e l</w:t>
      </w:r>
      <w:r w:rsidRPr="00054D1F">
        <w:rPr>
          <w:rFonts w:ascii="Arial" w:hAnsi="Arial" w:cs="Arial"/>
          <w:spacing w:val="-1"/>
        </w:rPr>
        <w:t>i</w:t>
      </w:r>
      <w:r w:rsidRPr="00054D1F">
        <w:rPr>
          <w:rFonts w:ascii="Arial" w:hAnsi="Arial" w:cs="Arial"/>
        </w:rPr>
        <w:t>gn</w:t>
      </w:r>
      <w:r w:rsidRPr="00054D1F">
        <w:rPr>
          <w:rFonts w:ascii="Arial" w:hAnsi="Arial" w:cs="Arial"/>
          <w:spacing w:val="-1"/>
        </w:rPr>
        <w:t>e</w:t>
      </w:r>
      <w:r w:rsidRPr="00054D1F">
        <w:rPr>
          <w:rFonts w:ascii="Arial" w:hAnsi="Arial" w:cs="Arial"/>
        </w:rPr>
        <w:t>s p</w:t>
      </w:r>
      <w:r w:rsidRPr="00054D1F">
        <w:rPr>
          <w:rFonts w:ascii="Arial" w:hAnsi="Arial" w:cs="Arial"/>
          <w:spacing w:val="1"/>
        </w:rPr>
        <w:t>a</w:t>
      </w:r>
      <w:r w:rsidRPr="00054D1F">
        <w:rPr>
          <w:rFonts w:ascii="Arial" w:hAnsi="Arial" w:cs="Arial"/>
        </w:rPr>
        <w:t>ssant devant des immeu</w:t>
      </w:r>
      <w:r w:rsidRPr="00054D1F">
        <w:rPr>
          <w:rFonts w:ascii="Arial" w:hAnsi="Arial" w:cs="Arial"/>
          <w:spacing w:val="-1"/>
        </w:rPr>
        <w:t>b</w:t>
      </w:r>
      <w:r w:rsidRPr="00054D1F">
        <w:rPr>
          <w:rFonts w:ascii="Arial" w:hAnsi="Arial" w:cs="Arial"/>
        </w:rPr>
        <w:t>l</w:t>
      </w:r>
      <w:r w:rsidRPr="00054D1F">
        <w:rPr>
          <w:rFonts w:ascii="Arial" w:hAnsi="Arial" w:cs="Arial"/>
          <w:spacing w:val="-1"/>
        </w:rPr>
        <w:t>e</w:t>
      </w:r>
      <w:r w:rsidRPr="00054D1F">
        <w:rPr>
          <w:rFonts w:ascii="Arial" w:hAnsi="Arial" w:cs="Arial"/>
        </w:rPr>
        <w:t>s, on uti</w:t>
      </w:r>
      <w:r w:rsidRPr="00054D1F">
        <w:rPr>
          <w:rFonts w:ascii="Arial" w:hAnsi="Arial" w:cs="Arial"/>
          <w:spacing w:val="-1"/>
        </w:rPr>
        <w:t>l</w:t>
      </w:r>
      <w:r w:rsidRPr="00054D1F">
        <w:rPr>
          <w:rFonts w:ascii="Arial" w:hAnsi="Arial" w:cs="Arial"/>
        </w:rPr>
        <w:t xml:space="preserve">ise un </w:t>
      </w:r>
      <w:r w:rsidRPr="00054D1F">
        <w:rPr>
          <w:rFonts w:ascii="Arial" w:hAnsi="Arial" w:cs="Arial"/>
          <w:u w:val="single"/>
        </w:rPr>
        <w:t>a</w:t>
      </w:r>
      <w:r w:rsidRPr="00054D1F">
        <w:rPr>
          <w:rFonts w:ascii="Arial" w:hAnsi="Arial" w:cs="Arial"/>
          <w:spacing w:val="1"/>
          <w:u w:val="single"/>
        </w:rPr>
        <w:t>r</w:t>
      </w:r>
      <w:r w:rsidRPr="00054D1F">
        <w:rPr>
          <w:rFonts w:ascii="Arial" w:hAnsi="Arial" w:cs="Arial"/>
          <w:u w:val="single"/>
        </w:rPr>
        <w:t>mement en drapeau</w:t>
      </w:r>
      <w:r w:rsidRPr="00054D1F">
        <w:rPr>
          <w:rFonts w:ascii="Arial" w:hAnsi="Arial" w:cs="Arial"/>
        </w:rPr>
        <w:t xml:space="preserve"> sur ferrures </w:t>
      </w:r>
      <w:r w:rsidRPr="00054D1F">
        <w:rPr>
          <w:rFonts w:ascii="Arial" w:hAnsi="Arial" w:cs="Arial"/>
          <w:spacing w:val="-1"/>
        </w:rPr>
        <w:t>b</w:t>
      </w:r>
      <w:r w:rsidRPr="00054D1F">
        <w:rPr>
          <w:rFonts w:ascii="Arial" w:hAnsi="Arial" w:cs="Arial"/>
        </w:rPr>
        <w:t>i 70 – 320.</w:t>
      </w:r>
    </w:p>
    <w:p w14:paraId="04DBF94A" w14:textId="77777777" w:rsidR="001560A7" w:rsidRPr="00054D1F" w:rsidRDefault="001560A7" w:rsidP="000C5468">
      <w:pPr>
        <w:pStyle w:val="Paragraphedeliste"/>
        <w:widowControl w:val="0"/>
        <w:numPr>
          <w:ilvl w:val="3"/>
          <w:numId w:val="102"/>
        </w:numPr>
        <w:suppressAutoHyphens w:val="0"/>
        <w:autoSpaceDE w:val="0"/>
        <w:adjustRightInd w:val="0"/>
        <w:spacing w:before="24" w:after="0" w:line="276" w:lineRule="auto"/>
        <w:ind w:right="-20"/>
        <w:contextualSpacing/>
        <w:jc w:val="both"/>
        <w:textAlignment w:val="auto"/>
        <w:rPr>
          <w:rFonts w:ascii="Arial" w:hAnsi="Arial" w:cs="Arial"/>
          <w:i/>
          <w:u w:val="single"/>
        </w:rPr>
      </w:pPr>
      <w:r w:rsidRPr="00054D1F">
        <w:rPr>
          <w:rFonts w:ascii="Arial" w:hAnsi="Arial" w:cs="Arial"/>
          <w:i/>
          <w:u w:val="single"/>
        </w:rPr>
        <w:t>A</w:t>
      </w:r>
      <w:r w:rsidRPr="00054D1F">
        <w:rPr>
          <w:rFonts w:ascii="Arial" w:hAnsi="Arial" w:cs="Arial"/>
          <w:i/>
          <w:spacing w:val="-1"/>
          <w:u w:val="single"/>
        </w:rPr>
        <w:t>r</w:t>
      </w:r>
      <w:r w:rsidRPr="00054D1F">
        <w:rPr>
          <w:rFonts w:ascii="Arial" w:hAnsi="Arial" w:cs="Arial"/>
          <w:i/>
          <w:u w:val="single"/>
        </w:rPr>
        <w:t>me</w:t>
      </w:r>
      <w:r w:rsidRPr="00054D1F">
        <w:rPr>
          <w:rFonts w:ascii="Arial" w:hAnsi="Arial" w:cs="Arial"/>
          <w:i/>
          <w:spacing w:val="-1"/>
          <w:u w:val="single"/>
        </w:rPr>
        <w:t>m</w:t>
      </w:r>
      <w:r w:rsidRPr="00054D1F">
        <w:rPr>
          <w:rFonts w:ascii="Arial" w:hAnsi="Arial" w:cs="Arial"/>
          <w:i/>
          <w:u w:val="single"/>
        </w:rPr>
        <w:t>ents po</w:t>
      </w:r>
      <w:r w:rsidRPr="00054D1F">
        <w:rPr>
          <w:rFonts w:ascii="Arial" w:hAnsi="Arial" w:cs="Arial"/>
          <w:i/>
          <w:spacing w:val="-1"/>
          <w:u w:val="single"/>
        </w:rPr>
        <w:t>u</w:t>
      </w:r>
      <w:r w:rsidRPr="00054D1F">
        <w:rPr>
          <w:rFonts w:ascii="Arial" w:hAnsi="Arial" w:cs="Arial"/>
          <w:i/>
          <w:u w:val="single"/>
        </w:rPr>
        <w:t>r l</w:t>
      </w:r>
      <w:r w:rsidRPr="00054D1F">
        <w:rPr>
          <w:rFonts w:ascii="Arial" w:hAnsi="Arial" w:cs="Arial"/>
          <w:i/>
          <w:spacing w:val="-1"/>
          <w:u w:val="single"/>
        </w:rPr>
        <w:t>i</w:t>
      </w:r>
      <w:r w:rsidRPr="00054D1F">
        <w:rPr>
          <w:rFonts w:ascii="Arial" w:hAnsi="Arial" w:cs="Arial"/>
          <w:i/>
          <w:u w:val="single"/>
        </w:rPr>
        <w:t>gne basse tens</w:t>
      </w:r>
      <w:r w:rsidRPr="00054D1F">
        <w:rPr>
          <w:rFonts w:ascii="Arial" w:hAnsi="Arial" w:cs="Arial"/>
          <w:i/>
          <w:spacing w:val="-1"/>
          <w:u w:val="single"/>
        </w:rPr>
        <w:t>i</w:t>
      </w:r>
      <w:r w:rsidRPr="00054D1F">
        <w:rPr>
          <w:rFonts w:ascii="Arial" w:hAnsi="Arial" w:cs="Arial"/>
          <w:i/>
          <w:u w:val="single"/>
        </w:rPr>
        <w:t>on</w:t>
      </w:r>
    </w:p>
    <w:p w14:paraId="05F74821" w14:textId="77777777" w:rsidR="001560A7" w:rsidRPr="00054D1F" w:rsidRDefault="001560A7" w:rsidP="001560A7">
      <w:pPr>
        <w:widowControl w:val="0"/>
        <w:autoSpaceDE w:val="0"/>
        <w:adjustRightInd w:val="0"/>
        <w:spacing w:before="56" w:line="276" w:lineRule="auto"/>
        <w:ind w:left="137" w:right="77" w:firstLine="540"/>
        <w:jc w:val="both"/>
        <w:rPr>
          <w:rFonts w:ascii="Arial" w:hAnsi="Arial" w:cs="Arial"/>
        </w:rPr>
      </w:pPr>
      <w:r w:rsidRPr="00054D1F">
        <w:rPr>
          <w:rFonts w:ascii="Arial" w:hAnsi="Arial" w:cs="Arial"/>
        </w:rPr>
        <w:t>L’</w:t>
      </w:r>
      <w:r w:rsidRPr="00054D1F">
        <w:rPr>
          <w:rFonts w:ascii="Arial" w:hAnsi="Arial" w:cs="Arial"/>
          <w:spacing w:val="-1"/>
        </w:rPr>
        <w:t>a</w:t>
      </w:r>
      <w:r w:rsidRPr="00054D1F">
        <w:rPr>
          <w:rFonts w:ascii="Arial" w:hAnsi="Arial" w:cs="Arial"/>
        </w:rPr>
        <w:t>r</w:t>
      </w:r>
      <w:r w:rsidRPr="00054D1F">
        <w:rPr>
          <w:rFonts w:ascii="Arial" w:hAnsi="Arial" w:cs="Arial"/>
          <w:spacing w:val="1"/>
        </w:rPr>
        <w:t>m</w:t>
      </w:r>
      <w:r w:rsidRPr="00054D1F">
        <w:rPr>
          <w:rFonts w:ascii="Arial" w:hAnsi="Arial" w:cs="Arial"/>
        </w:rPr>
        <w:t>ement sera e</w:t>
      </w:r>
      <w:r w:rsidRPr="00054D1F">
        <w:rPr>
          <w:rFonts w:ascii="Arial" w:hAnsi="Arial" w:cs="Arial"/>
          <w:spacing w:val="-1"/>
        </w:rPr>
        <w:t>x</w:t>
      </w:r>
      <w:r w:rsidRPr="00054D1F">
        <w:rPr>
          <w:rFonts w:ascii="Arial" w:hAnsi="Arial" w:cs="Arial"/>
        </w:rPr>
        <w:t>clusiv</w:t>
      </w:r>
      <w:r w:rsidRPr="00054D1F">
        <w:rPr>
          <w:rFonts w:ascii="Arial" w:hAnsi="Arial" w:cs="Arial"/>
          <w:spacing w:val="-1"/>
        </w:rPr>
        <w:t>e</w:t>
      </w:r>
      <w:r w:rsidRPr="00054D1F">
        <w:rPr>
          <w:rFonts w:ascii="Arial" w:hAnsi="Arial" w:cs="Arial"/>
        </w:rPr>
        <w:t xml:space="preserve">ment </w:t>
      </w:r>
      <w:r w:rsidRPr="00054D1F">
        <w:rPr>
          <w:rFonts w:ascii="Arial" w:hAnsi="Arial" w:cs="Arial"/>
          <w:spacing w:val="1"/>
        </w:rPr>
        <w:t>p</w:t>
      </w:r>
      <w:r w:rsidRPr="00054D1F">
        <w:rPr>
          <w:rFonts w:ascii="Arial" w:hAnsi="Arial" w:cs="Arial"/>
        </w:rPr>
        <w:t>our l</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c</w:t>
      </w:r>
      <w:r w:rsidRPr="00054D1F">
        <w:rPr>
          <w:rFonts w:ascii="Arial" w:hAnsi="Arial" w:cs="Arial"/>
        </w:rPr>
        <w:t>on</w:t>
      </w:r>
      <w:r w:rsidRPr="00054D1F">
        <w:rPr>
          <w:rFonts w:ascii="Arial" w:hAnsi="Arial" w:cs="Arial"/>
          <w:spacing w:val="-1"/>
        </w:rPr>
        <w:t>d</w:t>
      </w:r>
      <w:r w:rsidRPr="00054D1F">
        <w:rPr>
          <w:rFonts w:ascii="Arial" w:hAnsi="Arial" w:cs="Arial"/>
        </w:rPr>
        <w:t>ucteurs pré assem</w:t>
      </w:r>
      <w:r w:rsidRPr="00054D1F">
        <w:rPr>
          <w:rFonts w:ascii="Arial" w:hAnsi="Arial" w:cs="Arial"/>
          <w:spacing w:val="-1"/>
        </w:rPr>
        <w:t>b</w:t>
      </w:r>
      <w:r w:rsidRPr="00054D1F">
        <w:rPr>
          <w:rFonts w:ascii="Arial" w:hAnsi="Arial" w:cs="Arial"/>
        </w:rPr>
        <w:t>lés et to</w:t>
      </w:r>
      <w:r w:rsidRPr="00054D1F">
        <w:rPr>
          <w:rFonts w:ascii="Arial" w:hAnsi="Arial" w:cs="Arial"/>
          <w:spacing w:val="1"/>
        </w:rPr>
        <w:t>u</w:t>
      </w:r>
      <w:r w:rsidRPr="00054D1F">
        <w:rPr>
          <w:rFonts w:ascii="Arial" w:hAnsi="Arial" w:cs="Arial"/>
        </w:rPr>
        <w:t>tes l</w:t>
      </w:r>
      <w:r w:rsidRPr="00054D1F">
        <w:rPr>
          <w:rFonts w:ascii="Arial" w:hAnsi="Arial" w:cs="Arial"/>
          <w:spacing w:val="-1"/>
        </w:rPr>
        <w:t>e</w:t>
      </w:r>
      <w:r w:rsidRPr="00054D1F">
        <w:rPr>
          <w:rFonts w:ascii="Arial" w:hAnsi="Arial" w:cs="Arial"/>
        </w:rPr>
        <w:t>s fer</w:t>
      </w:r>
      <w:r w:rsidRPr="00054D1F">
        <w:rPr>
          <w:rFonts w:ascii="Arial" w:hAnsi="Arial" w:cs="Arial"/>
          <w:spacing w:val="1"/>
        </w:rPr>
        <w:t>r</w:t>
      </w:r>
      <w:r w:rsidRPr="00054D1F">
        <w:rPr>
          <w:rFonts w:ascii="Arial" w:hAnsi="Arial" w:cs="Arial"/>
        </w:rPr>
        <w:t>ures et le mat</w:t>
      </w:r>
      <w:r w:rsidRPr="00054D1F">
        <w:rPr>
          <w:rFonts w:ascii="Arial" w:hAnsi="Arial" w:cs="Arial"/>
          <w:spacing w:val="-1"/>
        </w:rPr>
        <w:t>é</w:t>
      </w:r>
      <w:r w:rsidRPr="00054D1F">
        <w:rPr>
          <w:rFonts w:ascii="Arial" w:hAnsi="Arial" w:cs="Arial"/>
        </w:rPr>
        <w:t>riel de fixation sont galv</w:t>
      </w:r>
      <w:r w:rsidRPr="00054D1F">
        <w:rPr>
          <w:rFonts w:ascii="Arial" w:hAnsi="Arial" w:cs="Arial"/>
          <w:spacing w:val="-1"/>
        </w:rPr>
        <w:t>a</w:t>
      </w:r>
      <w:r w:rsidRPr="00054D1F">
        <w:rPr>
          <w:rFonts w:ascii="Arial" w:hAnsi="Arial" w:cs="Arial"/>
        </w:rPr>
        <w:t>nisés à cha</w:t>
      </w:r>
      <w:r w:rsidRPr="00054D1F">
        <w:rPr>
          <w:rFonts w:ascii="Arial" w:hAnsi="Arial" w:cs="Arial"/>
          <w:spacing w:val="-1"/>
        </w:rPr>
        <w:t>u</w:t>
      </w:r>
      <w:r w:rsidRPr="00054D1F">
        <w:rPr>
          <w:rFonts w:ascii="Arial" w:hAnsi="Arial" w:cs="Arial"/>
        </w:rPr>
        <w:t>d. S</w:t>
      </w:r>
      <w:r w:rsidRPr="00054D1F">
        <w:rPr>
          <w:rFonts w:ascii="Arial" w:hAnsi="Arial" w:cs="Arial"/>
          <w:spacing w:val="-1"/>
        </w:rPr>
        <w:t>u</w:t>
      </w:r>
      <w:r w:rsidRPr="00054D1F">
        <w:rPr>
          <w:rFonts w:ascii="Arial" w:hAnsi="Arial" w:cs="Arial"/>
        </w:rPr>
        <w:t>r l</w:t>
      </w:r>
      <w:r w:rsidRPr="00054D1F">
        <w:rPr>
          <w:rFonts w:ascii="Arial" w:hAnsi="Arial" w:cs="Arial"/>
          <w:spacing w:val="-1"/>
        </w:rPr>
        <w:t>e</w:t>
      </w:r>
      <w:r w:rsidRPr="00054D1F">
        <w:rPr>
          <w:rFonts w:ascii="Arial" w:hAnsi="Arial" w:cs="Arial"/>
        </w:rPr>
        <w:t>s poteaux bois, l</w:t>
      </w:r>
      <w:r w:rsidRPr="00054D1F">
        <w:rPr>
          <w:rFonts w:ascii="Arial" w:hAnsi="Arial" w:cs="Arial"/>
          <w:spacing w:val="-1"/>
        </w:rPr>
        <w:t>’</w:t>
      </w:r>
      <w:r w:rsidRPr="00054D1F">
        <w:rPr>
          <w:rFonts w:ascii="Arial" w:hAnsi="Arial" w:cs="Arial"/>
        </w:rPr>
        <w:t>armement est fi</w:t>
      </w:r>
      <w:r w:rsidRPr="00054D1F">
        <w:rPr>
          <w:rFonts w:ascii="Arial" w:hAnsi="Arial" w:cs="Arial"/>
          <w:spacing w:val="-2"/>
        </w:rPr>
        <w:t>x</w:t>
      </w:r>
      <w:r w:rsidRPr="00054D1F">
        <w:rPr>
          <w:rFonts w:ascii="Arial" w:hAnsi="Arial" w:cs="Arial"/>
        </w:rPr>
        <w:t>é p</w:t>
      </w:r>
      <w:r w:rsidRPr="00054D1F">
        <w:rPr>
          <w:rFonts w:ascii="Arial" w:hAnsi="Arial" w:cs="Arial"/>
          <w:spacing w:val="1"/>
        </w:rPr>
        <w:t>a</w:t>
      </w:r>
      <w:r w:rsidRPr="00054D1F">
        <w:rPr>
          <w:rFonts w:ascii="Arial" w:hAnsi="Arial" w:cs="Arial"/>
        </w:rPr>
        <w:t>r bo</w:t>
      </w:r>
      <w:r w:rsidRPr="00054D1F">
        <w:rPr>
          <w:rFonts w:ascii="Arial" w:hAnsi="Arial" w:cs="Arial"/>
          <w:spacing w:val="-1"/>
        </w:rPr>
        <w:t>u</w:t>
      </w:r>
      <w:r w:rsidRPr="00054D1F">
        <w:rPr>
          <w:rFonts w:ascii="Arial" w:hAnsi="Arial" w:cs="Arial"/>
        </w:rPr>
        <w:t>l</w:t>
      </w:r>
      <w:r w:rsidRPr="00054D1F">
        <w:rPr>
          <w:rFonts w:ascii="Arial" w:hAnsi="Arial" w:cs="Arial"/>
          <w:spacing w:val="-1"/>
        </w:rPr>
        <w:t>o</w:t>
      </w:r>
      <w:r w:rsidRPr="00054D1F">
        <w:rPr>
          <w:rFonts w:ascii="Arial" w:hAnsi="Arial" w:cs="Arial"/>
        </w:rPr>
        <w:t>n et tir</w:t>
      </w:r>
      <w:r w:rsidRPr="00054D1F">
        <w:rPr>
          <w:rFonts w:ascii="Arial" w:hAnsi="Arial" w:cs="Arial"/>
          <w:spacing w:val="2"/>
        </w:rPr>
        <w:t>e</w:t>
      </w:r>
      <w:r w:rsidRPr="00054D1F">
        <w:rPr>
          <w:rFonts w:ascii="Arial" w:hAnsi="Arial" w:cs="Arial"/>
        </w:rPr>
        <w:t>-fond.</w:t>
      </w:r>
    </w:p>
    <w:p w14:paraId="7A96CEF6" w14:textId="77777777" w:rsidR="001560A7" w:rsidRPr="00054D1F" w:rsidRDefault="001560A7" w:rsidP="001560A7">
      <w:pPr>
        <w:widowControl w:val="0"/>
        <w:autoSpaceDE w:val="0"/>
        <w:adjustRightInd w:val="0"/>
        <w:spacing w:line="276" w:lineRule="auto"/>
        <w:ind w:left="137" w:right="911" w:firstLine="540"/>
        <w:jc w:val="both"/>
        <w:rPr>
          <w:rFonts w:ascii="Arial" w:hAnsi="Arial" w:cs="Arial"/>
        </w:rPr>
      </w:pPr>
      <w:r w:rsidRPr="00054D1F">
        <w:rPr>
          <w:rFonts w:ascii="Arial" w:hAnsi="Arial" w:cs="Arial"/>
        </w:rPr>
        <w:t>S</w:t>
      </w:r>
      <w:r w:rsidRPr="00054D1F">
        <w:rPr>
          <w:rFonts w:ascii="Arial" w:hAnsi="Arial" w:cs="Arial"/>
          <w:spacing w:val="-1"/>
        </w:rPr>
        <w:t>u</w:t>
      </w:r>
      <w:r w:rsidRPr="00054D1F">
        <w:rPr>
          <w:rFonts w:ascii="Arial" w:hAnsi="Arial" w:cs="Arial"/>
        </w:rPr>
        <w:t>r l</w:t>
      </w:r>
      <w:r w:rsidRPr="00054D1F">
        <w:rPr>
          <w:rFonts w:ascii="Arial" w:hAnsi="Arial" w:cs="Arial"/>
          <w:spacing w:val="-1"/>
        </w:rPr>
        <w:t>e</w:t>
      </w:r>
      <w:r w:rsidRPr="00054D1F">
        <w:rPr>
          <w:rFonts w:ascii="Arial" w:hAnsi="Arial" w:cs="Arial"/>
        </w:rPr>
        <w:t>s supports basse tens</w:t>
      </w:r>
      <w:r w:rsidRPr="00054D1F">
        <w:rPr>
          <w:rFonts w:ascii="Arial" w:hAnsi="Arial" w:cs="Arial"/>
          <w:spacing w:val="-1"/>
        </w:rPr>
        <w:t>i</w:t>
      </w:r>
      <w:r w:rsidRPr="00054D1F">
        <w:rPr>
          <w:rFonts w:ascii="Arial" w:hAnsi="Arial" w:cs="Arial"/>
        </w:rPr>
        <w:t>on, la lo</w:t>
      </w:r>
      <w:r w:rsidRPr="00054D1F">
        <w:rPr>
          <w:rFonts w:ascii="Arial" w:hAnsi="Arial" w:cs="Arial"/>
          <w:spacing w:val="-1"/>
        </w:rPr>
        <w:t>n</w:t>
      </w:r>
      <w:r w:rsidRPr="00054D1F">
        <w:rPr>
          <w:rFonts w:ascii="Arial" w:hAnsi="Arial" w:cs="Arial"/>
        </w:rPr>
        <w:t>gueur des boulo</w:t>
      </w:r>
      <w:r w:rsidRPr="00054D1F">
        <w:rPr>
          <w:rFonts w:ascii="Arial" w:hAnsi="Arial" w:cs="Arial"/>
          <w:spacing w:val="1"/>
        </w:rPr>
        <w:t>n</w:t>
      </w:r>
      <w:r w:rsidRPr="00054D1F">
        <w:rPr>
          <w:rFonts w:ascii="Arial" w:hAnsi="Arial" w:cs="Arial"/>
        </w:rPr>
        <w:t>s est prév</w:t>
      </w:r>
      <w:r w:rsidRPr="00054D1F">
        <w:rPr>
          <w:rFonts w:ascii="Arial" w:hAnsi="Arial" w:cs="Arial"/>
          <w:spacing w:val="-1"/>
        </w:rPr>
        <w:t>u</w:t>
      </w:r>
      <w:r w:rsidRPr="00054D1F">
        <w:rPr>
          <w:rFonts w:ascii="Arial" w:hAnsi="Arial" w:cs="Arial"/>
        </w:rPr>
        <w:t>e pour permett</w:t>
      </w:r>
      <w:r w:rsidRPr="00054D1F">
        <w:rPr>
          <w:rFonts w:ascii="Arial" w:hAnsi="Arial" w:cs="Arial"/>
          <w:spacing w:val="1"/>
        </w:rPr>
        <w:t>r</w:t>
      </w:r>
      <w:r w:rsidRPr="00054D1F">
        <w:rPr>
          <w:rFonts w:ascii="Arial" w:hAnsi="Arial" w:cs="Arial"/>
        </w:rPr>
        <w:t xml:space="preserve">e la </w:t>
      </w:r>
      <w:r w:rsidRPr="00054D1F">
        <w:rPr>
          <w:rFonts w:ascii="Arial" w:hAnsi="Arial" w:cs="Arial"/>
          <w:spacing w:val="1"/>
        </w:rPr>
        <w:t>f</w:t>
      </w:r>
      <w:r w:rsidRPr="00054D1F">
        <w:rPr>
          <w:rFonts w:ascii="Arial" w:hAnsi="Arial" w:cs="Arial"/>
        </w:rPr>
        <w:t>i</w:t>
      </w:r>
      <w:r w:rsidRPr="00054D1F">
        <w:rPr>
          <w:rFonts w:ascii="Arial" w:hAnsi="Arial" w:cs="Arial"/>
          <w:spacing w:val="-2"/>
        </w:rPr>
        <w:t>x</w:t>
      </w:r>
      <w:r w:rsidRPr="00054D1F">
        <w:rPr>
          <w:rFonts w:ascii="Arial" w:hAnsi="Arial" w:cs="Arial"/>
        </w:rPr>
        <w:t xml:space="preserve">ation </w:t>
      </w:r>
      <w:r w:rsidRPr="00054D1F">
        <w:rPr>
          <w:rFonts w:ascii="Arial" w:hAnsi="Arial" w:cs="Arial"/>
          <w:spacing w:val="1"/>
        </w:rPr>
        <w:t>é</w:t>
      </w:r>
      <w:r w:rsidRPr="00054D1F">
        <w:rPr>
          <w:rFonts w:ascii="Arial" w:hAnsi="Arial" w:cs="Arial"/>
        </w:rPr>
        <w:t>ventue</w:t>
      </w:r>
      <w:r w:rsidRPr="00054D1F">
        <w:rPr>
          <w:rFonts w:ascii="Arial" w:hAnsi="Arial" w:cs="Arial"/>
          <w:spacing w:val="-1"/>
        </w:rPr>
        <w:t>l</w:t>
      </w:r>
      <w:r w:rsidRPr="00054D1F">
        <w:rPr>
          <w:rFonts w:ascii="Arial" w:hAnsi="Arial" w:cs="Arial"/>
        </w:rPr>
        <w:t>le d’is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teurs</w:t>
      </w:r>
      <w:r w:rsidRPr="00054D1F">
        <w:rPr>
          <w:rFonts w:ascii="Arial" w:hAnsi="Arial" w:cs="Arial"/>
          <w:spacing w:val="1"/>
        </w:rPr>
        <w:t xml:space="preserve"> d</w:t>
      </w:r>
      <w:r w:rsidRPr="00054D1F">
        <w:rPr>
          <w:rFonts w:ascii="Arial" w:hAnsi="Arial" w:cs="Arial"/>
        </w:rPr>
        <w:t>e renvoi.</w:t>
      </w:r>
    </w:p>
    <w:p w14:paraId="068E9D52" w14:textId="77777777" w:rsidR="001560A7" w:rsidRPr="00054D1F" w:rsidRDefault="001560A7" w:rsidP="000C5468">
      <w:pPr>
        <w:pStyle w:val="Paragraphedeliste"/>
        <w:widowControl w:val="0"/>
        <w:numPr>
          <w:ilvl w:val="3"/>
          <w:numId w:val="102"/>
        </w:numPr>
        <w:suppressAutoHyphens w:val="0"/>
        <w:autoSpaceDE w:val="0"/>
        <w:adjustRightInd w:val="0"/>
        <w:spacing w:before="24" w:after="0" w:line="276" w:lineRule="auto"/>
        <w:ind w:right="-20"/>
        <w:contextualSpacing/>
        <w:jc w:val="both"/>
        <w:textAlignment w:val="auto"/>
        <w:rPr>
          <w:rFonts w:ascii="Arial" w:hAnsi="Arial" w:cs="Arial"/>
          <w:i/>
          <w:u w:val="single"/>
        </w:rPr>
      </w:pPr>
      <w:r w:rsidRPr="00054D1F">
        <w:rPr>
          <w:rFonts w:ascii="Arial" w:hAnsi="Arial" w:cs="Arial"/>
          <w:i/>
          <w:u w:val="single"/>
        </w:rPr>
        <w:t>A</w:t>
      </w:r>
      <w:r w:rsidRPr="00054D1F">
        <w:rPr>
          <w:rFonts w:ascii="Arial" w:hAnsi="Arial" w:cs="Arial"/>
          <w:i/>
          <w:spacing w:val="-1"/>
          <w:u w:val="single"/>
        </w:rPr>
        <w:t>r</w:t>
      </w:r>
      <w:r w:rsidRPr="00054D1F">
        <w:rPr>
          <w:rFonts w:ascii="Arial" w:hAnsi="Arial" w:cs="Arial"/>
          <w:i/>
          <w:u w:val="single"/>
        </w:rPr>
        <w:t>me</w:t>
      </w:r>
      <w:r w:rsidRPr="00054D1F">
        <w:rPr>
          <w:rFonts w:ascii="Arial" w:hAnsi="Arial" w:cs="Arial"/>
          <w:i/>
          <w:spacing w:val="-1"/>
          <w:u w:val="single"/>
        </w:rPr>
        <w:t>m</w:t>
      </w:r>
      <w:r w:rsidRPr="00054D1F">
        <w:rPr>
          <w:rFonts w:ascii="Arial" w:hAnsi="Arial" w:cs="Arial"/>
          <w:i/>
          <w:u w:val="single"/>
        </w:rPr>
        <w:t>ents po</w:t>
      </w:r>
      <w:r w:rsidRPr="00054D1F">
        <w:rPr>
          <w:rFonts w:ascii="Arial" w:hAnsi="Arial" w:cs="Arial"/>
          <w:i/>
          <w:spacing w:val="-1"/>
          <w:u w:val="single"/>
        </w:rPr>
        <w:t>u</w:t>
      </w:r>
      <w:r w:rsidRPr="00054D1F">
        <w:rPr>
          <w:rFonts w:ascii="Arial" w:hAnsi="Arial" w:cs="Arial"/>
          <w:i/>
          <w:u w:val="single"/>
        </w:rPr>
        <w:t>r l</w:t>
      </w:r>
      <w:r w:rsidRPr="00054D1F">
        <w:rPr>
          <w:rFonts w:ascii="Arial" w:hAnsi="Arial" w:cs="Arial"/>
          <w:i/>
          <w:spacing w:val="-1"/>
          <w:u w:val="single"/>
        </w:rPr>
        <w:t>i</w:t>
      </w:r>
      <w:r w:rsidRPr="00054D1F">
        <w:rPr>
          <w:rFonts w:ascii="Arial" w:hAnsi="Arial" w:cs="Arial"/>
          <w:i/>
          <w:u w:val="single"/>
        </w:rPr>
        <w:t>gnes à co</w:t>
      </w:r>
      <w:r w:rsidRPr="00054D1F">
        <w:rPr>
          <w:rFonts w:ascii="Arial" w:hAnsi="Arial" w:cs="Arial"/>
          <w:i/>
          <w:spacing w:val="-1"/>
          <w:u w:val="single"/>
        </w:rPr>
        <w:t>n</w:t>
      </w:r>
      <w:r w:rsidRPr="00054D1F">
        <w:rPr>
          <w:rFonts w:ascii="Arial" w:hAnsi="Arial" w:cs="Arial"/>
          <w:i/>
          <w:u w:val="single"/>
        </w:rPr>
        <w:t>ducteurs pré ass</w:t>
      </w:r>
      <w:r w:rsidRPr="00054D1F">
        <w:rPr>
          <w:rFonts w:ascii="Arial" w:hAnsi="Arial" w:cs="Arial"/>
          <w:i/>
          <w:spacing w:val="-1"/>
          <w:u w:val="single"/>
        </w:rPr>
        <w:t>e</w:t>
      </w:r>
      <w:r w:rsidRPr="00054D1F">
        <w:rPr>
          <w:rFonts w:ascii="Arial" w:hAnsi="Arial" w:cs="Arial"/>
          <w:i/>
          <w:u w:val="single"/>
        </w:rPr>
        <w:t>mb</w:t>
      </w:r>
      <w:r w:rsidRPr="00054D1F">
        <w:rPr>
          <w:rFonts w:ascii="Arial" w:hAnsi="Arial" w:cs="Arial"/>
          <w:i/>
          <w:spacing w:val="-2"/>
          <w:u w:val="single"/>
        </w:rPr>
        <w:t>l</w:t>
      </w:r>
      <w:r w:rsidRPr="00054D1F">
        <w:rPr>
          <w:rFonts w:ascii="Arial" w:hAnsi="Arial" w:cs="Arial"/>
          <w:i/>
          <w:u w:val="single"/>
        </w:rPr>
        <w:t>és</w:t>
      </w:r>
    </w:p>
    <w:p w14:paraId="28360046" w14:textId="77777777" w:rsidR="001560A7" w:rsidRPr="00054D1F" w:rsidRDefault="001560A7" w:rsidP="001560A7">
      <w:pPr>
        <w:widowControl w:val="0"/>
        <w:autoSpaceDE w:val="0"/>
        <w:adjustRightInd w:val="0"/>
        <w:spacing w:before="57" w:line="276" w:lineRule="auto"/>
        <w:ind w:left="137" w:right="952" w:firstLine="540"/>
        <w:jc w:val="both"/>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les lignes BT en câbl</w:t>
      </w:r>
      <w:r w:rsidRPr="00054D1F">
        <w:rPr>
          <w:rFonts w:ascii="Arial" w:hAnsi="Arial" w:cs="Arial"/>
          <w:spacing w:val="-1"/>
        </w:rPr>
        <w:t>e</w:t>
      </w:r>
      <w:r w:rsidRPr="00054D1F">
        <w:rPr>
          <w:rFonts w:ascii="Arial" w:hAnsi="Arial" w:cs="Arial"/>
        </w:rPr>
        <w:t>s pré-assemblé</w:t>
      </w:r>
      <w:r w:rsidRPr="00054D1F">
        <w:rPr>
          <w:rFonts w:ascii="Arial" w:hAnsi="Arial" w:cs="Arial"/>
          <w:spacing w:val="-1"/>
        </w:rPr>
        <w:t>s</w:t>
      </w:r>
      <w:r w:rsidRPr="00054D1F">
        <w:rPr>
          <w:rFonts w:ascii="Arial" w:hAnsi="Arial" w:cs="Arial"/>
        </w:rPr>
        <w:t>, on d</w:t>
      </w:r>
      <w:r w:rsidRPr="00054D1F">
        <w:rPr>
          <w:rFonts w:ascii="Arial" w:hAnsi="Arial" w:cs="Arial"/>
          <w:spacing w:val="-1"/>
        </w:rPr>
        <w:t>i</w:t>
      </w:r>
      <w:r w:rsidRPr="00054D1F">
        <w:rPr>
          <w:rFonts w:ascii="Arial" w:hAnsi="Arial" w:cs="Arial"/>
        </w:rPr>
        <w:t>stingue de</w:t>
      </w:r>
      <w:r w:rsidRPr="00054D1F">
        <w:rPr>
          <w:rFonts w:ascii="Arial" w:hAnsi="Arial" w:cs="Arial"/>
          <w:spacing w:val="-1"/>
        </w:rPr>
        <w:t>u</w:t>
      </w:r>
      <w:r w:rsidRPr="00054D1F">
        <w:rPr>
          <w:rFonts w:ascii="Arial" w:hAnsi="Arial" w:cs="Arial"/>
        </w:rPr>
        <w:t xml:space="preserve">x </w:t>
      </w:r>
      <w:r w:rsidRPr="00054D1F">
        <w:rPr>
          <w:rFonts w:ascii="Arial" w:hAnsi="Arial" w:cs="Arial"/>
          <w:spacing w:val="1"/>
        </w:rPr>
        <w:t>t</w:t>
      </w:r>
      <w:r w:rsidRPr="00054D1F">
        <w:rPr>
          <w:rFonts w:ascii="Arial" w:hAnsi="Arial" w:cs="Arial"/>
        </w:rPr>
        <w:t>y</w:t>
      </w:r>
      <w:r w:rsidRPr="00054D1F">
        <w:rPr>
          <w:rFonts w:ascii="Arial" w:hAnsi="Arial" w:cs="Arial"/>
          <w:spacing w:val="1"/>
        </w:rPr>
        <w:t>p</w:t>
      </w:r>
      <w:r w:rsidRPr="00054D1F">
        <w:rPr>
          <w:rFonts w:ascii="Arial" w:hAnsi="Arial" w:cs="Arial"/>
        </w:rPr>
        <w:t>es de fer</w:t>
      </w:r>
      <w:r w:rsidRPr="00054D1F">
        <w:rPr>
          <w:rFonts w:ascii="Arial" w:hAnsi="Arial" w:cs="Arial"/>
          <w:spacing w:val="1"/>
        </w:rPr>
        <w:t>r</w:t>
      </w:r>
      <w:r w:rsidRPr="00054D1F">
        <w:rPr>
          <w:rFonts w:ascii="Arial" w:hAnsi="Arial" w:cs="Arial"/>
        </w:rPr>
        <w:t>ures :</w:t>
      </w:r>
    </w:p>
    <w:p w14:paraId="3AB53AB9" w14:textId="77777777" w:rsidR="001560A7" w:rsidRPr="006D37DA" w:rsidRDefault="001560A7" w:rsidP="000C5468">
      <w:pPr>
        <w:pStyle w:val="Paragraphedeliste"/>
        <w:widowControl w:val="0"/>
        <w:numPr>
          <w:ilvl w:val="0"/>
          <w:numId w:val="104"/>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Des </w:t>
      </w:r>
      <w:r w:rsidRPr="00054D1F">
        <w:rPr>
          <w:rFonts w:ascii="Arial" w:hAnsi="Arial" w:cs="Arial"/>
          <w:i/>
          <w:iCs/>
        </w:rPr>
        <w:t>fer</w:t>
      </w:r>
      <w:r w:rsidRPr="00054D1F">
        <w:rPr>
          <w:rFonts w:ascii="Arial" w:hAnsi="Arial" w:cs="Arial"/>
          <w:i/>
          <w:iCs/>
          <w:spacing w:val="1"/>
        </w:rPr>
        <w:t>r</w:t>
      </w:r>
      <w:r w:rsidRPr="00054D1F">
        <w:rPr>
          <w:rFonts w:ascii="Arial" w:hAnsi="Arial" w:cs="Arial"/>
          <w:i/>
          <w:iCs/>
        </w:rPr>
        <w:t>ur</w:t>
      </w:r>
      <w:r w:rsidRPr="00054D1F">
        <w:rPr>
          <w:rFonts w:ascii="Arial" w:hAnsi="Arial" w:cs="Arial"/>
          <w:i/>
          <w:iCs/>
          <w:spacing w:val="-1"/>
        </w:rPr>
        <w:t>e</w:t>
      </w:r>
      <w:r w:rsidRPr="00054D1F">
        <w:rPr>
          <w:rFonts w:ascii="Arial" w:hAnsi="Arial" w:cs="Arial"/>
          <w:i/>
          <w:iCs/>
        </w:rPr>
        <w:t>s d</w:t>
      </w:r>
      <w:r w:rsidRPr="00054D1F">
        <w:rPr>
          <w:rFonts w:ascii="Arial" w:hAnsi="Arial" w:cs="Arial"/>
          <w:i/>
          <w:iCs/>
          <w:spacing w:val="-1"/>
        </w:rPr>
        <w:t>’</w:t>
      </w:r>
      <w:r w:rsidRPr="00054D1F">
        <w:rPr>
          <w:rFonts w:ascii="Arial" w:hAnsi="Arial" w:cs="Arial"/>
          <w:i/>
          <w:iCs/>
        </w:rPr>
        <w:t>arrêt et d</w:t>
      </w:r>
      <w:r w:rsidRPr="00054D1F">
        <w:rPr>
          <w:rFonts w:ascii="Arial" w:hAnsi="Arial" w:cs="Arial"/>
          <w:i/>
          <w:iCs/>
          <w:spacing w:val="-1"/>
        </w:rPr>
        <w:t>’</w:t>
      </w:r>
      <w:r w:rsidRPr="00054D1F">
        <w:rPr>
          <w:rFonts w:ascii="Arial" w:hAnsi="Arial" w:cs="Arial"/>
          <w:i/>
          <w:iCs/>
        </w:rPr>
        <w:t xml:space="preserve">angles </w:t>
      </w:r>
      <w:r w:rsidRPr="00054D1F">
        <w:rPr>
          <w:rFonts w:ascii="Arial" w:hAnsi="Arial" w:cs="Arial"/>
          <w:i/>
          <w:iCs/>
          <w:spacing w:val="1"/>
        </w:rPr>
        <w:t>i</w:t>
      </w:r>
      <w:r w:rsidRPr="00054D1F">
        <w:rPr>
          <w:rFonts w:ascii="Arial" w:hAnsi="Arial" w:cs="Arial"/>
          <w:i/>
          <w:iCs/>
        </w:rPr>
        <w:t>mpor</w:t>
      </w:r>
      <w:r w:rsidRPr="00054D1F">
        <w:rPr>
          <w:rFonts w:ascii="Arial" w:hAnsi="Arial" w:cs="Arial"/>
          <w:i/>
          <w:iCs/>
          <w:spacing w:val="1"/>
        </w:rPr>
        <w:t>t</w:t>
      </w:r>
      <w:r w:rsidRPr="00054D1F">
        <w:rPr>
          <w:rFonts w:ascii="Arial" w:hAnsi="Arial" w:cs="Arial"/>
          <w:i/>
          <w:iCs/>
        </w:rPr>
        <w:t xml:space="preserve">ants </w:t>
      </w:r>
      <w:r w:rsidRPr="00054D1F">
        <w:rPr>
          <w:rFonts w:ascii="Arial" w:hAnsi="Arial" w:cs="Arial"/>
        </w:rPr>
        <w:t>c</w:t>
      </w:r>
      <w:r w:rsidRPr="00054D1F">
        <w:rPr>
          <w:rFonts w:ascii="Arial" w:hAnsi="Arial" w:cs="Arial"/>
          <w:spacing w:val="-1"/>
        </w:rPr>
        <w:t>o</w:t>
      </w:r>
      <w:r w:rsidRPr="00054D1F">
        <w:rPr>
          <w:rFonts w:ascii="Arial" w:hAnsi="Arial" w:cs="Arial"/>
        </w:rPr>
        <w:t>nçus pour supporter des faisce</w:t>
      </w:r>
      <w:r w:rsidRPr="00054D1F">
        <w:rPr>
          <w:rFonts w:ascii="Arial" w:hAnsi="Arial" w:cs="Arial"/>
          <w:spacing w:val="-1"/>
        </w:rPr>
        <w:t>a</w:t>
      </w:r>
      <w:r w:rsidRPr="00054D1F">
        <w:rPr>
          <w:rFonts w:ascii="Arial" w:hAnsi="Arial" w:cs="Arial"/>
          <w:spacing w:val="1"/>
        </w:rPr>
        <w:t>u</w:t>
      </w:r>
      <w:r w:rsidRPr="00054D1F">
        <w:rPr>
          <w:rFonts w:ascii="Arial" w:hAnsi="Arial" w:cs="Arial"/>
        </w:rPr>
        <w:t xml:space="preserve">x </w:t>
      </w:r>
      <w:r w:rsidRPr="00054D1F">
        <w:rPr>
          <w:rFonts w:ascii="Arial" w:hAnsi="Arial" w:cs="Arial"/>
          <w:spacing w:val="1"/>
        </w:rPr>
        <w:t>d</w:t>
      </w:r>
      <w:r w:rsidRPr="00054D1F">
        <w:rPr>
          <w:rFonts w:ascii="Arial" w:hAnsi="Arial" w:cs="Arial"/>
        </w:rPr>
        <w:t>’</w:t>
      </w:r>
      <w:r w:rsidRPr="00054D1F">
        <w:rPr>
          <w:rFonts w:ascii="Arial" w:hAnsi="Arial" w:cs="Arial"/>
          <w:spacing w:val="-1"/>
        </w:rPr>
        <w:t>a</w:t>
      </w:r>
      <w:r w:rsidRPr="00054D1F">
        <w:rPr>
          <w:rFonts w:ascii="Arial" w:hAnsi="Arial" w:cs="Arial"/>
        </w:rPr>
        <w:t>ngle ou l</w:t>
      </w:r>
      <w:r w:rsidRPr="00054D1F">
        <w:rPr>
          <w:rFonts w:ascii="Arial" w:hAnsi="Arial" w:cs="Arial"/>
          <w:spacing w:val="1"/>
        </w:rPr>
        <w:t>e</w:t>
      </w:r>
      <w:r w:rsidRPr="00054D1F">
        <w:rPr>
          <w:rFonts w:ascii="Arial" w:hAnsi="Arial" w:cs="Arial"/>
        </w:rPr>
        <w:t>s pinc</w:t>
      </w:r>
      <w:r w:rsidRPr="00054D1F">
        <w:rPr>
          <w:rFonts w:ascii="Arial" w:hAnsi="Arial" w:cs="Arial"/>
          <w:spacing w:val="-1"/>
        </w:rPr>
        <w:t>e</w:t>
      </w:r>
      <w:r w:rsidRPr="00054D1F">
        <w:rPr>
          <w:rFonts w:ascii="Arial" w:hAnsi="Arial" w:cs="Arial"/>
        </w:rPr>
        <w:t>s d</w:t>
      </w:r>
      <w:r w:rsidRPr="00054D1F">
        <w:rPr>
          <w:rFonts w:ascii="Arial" w:hAnsi="Arial" w:cs="Arial"/>
          <w:spacing w:val="1"/>
        </w:rPr>
        <w:t>’</w:t>
      </w:r>
      <w:r w:rsidRPr="00054D1F">
        <w:rPr>
          <w:rFonts w:ascii="Arial" w:hAnsi="Arial" w:cs="Arial"/>
        </w:rPr>
        <w:t>ancrage du câb</w:t>
      </w:r>
      <w:r w:rsidRPr="00054D1F">
        <w:rPr>
          <w:rFonts w:ascii="Arial" w:hAnsi="Arial" w:cs="Arial"/>
          <w:spacing w:val="-1"/>
        </w:rPr>
        <w:t>l</w:t>
      </w:r>
      <w:r w:rsidRPr="00054D1F">
        <w:rPr>
          <w:rFonts w:ascii="Arial" w:hAnsi="Arial" w:cs="Arial"/>
        </w:rPr>
        <w:t>e porteur.</w:t>
      </w:r>
    </w:p>
    <w:p w14:paraId="559A9503" w14:textId="77777777" w:rsidR="001560A7" w:rsidRPr="00054D1F" w:rsidRDefault="001560A7" w:rsidP="000C5468">
      <w:pPr>
        <w:pStyle w:val="Paragraphedeliste"/>
        <w:widowControl w:val="0"/>
        <w:numPr>
          <w:ilvl w:val="0"/>
          <w:numId w:val="104"/>
        </w:numPr>
        <w:tabs>
          <w:tab w:val="left" w:pos="840"/>
        </w:tabs>
        <w:suppressAutoHyphens w:val="0"/>
        <w:autoSpaceDE w:val="0"/>
        <w:adjustRightInd w:val="0"/>
        <w:spacing w:before="26" w:after="0" w:line="276" w:lineRule="auto"/>
        <w:ind w:right="232"/>
        <w:contextualSpacing/>
        <w:jc w:val="both"/>
        <w:textAlignment w:val="auto"/>
        <w:rPr>
          <w:rFonts w:ascii="Arial" w:hAnsi="Arial" w:cs="Arial"/>
        </w:rPr>
      </w:pPr>
      <w:r w:rsidRPr="00054D1F">
        <w:rPr>
          <w:rFonts w:ascii="Arial" w:hAnsi="Arial" w:cs="Arial"/>
        </w:rPr>
        <w:t xml:space="preserve">Des </w:t>
      </w:r>
      <w:r w:rsidRPr="00054D1F">
        <w:rPr>
          <w:rFonts w:ascii="Arial" w:hAnsi="Arial" w:cs="Arial"/>
          <w:i/>
          <w:iCs/>
        </w:rPr>
        <w:t>fer</w:t>
      </w:r>
      <w:r w:rsidRPr="00054D1F">
        <w:rPr>
          <w:rFonts w:ascii="Arial" w:hAnsi="Arial" w:cs="Arial"/>
          <w:i/>
          <w:iCs/>
          <w:spacing w:val="1"/>
        </w:rPr>
        <w:t>r</w:t>
      </w:r>
      <w:r w:rsidRPr="00054D1F">
        <w:rPr>
          <w:rFonts w:ascii="Arial" w:hAnsi="Arial" w:cs="Arial"/>
          <w:i/>
          <w:iCs/>
        </w:rPr>
        <w:t>ur</w:t>
      </w:r>
      <w:r w:rsidRPr="00054D1F">
        <w:rPr>
          <w:rFonts w:ascii="Arial" w:hAnsi="Arial" w:cs="Arial"/>
          <w:i/>
          <w:iCs/>
          <w:spacing w:val="-1"/>
        </w:rPr>
        <w:t>e</w:t>
      </w:r>
      <w:r w:rsidRPr="00054D1F">
        <w:rPr>
          <w:rFonts w:ascii="Arial" w:hAnsi="Arial" w:cs="Arial"/>
          <w:i/>
          <w:iCs/>
        </w:rPr>
        <w:t>s d</w:t>
      </w:r>
      <w:r w:rsidRPr="00054D1F">
        <w:rPr>
          <w:rFonts w:ascii="Arial" w:hAnsi="Arial" w:cs="Arial"/>
          <w:i/>
          <w:iCs/>
          <w:spacing w:val="-1"/>
        </w:rPr>
        <w:t>’</w:t>
      </w:r>
      <w:r w:rsidRPr="00054D1F">
        <w:rPr>
          <w:rFonts w:ascii="Arial" w:hAnsi="Arial" w:cs="Arial"/>
          <w:i/>
          <w:iCs/>
          <w:spacing w:val="1"/>
        </w:rPr>
        <w:t>a</w:t>
      </w:r>
      <w:r w:rsidRPr="00054D1F">
        <w:rPr>
          <w:rFonts w:ascii="Arial" w:hAnsi="Arial" w:cs="Arial"/>
          <w:i/>
          <w:iCs/>
        </w:rPr>
        <w:t>lignement et d</w:t>
      </w:r>
      <w:r w:rsidRPr="00054D1F">
        <w:rPr>
          <w:rFonts w:ascii="Arial" w:hAnsi="Arial" w:cs="Arial"/>
          <w:i/>
          <w:iCs/>
          <w:spacing w:val="-2"/>
        </w:rPr>
        <w:t>’</w:t>
      </w:r>
      <w:r w:rsidRPr="00054D1F">
        <w:rPr>
          <w:rFonts w:ascii="Arial" w:hAnsi="Arial" w:cs="Arial"/>
          <w:i/>
          <w:iCs/>
        </w:rPr>
        <w:t>angl</w:t>
      </w:r>
      <w:r w:rsidRPr="00054D1F">
        <w:rPr>
          <w:rFonts w:ascii="Arial" w:hAnsi="Arial" w:cs="Arial"/>
          <w:i/>
          <w:iCs/>
          <w:spacing w:val="-1"/>
        </w:rPr>
        <w:t>e</w:t>
      </w:r>
      <w:r w:rsidRPr="00054D1F">
        <w:rPr>
          <w:rFonts w:ascii="Arial" w:hAnsi="Arial" w:cs="Arial"/>
          <w:i/>
          <w:iCs/>
        </w:rPr>
        <w:t xml:space="preserve">s </w:t>
      </w:r>
      <w:r w:rsidRPr="00054D1F">
        <w:rPr>
          <w:rFonts w:ascii="Arial" w:hAnsi="Arial" w:cs="Arial"/>
          <w:i/>
          <w:iCs/>
          <w:spacing w:val="1"/>
        </w:rPr>
        <w:t>f</w:t>
      </w:r>
      <w:r w:rsidRPr="00054D1F">
        <w:rPr>
          <w:rFonts w:ascii="Arial" w:hAnsi="Arial" w:cs="Arial"/>
          <w:i/>
          <w:iCs/>
        </w:rPr>
        <w:t>ai</w:t>
      </w:r>
      <w:r w:rsidRPr="00054D1F">
        <w:rPr>
          <w:rFonts w:ascii="Arial" w:hAnsi="Arial" w:cs="Arial"/>
          <w:i/>
          <w:iCs/>
          <w:spacing w:val="-1"/>
        </w:rPr>
        <w:t>b</w:t>
      </w:r>
      <w:r w:rsidRPr="00054D1F">
        <w:rPr>
          <w:rFonts w:ascii="Arial" w:hAnsi="Arial" w:cs="Arial"/>
          <w:i/>
          <w:iCs/>
        </w:rPr>
        <w:t>le</w:t>
      </w:r>
      <w:r w:rsidRPr="00054D1F">
        <w:rPr>
          <w:rFonts w:ascii="Arial" w:hAnsi="Arial" w:cs="Arial"/>
          <w:i/>
          <w:iCs/>
          <w:spacing w:val="3"/>
        </w:rPr>
        <w:t>s</w:t>
      </w:r>
      <w:r w:rsidRPr="00054D1F">
        <w:rPr>
          <w:rFonts w:ascii="Arial" w:hAnsi="Arial" w:cs="Arial"/>
        </w:rPr>
        <w:t>, conç</w:t>
      </w:r>
      <w:r w:rsidRPr="00054D1F">
        <w:rPr>
          <w:rFonts w:ascii="Arial" w:hAnsi="Arial" w:cs="Arial"/>
          <w:spacing w:val="-1"/>
        </w:rPr>
        <w:t>u</w:t>
      </w:r>
      <w:r w:rsidRPr="00054D1F">
        <w:rPr>
          <w:rFonts w:ascii="Arial" w:hAnsi="Arial" w:cs="Arial"/>
        </w:rPr>
        <w:t>es pour supporter une pi</w:t>
      </w:r>
      <w:r w:rsidRPr="00054D1F">
        <w:rPr>
          <w:rFonts w:ascii="Arial" w:hAnsi="Arial" w:cs="Arial"/>
          <w:spacing w:val="-1"/>
        </w:rPr>
        <w:t>n</w:t>
      </w:r>
      <w:r w:rsidRPr="00054D1F">
        <w:rPr>
          <w:rFonts w:ascii="Arial" w:hAnsi="Arial" w:cs="Arial"/>
        </w:rPr>
        <w:t>ce d’ali</w:t>
      </w:r>
      <w:r w:rsidRPr="00054D1F">
        <w:rPr>
          <w:rFonts w:ascii="Arial" w:hAnsi="Arial" w:cs="Arial"/>
          <w:spacing w:val="1"/>
        </w:rPr>
        <w:t>g</w:t>
      </w:r>
      <w:r w:rsidRPr="00054D1F">
        <w:rPr>
          <w:rFonts w:ascii="Arial" w:hAnsi="Arial" w:cs="Arial"/>
        </w:rPr>
        <w:t>nement soutenant le câble por</w:t>
      </w:r>
      <w:r w:rsidRPr="00054D1F">
        <w:rPr>
          <w:rFonts w:ascii="Arial" w:hAnsi="Arial" w:cs="Arial"/>
          <w:spacing w:val="1"/>
        </w:rPr>
        <w:t>te</w:t>
      </w:r>
      <w:r w:rsidRPr="00054D1F">
        <w:rPr>
          <w:rFonts w:ascii="Arial" w:hAnsi="Arial" w:cs="Arial"/>
        </w:rPr>
        <w:t>ur. E</w:t>
      </w:r>
      <w:r w:rsidRPr="00054D1F">
        <w:rPr>
          <w:rFonts w:ascii="Arial" w:hAnsi="Arial" w:cs="Arial"/>
          <w:spacing w:val="-1"/>
        </w:rPr>
        <w:t>l</w:t>
      </w:r>
      <w:r w:rsidRPr="00054D1F">
        <w:rPr>
          <w:rFonts w:ascii="Arial" w:hAnsi="Arial" w:cs="Arial"/>
        </w:rPr>
        <w:t>l</w:t>
      </w:r>
      <w:r w:rsidRPr="00054D1F">
        <w:rPr>
          <w:rFonts w:ascii="Arial" w:hAnsi="Arial" w:cs="Arial"/>
          <w:spacing w:val="-1"/>
        </w:rPr>
        <w:t>e</w:t>
      </w:r>
      <w:r w:rsidRPr="00054D1F">
        <w:rPr>
          <w:rFonts w:ascii="Arial" w:hAnsi="Arial" w:cs="Arial"/>
        </w:rPr>
        <w:t>s doiv</w:t>
      </w:r>
      <w:r w:rsidRPr="00054D1F">
        <w:rPr>
          <w:rFonts w:ascii="Arial" w:hAnsi="Arial" w:cs="Arial"/>
          <w:spacing w:val="-1"/>
        </w:rPr>
        <w:t>e</w:t>
      </w:r>
      <w:r w:rsidRPr="00054D1F">
        <w:rPr>
          <w:rFonts w:ascii="Arial" w:hAnsi="Arial" w:cs="Arial"/>
        </w:rPr>
        <w:t>nt permett</w:t>
      </w:r>
      <w:r w:rsidRPr="00054D1F">
        <w:rPr>
          <w:rFonts w:ascii="Arial" w:hAnsi="Arial" w:cs="Arial"/>
          <w:spacing w:val="1"/>
        </w:rPr>
        <w:t>r</w:t>
      </w:r>
      <w:r w:rsidRPr="00054D1F">
        <w:rPr>
          <w:rFonts w:ascii="Arial" w:hAnsi="Arial" w:cs="Arial"/>
        </w:rPr>
        <w:t>e une l</w:t>
      </w:r>
      <w:r w:rsidRPr="00054D1F">
        <w:rPr>
          <w:rFonts w:ascii="Arial" w:hAnsi="Arial" w:cs="Arial"/>
          <w:spacing w:val="-1"/>
        </w:rPr>
        <w:t>i</w:t>
      </w:r>
      <w:r w:rsidRPr="00054D1F">
        <w:rPr>
          <w:rFonts w:ascii="Arial" w:hAnsi="Arial" w:cs="Arial"/>
        </w:rPr>
        <w:t>bre osc</w:t>
      </w:r>
      <w:r w:rsidRPr="00054D1F">
        <w:rPr>
          <w:rFonts w:ascii="Arial" w:hAnsi="Arial" w:cs="Arial"/>
          <w:spacing w:val="1"/>
        </w:rPr>
        <w:t>i</w:t>
      </w:r>
      <w:r w:rsidRPr="00054D1F">
        <w:rPr>
          <w:rFonts w:ascii="Arial" w:hAnsi="Arial" w:cs="Arial"/>
        </w:rPr>
        <w:t>l</w:t>
      </w:r>
      <w:r w:rsidRPr="00054D1F">
        <w:rPr>
          <w:rFonts w:ascii="Arial" w:hAnsi="Arial" w:cs="Arial"/>
          <w:spacing w:val="-1"/>
        </w:rPr>
        <w:t>l</w:t>
      </w:r>
      <w:r w:rsidRPr="00054D1F">
        <w:rPr>
          <w:rFonts w:ascii="Arial" w:hAnsi="Arial" w:cs="Arial"/>
          <w:spacing w:val="1"/>
        </w:rPr>
        <w:t>a</w:t>
      </w:r>
      <w:r w:rsidRPr="00054D1F">
        <w:rPr>
          <w:rFonts w:ascii="Arial" w:hAnsi="Arial" w:cs="Arial"/>
        </w:rPr>
        <w:t>tion de la p</w:t>
      </w:r>
      <w:r w:rsidRPr="00054D1F">
        <w:rPr>
          <w:rFonts w:ascii="Arial" w:hAnsi="Arial" w:cs="Arial"/>
          <w:spacing w:val="1"/>
        </w:rPr>
        <w:t>i</w:t>
      </w:r>
      <w:r w:rsidRPr="00054D1F">
        <w:rPr>
          <w:rFonts w:ascii="Arial" w:hAnsi="Arial" w:cs="Arial"/>
        </w:rPr>
        <w:t>nce paral</w:t>
      </w:r>
      <w:r w:rsidRPr="00054D1F">
        <w:rPr>
          <w:rFonts w:ascii="Arial" w:hAnsi="Arial" w:cs="Arial"/>
          <w:spacing w:val="-1"/>
        </w:rPr>
        <w:t>l</w:t>
      </w:r>
      <w:r w:rsidRPr="00054D1F">
        <w:rPr>
          <w:rFonts w:ascii="Arial" w:hAnsi="Arial" w:cs="Arial"/>
          <w:spacing w:val="1"/>
        </w:rPr>
        <w:t>è</w:t>
      </w:r>
      <w:r w:rsidRPr="00054D1F">
        <w:rPr>
          <w:rFonts w:ascii="Arial" w:hAnsi="Arial" w:cs="Arial"/>
        </w:rPr>
        <w:t xml:space="preserve">lement au </w:t>
      </w:r>
      <w:r w:rsidRPr="00054D1F">
        <w:rPr>
          <w:rFonts w:ascii="Arial" w:hAnsi="Arial" w:cs="Arial"/>
          <w:spacing w:val="-1"/>
        </w:rPr>
        <w:t>f</w:t>
      </w:r>
      <w:r w:rsidRPr="00054D1F">
        <w:rPr>
          <w:rFonts w:ascii="Arial" w:hAnsi="Arial" w:cs="Arial"/>
        </w:rPr>
        <w:t>aisc</w:t>
      </w:r>
      <w:r w:rsidRPr="00054D1F">
        <w:rPr>
          <w:rFonts w:ascii="Arial" w:hAnsi="Arial" w:cs="Arial"/>
          <w:spacing w:val="-1"/>
        </w:rPr>
        <w:t>e</w:t>
      </w:r>
      <w:r w:rsidRPr="00054D1F">
        <w:rPr>
          <w:rFonts w:ascii="Arial" w:hAnsi="Arial" w:cs="Arial"/>
        </w:rPr>
        <w:t>au, un écar</w:t>
      </w:r>
      <w:r w:rsidRPr="00054D1F">
        <w:rPr>
          <w:rFonts w:ascii="Arial" w:hAnsi="Arial" w:cs="Arial"/>
          <w:spacing w:val="1"/>
        </w:rPr>
        <w:t>t</w:t>
      </w:r>
      <w:r w:rsidRPr="00054D1F">
        <w:rPr>
          <w:rFonts w:ascii="Arial" w:hAnsi="Arial" w:cs="Arial"/>
        </w:rPr>
        <w:t>eme</w:t>
      </w:r>
      <w:r w:rsidRPr="00054D1F">
        <w:rPr>
          <w:rFonts w:ascii="Arial" w:hAnsi="Arial" w:cs="Arial"/>
          <w:spacing w:val="-1"/>
        </w:rPr>
        <w:t>n</w:t>
      </w:r>
      <w:r w:rsidRPr="00054D1F">
        <w:rPr>
          <w:rFonts w:ascii="Arial" w:hAnsi="Arial" w:cs="Arial"/>
        </w:rPr>
        <w:t>t de 5 cm entre le support et le fa</w:t>
      </w:r>
      <w:r w:rsidRPr="00054D1F">
        <w:rPr>
          <w:rFonts w:ascii="Arial" w:hAnsi="Arial" w:cs="Arial"/>
          <w:spacing w:val="-1"/>
        </w:rPr>
        <w:t>i</w:t>
      </w:r>
      <w:r w:rsidRPr="00054D1F">
        <w:rPr>
          <w:rFonts w:ascii="Arial" w:hAnsi="Arial" w:cs="Arial"/>
        </w:rPr>
        <w:t>scea</w:t>
      </w:r>
      <w:r w:rsidRPr="00054D1F">
        <w:rPr>
          <w:rFonts w:ascii="Arial" w:hAnsi="Arial" w:cs="Arial"/>
          <w:spacing w:val="-1"/>
        </w:rPr>
        <w:t>u</w:t>
      </w:r>
      <w:r w:rsidRPr="00054D1F">
        <w:rPr>
          <w:rFonts w:ascii="Arial" w:hAnsi="Arial" w:cs="Arial"/>
        </w:rPr>
        <w:t xml:space="preserve">, incliné sous </w:t>
      </w:r>
      <w:r w:rsidRPr="00054D1F">
        <w:rPr>
          <w:rFonts w:ascii="Arial" w:hAnsi="Arial" w:cs="Arial"/>
          <w:spacing w:val="1"/>
        </w:rPr>
        <w:t>l</w:t>
      </w:r>
      <w:r w:rsidRPr="00054D1F">
        <w:rPr>
          <w:rFonts w:ascii="Arial" w:hAnsi="Arial" w:cs="Arial"/>
        </w:rPr>
        <w:t>’</w:t>
      </w:r>
      <w:r w:rsidRPr="00054D1F">
        <w:rPr>
          <w:rFonts w:ascii="Arial" w:hAnsi="Arial" w:cs="Arial"/>
          <w:spacing w:val="-1"/>
        </w:rPr>
        <w:t>a</w:t>
      </w:r>
      <w:r w:rsidRPr="00054D1F">
        <w:rPr>
          <w:rFonts w:ascii="Arial" w:hAnsi="Arial" w:cs="Arial"/>
        </w:rPr>
        <w:t xml:space="preserve">ction du </w:t>
      </w:r>
      <w:r w:rsidRPr="00054D1F">
        <w:rPr>
          <w:rFonts w:ascii="Arial" w:hAnsi="Arial" w:cs="Arial"/>
          <w:spacing w:val="1"/>
        </w:rPr>
        <w:t>v</w:t>
      </w:r>
      <w:r w:rsidRPr="00054D1F">
        <w:rPr>
          <w:rFonts w:ascii="Arial" w:hAnsi="Arial" w:cs="Arial"/>
        </w:rPr>
        <w:t>ent de 480 N/</w:t>
      </w:r>
      <w:r w:rsidRPr="00054D1F">
        <w:rPr>
          <w:rFonts w:ascii="Arial" w:hAnsi="Arial" w:cs="Arial"/>
          <w:spacing w:val="3"/>
        </w:rPr>
        <w:t>m</w:t>
      </w:r>
      <w:r w:rsidRPr="00054D1F">
        <w:rPr>
          <w:rFonts w:ascii="Arial" w:hAnsi="Arial" w:cs="Arial"/>
          <w:position w:val="11"/>
        </w:rPr>
        <w:t>2</w:t>
      </w:r>
      <w:r w:rsidRPr="00054D1F">
        <w:rPr>
          <w:rFonts w:ascii="Arial" w:hAnsi="Arial" w:cs="Arial"/>
        </w:rPr>
        <w:t>.</w:t>
      </w:r>
    </w:p>
    <w:p w14:paraId="26536AB5" w14:textId="77777777" w:rsidR="001560A7" w:rsidRPr="00054D1F" w:rsidRDefault="001560A7" w:rsidP="001560A7">
      <w:pPr>
        <w:widowControl w:val="0"/>
        <w:autoSpaceDE w:val="0"/>
        <w:adjustRightInd w:val="0"/>
        <w:spacing w:line="276" w:lineRule="auto"/>
        <w:ind w:left="820" w:right="2121"/>
        <w:jc w:val="both"/>
        <w:rPr>
          <w:rFonts w:ascii="Arial" w:hAnsi="Arial" w:cs="Arial"/>
        </w:rPr>
      </w:pPr>
      <w:r w:rsidRPr="00054D1F">
        <w:rPr>
          <w:rFonts w:ascii="Arial" w:hAnsi="Arial" w:cs="Arial"/>
        </w:rPr>
        <w:t>P</w:t>
      </w:r>
      <w:r w:rsidRPr="00054D1F">
        <w:rPr>
          <w:rFonts w:ascii="Arial" w:hAnsi="Arial" w:cs="Arial"/>
          <w:spacing w:val="-1"/>
        </w:rPr>
        <w:t>a</w:t>
      </w:r>
      <w:r w:rsidRPr="00054D1F">
        <w:rPr>
          <w:rFonts w:ascii="Arial" w:hAnsi="Arial" w:cs="Arial"/>
        </w:rPr>
        <w:t>rl</w:t>
      </w:r>
      <w:r w:rsidRPr="00054D1F">
        <w:rPr>
          <w:rFonts w:ascii="Arial" w:hAnsi="Arial" w:cs="Arial"/>
          <w:spacing w:val="-1"/>
        </w:rPr>
        <w:t>e</w:t>
      </w:r>
      <w:r w:rsidRPr="00054D1F">
        <w:rPr>
          <w:rFonts w:ascii="Arial" w:hAnsi="Arial" w:cs="Arial"/>
        </w:rPr>
        <w:t>urs for</w:t>
      </w:r>
      <w:r w:rsidRPr="00054D1F">
        <w:rPr>
          <w:rFonts w:ascii="Arial" w:hAnsi="Arial" w:cs="Arial"/>
          <w:spacing w:val="1"/>
        </w:rPr>
        <w:t>m</w:t>
      </w:r>
      <w:r w:rsidRPr="00054D1F">
        <w:rPr>
          <w:rFonts w:ascii="Arial" w:hAnsi="Arial" w:cs="Arial"/>
        </w:rPr>
        <w:t>es, l</w:t>
      </w:r>
      <w:r w:rsidRPr="00054D1F">
        <w:rPr>
          <w:rFonts w:ascii="Arial" w:hAnsi="Arial" w:cs="Arial"/>
          <w:spacing w:val="-1"/>
        </w:rPr>
        <w:t>e</w:t>
      </w:r>
      <w:r w:rsidRPr="00054D1F">
        <w:rPr>
          <w:rFonts w:ascii="Arial" w:hAnsi="Arial" w:cs="Arial"/>
        </w:rPr>
        <w:t>s f</w:t>
      </w:r>
      <w:r w:rsidRPr="00054D1F">
        <w:rPr>
          <w:rFonts w:ascii="Arial" w:hAnsi="Arial" w:cs="Arial"/>
          <w:spacing w:val="-1"/>
        </w:rPr>
        <w:t>e</w:t>
      </w:r>
      <w:r w:rsidRPr="00054D1F">
        <w:rPr>
          <w:rFonts w:ascii="Arial" w:hAnsi="Arial" w:cs="Arial"/>
        </w:rPr>
        <w:t>r</w:t>
      </w:r>
      <w:r w:rsidRPr="00054D1F">
        <w:rPr>
          <w:rFonts w:ascii="Arial" w:hAnsi="Arial" w:cs="Arial"/>
          <w:spacing w:val="1"/>
        </w:rPr>
        <w:t>r</w:t>
      </w:r>
      <w:r w:rsidRPr="00054D1F">
        <w:rPr>
          <w:rFonts w:ascii="Arial" w:hAnsi="Arial" w:cs="Arial"/>
        </w:rPr>
        <w:t>ures doive</w:t>
      </w:r>
      <w:r w:rsidRPr="00054D1F">
        <w:rPr>
          <w:rFonts w:ascii="Arial" w:hAnsi="Arial" w:cs="Arial"/>
          <w:spacing w:val="-1"/>
        </w:rPr>
        <w:t>n</w:t>
      </w:r>
      <w:r w:rsidRPr="00054D1F">
        <w:rPr>
          <w:rFonts w:ascii="Arial" w:hAnsi="Arial" w:cs="Arial"/>
        </w:rPr>
        <w:t>t perm</w:t>
      </w:r>
      <w:r w:rsidRPr="00054D1F">
        <w:rPr>
          <w:rFonts w:ascii="Arial" w:hAnsi="Arial" w:cs="Arial"/>
          <w:spacing w:val="-1"/>
        </w:rPr>
        <w:t>e</w:t>
      </w:r>
      <w:r w:rsidRPr="00054D1F">
        <w:rPr>
          <w:rFonts w:ascii="Arial" w:hAnsi="Arial" w:cs="Arial"/>
        </w:rPr>
        <w:t>t</w:t>
      </w:r>
      <w:r w:rsidRPr="00054D1F">
        <w:rPr>
          <w:rFonts w:ascii="Arial" w:hAnsi="Arial" w:cs="Arial"/>
          <w:spacing w:val="1"/>
        </w:rPr>
        <w:t>t</w:t>
      </w:r>
      <w:r w:rsidRPr="00054D1F">
        <w:rPr>
          <w:rFonts w:ascii="Arial" w:hAnsi="Arial" w:cs="Arial"/>
        </w:rPr>
        <w:t>re des d</w:t>
      </w:r>
      <w:r w:rsidRPr="00054D1F">
        <w:rPr>
          <w:rFonts w:ascii="Arial" w:hAnsi="Arial" w:cs="Arial"/>
          <w:spacing w:val="-1"/>
        </w:rPr>
        <w:t>é</w:t>
      </w:r>
      <w:r w:rsidRPr="00054D1F">
        <w:rPr>
          <w:rFonts w:ascii="Arial" w:hAnsi="Arial" w:cs="Arial"/>
        </w:rPr>
        <w:t>pl</w:t>
      </w:r>
      <w:r w:rsidRPr="00054D1F">
        <w:rPr>
          <w:rFonts w:ascii="Arial" w:hAnsi="Arial" w:cs="Arial"/>
          <w:spacing w:val="-1"/>
        </w:rPr>
        <w:t>a</w:t>
      </w:r>
      <w:r w:rsidRPr="00054D1F">
        <w:rPr>
          <w:rFonts w:ascii="Arial" w:hAnsi="Arial" w:cs="Arial"/>
        </w:rPr>
        <w:t>cements de la pince de susp</w:t>
      </w:r>
      <w:r w:rsidRPr="00054D1F">
        <w:rPr>
          <w:rFonts w:ascii="Arial" w:hAnsi="Arial" w:cs="Arial"/>
          <w:spacing w:val="-1"/>
        </w:rPr>
        <w:t>e</w:t>
      </w:r>
      <w:r w:rsidRPr="00054D1F">
        <w:rPr>
          <w:rFonts w:ascii="Arial" w:hAnsi="Arial" w:cs="Arial"/>
        </w:rPr>
        <w:t>n</w:t>
      </w:r>
      <w:r w:rsidRPr="00054D1F">
        <w:rPr>
          <w:rFonts w:ascii="Arial" w:hAnsi="Arial" w:cs="Arial"/>
          <w:spacing w:val="1"/>
        </w:rPr>
        <w:t>s</w:t>
      </w:r>
      <w:r w:rsidRPr="00054D1F">
        <w:rPr>
          <w:rFonts w:ascii="Arial" w:hAnsi="Arial" w:cs="Arial"/>
        </w:rPr>
        <w:t>i</w:t>
      </w:r>
      <w:r w:rsidRPr="00054D1F">
        <w:rPr>
          <w:rFonts w:ascii="Arial" w:hAnsi="Arial" w:cs="Arial"/>
          <w:spacing w:val="-1"/>
        </w:rPr>
        <w:t>o</w:t>
      </w:r>
      <w:r w:rsidRPr="00054D1F">
        <w:rPr>
          <w:rFonts w:ascii="Arial" w:hAnsi="Arial" w:cs="Arial"/>
        </w:rPr>
        <w:t>n vers le haut ou vers le bas, en év</w:t>
      </w:r>
      <w:r w:rsidRPr="00054D1F">
        <w:rPr>
          <w:rFonts w:ascii="Arial" w:hAnsi="Arial" w:cs="Arial"/>
          <w:spacing w:val="-1"/>
        </w:rPr>
        <w:t>i</w:t>
      </w:r>
      <w:r w:rsidRPr="00054D1F">
        <w:rPr>
          <w:rFonts w:ascii="Arial" w:hAnsi="Arial" w:cs="Arial"/>
        </w:rPr>
        <w:t>tant to</w:t>
      </w:r>
      <w:r w:rsidRPr="00054D1F">
        <w:rPr>
          <w:rFonts w:ascii="Arial" w:hAnsi="Arial" w:cs="Arial"/>
          <w:spacing w:val="-1"/>
        </w:rPr>
        <w:t>u</w:t>
      </w:r>
      <w:r w:rsidRPr="00054D1F">
        <w:rPr>
          <w:rFonts w:ascii="Arial" w:hAnsi="Arial" w:cs="Arial"/>
        </w:rPr>
        <w:t>tefois que le faisceau vi</w:t>
      </w:r>
      <w:r w:rsidRPr="00054D1F">
        <w:rPr>
          <w:rFonts w:ascii="Arial" w:hAnsi="Arial" w:cs="Arial"/>
          <w:spacing w:val="-1"/>
        </w:rPr>
        <w:t>e</w:t>
      </w:r>
      <w:r w:rsidRPr="00054D1F">
        <w:rPr>
          <w:rFonts w:ascii="Arial" w:hAnsi="Arial" w:cs="Arial"/>
        </w:rPr>
        <w:t xml:space="preserve">nne en </w:t>
      </w:r>
      <w:r w:rsidRPr="00054D1F">
        <w:rPr>
          <w:rFonts w:ascii="Arial" w:hAnsi="Arial" w:cs="Arial"/>
          <w:spacing w:val="1"/>
        </w:rPr>
        <w:t>c</w:t>
      </w:r>
      <w:r w:rsidRPr="00054D1F">
        <w:rPr>
          <w:rFonts w:ascii="Arial" w:hAnsi="Arial" w:cs="Arial"/>
        </w:rPr>
        <w:t>ontact avec el</w:t>
      </w:r>
      <w:r w:rsidRPr="00054D1F">
        <w:rPr>
          <w:rFonts w:ascii="Arial" w:hAnsi="Arial" w:cs="Arial"/>
          <w:spacing w:val="-1"/>
        </w:rPr>
        <w:t>l</w:t>
      </w:r>
      <w:r w:rsidRPr="00054D1F">
        <w:rPr>
          <w:rFonts w:ascii="Arial" w:hAnsi="Arial" w:cs="Arial"/>
        </w:rPr>
        <w:t>es lors de ces dé</w:t>
      </w:r>
      <w:r w:rsidRPr="00054D1F">
        <w:rPr>
          <w:rFonts w:ascii="Arial" w:hAnsi="Arial" w:cs="Arial"/>
          <w:spacing w:val="-1"/>
        </w:rPr>
        <w:t>p</w:t>
      </w:r>
      <w:r w:rsidRPr="00054D1F">
        <w:rPr>
          <w:rFonts w:ascii="Arial" w:hAnsi="Arial" w:cs="Arial"/>
        </w:rPr>
        <w:t>lacements</w:t>
      </w:r>
    </w:p>
    <w:p w14:paraId="69317AB1" w14:textId="77777777" w:rsidR="001560A7" w:rsidRPr="00054D1F" w:rsidRDefault="001560A7" w:rsidP="001560A7">
      <w:pPr>
        <w:widowControl w:val="0"/>
        <w:autoSpaceDE w:val="0"/>
        <w:adjustRightInd w:val="0"/>
        <w:spacing w:line="276" w:lineRule="auto"/>
        <w:ind w:left="137" w:right="192" w:firstLine="540"/>
        <w:jc w:val="both"/>
        <w:rPr>
          <w:rFonts w:ascii="Arial" w:hAnsi="Arial" w:cs="Arial"/>
        </w:rPr>
      </w:pPr>
      <w:r w:rsidRPr="00054D1F">
        <w:rPr>
          <w:rFonts w:ascii="Arial" w:hAnsi="Arial" w:cs="Arial"/>
        </w:rPr>
        <w:t>C</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f</w:t>
      </w:r>
      <w:r w:rsidRPr="00054D1F">
        <w:rPr>
          <w:rFonts w:ascii="Arial" w:hAnsi="Arial" w:cs="Arial"/>
        </w:rPr>
        <w:t>errur</w:t>
      </w:r>
      <w:r w:rsidRPr="00054D1F">
        <w:rPr>
          <w:rFonts w:ascii="Arial" w:hAnsi="Arial" w:cs="Arial"/>
          <w:spacing w:val="-1"/>
        </w:rPr>
        <w:t>e</w:t>
      </w:r>
      <w:r w:rsidRPr="00054D1F">
        <w:rPr>
          <w:rFonts w:ascii="Arial" w:hAnsi="Arial" w:cs="Arial"/>
        </w:rPr>
        <w:t>s doiv</w:t>
      </w:r>
      <w:r w:rsidRPr="00054D1F">
        <w:rPr>
          <w:rFonts w:ascii="Arial" w:hAnsi="Arial" w:cs="Arial"/>
          <w:spacing w:val="-1"/>
        </w:rPr>
        <w:t>e</w:t>
      </w:r>
      <w:r w:rsidRPr="00054D1F">
        <w:rPr>
          <w:rFonts w:ascii="Arial" w:hAnsi="Arial" w:cs="Arial"/>
        </w:rPr>
        <w:t>nt permettre de fi</w:t>
      </w:r>
      <w:r w:rsidRPr="00054D1F">
        <w:rPr>
          <w:rFonts w:ascii="Arial" w:hAnsi="Arial" w:cs="Arial"/>
          <w:spacing w:val="-1"/>
        </w:rPr>
        <w:t>x</w:t>
      </w:r>
      <w:r w:rsidRPr="00054D1F">
        <w:rPr>
          <w:rFonts w:ascii="Arial" w:hAnsi="Arial" w:cs="Arial"/>
        </w:rPr>
        <w:t>er les p</w:t>
      </w:r>
      <w:r w:rsidRPr="00054D1F">
        <w:rPr>
          <w:rFonts w:ascii="Arial" w:hAnsi="Arial" w:cs="Arial"/>
          <w:spacing w:val="1"/>
        </w:rPr>
        <w:t>i</w:t>
      </w:r>
      <w:r w:rsidRPr="00054D1F">
        <w:rPr>
          <w:rFonts w:ascii="Arial" w:hAnsi="Arial" w:cs="Arial"/>
        </w:rPr>
        <w:t>nces d’</w:t>
      </w:r>
      <w:r w:rsidRPr="00054D1F">
        <w:rPr>
          <w:rFonts w:ascii="Arial" w:hAnsi="Arial" w:cs="Arial"/>
          <w:spacing w:val="-1"/>
        </w:rPr>
        <w:t>a</w:t>
      </w:r>
      <w:r w:rsidRPr="00054D1F">
        <w:rPr>
          <w:rFonts w:ascii="Arial" w:hAnsi="Arial" w:cs="Arial"/>
        </w:rPr>
        <w:t>nc</w:t>
      </w:r>
      <w:r w:rsidRPr="00054D1F">
        <w:rPr>
          <w:rFonts w:ascii="Arial" w:hAnsi="Arial" w:cs="Arial"/>
          <w:spacing w:val="1"/>
        </w:rPr>
        <w:t>r</w:t>
      </w:r>
      <w:r w:rsidRPr="00054D1F">
        <w:rPr>
          <w:rFonts w:ascii="Arial" w:hAnsi="Arial" w:cs="Arial"/>
        </w:rPr>
        <w:t xml:space="preserve">age et être </w:t>
      </w:r>
      <w:r w:rsidRPr="00054D1F">
        <w:rPr>
          <w:rFonts w:ascii="Arial" w:hAnsi="Arial" w:cs="Arial"/>
          <w:spacing w:val="-1"/>
        </w:rPr>
        <w:t>d</w:t>
      </w:r>
      <w:r w:rsidRPr="00054D1F">
        <w:rPr>
          <w:rFonts w:ascii="Arial" w:hAnsi="Arial" w:cs="Arial"/>
        </w:rPr>
        <w:t>e mod</w:t>
      </w:r>
      <w:r w:rsidRPr="00054D1F">
        <w:rPr>
          <w:rFonts w:ascii="Arial" w:hAnsi="Arial" w:cs="Arial"/>
          <w:spacing w:val="-1"/>
        </w:rPr>
        <w:t>è</w:t>
      </w:r>
      <w:r w:rsidRPr="00054D1F">
        <w:rPr>
          <w:rFonts w:ascii="Arial" w:hAnsi="Arial" w:cs="Arial"/>
        </w:rPr>
        <w:t>les agrées par le ma</w:t>
      </w:r>
      <w:r w:rsidRPr="00054D1F">
        <w:rPr>
          <w:rFonts w:ascii="Arial" w:hAnsi="Arial" w:cs="Arial"/>
          <w:spacing w:val="1"/>
        </w:rPr>
        <w:t>î</w:t>
      </w:r>
      <w:r w:rsidRPr="00054D1F">
        <w:rPr>
          <w:rFonts w:ascii="Arial" w:hAnsi="Arial" w:cs="Arial"/>
        </w:rPr>
        <w:t>t</w:t>
      </w:r>
      <w:r w:rsidRPr="00054D1F">
        <w:rPr>
          <w:rFonts w:ascii="Arial" w:hAnsi="Arial" w:cs="Arial"/>
          <w:spacing w:val="1"/>
        </w:rPr>
        <w:t>r</w:t>
      </w:r>
      <w:r w:rsidRPr="00054D1F">
        <w:rPr>
          <w:rFonts w:ascii="Arial" w:hAnsi="Arial" w:cs="Arial"/>
        </w:rPr>
        <w:t>e d</w:t>
      </w:r>
      <w:r w:rsidRPr="00054D1F">
        <w:rPr>
          <w:rFonts w:ascii="Arial" w:hAnsi="Arial" w:cs="Arial"/>
          <w:spacing w:val="-2"/>
        </w:rPr>
        <w:t>’</w:t>
      </w:r>
      <w:r w:rsidRPr="00054D1F">
        <w:rPr>
          <w:rFonts w:ascii="Arial" w:hAnsi="Arial" w:cs="Arial"/>
        </w:rPr>
        <w:t>œuvre.</w:t>
      </w:r>
    </w:p>
    <w:p w14:paraId="2A3CC972" w14:textId="77777777" w:rsidR="001560A7" w:rsidRPr="006D37DA" w:rsidRDefault="001560A7" w:rsidP="000C5468">
      <w:pPr>
        <w:pStyle w:val="Paragraphedeliste"/>
        <w:widowControl w:val="0"/>
        <w:numPr>
          <w:ilvl w:val="0"/>
          <w:numId w:val="10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Sp</w:t>
      </w:r>
      <w:r w:rsidRPr="00054D1F">
        <w:rPr>
          <w:rFonts w:ascii="Arial" w:hAnsi="Arial" w:cs="Arial"/>
          <w:b/>
          <w:bCs/>
          <w:i/>
          <w:iCs/>
          <w:spacing w:val="-1"/>
          <w:position w:val="-1"/>
        </w:rPr>
        <w:t>é</w:t>
      </w:r>
      <w:r w:rsidRPr="00054D1F">
        <w:rPr>
          <w:rFonts w:ascii="Arial" w:hAnsi="Arial" w:cs="Arial"/>
          <w:b/>
          <w:bCs/>
          <w:i/>
          <w:iCs/>
          <w:position w:val="-1"/>
        </w:rPr>
        <w:t>cif</w:t>
      </w:r>
      <w:r w:rsidRPr="00054D1F">
        <w:rPr>
          <w:rFonts w:ascii="Arial" w:hAnsi="Arial" w:cs="Arial"/>
          <w:b/>
          <w:bCs/>
          <w:i/>
          <w:iCs/>
          <w:spacing w:val="1"/>
          <w:position w:val="-1"/>
        </w:rPr>
        <w:t>i</w:t>
      </w:r>
      <w:r w:rsidRPr="00054D1F">
        <w:rPr>
          <w:rFonts w:ascii="Arial" w:hAnsi="Arial" w:cs="Arial"/>
          <w:b/>
          <w:bCs/>
          <w:i/>
          <w:iCs/>
          <w:position w:val="-1"/>
        </w:rPr>
        <w:t>cati</w:t>
      </w:r>
      <w:r w:rsidRPr="00054D1F">
        <w:rPr>
          <w:rFonts w:ascii="Arial" w:hAnsi="Arial" w:cs="Arial"/>
          <w:b/>
          <w:bCs/>
          <w:i/>
          <w:iCs/>
          <w:spacing w:val="-1"/>
          <w:position w:val="-1"/>
        </w:rPr>
        <w:t>o</w:t>
      </w:r>
      <w:r w:rsidRPr="00054D1F">
        <w:rPr>
          <w:rFonts w:ascii="Arial" w:hAnsi="Arial" w:cs="Arial"/>
          <w:b/>
          <w:bCs/>
          <w:i/>
          <w:iCs/>
          <w:position w:val="-1"/>
        </w:rPr>
        <w:t>ns pinces d’ancrage PA16</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3119"/>
        <w:gridCol w:w="1984"/>
        <w:gridCol w:w="2268"/>
      </w:tblGrid>
      <w:tr w:rsidR="001560A7" w:rsidRPr="006D37DA" w14:paraId="11EEF972" w14:textId="77777777" w:rsidTr="005020F7">
        <w:trPr>
          <w:trHeight w:hRule="exact" w:val="1069"/>
        </w:trPr>
        <w:tc>
          <w:tcPr>
            <w:tcW w:w="1843" w:type="dxa"/>
            <w:vAlign w:val="center"/>
          </w:tcPr>
          <w:p w14:paraId="7908D887" w14:textId="77777777" w:rsidR="001560A7" w:rsidRPr="006D37DA" w:rsidRDefault="001560A7" w:rsidP="005020F7">
            <w:pPr>
              <w:widowControl w:val="0"/>
              <w:autoSpaceDE w:val="0"/>
              <w:adjustRightInd w:val="0"/>
              <w:spacing w:before="12"/>
              <w:jc w:val="center"/>
              <w:rPr>
                <w:rFonts w:ascii="Arial" w:hAnsi="Arial" w:cs="Arial"/>
                <w:b/>
                <w:sz w:val="22"/>
                <w:szCs w:val="22"/>
              </w:rPr>
            </w:pPr>
          </w:p>
          <w:p w14:paraId="6367A322" w14:textId="77777777" w:rsidR="001560A7" w:rsidRPr="006D37DA" w:rsidRDefault="001560A7" w:rsidP="005020F7">
            <w:pPr>
              <w:widowControl w:val="0"/>
              <w:autoSpaceDE w:val="0"/>
              <w:adjustRightInd w:val="0"/>
              <w:ind w:left="55" w:right="-20"/>
              <w:jc w:val="center"/>
              <w:rPr>
                <w:rFonts w:ascii="Arial" w:hAnsi="Arial" w:cs="Arial"/>
                <w:b/>
                <w:sz w:val="22"/>
                <w:szCs w:val="22"/>
              </w:rPr>
            </w:pPr>
            <w:r w:rsidRPr="006D37DA">
              <w:rPr>
                <w:rFonts w:ascii="Arial" w:hAnsi="Arial" w:cs="Arial"/>
                <w:b/>
                <w:sz w:val="22"/>
                <w:szCs w:val="22"/>
              </w:rPr>
              <w:t>D</w:t>
            </w:r>
            <w:r w:rsidRPr="006D37DA">
              <w:rPr>
                <w:rFonts w:ascii="Arial" w:hAnsi="Arial" w:cs="Arial"/>
                <w:b/>
                <w:spacing w:val="-1"/>
                <w:sz w:val="22"/>
                <w:szCs w:val="22"/>
              </w:rPr>
              <w:t>E</w:t>
            </w:r>
            <w:r w:rsidRPr="006D37DA">
              <w:rPr>
                <w:rFonts w:ascii="Arial" w:hAnsi="Arial" w:cs="Arial"/>
                <w:b/>
                <w:sz w:val="22"/>
                <w:szCs w:val="22"/>
              </w:rPr>
              <w:t>SIGNAT</w:t>
            </w:r>
            <w:r w:rsidRPr="006D37DA">
              <w:rPr>
                <w:rFonts w:ascii="Arial" w:hAnsi="Arial" w:cs="Arial"/>
                <w:b/>
                <w:spacing w:val="1"/>
                <w:sz w:val="22"/>
                <w:szCs w:val="22"/>
              </w:rPr>
              <w:t>I</w:t>
            </w:r>
            <w:r w:rsidRPr="006D37DA">
              <w:rPr>
                <w:rFonts w:ascii="Arial" w:hAnsi="Arial" w:cs="Arial"/>
                <w:b/>
                <w:sz w:val="22"/>
                <w:szCs w:val="22"/>
              </w:rPr>
              <w:t>ON</w:t>
            </w:r>
          </w:p>
        </w:tc>
        <w:tc>
          <w:tcPr>
            <w:tcW w:w="3119" w:type="dxa"/>
            <w:vAlign w:val="center"/>
          </w:tcPr>
          <w:p w14:paraId="19EA455E" w14:textId="77777777" w:rsidR="001560A7" w:rsidRPr="006D37DA" w:rsidRDefault="001560A7" w:rsidP="005020F7">
            <w:pPr>
              <w:widowControl w:val="0"/>
              <w:autoSpaceDE w:val="0"/>
              <w:adjustRightInd w:val="0"/>
              <w:spacing w:before="8"/>
              <w:jc w:val="center"/>
              <w:rPr>
                <w:rFonts w:ascii="Arial" w:hAnsi="Arial" w:cs="Arial"/>
                <w:b/>
                <w:sz w:val="22"/>
                <w:szCs w:val="22"/>
              </w:rPr>
            </w:pPr>
          </w:p>
          <w:p w14:paraId="4B73DDD9" w14:textId="77777777" w:rsidR="001560A7" w:rsidRPr="006D37DA" w:rsidRDefault="001560A7" w:rsidP="005020F7">
            <w:pPr>
              <w:widowControl w:val="0"/>
              <w:autoSpaceDE w:val="0"/>
              <w:adjustRightInd w:val="0"/>
              <w:ind w:left="263" w:right="213" w:firstLine="44"/>
              <w:jc w:val="center"/>
              <w:rPr>
                <w:rFonts w:ascii="Arial" w:hAnsi="Arial" w:cs="Arial"/>
                <w:b/>
                <w:sz w:val="22"/>
                <w:szCs w:val="22"/>
              </w:rPr>
            </w:pPr>
            <w:r w:rsidRPr="006D37DA">
              <w:rPr>
                <w:rFonts w:ascii="Arial" w:hAnsi="Arial" w:cs="Arial"/>
                <w:b/>
                <w:sz w:val="22"/>
                <w:szCs w:val="22"/>
              </w:rPr>
              <w:t>C</w:t>
            </w:r>
            <w:r w:rsidRPr="006D37DA">
              <w:rPr>
                <w:rFonts w:ascii="Arial" w:hAnsi="Arial" w:cs="Arial"/>
                <w:b/>
                <w:spacing w:val="-1"/>
                <w:sz w:val="22"/>
                <w:szCs w:val="22"/>
              </w:rPr>
              <w:t>a</w:t>
            </w:r>
            <w:r w:rsidRPr="006D37DA">
              <w:rPr>
                <w:rFonts w:ascii="Arial" w:hAnsi="Arial" w:cs="Arial"/>
                <w:b/>
                <w:sz w:val="22"/>
                <w:szCs w:val="22"/>
              </w:rPr>
              <w:t>pa</w:t>
            </w:r>
            <w:r w:rsidRPr="006D37DA">
              <w:rPr>
                <w:rFonts w:ascii="Arial" w:hAnsi="Arial" w:cs="Arial"/>
                <w:b/>
                <w:spacing w:val="1"/>
                <w:sz w:val="22"/>
                <w:szCs w:val="22"/>
              </w:rPr>
              <w:t>c</w:t>
            </w:r>
            <w:r w:rsidRPr="006D37DA">
              <w:rPr>
                <w:rFonts w:ascii="Arial" w:hAnsi="Arial" w:cs="Arial"/>
                <w:b/>
                <w:sz w:val="22"/>
                <w:szCs w:val="22"/>
              </w:rPr>
              <w:t>ité de serrage</w:t>
            </w:r>
            <w:r>
              <w:rPr>
                <w:rFonts w:ascii="Arial" w:hAnsi="Arial" w:cs="Arial"/>
                <w:b/>
                <w:sz w:val="22"/>
                <w:szCs w:val="22"/>
              </w:rPr>
              <w:t xml:space="preserve"> </w:t>
            </w:r>
            <w:r w:rsidRPr="006D37DA">
              <w:rPr>
                <w:rFonts w:ascii="Arial" w:hAnsi="Arial" w:cs="Arial"/>
                <w:b/>
                <w:spacing w:val="1"/>
                <w:sz w:val="22"/>
                <w:szCs w:val="22"/>
              </w:rPr>
              <w:t>mm</w:t>
            </w:r>
            <w:r w:rsidRPr="006D37DA">
              <w:rPr>
                <w:rFonts w:ascii="Arial" w:hAnsi="Arial" w:cs="Arial"/>
                <w:b/>
                <w:position w:val="11"/>
                <w:sz w:val="22"/>
                <w:szCs w:val="22"/>
              </w:rPr>
              <w:t>2</w:t>
            </w:r>
          </w:p>
        </w:tc>
        <w:tc>
          <w:tcPr>
            <w:tcW w:w="1984" w:type="dxa"/>
            <w:vAlign w:val="center"/>
          </w:tcPr>
          <w:p w14:paraId="3712983D" w14:textId="77777777" w:rsidR="001560A7" w:rsidRPr="006D37DA" w:rsidRDefault="001560A7" w:rsidP="005020F7">
            <w:pPr>
              <w:widowControl w:val="0"/>
              <w:autoSpaceDE w:val="0"/>
              <w:adjustRightInd w:val="0"/>
              <w:ind w:left="234" w:right="231"/>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sistance à l’attract</w:t>
            </w:r>
            <w:r w:rsidRPr="006D37DA">
              <w:rPr>
                <w:rFonts w:ascii="Arial" w:hAnsi="Arial" w:cs="Arial"/>
                <w:b/>
                <w:spacing w:val="-1"/>
                <w:sz w:val="22"/>
                <w:szCs w:val="22"/>
              </w:rPr>
              <w:t>i</w:t>
            </w:r>
            <w:r w:rsidRPr="006D37DA">
              <w:rPr>
                <w:rFonts w:ascii="Arial" w:hAnsi="Arial" w:cs="Arial"/>
                <w:b/>
                <w:sz w:val="22"/>
                <w:szCs w:val="22"/>
              </w:rPr>
              <w:t>on (N)</w:t>
            </w:r>
          </w:p>
        </w:tc>
        <w:tc>
          <w:tcPr>
            <w:tcW w:w="2268" w:type="dxa"/>
            <w:vAlign w:val="center"/>
          </w:tcPr>
          <w:p w14:paraId="5F671DCC" w14:textId="77777777" w:rsidR="001560A7" w:rsidRPr="006D37DA" w:rsidRDefault="001560A7" w:rsidP="005020F7">
            <w:pPr>
              <w:widowControl w:val="0"/>
              <w:autoSpaceDE w:val="0"/>
              <w:adjustRightInd w:val="0"/>
              <w:ind w:left="314" w:right="296" w:firstLine="1"/>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 xml:space="preserve">sistance </w:t>
            </w:r>
            <w:r w:rsidRPr="006D37DA">
              <w:rPr>
                <w:rFonts w:ascii="Arial" w:hAnsi="Arial" w:cs="Arial"/>
                <w:b/>
                <w:spacing w:val="-1"/>
                <w:sz w:val="22"/>
                <w:szCs w:val="22"/>
              </w:rPr>
              <w:t>é</w:t>
            </w:r>
            <w:r w:rsidRPr="006D37DA">
              <w:rPr>
                <w:rFonts w:ascii="Arial" w:hAnsi="Arial" w:cs="Arial"/>
                <w:b/>
                <w:sz w:val="22"/>
                <w:szCs w:val="22"/>
              </w:rPr>
              <w:t>lectri</w:t>
            </w:r>
            <w:r w:rsidRPr="006D37DA">
              <w:rPr>
                <w:rFonts w:ascii="Arial" w:hAnsi="Arial" w:cs="Arial"/>
                <w:b/>
                <w:spacing w:val="-1"/>
                <w:sz w:val="22"/>
                <w:szCs w:val="22"/>
              </w:rPr>
              <w:t>q</w:t>
            </w:r>
            <w:r w:rsidRPr="006D37DA">
              <w:rPr>
                <w:rFonts w:ascii="Arial" w:hAnsi="Arial" w:cs="Arial"/>
                <w:b/>
                <w:sz w:val="22"/>
                <w:szCs w:val="22"/>
              </w:rPr>
              <w:t>ue (kV)</w:t>
            </w:r>
          </w:p>
        </w:tc>
      </w:tr>
      <w:tr w:rsidR="001560A7" w:rsidRPr="006D37DA" w14:paraId="1711FB39" w14:textId="77777777" w:rsidTr="005020F7">
        <w:trPr>
          <w:trHeight w:hRule="exact" w:val="573"/>
        </w:trPr>
        <w:tc>
          <w:tcPr>
            <w:tcW w:w="1843" w:type="dxa"/>
            <w:vAlign w:val="center"/>
          </w:tcPr>
          <w:p w14:paraId="17E45831" w14:textId="77777777" w:rsidR="001560A7" w:rsidRPr="006D37DA" w:rsidRDefault="001560A7" w:rsidP="005020F7">
            <w:pPr>
              <w:widowControl w:val="0"/>
              <w:autoSpaceDE w:val="0"/>
              <w:adjustRightInd w:val="0"/>
              <w:spacing w:before="4" w:line="276" w:lineRule="auto"/>
              <w:jc w:val="center"/>
              <w:rPr>
                <w:rFonts w:ascii="Arial" w:hAnsi="Arial" w:cs="Arial"/>
                <w:sz w:val="22"/>
                <w:szCs w:val="22"/>
              </w:rPr>
            </w:pPr>
          </w:p>
          <w:p w14:paraId="2E18181C" w14:textId="77777777" w:rsidR="001560A7" w:rsidRPr="006D37DA" w:rsidRDefault="001560A7" w:rsidP="005020F7">
            <w:pPr>
              <w:widowControl w:val="0"/>
              <w:autoSpaceDE w:val="0"/>
              <w:adjustRightInd w:val="0"/>
              <w:spacing w:line="276" w:lineRule="auto"/>
              <w:ind w:left="554" w:right="-20"/>
              <w:jc w:val="center"/>
              <w:rPr>
                <w:rFonts w:ascii="Arial" w:hAnsi="Arial" w:cs="Arial"/>
                <w:sz w:val="22"/>
                <w:szCs w:val="22"/>
              </w:rPr>
            </w:pPr>
            <w:r w:rsidRPr="006D37DA">
              <w:rPr>
                <w:rFonts w:ascii="Arial" w:hAnsi="Arial" w:cs="Arial"/>
                <w:sz w:val="22"/>
                <w:szCs w:val="22"/>
              </w:rPr>
              <w:t>PA16</w:t>
            </w:r>
          </w:p>
        </w:tc>
        <w:tc>
          <w:tcPr>
            <w:tcW w:w="3119" w:type="dxa"/>
            <w:vAlign w:val="center"/>
          </w:tcPr>
          <w:p w14:paraId="6D61A883" w14:textId="77777777" w:rsidR="001560A7" w:rsidRPr="006D37DA" w:rsidRDefault="001560A7" w:rsidP="005020F7">
            <w:pPr>
              <w:widowControl w:val="0"/>
              <w:autoSpaceDE w:val="0"/>
              <w:adjustRightInd w:val="0"/>
              <w:spacing w:line="276" w:lineRule="auto"/>
              <w:ind w:left="621" w:right="-20"/>
              <w:jc w:val="center"/>
              <w:rPr>
                <w:rFonts w:ascii="Arial" w:hAnsi="Arial" w:cs="Arial"/>
                <w:sz w:val="22"/>
                <w:szCs w:val="22"/>
              </w:rPr>
            </w:pPr>
            <w:r w:rsidRPr="006D37DA">
              <w:rPr>
                <w:rFonts w:ascii="Arial" w:hAnsi="Arial" w:cs="Arial"/>
                <w:sz w:val="22"/>
                <w:szCs w:val="22"/>
              </w:rPr>
              <w:t>4 x16</w:t>
            </w:r>
          </w:p>
          <w:p w14:paraId="568A8839" w14:textId="77777777" w:rsidR="001560A7" w:rsidRPr="006D37DA" w:rsidRDefault="001560A7" w:rsidP="005020F7">
            <w:pPr>
              <w:widowControl w:val="0"/>
              <w:autoSpaceDE w:val="0"/>
              <w:adjustRightInd w:val="0"/>
              <w:spacing w:line="276" w:lineRule="auto"/>
              <w:ind w:left="621" w:right="-20"/>
              <w:jc w:val="center"/>
              <w:rPr>
                <w:rFonts w:ascii="Arial" w:hAnsi="Arial" w:cs="Arial"/>
                <w:sz w:val="22"/>
                <w:szCs w:val="22"/>
              </w:rPr>
            </w:pPr>
            <w:r w:rsidRPr="006D37DA">
              <w:rPr>
                <w:rFonts w:ascii="Arial" w:hAnsi="Arial" w:cs="Arial"/>
                <w:sz w:val="22"/>
                <w:szCs w:val="22"/>
              </w:rPr>
              <w:t>2 x16</w:t>
            </w:r>
          </w:p>
        </w:tc>
        <w:tc>
          <w:tcPr>
            <w:tcW w:w="1984" w:type="dxa"/>
            <w:vAlign w:val="center"/>
          </w:tcPr>
          <w:p w14:paraId="1B98DC6F" w14:textId="77777777" w:rsidR="001560A7" w:rsidRPr="006D37DA" w:rsidRDefault="001560A7" w:rsidP="005020F7">
            <w:pPr>
              <w:widowControl w:val="0"/>
              <w:autoSpaceDE w:val="0"/>
              <w:adjustRightInd w:val="0"/>
              <w:spacing w:before="3" w:line="276" w:lineRule="auto"/>
              <w:jc w:val="center"/>
              <w:rPr>
                <w:rFonts w:ascii="Arial" w:hAnsi="Arial" w:cs="Arial"/>
                <w:sz w:val="22"/>
                <w:szCs w:val="22"/>
              </w:rPr>
            </w:pPr>
          </w:p>
          <w:p w14:paraId="524D4D1D" w14:textId="77777777" w:rsidR="001560A7" w:rsidRPr="006D37DA" w:rsidRDefault="001560A7" w:rsidP="005020F7">
            <w:pPr>
              <w:widowControl w:val="0"/>
              <w:autoSpaceDE w:val="0"/>
              <w:adjustRightInd w:val="0"/>
              <w:spacing w:line="276" w:lineRule="auto"/>
              <w:ind w:left="710" w:right="708"/>
              <w:jc w:val="center"/>
              <w:rPr>
                <w:rFonts w:ascii="Arial" w:hAnsi="Arial" w:cs="Arial"/>
                <w:sz w:val="22"/>
                <w:szCs w:val="22"/>
              </w:rPr>
            </w:pPr>
            <w:r w:rsidRPr="006D37DA">
              <w:rPr>
                <w:rFonts w:ascii="Arial" w:hAnsi="Arial" w:cs="Arial"/>
                <w:sz w:val="22"/>
                <w:szCs w:val="22"/>
              </w:rPr>
              <w:t>200</w:t>
            </w:r>
          </w:p>
        </w:tc>
        <w:tc>
          <w:tcPr>
            <w:tcW w:w="2268" w:type="dxa"/>
            <w:vAlign w:val="center"/>
          </w:tcPr>
          <w:p w14:paraId="7A94339D" w14:textId="77777777" w:rsidR="001560A7" w:rsidRPr="006D37DA" w:rsidRDefault="001560A7" w:rsidP="005020F7">
            <w:pPr>
              <w:widowControl w:val="0"/>
              <w:autoSpaceDE w:val="0"/>
              <w:adjustRightInd w:val="0"/>
              <w:spacing w:before="3" w:line="276" w:lineRule="auto"/>
              <w:jc w:val="center"/>
              <w:rPr>
                <w:rFonts w:ascii="Arial" w:hAnsi="Arial" w:cs="Arial"/>
                <w:sz w:val="22"/>
                <w:szCs w:val="22"/>
              </w:rPr>
            </w:pPr>
          </w:p>
          <w:p w14:paraId="228D0553" w14:textId="77777777" w:rsidR="001560A7" w:rsidRPr="006D37DA" w:rsidRDefault="001560A7" w:rsidP="005020F7">
            <w:pPr>
              <w:widowControl w:val="0"/>
              <w:autoSpaceDE w:val="0"/>
              <w:adjustRightInd w:val="0"/>
              <w:spacing w:line="276" w:lineRule="auto"/>
              <w:ind w:left="660" w:right="644"/>
              <w:jc w:val="center"/>
              <w:rPr>
                <w:rFonts w:ascii="Arial" w:hAnsi="Arial" w:cs="Arial"/>
                <w:sz w:val="22"/>
                <w:szCs w:val="22"/>
              </w:rPr>
            </w:pPr>
            <w:r w:rsidRPr="006D37DA">
              <w:rPr>
                <w:rFonts w:ascii="Arial" w:hAnsi="Arial" w:cs="Arial"/>
                <w:sz w:val="22"/>
                <w:szCs w:val="22"/>
              </w:rPr>
              <w:t>6 kV</w:t>
            </w:r>
          </w:p>
        </w:tc>
      </w:tr>
    </w:tbl>
    <w:p w14:paraId="27DF8AC8"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p</w:t>
      </w:r>
      <w:r w:rsidRPr="00054D1F">
        <w:rPr>
          <w:rFonts w:ascii="Arial" w:hAnsi="Arial" w:cs="Arial"/>
          <w:spacing w:val="-1"/>
        </w:rPr>
        <w:t>i</w:t>
      </w:r>
      <w:r w:rsidRPr="00054D1F">
        <w:rPr>
          <w:rFonts w:ascii="Arial" w:hAnsi="Arial" w:cs="Arial"/>
        </w:rPr>
        <w:t>nce PA 16 objet de cette s</w:t>
      </w:r>
      <w:r w:rsidRPr="00054D1F">
        <w:rPr>
          <w:rFonts w:ascii="Arial" w:hAnsi="Arial" w:cs="Arial"/>
          <w:spacing w:val="-1"/>
        </w:rPr>
        <w:t>p</w:t>
      </w:r>
      <w:r w:rsidRPr="00054D1F">
        <w:rPr>
          <w:rFonts w:ascii="Arial" w:hAnsi="Arial" w:cs="Arial"/>
        </w:rPr>
        <w:t>écific</w:t>
      </w:r>
      <w:r w:rsidRPr="00054D1F">
        <w:rPr>
          <w:rFonts w:ascii="Arial" w:hAnsi="Arial" w:cs="Arial"/>
          <w:spacing w:val="-1"/>
        </w:rPr>
        <w:t>a</w:t>
      </w:r>
      <w:r w:rsidRPr="00054D1F">
        <w:rPr>
          <w:rFonts w:ascii="Arial" w:hAnsi="Arial" w:cs="Arial"/>
        </w:rPr>
        <w:t>tion est confo</w:t>
      </w:r>
      <w:r w:rsidRPr="00054D1F">
        <w:rPr>
          <w:rFonts w:ascii="Arial" w:hAnsi="Arial" w:cs="Arial"/>
          <w:spacing w:val="-1"/>
        </w:rPr>
        <w:t>r</w:t>
      </w:r>
      <w:r w:rsidRPr="00054D1F">
        <w:rPr>
          <w:rFonts w:ascii="Arial" w:hAnsi="Arial" w:cs="Arial"/>
        </w:rPr>
        <w:t>me â la no</w:t>
      </w:r>
      <w:r w:rsidRPr="00054D1F">
        <w:rPr>
          <w:rFonts w:ascii="Arial" w:hAnsi="Arial" w:cs="Arial"/>
          <w:spacing w:val="-1"/>
        </w:rPr>
        <w:t>r</w:t>
      </w:r>
      <w:r w:rsidRPr="00054D1F">
        <w:rPr>
          <w:rFonts w:ascii="Arial" w:hAnsi="Arial" w:cs="Arial"/>
        </w:rPr>
        <w:t>me NFC3</w:t>
      </w:r>
      <w:r w:rsidRPr="00054D1F">
        <w:rPr>
          <w:rFonts w:ascii="Arial" w:hAnsi="Arial" w:cs="Arial"/>
          <w:spacing w:val="3"/>
        </w:rPr>
        <w:t>3</w:t>
      </w:r>
      <w:r w:rsidRPr="00054D1F">
        <w:rPr>
          <w:rFonts w:ascii="Arial" w:hAnsi="Arial" w:cs="Arial"/>
        </w:rPr>
        <w:t>-042.</w:t>
      </w:r>
    </w:p>
    <w:p w14:paraId="45DBE2AA" w14:textId="77777777" w:rsidR="001560A7" w:rsidRPr="00FC11C8" w:rsidRDefault="001560A7" w:rsidP="000C5468">
      <w:pPr>
        <w:pStyle w:val="Paragraphedeliste"/>
        <w:widowControl w:val="0"/>
        <w:numPr>
          <w:ilvl w:val="0"/>
          <w:numId w:val="10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Sp</w:t>
      </w:r>
      <w:r w:rsidRPr="00054D1F">
        <w:rPr>
          <w:rFonts w:ascii="Arial" w:hAnsi="Arial" w:cs="Arial"/>
          <w:b/>
          <w:bCs/>
          <w:i/>
          <w:iCs/>
          <w:spacing w:val="-1"/>
          <w:position w:val="-1"/>
        </w:rPr>
        <w:t>é</w:t>
      </w:r>
      <w:r w:rsidRPr="00054D1F">
        <w:rPr>
          <w:rFonts w:ascii="Arial" w:hAnsi="Arial" w:cs="Arial"/>
          <w:b/>
          <w:bCs/>
          <w:i/>
          <w:iCs/>
          <w:position w:val="-1"/>
        </w:rPr>
        <w:t>cif</w:t>
      </w:r>
      <w:r w:rsidRPr="00054D1F">
        <w:rPr>
          <w:rFonts w:ascii="Arial" w:hAnsi="Arial" w:cs="Arial"/>
          <w:b/>
          <w:bCs/>
          <w:i/>
          <w:iCs/>
          <w:spacing w:val="1"/>
          <w:position w:val="-1"/>
        </w:rPr>
        <w:t>i</w:t>
      </w:r>
      <w:r w:rsidRPr="00054D1F">
        <w:rPr>
          <w:rFonts w:ascii="Arial" w:hAnsi="Arial" w:cs="Arial"/>
          <w:b/>
          <w:bCs/>
          <w:i/>
          <w:iCs/>
          <w:position w:val="-1"/>
        </w:rPr>
        <w:t>cati</w:t>
      </w:r>
      <w:r w:rsidRPr="00054D1F">
        <w:rPr>
          <w:rFonts w:ascii="Arial" w:hAnsi="Arial" w:cs="Arial"/>
          <w:b/>
          <w:bCs/>
          <w:i/>
          <w:iCs/>
          <w:spacing w:val="-1"/>
          <w:position w:val="-1"/>
        </w:rPr>
        <w:t>o</w:t>
      </w:r>
      <w:r w:rsidRPr="00054D1F">
        <w:rPr>
          <w:rFonts w:ascii="Arial" w:hAnsi="Arial" w:cs="Arial"/>
          <w:b/>
          <w:bCs/>
          <w:i/>
          <w:iCs/>
          <w:position w:val="-1"/>
        </w:rPr>
        <w:t>ns pinces d’ancrage PA25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3119"/>
        <w:gridCol w:w="1984"/>
        <w:gridCol w:w="2268"/>
      </w:tblGrid>
      <w:tr w:rsidR="001560A7" w:rsidRPr="006D37DA" w14:paraId="383AB36C" w14:textId="77777777" w:rsidTr="005020F7">
        <w:trPr>
          <w:trHeight w:hRule="exact" w:val="1162"/>
        </w:trPr>
        <w:tc>
          <w:tcPr>
            <w:tcW w:w="1843" w:type="dxa"/>
            <w:vAlign w:val="center"/>
          </w:tcPr>
          <w:p w14:paraId="1F935C97" w14:textId="77777777" w:rsidR="001560A7" w:rsidRPr="006D37DA" w:rsidRDefault="001560A7" w:rsidP="005020F7">
            <w:pPr>
              <w:widowControl w:val="0"/>
              <w:autoSpaceDE w:val="0"/>
              <w:adjustRightInd w:val="0"/>
              <w:spacing w:before="12"/>
              <w:jc w:val="center"/>
              <w:rPr>
                <w:rFonts w:ascii="Arial" w:hAnsi="Arial" w:cs="Arial"/>
                <w:b/>
                <w:sz w:val="22"/>
                <w:szCs w:val="22"/>
              </w:rPr>
            </w:pPr>
          </w:p>
          <w:p w14:paraId="7353D59C" w14:textId="77777777" w:rsidR="001560A7" w:rsidRPr="006D37DA" w:rsidRDefault="001560A7" w:rsidP="005020F7">
            <w:pPr>
              <w:widowControl w:val="0"/>
              <w:autoSpaceDE w:val="0"/>
              <w:adjustRightInd w:val="0"/>
              <w:ind w:left="55" w:right="-20"/>
              <w:jc w:val="center"/>
              <w:rPr>
                <w:rFonts w:ascii="Arial" w:hAnsi="Arial" w:cs="Arial"/>
                <w:b/>
                <w:sz w:val="22"/>
                <w:szCs w:val="22"/>
              </w:rPr>
            </w:pPr>
            <w:r w:rsidRPr="006D37DA">
              <w:rPr>
                <w:rFonts w:ascii="Arial" w:hAnsi="Arial" w:cs="Arial"/>
                <w:b/>
                <w:sz w:val="22"/>
                <w:szCs w:val="22"/>
              </w:rPr>
              <w:t>D</w:t>
            </w:r>
            <w:r w:rsidRPr="006D37DA">
              <w:rPr>
                <w:rFonts w:ascii="Arial" w:hAnsi="Arial" w:cs="Arial"/>
                <w:b/>
                <w:spacing w:val="-1"/>
                <w:sz w:val="22"/>
                <w:szCs w:val="22"/>
              </w:rPr>
              <w:t>E</w:t>
            </w:r>
            <w:r w:rsidRPr="006D37DA">
              <w:rPr>
                <w:rFonts w:ascii="Arial" w:hAnsi="Arial" w:cs="Arial"/>
                <w:b/>
                <w:sz w:val="22"/>
                <w:szCs w:val="22"/>
              </w:rPr>
              <w:t>SIGNAT</w:t>
            </w:r>
            <w:r w:rsidRPr="006D37DA">
              <w:rPr>
                <w:rFonts w:ascii="Arial" w:hAnsi="Arial" w:cs="Arial"/>
                <w:b/>
                <w:spacing w:val="1"/>
                <w:sz w:val="22"/>
                <w:szCs w:val="22"/>
              </w:rPr>
              <w:t>I</w:t>
            </w:r>
            <w:r w:rsidRPr="006D37DA">
              <w:rPr>
                <w:rFonts w:ascii="Arial" w:hAnsi="Arial" w:cs="Arial"/>
                <w:b/>
                <w:sz w:val="22"/>
                <w:szCs w:val="22"/>
              </w:rPr>
              <w:t>ON</w:t>
            </w:r>
          </w:p>
        </w:tc>
        <w:tc>
          <w:tcPr>
            <w:tcW w:w="3119" w:type="dxa"/>
            <w:vAlign w:val="center"/>
          </w:tcPr>
          <w:p w14:paraId="7236A9D2" w14:textId="77777777" w:rsidR="001560A7" w:rsidRPr="006D37DA" w:rsidRDefault="001560A7" w:rsidP="005020F7">
            <w:pPr>
              <w:widowControl w:val="0"/>
              <w:autoSpaceDE w:val="0"/>
              <w:adjustRightInd w:val="0"/>
              <w:spacing w:before="8"/>
              <w:jc w:val="center"/>
              <w:rPr>
                <w:rFonts w:ascii="Arial" w:hAnsi="Arial" w:cs="Arial"/>
                <w:b/>
                <w:sz w:val="22"/>
                <w:szCs w:val="22"/>
              </w:rPr>
            </w:pPr>
          </w:p>
          <w:p w14:paraId="361DC9B6" w14:textId="77777777" w:rsidR="001560A7" w:rsidRPr="006D37DA" w:rsidRDefault="001560A7" w:rsidP="005020F7">
            <w:pPr>
              <w:widowControl w:val="0"/>
              <w:autoSpaceDE w:val="0"/>
              <w:adjustRightInd w:val="0"/>
              <w:ind w:left="263" w:right="213" w:firstLine="44"/>
              <w:jc w:val="center"/>
              <w:rPr>
                <w:rFonts w:ascii="Arial" w:hAnsi="Arial" w:cs="Arial"/>
                <w:b/>
                <w:sz w:val="22"/>
                <w:szCs w:val="22"/>
              </w:rPr>
            </w:pPr>
            <w:r w:rsidRPr="006D37DA">
              <w:rPr>
                <w:rFonts w:ascii="Arial" w:hAnsi="Arial" w:cs="Arial"/>
                <w:b/>
                <w:sz w:val="22"/>
                <w:szCs w:val="22"/>
              </w:rPr>
              <w:t>C</w:t>
            </w:r>
            <w:r w:rsidRPr="006D37DA">
              <w:rPr>
                <w:rFonts w:ascii="Arial" w:hAnsi="Arial" w:cs="Arial"/>
                <w:b/>
                <w:spacing w:val="-1"/>
                <w:sz w:val="22"/>
                <w:szCs w:val="22"/>
              </w:rPr>
              <w:t>a</w:t>
            </w:r>
            <w:r w:rsidRPr="006D37DA">
              <w:rPr>
                <w:rFonts w:ascii="Arial" w:hAnsi="Arial" w:cs="Arial"/>
                <w:b/>
                <w:sz w:val="22"/>
                <w:szCs w:val="22"/>
              </w:rPr>
              <w:t>pacité de serrage m</w:t>
            </w:r>
            <w:r w:rsidRPr="006D37DA">
              <w:rPr>
                <w:rFonts w:ascii="Arial" w:hAnsi="Arial" w:cs="Arial"/>
                <w:b/>
                <w:spacing w:val="1"/>
                <w:sz w:val="22"/>
                <w:szCs w:val="22"/>
              </w:rPr>
              <w:t>m</w:t>
            </w:r>
            <w:r w:rsidRPr="006D37DA">
              <w:rPr>
                <w:rFonts w:ascii="Arial" w:hAnsi="Arial" w:cs="Arial"/>
                <w:b/>
                <w:position w:val="11"/>
                <w:sz w:val="22"/>
                <w:szCs w:val="22"/>
              </w:rPr>
              <w:t>2</w:t>
            </w:r>
          </w:p>
        </w:tc>
        <w:tc>
          <w:tcPr>
            <w:tcW w:w="1984" w:type="dxa"/>
            <w:vAlign w:val="center"/>
          </w:tcPr>
          <w:p w14:paraId="2FD01EAA" w14:textId="77777777" w:rsidR="001560A7" w:rsidRPr="006D37DA" w:rsidRDefault="001560A7" w:rsidP="005020F7">
            <w:pPr>
              <w:widowControl w:val="0"/>
              <w:autoSpaceDE w:val="0"/>
              <w:adjustRightInd w:val="0"/>
              <w:ind w:left="234" w:right="231"/>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sistance à l’at</w:t>
            </w:r>
            <w:r w:rsidRPr="006D37DA">
              <w:rPr>
                <w:rFonts w:ascii="Arial" w:hAnsi="Arial" w:cs="Arial"/>
                <w:b/>
                <w:spacing w:val="1"/>
                <w:sz w:val="22"/>
                <w:szCs w:val="22"/>
              </w:rPr>
              <w:t>t</w:t>
            </w:r>
            <w:r w:rsidRPr="006D37DA">
              <w:rPr>
                <w:rFonts w:ascii="Arial" w:hAnsi="Arial" w:cs="Arial"/>
                <w:b/>
                <w:sz w:val="22"/>
                <w:szCs w:val="22"/>
              </w:rPr>
              <w:t>racti</w:t>
            </w:r>
            <w:r w:rsidRPr="006D37DA">
              <w:rPr>
                <w:rFonts w:ascii="Arial" w:hAnsi="Arial" w:cs="Arial"/>
                <w:b/>
                <w:spacing w:val="-1"/>
                <w:sz w:val="22"/>
                <w:szCs w:val="22"/>
              </w:rPr>
              <w:t>o</w:t>
            </w:r>
            <w:r w:rsidRPr="006D37DA">
              <w:rPr>
                <w:rFonts w:ascii="Arial" w:hAnsi="Arial" w:cs="Arial"/>
                <w:b/>
                <w:sz w:val="22"/>
                <w:szCs w:val="22"/>
              </w:rPr>
              <w:t>n (N)</w:t>
            </w:r>
          </w:p>
        </w:tc>
        <w:tc>
          <w:tcPr>
            <w:tcW w:w="2268" w:type="dxa"/>
            <w:vAlign w:val="center"/>
          </w:tcPr>
          <w:p w14:paraId="5E35278A" w14:textId="77777777" w:rsidR="001560A7" w:rsidRPr="006D37DA" w:rsidRDefault="001560A7" w:rsidP="005020F7">
            <w:pPr>
              <w:widowControl w:val="0"/>
              <w:autoSpaceDE w:val="0"/>
              <w:adjustRightInd w:val="0"/>
              <w:ind w:left="314" w:right="300" w:firstLine="1"/>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 xml:space="preserve">sistance </w:t>
            </w:r>
            <w:r w:rsidRPr="006D37DA">
              <w:rPr>
                <w:rFonts w:ascii="Arial" w:hAnsi="Arial" w:cs="Arial"/>
                <w:b/>
                <w:spacing w:val="-1"/>
                <w:sz w:val="22"/>
                <w:szCs w:val="22"/>
              </w:rPr>
              <w:t>é</w:t>
            </w:r>
            <w:r w:rsidRPr="006D37DA">
              <w:rPr>
                <w:rFonts w:ascii="Arial" w:hAnsi="Arial" w:cs="Arial"/>
                <w:b/>
                <w:sz w:val="22"/>
                <w:szCs w:val="22"/>
              </w:rPr>
              <w:t>lectri</w:t>
            </w:r>
            <w:r w:rsidRPr="006D37DA">
              <w:rPr>
                <w:rFonts w:ascii="Arial" w:hAnsi="Arial" w:cs="Arial"/>
                <w:b/>
                <w:spacing w:val="-1"/>
                <w:sz w:val="22"/>
                <w:szCs w:val="22"/>
              </w:rPr>
              <w:t>q</w:t>
            </w:r>
            <w:r w:rsidRPr="006D37DA">
              <w:rPr>
                <w:rFonts w:ascii="Arial" w:hAnsi="Arial" w:cs="Arial"/>
                <w:b/>
                <w:sz w:val="22"/>
                <w:szCs w:val="22"/>
              </w:rPr>
              <w:t>ue (kV)</w:t>
            </w:r>
          </w:p>
        </w:tc>
      </w:tr>
      <w:tr w:rsidR="001560A7" w:rsidRPr="006D37DA" w14:paraId="0AD84971" w14:textId="77777777" w:rsidTr="005020F7">
        <w:trPr>
          <w:trHeight w:hRule="exact" w:val="1237"/>
        </w:trPr>
        <w:tc>
          <w:tcPr>
            <w:tcW w:w="1843" w:type="dxa"/>
          </w:tcPr>
          <w:p w14:paraId="3F020B5A" w14:textId="77777777" w:rsidR="001560A7" w:rsidRPr="006D37DA" w:rsidRDefault="001560A7" w:rsidP="005020F7">
            <w:pPr>
              <w:widowControl w:val="0"/>
              <w:autoSpaceDE w:val="0"/>
              <w:adjustRightInd w:val="0"/>
              <w:spacing w:line="276" w:lineRule="auto"/>
              <w:jc w:val="both"/>
              <w:rPr>
                <w:rFonts w:ascii="Arial" w:hAnsi="Arial" w:cs="Arial"/>
                <w:sz w:val="22"/>
                <w:szCs w:val="22"/>
              </w:rPr>
            </w:pPr>
          </w:p>
          <w:p w14:paraId="4C7A62B9" w14:textId="77777777" w:rsidR="001560A7" w:rsidRPr="006D37DA" w:rsidRDefault="001560A7" w:rsidP="005020F7">
            <w:pPr>
              <w:widowControl w:val="0"/>
              <w:autoSpaceDE w:val="0"/>
              <w:adjustRightInd w:val="0"/>
              <w:spacing w:before="2" w:line="276" w:lineRule="auto"/>
              <w:jc w:val="both"/>
              <w:rPr>
                <w:rFonts w:ascii="Arial" w:hAnsi="Arial" w:cs="Arial"/>
                <w:sz w:val="22"/>
                <w:szCs w:val="22"/>
              </w:rPr>
            </w:pPr>
          </w:p>
          <w:p w14:paraId="0E2A23AF" w14:textId="77777777" w:rsidR="001560A7" w:rsidRPr="006D37DA" w:rsidRDefault="001560A7" w:rsidP="005020F7">
            <w:pPr>
              <w:widowControl w:val="0"/>
              <w:autoSpaceDE w:val="0"/>
              <w:adjustRightInd w:val="0"/>
              <w:spacing w:line="276" w:lineRule="auto"/>
              <w:ind w:left="554" w:right="-20"/>
              <w:jc w:val="both"/>
              <w:rPr>
                <w:rFonts w:ascii="Arial" w:hAnsi="Arial" w:cs="Arial"/>
                <w:sz w:val="22"/>
                <w:szCs w:val="22"/>
              </w:rPr>
            </w:pPr>
            <w:r w:rsidRPr="006D37DA">
              <w:rPr>
                <w:rFonts w:ascii="Arial" w:hAnsi="Arial" w:cs="Arial"/>
                <w:sz w:val="22"/>
                <w:szCs w:val="22"/>
              </w:rPr>
              <w:t>PA25</w:t>
            </w:r>
          </w:p>
        </w:tc>
        <w:tc>
          <w:tcPr>
            <w:tcW w:w="3119" w:type="dxa"/>
          </w:tcPr>
          <w:p w14:paraId="01A7A733" w14:textId="77777777" w:rsidR="001560A7" w:rsidRPr="006D37DA" w:rsidRDefault="001560A7" w:rsidP="005020F7">
            <w:pPr>
              <w:widowControl w:val="0"/>
              <w:autoSpaceDE w:val="0"/>
              <w:adjustRightInd w:val="0"/>
              <w:spacing w:line="276" w:lineRule="auto"/>
              <w:ind w:left="621" w:right="-20"/>
              <w:jc w:val="both"/>
              <w:rPr>
                <w:rFonts w:ascii="Arial" w:hAnsi="Arial" w:cs="Arial"/>
                <w:sz w:val="22"/>
                <w:szCs w:val="22"/>
              </w:rPr>
            </w:pPr>
            <w:r w:rsidRPr="006D37DA">
              <w:rPr>
                <w:rFonts w:ascii="Arial" w:hAnsi="Arial" w:cs="Arial"/>
                <w:sz w:val="22"/>
                <w:szCs w:val="22"/>
              </w:rPr>
              <w:t>2 x16</w:t>
            </w:r>
          </w:p>
          <w:p w14:paraId="17C612F7" w14:textId="77777777" w:rsidR="001560A7" w:rsidRPr="006D37DA" w:rsidRDefault="001560A7" w:rsidP="005020F7">
            <w:pPr>
              <w:widowControl w:val="0"/>
              <w:autoSpaceDE w:val="0"/>
              <w:adjustRightInd w:val="0"/>
              <w:spacing w:line="276" w:lineRule="auto"/>
              <w:ind w:left="621" w:right="-20"/>
              <w:jc w:val="both"/>
              <w:rPr>
                <w:rFonts w:ascii="Arial" w:hAnsi="Arial" w:cs="Arial"/>
                <w:sz w:val="22"/>
                <w:szCs w:val="22"/>
              </w:rPr>
            </w:pPr>
            <w:r w:rsidRPr="006D37DA">
              <w:rPr>
                <w:rFonts w:ascii="Arial" w:hAnsi="Arial" w:cs="Arial"/>
                <w:sz w:val="22"/>
                <w:szCs w:val="22"/>
              </w:rPr>
              <w:t>4 x16</w:t>
            </w:r>
          </w:p>
          <w:p w14:paraId="24D2537E" w14:textId="77777777" w:rsidR="001560A7" w:rsidRPr="006D37DA" w:rsidRDefault="001560A7" w:rsidP="005020F7">
            <w:pPr>
              <w:widowControl w:val="0"/>
              <w:autoSpaceDE w:val="0"/>
              <w:adjustRightInd w:val="0"/>
              <w:spacing w:line="276" w:lineRule="auto"/>
              <w:ind w:left="621" w:right="-20"/>
              <w:jc w:val="both"/>
              <w:rPr>
                <w:rFonts w:ascii="Arial" w:hAnsi="Arial" w:cs="Arial"/>
                <w:sz w:val="22"/>
                <w:szCs w:val="22"/>
              </w:rPr>
            </w:pPr>
            <w:r w:rsidRPr="006D37DA">
              <w:rPr>
                <w:rFonts w:ascii="Arial" w:hAnsi="Arial" w:cs="Arial"/>
                <w:sz w:val="22"/>
                <w:szCs w:val="22"/>
              </w:rPr>
              <w:t>2 x25</w:t>
            </w:r>
          </w:p>
          <w:p w14:paraId="33D9CBDF" w14:textId="77777777" w:rsidR="001560A7" w:rsidRPr="006D37DA" w:rsidRDefault="001560A7" w:rsidP="005020F7">
            <w:pPr>
              <w:widowControl w:val="0"/>
              <w:autoSpaceDE w:val="0"/>
              <w:adjustRightInd w:val="0"/>
              <w:spacing w:line="276" w:lineRule="auto"/>
              <w:ind w:left="622" w:right="-20"/>
              <w:jc w:val="both"/>
              <w:rPr>
                <w:rFonts w:ascii="Arial" w:hAnsi="Arial" w:cs="Arial"/>
                <w:sz w:val="22"/>
                <w:szCs w:val="22"/>
              </w:rPr>
            </w:pPr>
            <w:r w:rsidRPr="006D37DA">
              <w:rPr>
                <w:rFonts w:ascii="Arial" w:hAnsi="Arial" w:cs="Arial"/>
                <w:sz w:val="22"/>
                <w:szCs w:val="22"/>
              </w:rPr>
              <w:t>4 x25</w:t>
            </w:r>
          </w:p>
        </w:tc>
        <w:tc>
          <w:tcPr>
            <w:tcW w:w="1984" w:type="dxa"/>
          </w:tcPr>
          <w:p w14:paraId="456F09F5" w14:textId="77777777" w:rsidR="001560A7" w:rsidRPr="006D37DA" w:rsidRDefault="001560A7" w:rsidP="005020F7">
            <w:pPr>
              <w:widowControl w:val="0"/>
              <w:autoSpaceDE w:val="0"/>
              <w:adjustRightInd w:val="0"/>
              <w:spacing w:line="276" w:lineRule="auto"/>
              <w:jc w:val="both"/>
              <w:rPr>
                <w:rFonts w:ascii="Arial" w:hAnsi="Arial" w:cs="Arial"/>
                <w:sz w:val="22"/>
                <w:szCs w:val="22"/>
              </w:rPr>
            </w:pPr>
          </w:p>
          <w:p w14:paraId="4FDDD954" w14:textId="77777777" w:rsidR="001560A7" w:rsidRPr="006D37DA" w:rsidRDefault="001560A7" w:rsidP="005020F7">
            <w:pPr>
              <w:widowControl w:val="0"/>
              <w:autoSpaceDE w:val="0"/>
              <w:adjustRightInd w:val="0"/>
              <w:spacing w:before="10" w:line="276" w:lineRule="auto"/>
              <w:jc w:val="both"/>
              <w:rPr>
                <w:rFonts w:ascii="Arial" w:hAnsi="Arial" w:cs="Arial"/>
                <w:sz w:val="22"/>
                <w:szCs w:val="22"/>
              </w:rPr>
            </w:pPr>
          </w:p>
          <w:p w14:paraId="0CE73B18" w14:textId="77777777" w:rsidR="001560A7" w:rsidRPr="006D37DA" w:rsidRDefault="001560A7" w:rsidP="005020F7">
            <w:pPr>
              <w:widowControl w:val="0"/>
              <w:autoSpaceDE w:val="0"/>
              <w:adjustRightInd w:val="0"/>
              <w:spacing w:line="276" w:lineRule="auto"/>
              <w:ind w:left="710" w:right="708"/>
              <w:jc w:val="both"/>
              <w:rPr>
                <w:rFonts w:ascii="Arial" w:hAnsi="Arial" w:cs="Arial"/>
                <w:sz w:val="22"/>
                <w:szCs w:val="22"/>
              </w:rPr>
            </w:pPr>
            <w:r w:rsidRPr="006D37DA">
              <w:rPr>
                <w:rFonts w:ascii="Arial" w:hAnsi="Arial" w:cs="Arial"/>
                <w:sz w:val="22"/>
                <w:szCs w:val="22"/>
              </w:rPr>
              <w:t>200</w:t>
            </w:r>
          </w:p>
        </w:tc>
        <w:tc>
          <w:tcPr>
            <w:tcW w:w="2268" w:type="dxa"/>
          </w:tcPr>
          <w:p w14:paraId="1DD2B773" w14:textId="77777777" w:rsidR="001560A7" w:rsidRPr="006D37DA" w:rsidRDefault="001560A7" w:rsidP="005020F7">
            <w:pPr>
              <w:widowControl w:val="0"/>
              <w:autoSpaceDE w:val="0"/>
              <w:adjustRightInd w:val="0"/>
              <w:spacing w:line="276" w:lineRule="auto"/>
              <w:jc w:val="both"/>
              <w:rPr>
                <w:rFonts w:ascii="Arial" w:hAnsi="Arial" w:cs="Arial"/>
                <w:sz w:val="22"/>
                <w:szCs w:val="22"/>
              </w:rPr>
            </w:pPr>
          </w:p>
          <w:p w14:paraId="37D4854E" w14:textId="77777777" w:rsidR="001560A7" w:rsidRPr="006D37DA" w:rsidRDefault="001560A7" w:rsidP="005020F7">
            <w:pPr>
              <w:widowControl w:val="0"/>
              <w:autoSpaceDE w:val="0"/>
              <w:adjustRightInd w:val="0"/>
              <w:spacing w:before="10" w:line="276" w:lineRule="auto"/>
              <w:jc w:val="both"/>
              <w:rPr>
                <w:rFonts w:ascii="Arial" w:hAnsi="Arial" w:cs="Arial"/>
                <w:sz w:val="22"/>
                <w:szCs w:val="22"/>
              </w:rPr>
            </w:pPr>
          </w:p>
          <w:p w14:paraId="6F0AC299" w14:textId="77777777" w:rsidR="001560A7" w:rsidRPr="006D37DA" w:rsidRDefault="001560A7" w:rsidP="005020F7">
            <w:pPr>
              <w:widowControl w:val="0"/>
              <w:autoSpaceDE w:val="0"/>
              <w:adjustRightInd w:val="0"/>
              <w:spacing w:line="276" w:lineRule="auto"/>
              <w:ind w:left="660" w:right="648"/>
              <w:jc w:val="both"/>
              <w:rPr>
                <w:rFonts w:ascii="Arial" w:hAnsi="Arial" w:cs="Arial"/>
                <w:sz w:val="22"/>
                <w:szCs w:val="22"/>
              </w:rPr>
            </w:pPr>
            <w:r w:rsidRPr="006D37DA">
              <w:rPr>
                <w:rFonts w:ascii="Arial" w:hAnsi="Arial" w:cs="Arial"/>
                <w:sz w:val="22"/>
                <w:szCs w:val="22"/>
              </w:rPr>
              <w:t>6 kV</w:t>
            </w:r>
          </w:p>
        </w:tc>
      </w:tr>
    </w:tbl>
    <w:p w14:paraId="26863038"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p</w:t>
      </w:r>
      <w:r w:rsidRPr="00054D1F">
        <w:rPr>
          <w:rFonts w:ascii="Arial" w:hAnsi="Arial" w:cs="Arial"/>
          <w:spacing w:val="-1"/>
        </w:rPr>
        <w:t>i</w:t>
      </w:r>
      <w:r w:rsidRPr="00054D1F">
        <w:rPr>
          <w:rFonts w:ascii="Arial" w:hAnsi="Arial" w:cs="Arial"/>
        </w:rPr>
        <w:t>nce PA 25 objet de cette s</w:t>
      </w:r>
      <w:r w:rsidRPr="00054D1F">
        <w:rPr>
          <w:rFonts w:ascii="Arial" w:hAnsi="Arial" w:cs="Arial"/>
          <w:spacing w:val="-1"/>
        </w:rPr>
        <w:t>p</w:t>
      </w:r>
      <w:r w:rsidRPr="00054D1F">
        <w:rPr>
          <w:rFonts w:ascii="Arial" w:hAnsi="Arial" w:cs="Arial"/>
        </w:rPr>
        <w:t>écific</w:t>
      </w:r>
      <w:r w:rsidRPr="00054D1F">
        <w:rPr>
          <w:rFonts w:ascii="Arial" w:hAnsi="Arial" w:cs="Arial"/>
          <w:spacing w:val="-1"/>
        </w:rPr>
        <w:t>a</w:t>
      </w:r>
      <w:r w:rsidRPr="00054D1F">
        <w:rPr>
          <w:rFonts w:ascii="Arial" w:hAnsi="Arial" w:cs="Arial"/>
        </w:rPr>
        <w:t>tion est confo</w:t>
      </w:r>
      <w:r w:rsidRPr="00054D1F">
        <w:rPr>
          <w:rFonts w:ascii="Arial" w:hAnsi="Arial" w:cs="Arial"/>
          <w:spacing w:val="-1"/>
        </w:rPr>
        <w:t>r</w:t>
      </w:r>
      <w:r w:rsidRPr="00054D1F">
        <w:rPr>
          <w:rFonts w:ascii="Arial" w:hAnsi="Arial" w:cs="Arial"/>
        </w:rPr>
        <w:t>me â la no</w:t>
      </w:r>
      <w:r w:rsidRPr="00054D1F">
        <w:rPr>
          <w:rFonts w:ascii="Arial" w:hAnsi="Arial" w:cs="Arial"/>
          <w:spacing w:val="-1"/>
        </w:rPr>
        <w:t>r</w:t>
      </w:r>
      <w:r w:rsidRPr="00054D1F">
        <w:rPr>
          <w:rFonts w:ascii="Arial" w:hAnsi="Arial" w:cs="Arial"/>
        </w:rPr>
        <w:t>me NFC3</w:t>
      </w:r>
      <w:r w:rsidRPr="00054D1F">
        <w:rPr>
          <w:rFonts w:ascii="Arial" w:hAnsi="Arial" w:cs="Arial"/>
          <w:spacing w:val="3"/>
        </w:rPr>
        <w:t>3</w:t>
      </w:r>
      <w:r w:rsidRPr="00054D1F">
        <w:rPr>
          <w:rFonts w:ascii="Arial" w:hAnsi="Arial" w:cs="Arial"/>
        </w:rPr>
        <w:t>-042.</w:t>
      </w:r>
    </w:p>
    <w:p w14:paraId="04F4A8B8" w14:textId="77777777" w:rsidR="001560A7" w:rsidRPr="00FC11C8" w:rsidRDefault="001560A7" w:rsidP="000C5468">
      <w:pPr>
        <w:pStyle w:val="Paragraphedeliste"/>
        <w:widowControl w:val="0"/>
        <w:numPr>
          <w:ilvl w:val="0"/>
          <w:numId w:val="10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Sp</w:t>
      </w:r>
      <w:r w:rsidRPr="00054D1F">
        <w:rPr>
          <w:rFonts w:ascii="Arial" w:hAnsi="Arial" w:cs="Arial"/>
          <w:b/>
          <w:bCs/>
          <w:i/>
          <w:iCs/>
          <w:spacing w:val="-1"/>
          <w:position w:val="-1"/>
        </w:rPr>
        <w:t>é</w:t>
      </w:r>
      <w:r w:rsidRPr="00054D1F">
        <w:rPr>
          <w:rFonts w:ascii="Arial" w:hAnsi="Arial" w:cs="Arial"/>
          <w:b/>
          <w:bCs/>
          <w:i/>
          <w:iCs/>
          <w:position w:val="-1"/>
        </w:rPr>
        <w:t>cif</w:t>
      </w:r>
      <w:r w:rsidRPr="00054D1F">
        <w:rPr>
          <w:rFonts w:ascii="Arial" w:hAnsi="Arial" w:cs="Arial"/>
          <w:b/>
          <w:bCs/>
          <w:i/>
          <w:iCs/>
          <w:spacing w:val="1"/>
          <w:position w:val="-1"/>
        </w:rPr>
        <w:t>i</w:t>
      </w:r>
      <w:r w:rsidRPr="00054D1F">
        <w:rPr>
          <w:rFonts w:ascii="Arial" w:hAnsi="Arial" w:cs="Arial"/>
          <w:b/>
          <w:bCs/>
          <w:i/>
          <w:iCs/>
          <w:position w:val="-1"/>
        </w:rPr>
        <w:t>cati</w:t>
      </w:r>
      <w:r w:rsidRPr="00054D1F">
        <w:rPr>
          <w:rFonts w:ascii="Arial" w:hAnsi="Arial" w:cs="Arial"/>
          <w:b/>
          <w:bCs/>
          <w:i/>
          <w:iCs/>
          <w:spacing w:val="-1"/>
          <w:position w:val="-1"/>
        </w:rPr>
        <w:t>o</w:t>
      </w:r>
      <w:r w:rsidRPr="00054D1F">
        <w:rPr>
          <w:rFonts w:ascii="Arial" w:hAnsi="Arial" w:cs="Arial"/>
          <w:b/>
          <w:bCs/>
          <w:i/>
          <w:iCs/>
          <w:position w:val="-1"/>
        </w:rPr>
        <w:t>ns pinces d’ancrage PA54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2477"/>
        <w:gridCol w:w="1634"/>
        <w:gridCol w:w="1843"/>
        <w:gridCol w:w="1559"/>
      </w:tblGrid>
      <w:tr w:rsidR="001560A7" w:rsidRPr="006D37DA" w14:paraId="150654DA" w14:textId="77777777" w:rsidTr="005020F7">
        <w:trPr>
          <w:trHeight w:hRule="exact" w:val="1260"/>
        </w:trPr>
        <w:tc>
          <w:tcPr>
            <w:tcW w:w="1843" w:type="dxa"/>
            <w:vAlign w:val="center"/>
          </w:tcPr>
          <w:p w14:paraId="38F93C30" w14:textId="77777777" w:rsidR="001560A7" w:rsidRPr="006D37DA" w:rsidRDefault="001560A7" w:rsidP="005020F7">
            <w:pPr>
              <w:widowControl w:val="0"/>
              <w:autoSpaceDE w:val="0"/>
              <w:adjustRightInd w:val="0"/>
              <w:spacing w:before="12"/>
              <w:jc w:val="center"/>
              <w:rPr>
                <w:rFonts w:ascii="Arial" w:hAnsi="Arial" w:cs="Arial"/>
                <w:b/>
                <w:sz w:val="22"/>
                <w:szCs w:val="22"/>
              </w:rPr>
            </w:pPr>
          </w:p>
          <w:p w14:paraId="4C86D0C2" w14:textId="77777777" w:rsidR="001560A7" w:rsidRPr="006D37DA" w:rsidRDefault="001560A7" w:rsidP="005020F7">
            <w:pPr>
              <w:widowControl w:val="0"/>
              <w:autoSpaceDE w:val="0"/>
              <w:adjustRightInd w:val="0"/>
              <w:ind w:left="45" w:right="-20"/>
              <w:jc w:val="center"/>
              <w:rPr>
                <w:rFonts w:ascii="Arial" w:hAnsi="Arial" w:cs="Arial"/>
                <w:b/>
                <w:sz w:val="22"/>
                <w:szCs w:val="22"/>
              </w:rPr>
            </w:pPr>
            <w:r w:rsidRPr="006D37DA">
              <w:rPr>
                <w:rFonts w:ascii="Arial" w:hAnsi="Arial" w:cs="Arial"/>
                <w:b/>
                <w:sz w:val="22"/>
                <w:szCs w:val="22"/>
              </w:rPr>
              <w:t>D</w:t>
            </w:r>
            <w:r w:rsidRPr="006D37DA">
              <w:rPr>
                <w:rFonts w:ascii="Arial" w:hAnsi="Arial" w:cs="Arial"/>
                <w:b/>
                <w:spacing w:val="-1"/>
                <w:sz w:val="22"/>
                <w:szCs w:val="22"/>
              </w:rPr>
              <w:t>E</w:t>
            </w:r>
            <w:r w:rsidRPr="006D37DA">
              <w:rPr>
                <w:rFonts w:ascii="Arial" w:hAnsi="Arial" w:cs="Arial"/>
                <w:b/>
                <w:sz w:val="22"/>
                <w:szCs w:val="22"/>
              </w:rPr>
              <w:t>SIGNAT</w:t>
            </w:r>
            <w:r w:rsidRPr="006D37DA">
              <w:rPr>
                <w:rFonts w:ascii="Arial" w:hAnsi="Arial" w:cs="Arial"/>
                <w:b/>
                <w:spacing w:val="1"/>
                <w:sz w:val="22"/>
                <w:szCs w:val="22"/>
              </w:rPr>
              <w:t>I</w:t>
            </w:r>
            <w:r w:rsidRPr="006D37DA">
              <w:rPr>
                <w:rFonts w:ascii="Arial" w:hAnsi="Arial" w:cs="Arial"/>
                <w:b/>
                <w:sz w:val="22"/>
                <w:szCs w:val="22"/>
              </w:rPr>
              <w:t>ON</w:t>
            </w:r>
          </w:p>
        </w:tc>
        <w:tc>
          <w:tcPr>
            <w:tcW w:w="2477" w:type="dxa"/>
            <w:vAlign w:val="center"/>
          </w:tcPr>
          <w:p w14:paraId="6B037BB7" w14:textId="77777777" w:rsidR="001560A7" w:rsidRPr="006D37DA" w:rsidRDefault="001560A7" w:rsidP="005020F7">
            <w:pPr>
              <w:widowControl w:val="0"/>
              <w:autoSpaceDE w:val="0"/>
              <w:adjustRightInd w:val="0"/>
              <w:spacing w:before="8"/>
              <w:jc w:val="center"/>
              <w:rPr>
                <w:rFonts w:ascii="Arial" w:hAnsi="Arial" w:cs="Arial"/>
                <w:b/>
                <w:sz w:val="22"/>
                <w:szCs w:val="22"/>
              </w:rPr>
            </w:pPr>
          </w:p>
          <w:p w14:paraId="7FAE0221" w14:textId="77777777" w:rsidR="001560A7" w:rsidRPr="006D37DA" w:rsidRDefault="001560A7" w:rsidP="005020F7">
            <w:pPr>
              <w:widowControl w:val="0"/>
              <w:autoSpaceDE w:val="0"/>
              <w:adjustRightInd w:val="0"/>
              <w:ind w:left="24" w:right="-26" w:firstLine="44"/>
              <w:jc w:val="center"/>
              <w:rPr>
                <w:rFonts w:ascii="Arial" w:hAnsi="Arial" w:cs="Arial"/>
                <w:b/>
                <w:sz w:val="22"/>
                <w:szCs w:val="22"/>
              </w:rPr>
            </w:pPr>
            <w:r w:rsidRPr="006D37DA">
              <w:rPr>
                <w:rFonts w:ascii="Arial" w:hAnsi="Arial" w:cs="Arial"/>
                <w:b/>
                <w:sz w:val="22"/>
                <w:szCs w:val="22"/>
              </w:rPr>
              <w:t>C</w:t>
            </w:r>
            <w:r w:rsidRPr="006D37DA">
              <w:rPr>
                <w:rFonts w:ascii="Arial" w:hAnsi="Arial" w:cs="Arial"/>
                <w:b/>
                <w:spacing w:val="-1"/>
                <w:sz w:val="22"/>
                <w:szCs w:val="22"/>
              </w:rPr>
              <w:t>a</w:t>
            </w:r>
            <w:r w:rsidRPr="006D37DA">
              <w:rPr>
                <w:rFonts w:ascii="Arial" w:hAnsi="Arial" w:cs="Arial"/>
                <w:b/>
                <w:sz w:val="22"/>
                <w:szCs w:val="22"/>
              </w:rPr>
              <w:t>pacité de</w:t>
            </w:r>
          </w:p>
          <w:p w14:paraId="5194A67F" w14:textId="77777777" w:rsidR="001560A7" w:rsidRPr="006D37DA" w:rsidRDefault="001560A7" w:rsidP="005020F7">
            <w:pPr>
              <w:widowControl w:val="0"/>
              <w:autoSpaceDE w:val="0"/>
              <w:adjustRightInd w:val="0"/>
              <w:ind w:right="-26"/>
              <w:jc w:val="center"/>
              <w:rPr>
                <w:rFonts w:ascii="Arial" w:hAnsi="Arial" w:cs="Arial"/>
                <w:b/>
                <w:sz w:val="22"/>
                <w:szCs w:val="22"/>
              </w:rPr>
            </w:pPr>
            <w:r w:rsidRPr="006D37DA">
              <w:rPr>
                <w:rFonts w:ascii="Arial" w:hAnsi="Arial" w:cs="Arial"/>
                <w:b/>
                <w:sz w:val="22"/>
                <w:szCs w:val="22"/>
              </w:rPr>
              <w:t>serrage m</w:t>
            </w:r>
            <w:r w:rsidRPr="006D37DA">
              <w:rPr>
                <w:rFonts w:ascii="Arial" w:hAnsi="Arial" w:cs="Arial"/>
                <w:b/>
                <w:spacing w:val="1"/>
                <w:sz w:val="22"/>
                <w:szCs w:val="22"/>
              </w:rPr>
              <w:t>m</w:t>
            </w:r>
            <w:r w:rsidRPr="006D37DA">
              <w:rPr>
                <w:rFonts w:ascii="Arial" w:hAnsi="Arial" w:cs="Arial"/>
                <w:b/>
                <w:position w:val="11"/>
                <w:sz w:val="22"/>
                <w:szCs w:val="22"/>
              </w:rPr>
              <w:t>2</w:t>
            </w:r>
          </w:p>
        </w:tc>
        <w:tc>
          <w:tcPr>
            <w:tcW w:w="1634" w:type="dxa"/>
            <w:vAlign w:val="center"/>
          </w:tcPr>
          <w:p w14:paraId="4EC42F60" w14:textId="77777777" w:rsidR="001560A7" w:rsidRPr="006D37DA" w:rsidRDefault="001560A7" w:rsidP="005020F7">
            <w:pPr>
              <w:widowControl w:val="0"/>
              <w:autoSpaceDE w:val="0"/>
              <w:adjustRightInd w:val="0"/>
              <w:ind w:left="-6" w:right="-9"/>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sistance à l’at</w:t>
            </w:r>
            <w:r w:rsidRPr="006D37DA">
              <w:rPr>
                <w:rFonts w:ascii="Arial" w:hAnsi="Arial" w:cs="Arial"/>
                <w:b/>
                <w:spacing w:val="1"/>
                <w:sz w:val="22"/>
                <w:szCs w:val="22"/>
              </w:rPr>
              <w:t>t</w:t>
            </w:r>
            <w:r w:rsidRPr="006D37DA">
              <w:rPr>
                <w:rFonts w:ascii="Arial" w:hAnsi="Arial" w:cs="Arial"/>
                <w:b/>
                <w:sz w:val="22"/>
                <w:szCs w:val="22"/>
              </w:rPr>
              <w:t>racti</w:t>
            </w:r>
            <w:r w:rsidRPr="006D37DA">
              <w:rPr>
                <w:rFonts w:ascii="Arial" w:hAnsi="Arial" w:cs="Arial"/>
                <w:b/>
                <w:spacing w:val="-1"/>
                <w:sz w:val="22"/>
                <w:szCs w:val="22"/>
              </w:rPr>
              <w:t>o</w:t>
            </w:r>
            <w:r w:rsidRPr="006D37DA">
              <w:rPr>
                <w:rFonts w:ascii="Arial" w:hAnsi="Arial" w:cs="Arial"/>
                <w:b/>
                <w:sz w:val="22"/>
                <w:szCs w:val="22"/>
              </w:rPr>
              <w:t>n (N)</w:t>
            </w:r>
          </w:p>
        </w:tc>
        <w:tc>
          <w:tcPr>
            <w:tcW w:w="1843" w:type="dxa"/>
            <w:vAlign w:val="center"/>
          </w:tcPr>
          <w:p w14:paraId="575A5C87" w14:textId="77777777" w:rsidR="001560A7" w:rsidRPr="006D37DA" w:rsidRDefault="001560A7" w:rsidP="005020F7">
            <w:pPr>
              <w:widowControl w:val="0"/>
              <w:autoSpaceDE w:val="0"/>
              <w:adjustRightInd w:val="0"/>
              <w:ind w:left="74" w:right="72" w:firstLine="1"/>
              <w:jc w:val="center"/>
              <w:rPr>
                <w:rFonts w:ascii="Arial" w:hAnsi="Arial" w:cs="Arial"/>
                <w:b/>
                <w:sz w:val="22"/>
                <w:szCs w:val="22"/>
              </w:rPr>
            </w:pPr>
            <w:r w:rsidRPr="006D37DA">
              <w:rPr>
                <w:rFonts w:ascii="Arial" w:hAnsi="Arial" w:cs="Arial"/>
                <w:b/>
                <w:sz w:val="22"/>
                <w:szCs w:val="22"/>
              </w:rPr>
              <w:t>R</w:t>
            </w:r>
            <w:r w:rsidRPr="006D37DA">
              <w:rPr>
                <w:rFonts w:ascii="Arial" w:hAnsi="Arial" w:cs="Arial"/>
                <w:b/>
                <w:spacing w:val="-1"/>
                <w:sz w:val="22"/>
                <w:szCs w:val="22"/>
              </w:rPr>
              <w:t>é</w:t>
            </w:r>
            <w:r w:rsidRPr="006D37DA">
              <w:rPr>
                <w:rFonts w:ascii="Arial" w:hAnsi="Arial" w:cs="Arial"/>
                <w:b/>
                <w:sz w:val="22"/>
                <w:szCs w:val="22"/>
              </w:rPr>
              <w:t xml:space="preserve">sistance </w:t>
            </w:r>
            <w:r w:rsidRPr="006D37DA">
              <w:rPr>
                <w:rFonts w:ascii="Arial" w:hAnsi="Arial" w:cs="Arial"/>
                <w:b/>
                <w:spacing w:val="-1"/>
                <w:sz w:val="22"/>
                <w:szCs w:val="22"/>
              </w:rPr>
              <w:t>é</w:t>
            </w:r>
            <w:r w:rsidRPr="006D37DA">
              <w:rPr>
                <w:rFonts w:ascii="Arial" w:hAnsi="Arial" w:cs="Arial"/>
                <w:b/>
                <w:sz w:val="22"/>
                <w:szCs w:val="22"/>
              </w:rPr>
              <w:t>lectri</w:t>
            </w:r>
            <w:r w:rsidRPr="006D37DA">
              <w:rPr>
                <w:rFonts w:ascii="Arial" w:hAnsi="Arial" w:cs="Arial"/>
                <w:b/>
                <w:spacing w:val="-1"/>
                <w:sz w:val="22"/>
                <w:szCs w:val="22"/>
              </w:rPr>
              <w:t>q</w:t>
            </w:r>
            <w:r w:rsidRPr="006D37DA">
              <w:rPr>
                <w:rFonts w:ascii="Arial" w:hAnsi="Arial" w:cs="Arial"/>
                <w:b/>
                <w:sz w:val="22"/>
                <w:szCs w:val="22"/>
              </w:rPr>
              <w:t>ue (kV)</w:t>
            </w:r>
          </w:p>
        </w:tc>
        <w:tc>
          <w:tcPr>
            <w:tcW w:w="1559" w:type="dxa"/>
            <w:vAlign w:val="center"/>
          </w:tcPr>
          <w:p w14:paraId="409C7B0A" w14:textId="77777777" w:rsidR="001560A7" w:rsidRPr="006D37DA" w:rsidRDefault="001560A7" w:rsidP="005020F7">
            <w:pPr>
              <w:widowControl w:val="0"/>
              <w:autoSpaceDE w:val="0"/>
              <w:adjustRightInd w:val="0"/>
              <w:spacing w:before="4"/>
              <w:jc w:val="center"/>
              <w:rPr>
                <w:rFonts w:ascii="Arial" w:hAnsi="Arial" w:cs="Arial"/>
                <w:b/>
                <w:sz w:val="22"/>
                <w:szCs w:val="22"/>
              </w:rPr>
            </w:pPr>
          </w:p>
          <w:p w14:paraId="4E28F9DC" w14:textId="77777777" w:rsidR="001560A7" w:rsidRPr="006D37DA" w:rsidRDefault="001560A7" w:rsidP="005020F7">
            <w:pPr>
              <w:widowControl w:val="0"/>
              <w:autoSpaceDE w:val="0"/>
              <w:adjustRightInd w:val="0"/>
              <w:ind w:left="295" w:right="169" w:hanging="53"/>
              <w:jc w:val="center"/>
              <w:rPr>
                <w:rFonts w:ascii="Arial" w:hAnsi="Arial" w:cs="Arial"/>
                <w:b/>
                <w:sz w:val="22"/>
                <w:szCs w:val="22"/>
              </w:rPr>
            </w:pPr>
            <w:r w:rsidRPr="006D37DA">
              <w:rPr>
                <w:rFonts w:ascii="Arial" w:hAnsi="Arial" w:cs="Arial"/>
                <w:b/>
                <w:sz w:val="22"/>
                <w:szCs w:val="22"/>
              </w:rPr>
              <w:t>P</w:t>
            </w:r>
            <w:r w:rsidRPr="006D37DA">
              <w:rPr>
                <w:rFonts w:ascii="Arial" w:hAnsi="Arial" w:cs="Arial"/>
                <w:b/>
                <w:spacing w:val="-1"/>
                <w:sz w:val="22"/>
                <w:szCs w:val="22"/>
              </w:rPr>
              <w:t>o</w:t>
            </w:r>
            <w:r w:rsidRPr="006D37DA">
              <w:rPr>
                <w:rFonts w:ascii="Arial" w:hAnsi="Arial" w:cs="Arial"/>
                <w:b/>
                <w:sz w:val="22"/>
                <w:szCs w:val="22"/>
              </w:rPr>
              <w:t>i</w:t>
            </w:r>
            <w:r w:rsidRPr="006D37DA">
              <w:rPr>
                <w:rFonts w:ascii="Arial" w:hAnsi="Arial" w:cs="Arial"/>
                <w:b/>
                <w:spacing w:val="-1"/>
                <w:sz w:val="22"/>
                <w:szCs w:val="22"/>
              </w:rPr>
              <w:t>d</w:t>
            </w:r>
            <w:r w:rsidRPr="006D37DA">
              <w:rPr>
                <w:rFonts w:ascii="Arial" w:hAnsi="Arial" w:cs="Arial"/>
                <w:b/>
                <w:sz w:val="22"/>
                <w:szCs w:val="22"/>
              </w:rPr>
              <w:t>s de la pince</w:t>
            </w:r>
          </w:p>
        </w:tc>
      </w:tr>
      <w:tr w:rsidR="001560A7" w:rsidRPr="006D37DA" w14:paraId="5D7A7E53" w14:textId="77777777" w:rsidTr="005020F7">
        <w:trPr>
          <w:trHeight w:hRule="exact" w:val="580"/>
        </w:trPr>
        <w:tc>
          <w:tcPr>
            <w:tcW w:w="1843" w:type="dxa"/>
            <w:vAlign w:val="center"/>
          </w:tcPr>
          <w:p w14:paraId="2EF1E033" w14:textId="77777777" w:rsidR="001560A7" w:rsidRPr="006D37DA" w:rsidRDefault="001560A7" w:rsidP="005020F7">
            <w:pPr>
              <w:widowControl w:val="0"/>
              <w:autoSpaceDE w:val="0"/>
              <w:adjustRightInd w:val="0"/>
              <w:spacing w:line="276" w:lineRule="auto"/>
              <w:ind w:left="546" w:right="-20"/>
              <w:jc w:val="center"/>
              <w:rPr>
                <w:rFonts w:ascii="Arial" w:hAnsi="Arial" w:cs="Arial"/>
                <w:sz w:val="22"/>
                <w:szCs w:val="22"/>
              </w:rPr>
            </w:pPr>
            <w:r w:rsidRPr="006D37DA">
              <w:rPr>
                <w:rFonts w:ascii="Arial" w:hAnsi="Arial" w:cs="Arial"/>
                <w:sz w:val="22"/>
                <w:szCs w:val="22"/>
              </w:rPr>
              <w:t>PA54</w:t>
            </w:r>
          </w:p>
        </w:tc>
        <w:tc>
          <w:tcPr>
            <w:tcW w:w="2477" w:type="dxa"/>
            <w:vAlign w:val="center"/>
          </w:tcPr>
          <w:p w14:paraId="1032D66D" w14:textId="77777777" w:rsidR="001560A7" w:rsidRPr="006D37DA" w:rsidRDefault="001560A7" w:rsidP="005020F7">
            <w:pPr>
              <w:widowControl w:val="0"/>
              <w:autoSpaceDE w:val="0"/>
              <w:adjustRightInd w:val="0"/>
              <w:spacing w:line="276" w:lineRule="auto"/>
              <w:ind w:left="301" w:right="-20"/>
              <w:jc w:val="center"/>
              <w:rPr>
                <w:rFonts w:ascii="Arial" w:hAnsi="Arial" w:cs="Arial"/>
                <w:sz w:val="22"/>
                <w:szCs w:val="22"/>
              </w:rPr>
            </w:pPr>
            <w:r w:rsidRPr="006D37DA">
              <w:rPr>
                <w:rFonts w:ascii="Arial" w:hAnsi="Arial" w:cs="Arial"/>
                <w:sz w:val="22"/>
                <w:szCs w:val="22"/>
              </w:rPr>
              <w:t>54,6-70</w:t>
            </w:r>
          </w:p>
        </w:tc>
        <w:tc>
          <w:tcPr>
            <w:tcW w:w="1634" w:type="dxa"/>
            <w:vAlign w:val="center"/>
          </w:tcPr>
          <w:p w14:paraId="0958DB88" w14:textId="77777777" w:rsidR="001560A7" w:rsidRPr="006D37DA" w:rsidRDefault="001560A7" w:rsidP="005020F7">
            <w:pPr>
              <w:widowControl w:val="0"/>
              <w:autoSpaceDE w:val="0"/>
              <w:adjustRightInd w:val="0"/>
              <w:spacing w:line="276" w:lineRule="auto"/>
              <w:ind w:left="301" w:right="-20"/>
              <w:jc w:val="center"/>
              <w:rPr>
                <w:rFonts w:ascii="Arial" w:hAnsi="Arial" w:cs="Arial"/>
                <w:sz w:val="22"/>
                <w:szCs w:val="22"/>
              </w:rPr>
            </w:pPr>
            <w:r w:rsidRPr="006D37DA">
              <w:rPr>
                <w:rFonts w:ascii="Arial" w:hAnsi="Arial" w:cs="Arial"/>
                <w:sz w:val="22"/>
                <w:szCs w:val="22"/>
              </w:rPr>
              <w:t>&gt;=1500</w:t>
            </w:r>
          </w:p>
        </w:tc>
        <w:tc>
          <w:tcPr>
            <w:tcW w:w="1843" w:type="dxa"/>
            <w:vAlign w:val="center"/>
          </w:tcPr>
          <w:p w14:paraId="30EAB245" w14:textId="77777777" w:rsidR="001560A7" w:rsidRPr="006D37DA" w:rsidRDefault="001560A7" w:rsidP="005020F7">
            <w:pPr>
              <w:widowControl w:val="0"/>
              <w:autoSpaceDE w:val="0"/>
              <w:adjustRightInd w:val="0"/>
              <w:spacing w:line="276" w:lineRule="auto"/>
              <w:ind w:left="468" w:right="-20"/>
              <w:jc w:val="center"/>
              <w:rPr>
                <w:rFonts w:ascii="Arial" w:hAnsi="Arial" w:cs="Arial"/>
                <w:sz w:val="22"/>
                <w:szCs w:val="22"/>
              </w:rPr>
            </w:pPr>
            <w:r w:rsidRPr="006D37DA">
              <w:rPr>
                <w:rFonts w:ascii="Arial" w:hAnsi="Arial" w:cs="Arial"/>
                <w:sz w:val="22"/>
                <w:szCs w:val="22"/>
              </w:rPr>
              <w:t>6 kV</w:t>
            </w:r>
          </w:p>
        </w:tc>
        <w:tc>
          <w:tcPr>
            <w:tcW w:w="1559" w:type="dxa"/>
            <w:vAlign w:val="center"/>
          </w:tcPr>
          <w:p w14:paraId="36C5CDF2" w14:textId="77777777" w:rsidR="001560A7" w:rsidRPr="006D37DA" w:rsidRDefault="001560A7" w:rsidP="005020F7">
            <w:pPr>
              <w:widowControl w:val="0"/>
              <w:autoSpaceDE w:val="0"/>
              <w:adjustRightInd w:val="0"/>
              <w:spacing w:line="276" w:lineRule="auto"/>
              <w:ind w:left="409" w:right="-20"/>
              <w:jc w:val="center"/>
              <w:rPr>
                <w:rFonts w:ascii="Arial" w:hAnsi="Arial" w:cs="Arial"/>
                <w:sz w:val="22"/>
                <w:szCs w:val="22"/>
              </w:rPr>
            </w:pPr>
            <w:r w:rsidRPr="006D37DA">
              <w:rPr>
                <w:rFonts w:ascii="Arial" w:hAnsi="Arial" w:cs="Arial"/>
                <w:sz w:val="22"/>
                <w:szCs w:val="22"/>
              </w:rPr>
              <w:t>520g</w:t>
            </w:r>
          </w:p>
        </w:tc>
      </w:tr>
    </w:tbl>
    <w:p w14:paraId="3F4D25F2"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p</w:t>
      </w:r>
      <w:r w:rsidRPr="00054D1F">
        <w:rPr>
          <w:rFonts w:ascii="Arial" w:hAnsi="Arial" w:cs="Arial"/>
          <w:spacing w:val="-1"/>
        </w:rPr>
        <w:t>i</w:t>
      </w:r>
      <w:r w:rsidRPr="00054D1F">
        <w:rPr>
          <w:rFonts w:ascii="Arial" w:hAnsi="Arial" w:cs="Arial"/>
        </w:rPr>
        <w:t>nce PA 54 objet de cette s</w:t>
      </w:r>
      <w:r w:rsidRPr="00054D1F">
        <w:rPr>
          <w:rFonts w:ascii="Arial" w:hAnsi="Arial" w:cs="Arial"/>
          <w:spacing w:val="-1"/>
        </w:rPr>
        <w:t>p</w:t>
      </w:r>
      <w:r w:rsidRPr="00054D1F">
        <w:rPr>
          <w:rFonts w:ascii="Arial" w:hAnsi="Arial" w:cs="Arial"/>
        </w:rPr>
        <w:t>écific</w:t>
      </w:r>
      <w:r w:rsidRPr="00054D1F">
        <w:rPr>
          <w:rFonts w:ascii="Arial" w:hAnsi="Arial" w:cs="Arial"/>
          <w:spacing w:val="-1"/>
        </w:rPr>
        <w:t>a</w:t>
      </w:r>
      <w:r w:rsidRPr="00054D1F">
        <w:rPr>
          <w:rFonts w:ascii="Arial" w:hAnsi="Arial" w:cs="Arial"/>
        </w:rPr>
        <w:t>tion est confo</w:t>
      </w:r>
      <w:r w:rsidRPr="00054D1F">
        <w:rPr>
          <w:rFonts w:ascii="Arial" w:hAnsi="Arial" w:cs="Arial"/>
          <w:spacing w:val="-1"/>
        </w:rPr>
        <w:t>r</w:t>
      </w:r>
      <w:r w:rsidRPr="00054D1F">
        <w:rPr>
          <w:rFonts w:ascii="Arial" w:hAnsi="Arial" w:cs="Arial"/>
        </w:rPr>
        <w:t>me à la no</w:t>
      </w:r>
      <w:r w:rsidRPr="00054D1F">
        <w:rPr>
          <w:rFonts w:ascii="Arial" w:hAnsi="Arial" w:cs="Arial"/>
          <w:spacing w:val="-1"/>
        </w:rPr>
        <w:t>r</w:t>
      </w:r>
      <w:r w:rsidRPr="00054D1F">
        <w:rPr>
          <w:rFonts w:ascii="Arial" w:hAnsi="Arial" w:cs="Arial"/>
        </w:rPr>
        <w:t>me NFC3</w:t>
      </w:r>
      <w:r w:rsidRPr="00054D1F">
        <w:rPr>
          <w:rFonts w:ascii="Arial" w:hAnsi="Arial" w:cs="Arial"/>
          <w:spacing w:val="3"/>
        </w:rPr>
        <w:t>3</w:t>
      </w:r>
      <w:r w:rsidRPr="00054D1F">
        <w:rPr>
          <w:rFonts w:ascii="Arial" w:hAnsi="Arial" w:cs="Arial"/>
        </w:rPr>
        <w:t>-041.</w:t>
      </w:r>
    </w:p>
    <w:p w14:paraId="0DB58F0E" w14:textId="77777777" w:rsidR="001560A7" w:rsidRPr="006D37DA" w:rsidRDefault="001560A7" w:rsidP="000C5468">
      <w:pPr>
        <w:pStyle w:val="Paragraphedeliste"/>
        <w:widowControl w:val="0"/>
        <w:numPr>
          <w:ilvl w:val="0"/>
          <w:numId w:val="10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B</w:t>
      </w:r>
      <w:r w:rsidRPr="00054D1F">
        <w:rPr>
          <w:rFonts w:ascii="Arial" w:hAnsi="Arial" w:cs="Arial"/>
          <w:b/>
          <w:bCs/>
          <w:i/>
          <w:iCs/>
          <w:spacing w:val="-1"/>
          <w:position w:val="-1"/>
        </w:rPr>
        <w:t>e</w:t>
      </w:r>
      <w:r w:rsidRPr="00054D1F">
        <w:rPr>
          <w:rFonts w:ascii="Arial" w:hAnsi="Arial" w:cs="Arial"/>
          <w:b/>
          <w:bCs/>
          <w:i/>
          <w:iCs/>
          <w:position w:val="-1"/>
        </w:rPr>
        <w:t xml:space="preserve">rceau </w:t>
      </w:r>
      <w:r w:rsidRPr="00054D1F">
        <w:rPr>
          <w:rFonts w:ascii="Arial" w:hAnsi="Arial" w:cs="Arial"/>
          <w:b/>
          <w:bCs/>
          <w:i/>
          <w:iCs/>
          <w:spacing w:val="1"/>
          <w:position w:val="-1"/>
        </w:rPr>
        <w:t>d</w:t>
      </w:r>
      <w:r w:rsidRPr="00054D1F">
        <w:rPr>
          <w:rFonts w:ascii="Arial" w:hAnsi="Arial" w:cs="Arial"/>
          <w:b/>
          <w:bCs/>
          <w:i/>
          <w:iCs/>
          <w:position w:val="-1"/>
        </w:rPr>
        <w:t xml:space="preserve">e soutien </w:t>
      </w:r>
      <w:r w:rsidRPr="00054D1F">
        <w:rPr>
          <w:rFonts w:ascii="Arial" w:hAnsi="Arial" w:cs="Arial"/>
          <w:b/>
          <w:bCs/>
          <w:i/>
          <w:iCs/>
          <w:spacing w:val="-1"/>
          <w:position w:val="-1"/>
        </w:rPr>
        <w:t>B</w:t>
      </w:r>
      <w:r w:rsidRPr="00054D1F">
        <w:rPr>
          <w:rFonts w:ascii="Arial" w:hAnsi="Arial" w:cs="Arial"/>
          <w:b/>
          <w:bCs/>
          <w:i/>
          <w:iCs/>
          <w:position w:val="-1"/>
        </w:rPr>
        <w:t>S</w:t>
      </w:r>
      <w:r w:rsidRPr="00054D1F">
        <w:rPr>
          <w:rFonts w:ascii="Arial" w:hAnsi="Arial" w:cs="Arial"/>
          <w:b/>
          <w:bCs/>
          <w:i/>
          <w:iCs/>
          <w:spacing w:val="-1"/>
          <w:position w:val="-1"/>
        </w:rPr>
        <w:t>1</w:t>
      </w:r>
      <w:r w:rsidRPr="00054D1F">
        <w:rPr>
          <w:rFonts w:ascii="Arial" w:hAnsi="Arial" w:cs="Arial"/>
          <w:b/>
          <w:bCs/>
          <w:i/>
          <w:iCs/>
          <w:position w:val="-1"/>
        </w:rPr>
        <w:t>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3521"/>
        <w:gridCol w:w="3567"/>
      </w:tblGrid>
      <w:tr w:rsidR="001560A7" w:rsidRPr="006D37DA" w14:paraId="0D0DE54F" w14:textId="77777777" w:rsidTr="005020F7">
        <w:trPr>
          <w:trHeight w:hRule="exact" w:val="582"/>
        </w:trPr>
        <w:tc>
          <w:tcPr>
            <w:tcW w:w="2268" w:type="dxa"/>
            <w:vAlign w:val="center"/>
          </w:tcPr>
          <w:p w14:paraId="093DD346" w14:textId="77777777" w:rsidR="001560A7" w:rsidRPr="006D37DA" w:rsidRDefault="001560A7" w:rsidP="005020F7">
            <w:pPr>
              <w:widowControl w:val="0"/>
              <w:autoSpaceDE w:val="0"/>
              <w:adjustRightInd w:val="0"/>
              <w:spacing w:before="4" w:line="276" w:lineRule="auto"/>
              <w:jc w:val="center"/>
              <w:rPr>
                <w:rFonts w:ascii="Arial" w:hAnsi="Arial" w:cs="Arial"/>
                <w:b/>
                <w:sz w:val="22"/>
                <w:szCs w:val="22"/>
              </w:rPr>
            </w:pPr>
          </w:p>
          <w:p w14:paraId="23DEC6F9" w14:textId="77777777" w:rsidR="001560A7" w:rsidRPr="006D37DA" w:rsidRDefault="001560A7" w:rsidP="005020F7">
            <w:pPr>
              <w:widowControl w:val="0"/>
              <w:autoSpaceDE w:val="0"/>
              <w:adjustRightInd w:val="0"/>
              <w:spacing w:line="276" w:lineRule="auto"/>
              <w:ind w:left="285" w:right="-20"/>
              <w:jc w:val="center"/>
              <w:rPr>
                <w:rFonts w:ascii="Arial" w:hAnsi="Arial" w:cs="Arial"/>
                <w:b/>
                <w:sz w:val="22"/>
                <w:szCs w:val="22"/>
              </w:rPr>
            </w:pPr>
            <w:r w:rsidRPr="006D37DA">
              <w:rPr>
                <w:rFonts w:ascii="Arial" w:hAnsi="Arial" w:cs="Arial"/>
                <w:b/>
                <w:sz w:val="22"/>
                <w:szCs w:val="22"/>
              </w:rPr>
              <w:t>D</w:t>
            </w:r>
            <w:r w:rsidRPr="006D37DA">
              <w:rPr>
                <w:rFonts w:ascii="Arial" w:hAnsi="Arial" w:cs="Arial"/>
                <w:b/>
                <w:spacing w:val="-1"/>
                <w:sz w:val="22"/>
                <w:szCs w:val="22"/>
              </w:rPr>
              <w:t>E</w:t>
            </w:r>
            <w:r w:rsidRPr="006D37DA">
              <w:rPr>
                <w:rFonts w:ascii="Arial" w:hAnsi="Arial" w:cs="Arial"/>
                <w:b/>
                <w:sz w:val="22"/>
                <w:szCs w:val="22"/>
              </w:rPr>
              <w:t>SIGNAT</w:t>
            </w:r>
            <w:r w:rsidRPr="006D37DA">
              <w:rPr>
                <w:rFonts w:ascii="Arial" w:hAnsi="Arial" w:cs="Arial"/>
                <w:b/>
                <w:spacing w:val="1"/>
                <w:sz w:val="22"/>
                <w:szCs w:val="22"/>
              </w:rPr>
              <w:t>I</w:t>
            </w:r>
            <w:r w:rsidRPr="006D37DA">
              <w:rPr>
                <w:rFonts w:ascii="Arial" w:hAnsi="Arial" w:cs="Arial"/>
                <w:b/>
                <w:sz w:val="22"/>
                <w:szCs w:val="22"/>
              </w:rPr>
              <w:t>ON</w:t>
            </w:r>
          </w:p>
        </w:tc>
        <w:tc>
          <w:tcPr>
            <w:tcW w:w="3521" w:type="dxa"/>
            <w:vAlign w:val="center"/>
          </w:tcPr>
          <w:p w14:paraId="34840E2F" w14:textId="77777777" w:rsidR="001560A7" w:rsidRPr="006D37DA" w:rsidRDefault="001560A7" w:rsidP="005020F7">
            <w:pPr>
              <w:widowControl w:val="0"/>
              <w:autoSpaceDE w:val="0"/>
              <w:adjustRightInd w:val="0"/>
              <w:spacing w:line="276" w:lineRule="auto"/>
              <w:ind w:left="208" w:right="163" w:firstLine="101"/>
              <w:jc w:val="center"/>
              <w:rPr>
                <w:rFonts w:ascii="Arial" w:hAnsi="Arial" w:cs="Arial"/>
                <w:b/>
                <w:sz w:val="22"/>
                <w:szCs w:val="22"/>
              </w:rPr>
            </w:pPr>
            <w:r w:rsidRPr="006D37DA">
              <w:rPr>
                <w:rFonts w:ascii="Arial" w:hAnsi="Arial" w:cs="Arial"/>
                <w:b/>
                <w:sz w:val="22"/>
                <w:szCs w:val="22"/>
              </w:rPr>
              <w:t>C</w:t>
            </w:r>
            <w:r w:rsidRPr="006D37DA">
              <w:rPr>
                <w:rFonts w:ascii="Arial" w:hAnsi="Arial" w:cs="Arial"/>
                <w:b/>
                <w:spacing w:val="-1"/>
                <w:sz w:val="22"/>
                <w:szCs w:val="22"/>
              </w:rPr>
              <w:t>A</w:t>
            </w:r>
            <w:r w:rsidRPr="006D37DA">
              <w:rPr>
                <w:rFonts w:ascii="Arial" w:hAnsi="Arial" w:cs="Arial"/>
                <w:b/>
                <w:sz w:val="22"/>
                <w:szCs w:val="22"/>
              </w:rPr>
              <w:t>PA</w:t>
            </w:r>
            <w:r w:rsidRPr="006D37DA">
              <w:rPr>
                <w:rFonts w:ascii="Arial" w:hAnsi="Arial" w:cs="Arial"/>
                <w:b/>
                <w:spacing w:val="-1"/>
                <w:sz w:val="22"/>
                <w:szCs w:val="22"/>
              </w:rPr>
              <w:t>C</w:t>
            </w:r>
            <w:r w:rsidRPr="006D37DA">
              <w:rPr>
                <w:rFonts w:ascii="Arial" w:hAnsi="Arial" w:cs="Arial"/>
                <w:b/>
                <w:sz w:val="22"/>
                <w:szCs w:val="22"/>
              </w:rPr>
              <w:t>ITEDE S</w:t>
            </w:r>
            <w:r w:rsidRPr="006D37DA">
              <w:rPr>
                <w:rFonts w:ascii="Arial" w:hAnsi="Arial" w:cs="Arial"/>
                <w:b/>
                <w:spacing w:val="-1"/>
                <w:sz w:val="22"/>
                <w:szCs w:val="22"/>
              </w:rPr>
              <w:t>E</w:t>
            </w:r>
            <w:r w:rsidRPr="006D37DA">
              <w:rPr>
                <w:rFonts w:ascii="Arial" w:hAnsi="Arial" w:cs="Arial"/>
                <w:b/>
                <w:sz w:val="22"/>
                <w:szCs w:val="22"/>
              </w:rPr>
              <w:t>RRAGE</w:t>
            </w:r>
            <w:r w:rsidRPr="006D37DA">
              <w:rPr>
                <w:rFonts w:ascii="Arial" w:hAnsi="Arial" w:cs="Arial"/>
                <w:b/>
                <w:spacing w:val="1"/>
                <w:sz w:val="22"/>
                <w:szCs w:val="22"/>
              </w:rPr>
              <w:t xml:space="preserve"> (</w:t>
            </w:r>
            <w:r w:rsidRPr="006D37DA">
              <w:rPr>
                <w:rFonts w:ascii="Arial" w:hAnsi="Arial" w:cs="Arial"/>
                <w:b/>
                <w:spacing w:val="-1"/>
                <w:sz w:val="22"/>
                <w:szCs w:val="22"/>
              </w:rPr>
              <w:t>m</w:t>
            </w:r>
            <w:r w:rsidRPr="006D37DA">
              <w:rPr>
                <w:rFonts w:ascii="Arial" w:hAnsi="Arial" w:cs="Arial"/>
                <w:b/>
                <w:sz w:val="22"/>
                <w:szCs w:val="22"/>
              </w:rPr>
              <w:t>m)</w:t>
            </w:r>
          </w:p>
        </w:tc>
        <w:tc>
          <w:tcPr>
            <w:tcW w:w="3567" w:type="dxa"/>
            <w:vAlign w:val="center"/>
          </w:tcPr>
          <w:p w14:paraId="4920DEBD" w14:textId="77777777" w:rsidR="001560A7" w:rsidRPr="006D37DA" w:rsidRDefault="001560A7" w:rsidP="005020F7">
            <w:pPr>
              <w:widowControl w:val="0"/>
              <w:autoSpaceDE w:val="0"/>
              <w:adjustRightInd w:val="0"/>
              <w:spacing w:line="276" w:lineRule="auto"/>
              <w:ind w:left="208" w:right="133" w:firstLine="80"/>
              <w:jc w:val="center"/>
              <w:rPr>
                <w:rFonts w:ascii="Arial" w:hAnsi="Arial" w:cs="Arial"/>
                <w:b/>
                <w:sz w:val="22"/>
                <w:szCs w:val="22"/>
              </w:rPr>
            </w:pPr>
            <w:r w:rsidRPr="006D37DA">
              <w:rPr>
                <w:rFonts w:ascii="Arial" w:hAnsi="Arial" w:cs="Arial"/>
                <w:b/>
                <w:sz w:val="22"/>
                <w:szCs w:val="22"/>
              </w:rPr>
              <w:t>DIAME</w:t>
            </w:r>
            <w:r w:rsidRPr="006D37DA">
              <w:rPr>
                <w:rFonts w:ascii="Arial" w:hAnsi="Arial" w:cs="Arial"/>
                <w:b/>
                <w:spacing w:val="-1"/>
                <w:sz w:val="22"/>
                <w:szCs w:val="22"/>
              </w:rPr>
              <w:t>T</w:t>
            </w:r>
            <w:r w:rsidRPr="006D37DA">
              <w:rPr>
                <w:rFonts w:ascii="Arial" w:hAnsi="Arial" w:cs="Arial"/>
                <w:b/>
                <w:sz w:val="22"/>
                <w:szCs w:val="22"/>
              </w:rPr>
              <w:t>RE DE P</w:t>
            </w:r>
            <w:r w:rsidRPr="006D37DA">
              <w:rPr>
                <w:rFonts w:ascii="Arial" w:hAnsi="Arial" w:cs="Arial"/>
                <w:b/>
                <w:spacing w:val="-1"/>
                <w:sz w:val="22"/>
                <w:szCs w:val="22"/>
              </w:rPr>
              <w:t>E</w:t>
            </w:r>
            <w:r w:rsidRPr="006D37DA">
              <w:rPr>
                <w:rFonts w:ascii="Arial" w:hAnsi="Arial" w:cs="Arial"/>
                <w:b/>
                <w:sz w:val="22"/>
                <w:szCs w:val="22"/>
              </w:rPr>
              <w:t>RCAGE</w:t>
            </w:r>
            <w:r w:rsidRPr="006D37DA">
              <w:rPr>
                <w:rFonts w:ascii="Arial" w:hAnsi="Arial" w:cs="Arial"/>
                <w:b/>
                <w:spacing w:val="1"/>
                <w:sz w:val="22"/>
                <w:szCs w:val="22"/>
              </w:rPr>
              <w:t xml:space="preserve"> (</w:t>
            </w:r>
            <w:r w:rsidRPr="006D37DA">
              <w:rPr>
                <w:rFonts w:ascii="Arial" w:hAnsi="Arial" w:cs="Arial"/>
                <w:b/>
                <w:spacing w:val="-1"/>
                <w:sz w:val="22"/>
                <w:szCs w:val="22"/>
              </w:rPr>
              <w:t>m</w:t>
            </w:r>
            <w:r w:rsidRPr="006D37DA">
              <w:rPr>
                <w:rFonts w:ascii="Arial" w:hAnsi="Arial" w:cs="Arial"/>
                <w:b/>
                <w:sz w:val="22"/>
                <w:szCs w:val="22"/>
              </w:rPr>
              <w:t>m)</w:t>
            </w:r>
          </w:p>
        </w:tc>
      </w:tr>
      <w:tr w:rsidR="001560A7" w:rsidRPr="006D37DA" w14:paraId="6801D2E3" w14:textId="77777777" w:rsidTr="005020F7">
        <w:trPr>
          <w:trHeight w:hRule="exact" w:val="509"/>
        </w:trPr>
        <w:tc>
          <w:tcPr>
            <w:tcW w:w="2268" w:type="dxa"/>
            <w:vAlign w:val="center"/>
          </w:tcPr>
          <w:p w14:paraId="6922C9B5" w14:textId="77777777" w:rsidR="001560A7" w:rsidRPr="006D37DA" w:rsidRDefault="001560A7" w:rsidP="005020F7">
            <w:pPr>
              <w:widowControl w:val="0"/>
              <w:autoSpaceDE w:val="0"/>
              <w:adjustRightInd w:val="0"/>
              <w:spacing w:line="276" w:lineRule="auto"/>
              <w:ind w:left="746" w:right="740"/>
              <w:jc w:val="center"/>
              <w:rPr>
                <w:rFonts w:ascii="Arial" w:hAnsi="Arial" w:cs="Arial"/>
                <w:sz w:val="22"/>
                <w:szCs w:val="22"/>
              </w:rPr>
            </w:pPr>
            <w:r w:rsidRPr="006D37DA">
              <w:rPr>
                <w:rFonts w:ascii="Arial" w:hAnsi="Arial" w:cs="Arial"/>
                <w:sz w:val="22"/>
                <w:szCs w:val="22"/>
              </w:rPr>
              <w:t>BS10</w:t>
            </w:r>
          </w:p>
        </w:tc>
        <w:tc>
          <w:tcPr>
            <w:tcW w:w="3521" w:type="dxa"/>
            <w:vAlign w:val="center"/>
          </w:tcPr>
          <w:p w14:paraId="76A125ED" w14:textId="77777777" w:rsidR="001560A7" w:rsidRPr="006D37DA" w:rsidRDefault="001560A7" w:rsidP="005020F7">
            <w:pPr>
              <w:widowControl w:val="0"/>
              <w:autoSpaceDE w:val="0"/>
              <w:adjustRightInd w:val="0"/>
              <w:spacing w:line="276" w:lineRule="auto"/>
              <w:ind w:left="709" w:right="-20"/>
              <w:jc w:val="center"/>
              <w:rPr>
                <w:rFonts w:ascii="Arial" w:hAnsi="Arial" w:cs="Arial"/>
                <w:sz w:val="22"/>
                <w:szCs w:val="22"/>
              </w:rPr>
            </w:pPr>
            <w:r w:rsidRPr="006D37DA">
              <w:rPr>
                <w:rFonts w:ascii="Arial" w:hAnsi="Arial" w:cs="Arial"/>
                <w:sz w:val="22"/>
                <w:szCs w:val="22"/>
              </w:rPr>
              <w:t>10 à 25</w:t>
            </w:r>
          </w:p>
        </w:tc>
        <w:tc>
          <w:tcPr>
            <w:tcW w:w="3567" w:type="dxa"/>
            <w:vAlign w:val="center"/>
          </w:tcPr>
          <w:p w14:paraId="1F38FAFF" w14:textId="77777777" w:rsidR="001560A7" w:rsidRPr="006D37DA" w:rsidRDefault="001560A7" w:rsidP="005020F7">
            <w:pPr>
              <w:widowControl w:val="0"/>
              <w:autoSpaceDE w:val="0"/>
              <w:adjustRightInd w:val="0"/>
              <w:spacing w:line="276" w:lineRule="auto"/>
              <w:ind w:left="1004" w:right="988"/>
              <w:jc w:val="center"/>
              <w:rPr>
                <w:rFonts w:ascii="Arial" w:hAnsi="Arial" w:cs="Arial"/>
                <w:sz w:val="22"/>
                <w:szCs w:val="22"/>
              </w:rPr>
            </w:pPr>
            <w:r w:rsidRPr="006D37DA">
              <w:rPr>
                <w:rFonts w:ascii="Arial" w:hAnsi="Arial" w:cs="Arial"/>
                <w:sz w:val="22"/>
                <w:szCs w:val="22"/>
              </w:rPr>
              <w:t>8</w:t>
            </w:r>
          </w:p>
        </w:tc>
      </w:tr>
    </w:tbl>
    <w:p w14:paraId="29044EE5"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Le berceau de souti</w:t>
      </w:r>
      <w:r w:rsidRPr="00054D1F">
        <w:rPr>
          <w:rFonts w:ascii="Arial" w:hAnsi="Arial" w:cs="Arial"/>
          <w:spacing w:val="-1"/>
        </w:rPr>
        <w:t>e</w:t>
      </w:r>
      <w:r w:rsidRPr="00054D1F">
        <w:rPr>
          <w:rFonts w:ascii="Arial" w:hAnsi="Arial" w:cs="Arial"/>
        </w:rPr>
        <w:t>n BS10 objet de cette spéc</w:t>
      </w:r>
      <w:r w:rsidRPr="00054D1F">
        <w:rPr>
          <w:rFonts w:ascii="Arial" w:hAnsi="Arial" w:cs="Arial"/>
          <w:spacing w:val="-1"/>
        </w:rPr>
        <w:t>i</w:t>
      </w:r>
      <w:r w:rsidRPr="00054D1F">
        <w:rPr>
          <w:rFonts w:ascii="Arial" w:hAnsi="Arial" w:cs="Arial"/>
        </w:rPr>
        <w:t>fication est conf</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e à la n</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e</w:t>
      </w:r>
    </w:p>
    <w:p w14:paraId="25536768" w14:textId="77777777"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NFC33-040.</w:t>
      </w:r>
    </w:p>
    <w:p w14:paraId="0BB2CDD0" w14:textId="77777777" w:rsidR="001560A7" w:rsidRPr="00FC11C8" w:rsidRDefault="001560A7" w:rsidP="000C5468">
      <w:pPr>
        <w:pStyle w:val="Paragraphedeliste"/>
        <w:widowControl w:val="0"/>
        <w:numPr>
          <w:ilvl w:val="0"/>
          <w:numId w:val="10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i/>
          <w:iCs/>
          <w:position w:val="-1"/>
        </w:rPr>
        <w:t>B</w:t>
      </w:r>
      <w:r w:rsidRPr="00054D1F">
        <w:rPr>
          <w:rFonts w:ascii="Arial" w:hAnsi="Arial" w:cs="Arial"/>
          <w:b/>
          <w:bCs/>
          <w:i/>
          <w:iCs/>
          <w:spacing w:val="-1"/>
          <w:position w:val="-1"/>
        </w:rPr>
        <w:t>e</w:t>
      </w:r>
      <w:r w:rsidRPr="00054D1F">
        <w:rPr>
          <w:rFonts w:ascii="Arial" w:hAnsi="Arial" w:cs="Arial"/>
          <w:b/>
          <w:bCs/>
          <w:i/>
          <w:iCs/>
          <w:position w:val="-1"/>
        </w:rPr>
        <w:t xml:space="preserve">rceau </w:t>
      </w:r>
      <w:r w:rsidRPr="00054D1F">
        <w:rPr>
          <w:rFonts w:ascii="Arial" w:hAnsi="Arial" w:cs="Arial"/>
          <w:b/>
          <w:bCs/>
          <w:i/>
          <w:iCs/>
          <w:spacing w:val="1"/>
          <w:position w:val="-1"/>
        </w:rPr>
        <w:t>d</w:t>
      </w:r>
      <w:r w:rsidRPr="00054D1F">
        <w:rPr>
          <w:rFonts w:ascii="Arial" w:hAnsi="Arial" w:cs="Arial"/>
          <w:b/>
          <w:bCs/>
          <w:i/>
          <w:iCs/>
          <w:position w:val="-1"/>
        </w:rPr>
        <w:t xml:space="preserve">e soutien </w:t>
      </w:r>
      <w:r w:rsidRPr="00054D1F">
        <w:rPr>
          <w:rFonts w:ascii="Arial" w:hAnsi="Arial" w:cs="Arial"/>
          <w:b/>
          <w:bCs/>
          <w:i/>
          <w:iCs/>
          <w:spacing w:val="-1"/>
          <w:position w:val="-1"/>
        </w:rPr>
        <w:t>B</w:t>
      </w:r>
      <w:r w:rsidRPr="00054D1F">
        <w:rPr>
          <w:rFonts w:ascii="Arial" w:hAnsi="Arial" w:cs="Arial"/>
          <w:b/>
          <w:bCs/>
          <w:i/>
          <w:iCs/>
          <w:position w:val="-1"/>
        </w:rPr>
        <w:t>S</w:t>
      </w:r>
      <w:r w:rsidRPr="00054D1F">
        <w:rPr>
          <w:rFonts w:ascii="Arial" w:hAnsi="Arial" w:cs="Arial"/>
          <w:b/>
          <w:bCs/>
          <w:i/>
          <w:iCs/>
          <w:spacing w:val="-1"/>
          <w:position w:val="-1"/>
        </w:rPr>
        <w:t>7</w:t>
      </w:r>
      <w:r w:rsidRPr="00054D1F">
        <w:rPr>
          <w:rFonts w:ascii="Arial" w:hAnsi="Arial" w:cs="Arial"/>
          <w:b/>
          <w:bCs/>
          <w:i/>
          <w:iCs/>
          <w:position w:val="-1"/>
        </w:rPr>
        <w:t>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3374"/>
        <w:gridCol w:w="3572"/>
      </w:tblGrid>
      <w:tr w:rsidR="001560A7" w:rsidRPr="00FC11C8" w14:paraId="25406D34" w14:textId="77777777" w:rsidTr="005020F7">
        <w:trPr>
          <w:trHeight w:hRule="exact" w:val="582"/>
        </w:trPr>
        <w:tc>
          <w:tcPr>
            <w:tcW w:w="2410" w:type="dxa"/>
            <w:vAlign w:val="center"/>
          </w:tcPr>
          <w:p w14:paraId="658E4D8C" w14:textId="77777777" w:rsidR="001560A7" w:rsidRPr="00FC11C8" w:rsidRDefault="001560A7" w:rsidP="005020F7">
            <w:pPr>
              <w:widowControl w:val="0"/>
              <w:autoSpaceDE w:val="0"/>
              <w:adjustRightInd w:val="0"/>
              <w:spacing w:before="4" w:line="276" w:lineRule="auto"/>
              <w:jc w:val="center"/>
              <w:rPr>
                <w:rFonts w:ascii="Arial" w:hAnsi="Arial" w:cs="Arial"/>
                <w:b/>
                <w:sz w:val="22"/>
                <w:szCs w:val="22"/>
              </w:rPr>
            </w:pPr>
          </w:p>
          <w:p w14:paraId="1F41DB6A" w14:textId="77777777" w:rsidR="001560A7" w:rsidRPr="00FC11C8" w:rsidRDefault="001560A7" w:rsidP="005020F7">
            <w:pPr>
              <w:widowControl w:val="0"/>
              <w:autoSpaceDE w:val="0"/>
              <w:adjustRightInd w:val="0"/>
              <w:spacing w:line="276" w:lineRule="auto"/>
              <w:ind w:left="279" w:right="-20"/>
              <w:jc w:val="center"/>
              <w:rPr>
                <w:rFonts w:ascii="Arial" w:hAnsi="Arial" w:cs="Arial"/>
                <w:b/>
                <w:sz w:val="22"/>
                <w:szCs w:val="22"/>
              </w:rPr>
            </w:pPr>
            <w:r w:rsidRPr="00FC11C8">
              <w:rPr>
                <w:rFonts w:ascii="Arial" w:hAnsi="Arial" w:cs="Arial"/>
                <w:b/>
                <w:sz w:val="22"/>
                <w:szCs w:val="22"/>
              </w:rPr>
              <w:t>D</w:t>
            </w:r>
            <w:r w:rsidRPr="00FC11C8">
              <w:rPr>
                <w:rFonts w:ascii="Arial" w:hAnsi="Arial" w:cs="Arial"/>
                <w:b/>
                <w:spacing w:val="-1"/>
                <w:sz w:val="22"/>
                <w:szCs w:val="22"/>
              </w:rPr>
              <w:t>E</w:t>
            </w:r>
            <w:r w:rsidRPr="00FC11C8">
              <w:rPr>
                <w:rFonts w:ascii="Arial" w:hAnsi="Arial" w:cs="Arial"/>
                <w:b/>
                <w:sz w:val="22"/>
                <w:szCs w:val="22"/>
              </w:rPr>
              <w:t>SIGNAT</w:t>
            </w:r>
            <w:r w:rsidRPr="00FC11C8">
              <w:rPr>
                <w:rFonts w:ascii="Arial" w:hAnsi="Arial" w:cs="Arial"/>
                <w:b/>
                <w:spacing w:val="1"/>
                <w:sz w:val="22"/>
                <w:szCs w:val="22"/>
              </w:rPr>
              <w:t>I</w:t>
            </w:r>
            <w:r w:rsidRPr="00FC11C8">
              <w:rPr>
                <w:rFonts w:ascii="Arial" w:hAnsi="Arial" w:cs="Arial"/>
                <w:b/>
                <w:sz w:val="22"/>
                <w:szCs w:val="22"/>
              </w:rPr>
              <w:t>ON</w:t>
            </w:r>
          </w:p>
        </w:tc>
        <w:tc>
          <w:tcPr>
            <w:tcW w:w="3374" w:type="dxa"/>
            <w:vAlign w:val="center"/>
          </w:tcPr>
          <w:p w14:paraId="3C8B2608" w14:textId="77777777" w:rsidR="001560A7" w:rsidRPr="00FC11C8" w:rsidRDefault="001560A7" w:rsidP="005020F7">
            <w:pPr>
              <w:widowControl w:val="0"/>
              <w:autoSpaceDE w:val="0"/>
              <w:adjustRightInd w:val="0"/>
              <w:spacing w:line="276" w:lineRule="auto"/>
              <w:ind w:left="201" w:right="155" w:firstLine="100"/>
              <w:jc w:val="center"/>
              <w:rPr>
                <w:rFonts w:ascii="Arial" w:hAnsi="Arial" w:cs="Arial"/>
                <w:b/>
                <w:sz w:val="22"/>
                <w:szCs w:val="22"/>
              </w:rPr>
            </w:pPr>
            <w:r w:rsidRPr="00FC11C8">
              <w:rPr>
                <w:rFonts w:ascii="Arial" w:hAnsi="Arial" w:cs="Arial"/>
                <w:b/>
                <w:sz w:val="22"/>
                <w:szCs w:val="22"/>
              </w:rPr>
              <w:t>C</w:t>
            </w:r>
            <w:r w:rsidRPr="00FC11C8">
              <w:rPr>
                <w:rFonts w:ascii="Arial" w:hAnsi="Arial" w:cs="Arial"/>
                <w:b/>
                <w:spacing w:val="-1"/>
                <w:sz w:val="22"/>
                <w:szCs w:val="22"/>
              </w:rPr>
              <w:t>A</w:t>
            </w:r>
            <w:r w:rsidRPr="00FC11C8">
              <w:rPr>
                <w:rFonts w:ascii="Arial" w:hAnsi="Arial" w:cs="Arial"/>
                <w:b/>
                <w:sz w:val="22"/>
                <w:szCs w:val="22"/>
              </w:rPr>
              <w:t>PA</w:t>
            </w:r>
            <w:r w:rsidRPr="00FC11C8">
              <w:rPr>
                <w:rFonts w:ascii="Arial" w:hAnsi="Arial" w:cs="Arial"/>
                <w:b/>
                <w:spacing w:val="-1"/>
                <w:sz w:val="22"/>
                <w:szCs w:val="22"/>
              </w:rPr>
              <w:t>C</w:t>
            </w:r>
            <w:r w:rsidRPr="00FC11C8">
              <w:rPr>
                <w:rFonts w:ascii="Arial" w:hAnsi="Arial" w:cs="Arial"/>
                <w:b/>
                <w:sz w:val="22"/>
                <w:szCs w:val="22"/>
              </w:rPr>
              <w:t>ITEDE S</w:t>
            </w:r>
            <w:r w:rsidRPr="00FC11C8">
              <w:rPr>
                <w:rFonts w:ascii="Arial" w:hAnsi="Arial" w:cs="Arial"/>
                <w:b/>
                <w:spacing w:val="-1"/>
                <w:sz w:val="22"/>
                <w:szCs w:val="22"/>
              </w:rPr>
              <w:t>E</w:t>
            </w:r>
            <w:r w:rsidRPr="00FC11C8">
              <w:rPr>
                <w:rFonts w:ascii="Arial" w:hAnsi="Arial" w:cs="Arial"/>
                <w:b/>
                <w:sz w:val="22"/>
                <w:szCs w:val="22"/>
              </w:rPr>
              <w:t>RRAGE</w:t>
            </w:r>
            <w:r w:rsidRPr="00FC11C8">
              <w:rPr>
                <w:rFonts w:ascii="Arial" w:hAnsi="Arial" w:cs="Arial"/>
                <w:b/>
                <w:spacing w:val="1"/>
                <w:sz w:val="22"/>
                <w:szCs w:val="22"/>
              </w:rPr>
              <w:t xml:space="preserve"> (</w:t>
            </w:r>
            <w:r w:rsidRPr="00FC11C8">
              <w:rPr>
                <w:rFonts w:ascii="Arial" w:hAnsi="Arial" w:cs="Arial"/>
                <w:b/>
                <w:spacing w:val="-1"/>
                <w:sz w:val="22"/>
                <w:szCs w:val="22"/>
              </w:rPr>
              <w:t>m</w:t>
            </w:r>
            <w:r w:rsidRPr="00FC11C8">
              <w:rPr>
                <w:rFonts w:ascii="Arial" w:hAnsi="Arial" w:cs="Arial"/>
                <w:b/>
                <w:sz w:val="22"/>
                <w:szCs w:val="22"/>
              </w:rPr>
              <w:t>m)</w:t>
            </w:r>
          </w:p>
        </w:tc>
        <w:tc>
          <w:tcPr>
            <w:tcW w:w="3572" w:type="dxa"/>
            <w:vAlign w:val="center"/>
          </w:tcPr>
          <w:p w14:paraId="413EE769" w14:textId="77777777" w:rsidR="001560A7" w:rsidRPr="00FC11C8" w:rsidRDefault="001560A7" w:rsidP="005020F7">
            <w:pPr>
              <w:widowControl w:val="0"/>
              <w:autoSpaceDE w:val="0"/>
              <w:adjustRightInd w:val="0"/>
              <w:spacing w:line="276" w:lineRule="auto"/>
              <w:ind w:left="201" w:right="125" w:firstLine="80"/>
              <w:jc w:val="center"/>
              <w:rPr>
                <w:rFonts w:ascii="Arial" w:hAnsi="Arial" w:cs="Arial"/>
                <w:b/>
                <w:sz w:val="22"/>
                <w:szCs w:val="22"/>
              </w:rPr>
            </w:pPr>
            <w:r w:rsidRPr="00FC11C8">
              <w:rPr>
                <w:rFonts w:ascii="Arial" w:hAnsi="Arial" w:cs="Arial"/>
                <w:b/>
                <w:sz w:val="22"/>
                <w:szCs w:val="22"/>
              </w:rPr>
              <w:t>DIAME</w:t>
            </w:r>
            <w:r w:rsidRPr="00FC11C8">
              <w:rPr>
                <w:rFonts w:ascii="Arial" w:hAnsi="Arial" w:cs="Arial"/>
                <w:b/>
                <w:spacing w:val="-1"/>
                <w:sz w:val="22"/>
                <w:szCs w:val="22"/>
              </w:rPr>
              <w:t>T</w:t>
            </w:r>
            <w:r w:rsidRPr="00FC11C8">
              <w:rPr>
                <w:rFonts w:ascii="Arial" w:hAnsi="Arial" w:cs="Arial"/>
                <w:b/>
                <w:sz w:val="22"/>
                <w:szCs w:val="22"/>
              </w:rPr>
              <w:t>RE DE P</w:t>
            </w:r>
            <w:r w:rsidRPr="00FC11C8">
              <w:rPr>
                <w:rFonts w:ascii="Arial" w:hAnsi="Arial" w:cs="Arial"/>
                <w:b/>
                <w:spacing w:val="-1"/>
                <w:sz w:val="22"/>
                <w:szCs w:val="22"/>
              </w:rPr>
              <w:t>E</w:t>
            </w:r>
            <w:r w:rsidRPr="00FC11C8">
              <w:rPr>
                <w:rFonts w:ascii="Arial" w:hAnsi="Arial" w:cs="Arial"/>
                <w:b/>
                <w:sz w:val="22"/>
                <w:szCs w:val="22"/>
              </w:rPr>
              <w:t>RCAGE</w:t>
            </w:r>
            <w:r w:rsidRPr="00FC11C8">
              <w:rPr>
                <w:rFonts w:ascii="Arial" w:hAnsi="Arial" w:cs="Arial"/>
                <w:b/>
                <w:spacing w:val="1"/>
                <w:sz w:val="22"/>
                <w:szCs w:val="22"/>
              </w:rPr>
              <w:t xml:space="preserve"> (</w:t>
            </w:r>
            <w:r w:rsidRPr="00FC11C8">
              <w:rPr>
                <w:rFonts w:ascii="Arial" w:hAnsi="Arial" w:cs="Arial"/>
                <w:b/>
                <w:spacing w:val="-1"/>
                <w:sz w:val="22"/>
                <w:szCs w:val="22"/>
              </w:rPr>
              <w:t>m</w:t>
            </w:r>
            <w:r w:rsidRPr="00FC11C8">
              <w:rPr>
                <w:rFonts w:ascii="Arial" w:hAnsi="Arial" w:cs="Arial"/>
                <w:b/>
                <w:sz w:val="22"/>
                <w:szCs w:val="22"/>
              </w:rPr>
              <w:t>m)</w:t>
            </w:r>
          </w:p>
        </w:tc>
      </w:tr>
      <w:tr w:rsidR="001560A7" w:rsidRPr="00FC11C8" w14:paraId="6584E704" w14:textId="77777777" w:rsidTr="005020F7">
        <w:trPr>
          <w:trHeight w:hRule="exact" w:val="472"/>
        </w:trPr>
        <w:tc>
          <w:tcPr>
            <w:tcW w:w="2410" w:type="dxa"/>
          </w:tcPr>
          <w:p w14:paraId="33AA375D" w14:textId="77777777" w:rsidR="001560A7" w:rsidRPr="00FC11C8" w:rsidRDefault="001560A7" w:rsidP="005020F7">
            <w:pPr>
              <w:widowControl w:val="0"/>
              <w:autoSpaceDE w:val="0"/>
              <w:adjustRightInd w:val="0"/>
              <w:spacing w:line="276" w:lineRule="auto"/>
              <w:ind w:left="741" w:right="734"/>
              <w:jc w:val="both"/>
              <w:rPr>
                <w:rFonts w:ascii="Arial" w:hAnsi="Arial" w:cs="Arial"/>
                <w:sz w:val="22"/>
                <w:szCs w:val="22"/>
              </w:rPr>
            </w:pPr>
            <w:r w:rsidRPr="00FC11C8">
              <w:rPr>
                <w:rFonts w:ascii="Arial" w:hAnsi="Arial" w:cs="Arial"/>
                <w:sz w:val="22"/>
                <w:szCs w:val="22"/>
              </w:rPr>
              <w:t>BS70</w:t>
            </w:r>
          </w:p>
        </w:tc>
        <w:tc>
          <w:tcPr>
            <w:tcW w:w="3374" w:type="dxa"/>
          </w:tcPr>
          <w:p w14:paraId="241AAB9A" w14:textId="77777777" w:rsidR="001560A7" w:rsidRPr="00FC11C8" w:rsidRDefault="001560A7" w:rsidP="005020F7">
            <w:pPr>
              <w:widowControl w:val="0"/>
              <w:autoSpaceDE w:val="0"/>
              <w:adjustRightInd w:val="0"/>
              <w:spacing w:line="276" w:lineRule="auto"/>
              <w:ind w:left="700" w:right="-20"/>
              <w:jc w:val="both"/>
              <w:rPr>
                <w:rFonts w:ascii="Arial" w:hAnsi="Arial" w:cs="Arial"/>
                <w:sz w:val="22"/>
                <w:szCs w:val="22"/>
              </w:rPr>
            </w:pPr>
            <w:r w:rsidRPr="00FC11C8">
              <w:rPr>
                <w:rFonts w:ascii="Arial" w:hAnsi="Arial" w:cs="Arial"/>
                <w:sz w:val="22"/>
                <w:szCs w:val="22"/>
              </w:rPr>
              <w:t>25 à 40</w:t>
            </w:r>
          </w:p>
        </w:tc>
        <w:tc>
          <w:tcPr>
            <w:tcW w:w="3572" w:type="dxa"/>
          </w:tcPr>
          <w:p w14:paraId="2E35EAFE" w14:textId="77777777" w:rsidR="001560A7" w:rsidRPr="00FC11C8" w:rsidRDefault="001560A7" w:rsidP="005020F7">
            <w:pPr>
              <w:widowControl w:val="0"/>
              <w:autoSpaceDE w:val="0"/>
              <w:adjustRightInd w:val="0"/>
              <w:spacing w:line="276" w:lineRule="auto"/>
              <w:ind w:left="929" w:right="914"/>
              <w:jc w:val="both"/>
              <w:rPr>
                <w:rFonts w:ascii="Arial" w:hAnsi="Arial" w:cs="Arial"/>
                <w:sz w:val="22"/>
                <w:szCs w:val="22"/>
              </w:rPr>
            </w:pPr>
            <w:r w:rsidRPr="00FC11C8">
              <w:rPr>
                <w:rFonts w:ascii="Arial" w:hAnsi="Arial" w:cs="Arial"/>
                <w:sz w:val="22"/>
                <w:szCs w:val="22"/>
              </w:rPr>
              <w:t>12</w:t>
            </w:r>
          </w:p>
        </w:tc>
      </w:tr>
    </w:tbl>
    <w:p w14:paraId="369F6F01" w14:textId="77777777" w:rsidR="001560A7" w:rsidRPr="00054D1F" w:rsidRDefault="001560A7" w:rsidP="001560A7">
      <w:pPr>
        <w:widowControl w:val="0"/>
        <w:autoSpaceDE w:val="0"/>
        <w:adjustRightInd w:val="0"/>
        <w:spacing w:line="276" w:lineRule="auto"/>
        <w:ind w:left="137" w:right="-20"/>
        <w:jc w:val="both"/>
        <w:rPr>
          <w:rFonts w:ascii="Arial" w:hAnsi="Arial" w:cs="Arial"/>
        </w:rPr>
      </w:pPr>
    </w:p>
    <w:p w14:paraId="1D723815" w14:textId="77777777"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Le berceau de souti</w:t>
      </w:r>
      <w:r w:rsidRPr="00054D1F">
        <w:rPr>
          <w:rFonts w:ascii="Arial" w:hAnsi="Arial" w:cs="Arial"/>
          <w:spacing w:val="-1"/>
        </w:rPr>
        <w:t>e</w:t>
      </w:r>
      <w:r w:rsidRPr="00054D1F">
        <w:rPr>
          <w:rFonts w:ascii="Arial" w:hAnsi="Arial" w:cs="Arial"/>
        </w:rPr>
        <w:t>n BS70 objet de cette spéc</w:t>
      </w:r>
      <w:r w:rsidRPr="00054D1F">
        <w:rPr>
          <w:rFonts w:ascii="Arial" w:hAnsi="Arial" w:cs="Arial"/>
          <w:spacing w:val="-1"/>
        </w:rPr>
        <w:t>i</w:t>
      </w:r>
      <w:r w:rsidRPr="00054D1F">
        <w:rPr>
          <w:rFonts w:ascii="Arial" w:hAnsi="Arial" w:cs="Arial"/>
        </w:rPr>
        <w:t>fication est conf</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e à la n</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e HN</w:t>
      </w:r>
    </w:p>
    <w:p w14:paraId="41DE3261" w14:textId="77777777"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33</w:t>
      </w:r>
      <w:r w:rsidRPr="00054D1F">
        <w:rPr>
          <w:rFonts w:ascii="Arial" w:hAnsi="Arial" w:cs="Arial"/>
          <w:spacing w:val="-1"/>
        </w:rPr>
        <w:t>S</w:t>
      </w:r>
      <w:r w:rsidRPr="00054D1F">
        <w:rPr>
          <w:rFonts w:ascii="Arial" w:hAnsi="Arial" w:cs="Arial"/>
        </w:rPr>
        <w:t>62 et NFC 3</w:t>
      </w:r>
      <w:r w:rsidRPr="00054D1F">
        <w:rPr>
          <w:rFonts w:ascii="Arial" w:hAnsi="Arial" w:cs="Arial"/>
          <w:spacing w:val="1"/>
        </w:rPr>
        <w:t>3</w:t>
      </w:r>
      <w:r w:rsidRPr="00054D1F">
        <w:rPr>
          <w:rFonts w:ascii="Arial" w:hAnsi="Arial" w:cs="Arial"/>
        </w:rPr>
        <w:t>-040.</w:t>
      </w:r>
    </w:p>
    <w:p w14:paraId="043F8849" w14:textId="77777777" w:rsidR="001560A7" w:rsidRPr="00054D1F" w:rsidRDefault="001560A7" w:rsidP="001560A7">
      <w:pPr>
        <w:spacing w:line="276" w:lineRule="auto"/>
        <w:rPr>
          <w:rFonts w:ascii="Arial" w:hAnsi="Arial" w:cs="Arial"/>
        </w:rPr>
        <w:sectPr w:rsidR="001560A7" w:rsidRPr="00054D1F">
          <w:pgSz w:w="11920" w:h="16840"/>
          <w:pgMar w:top="880" w:right="1280" w:bottom="1280" w:left="1280" w:header="688" w:footer="1098" w:gutter="0"/>
          <w:cols w:space="720"/>
          <w:noEndnote/>
        </w:sectPr>
      </w:pPr>
    </w:p>
    <w:p w14:paraId="145C1238" w14:textId="77777777" w:rsidR="001560A7" w:rsidRPr="00054D1F" w:rsidRDefault="001560A7" w:rsidP="001560A7">
      <w:pPr>
        <w:widowControl w:val="0"/>
        <w:autoSpaceDE w:val="0"/>
        <w:adjustRightInd w:val="0"/>
        <w:spacing w:line="276" w:lineRule="auto"/>
        <w:jc w:val="both"/>
        <w:rPr>
          <w:rFonts w:ascii="Arial" w:hAnsi="Arial" w:cs="Arial"/>
        </w:rPr>
      </w:pPr>
    </w:p>
    <w:p w14:paraId="2B339C93" w14:textId="77777777" w:rsidR="001560A7" w:rsidRPr="00FC11C8" w:rsidRDefault="001560A7" w:rsidP="000C5468">
      <w:pPr>
        <w:pStyle w:val="Paragraphedeliste"/>
        <w:widowControl w:val="0"/>
        <w:numPr>
          <w:ilvl w:val="1"/>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ISOLATEURS</w:t>
      </w:r>
    </w:p>
    <w:p w14:paraId="760A9003" w14:textId="77777777" w:rsidR="001560A7" w:rsidRPr="00054D1F" w:rsidRDefault="001560A7" w:rsidP="000C5468">
      <w:pPr>
        <w:pStyle w:val="Paragraphedeliste"/>
        <w:widowControl w:val="0"/>
        <w:numPr>
          <w:ilvl w:val="2"/>
          <w:numId w:val="112"/>
        </w:numPr>
        <w:suppressAutoHyphens w:val="0"/>
        <w:autoSpaceDE w:val="0"/>
        <w:adjustRightInd w:val="0"/>
        <w:spacing w:after="0" w:line="276" w:lineRule="auto"/>
        <w:ind w:right="-20"/>
        <w:contextualSpacing/>
        <w:jc w:val="both"/>
        <w:textAlignment w:val="auto"/>
        <w:rPr>
          <w:rFonts w:ascii="Arial" w:hAnsi="Arial" w:cs="Arial"/>
          <w:b/>
          <w:i/>
          <w:u w:val="single"/>
        </w:rPr>
      </w:pPr>
      <w:r w:rsidRPr="00054D1F">
        <w:rPr>
          <w:rFonts w:ascii="Arial" w:hAnsi="Arial" w:cs="Arial"/>
          <w:b/>
          <w:i/>
          <w:u w:val="single"/>
        </w:rPr>
        <w:t>Is</w:t>
      </w:r>
      <w:r w:rsidRPr="00054D1F">
        <w:rPr>
          <w:rFonts w:ascii="Arial" w:hAnsi="Arial" w:cs="Arial"/>
          <w:b/>
          <w:i/>
          <w:spacing w:val="-1"/>
          <w:u w:val="single"/>
        </w:rPr>
        <w:t>o</w:t>
      </w:r>
      <w:r w:rsidRPr="00054D1F">
        <w:rPr>
          <w:rFonts w:ascii="Arial" w:hAnsi="Arial" w:cs="Arial"/>
          <w:b/>
          <w:i/>
          <w:u w:val="single"/>
        </w:rPr>
        <w:t>late</w:t>
      </w:r>
      <w:r w:rsidRPr="00054D1F">
        <w:rPr>
          <w:rFonts w:ascii="Arial" w:hAnsi="Arial" w:cs="Arial"/>
          <w:b/>
          <w:i/>
          <w:spacing w:val="-1"/>
          <w:u w:val="single"/>
        </w:rPr>
        <w:t>u</w:t>
      </w:r>
      <w:r w:rsidRPr="00054D1F">
        <w:rPr>
          <w:rFonts w:ascii="Arial" w:hAnsi="Arial" w:cs="Arial"/>
          <w:b/>
          <w:i/>
          <w:u w:val="single"/>
        </w:rPr>
        <w:t>rs rigi</w:t>
      </w:r>
      <w:r w:rsidRPr="00054D1F">
        <w:rPr>
          <w:rFonts w:ascii="Arial" w:hAnsi="Arial" w:cs="Arial"/>
          <w:b/>
          <w:i/>
          <w:spacing w:val="-1"/>
          <w:u w:val="single"/>
        </w:rPr>
        <w:t>d</w:t>
      </w:r>
      <w:r w:rsidRPr="00054D1F">
        <w:rPr>
          <w:rFonts w:ascii="Arial" w:hAnsi="Arial" w:cs="Arial"/>
          <w:b/>
          <w:i/>
          <w:u w:val="single"/>
        </w:rPr>
        <w:t>es</w:t>
      </w:r>
    </w:p>
    <w:p w14:paraId="0E43B06A" w14:textId="77777777" w:rsidR="001560A7" w:rsidRPr="00054D1F" w:rsidRDefault="001560A7" w:rsidP="001560A7">
      <w:pPr>
        <w:widowControl w:val="0"/>
        <w:autoSpaceDE w:val="0"/>
        <w:adjustRightInd w:val="0"/>
        <w:spacing w:before="56" w:line="276" w:lineRule="auto"/>
        <w:ind w:left="137" w:right="279" w:firstLine="720"/>
        <w:jc w:val="both"/>
        <w:rPr>
          <w:rFonts w:ascii="Arial" w:hAnsi="Arial" w:cs="Arial"/>
        </w:rPr>
      </w:pPr>
      <w:r w:rsidRPr="00054D1F">
        <w:rPr>
          <w:rFonts w:ascii="Arial" w:hAnsi="Arial" w:cs="Arial"/>
          <w:b/>
        </w:rPr>
        <w:t>C</w:t>
      </w:r>
      <w:r w:rsidRPr="00054D1F">
        <w:rPr>
          <w:rFonts w:ascii="Arial" w:hAnsi="Arial" w:cs="Arial"/>
          <w:b/>
          <w:spacing w:val="-1"/>
        </w:rPr>
        <w:t>e</w:t>
      </w:r>
      <w:r w:rsidRPr="00054D1F">
        <w:rPr>
          <w:rFonts w:ascii="Arial" w:hAnsi="Arial" w:cs="Arial"/>
          <w:b/>
        </w:rPr>
        <w:t>t</w:t>
      </w:r>
      <w:r w:rsidRPr="00054D1F">
        <w:rPr>
          <w:rFonts w:ascii="Arial" w:hAnsi="Arial" w:cs="Arial"/>
          <w:b/>
          <w:spacing w:val="1"/>
        </w:rPr>
        <w:t>t</w:t>
      </w:r>
      <w:r w:rsidRPr="00054D1F">
        <w:rPr>
          <w:rFonts w:ascii="Arial" w:hAnsi="Arial" w:cs="Arial"/>
          <w:b/>
        </w:rPr>
        <w:t>e</w:t>
      </w:r>
      <w:r w:rsidRPr="00054D1F">
        <w:rPr>
          <w:rFonts w:ascii="Arial" w:hAnsi="Arial" w:cs="Arial"/>
        </w:rPr>
        <w:t xml:space="preserve"> S</w:t>
      </w:r>
      <w:r w:rsidRPr="00054D1F">
        <w:rPr>
          <w:rFonts w:ascii="Arial" w:hAnsi="Arial" w:cs="Arial"/>
          <w:spacing w:val="-1"/>
        </w:rPr>
        <w:t>p</w:t>
      </w:r>
      <w:r w:rsidRPr="00054D1F">
        <w:rPr>
          <w:rFonts w:ascii="Arial" w:hAnsi="Arial" w:cs="Arial"/>
        </w:rPr>
        <w:t>écific</w:t>
      </w:r>
      <w:r w:rsidRPr="00054D1F">
        <w:rPr>
          <w:rFonts w:ascii="Arial" w:hAnsi="Arial" w:cs="Arial"/>
          <w:spacing w:val="-1"/>
        </w:rPr>
        <w:t>a</w:t>
      </w:r>
      <w:r w:rsidRPr="00054D1F">
        <w:rPr>
          <w:rFonts w:ascii="Arial" w:hAnsi="Arial" w:cs="Arial"/>
        </w:rPr>
        <w:t>tion Technique conc</w:t>
      </w:r>
      <w:r w:rsidRPr="00054D1F">
        <w:rPr>
          <w:rFonts w:ascii="Arial" w:hAnsi="Arial" w:cs="Arial"/>
          <w:spacing w:val="-1"/>
        </w:rPr>
        <w:t>e</w:t>
      </w:r>
      <w:r w:rsidRPr="00054D1F">
        <w:rPr>
          <w:rFonts w:ascii="Arial" w:hAnsi="Arial" w:cs="Arial"/>
        </w:rPr>
        <w:t>rne l</w:t>
      </w:r>
      <w:r w:rsidRPr="00054D1F">
        <w:rPr>
          <w:rFonts w:ascii="Arial" w:hAnsi="Arial" w:cs="Arial"/>
          <w:spacing w:val="-1"/>
        </w:rPr>
        <w:t>e</w:t>
      </w:r>
      <w:r w:rsidRPr="00054D1F">
        <w:rPr>
          <w:rFonts w:ascii="Arial" w:hAnsi="Arial" w:cs="Arial"/>
        </w:rPr>
        <w:t>s is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teurs rig</w:t>
      </w:r>
      <w:r w:rsidRPr="00054D1F">
        <w:rPr>
          <w:rFonts w:ascii="Arial" w:hAnsi="Arial" w:cs="Arial"/>
          <w:spacing w:val="-1"/>
        </w:rPr>
        <w:t>i</w:t>
      </w:r>
      <w:r w:rsidRPr="00054D1F">
        <w:rPr>
          <w:rFonts w:ascii="Arial" w:hAnsi="Arial" w:cs="Arial"/>
          <w:spacing w:val="1"/>
        </w:rPr>
        <w:t>d</w:t>
      </w:r>
      <w:r w:rsidRPr="00054D1F">
        <w:rPr>
          <w:rFonts w:ascii="Arial" w:hAnsi="Arial" w:cs="Arial"/>
        </w:rPr>
        <w:t>es en verre trempé desti</w:t>
      </w:r>
      <w:r w:rsidRPr="00054D1F">
        <w:rPr>
          <w:rFonts w:ascii="Arial" w:hAnsi="Arial" w:cs="Arial"/>
          <w:spacing w:val="-1"/>
        </w:rPr>
        <w:t>n</w:t>
      </w:r>
      <w:r w:rsidRPr="00054D1F">
        <w:rPr>
          <w:rFonts w:ascii="Arial" w:hAnsi="Arial" w:cs="Arial"/>
        </w:rPr>
        <w:t>és à équiper l</w:t>
      </w:r>
      <w:r w:rsidRPr="00054D1F">
        <w:rPr>
          <w:rFonts w:ascii="Arial" w:hAnsi="Arial" w:cs="Arial"/>
          <w:spacing w:val="-1"/>
        </w:rPr>
        <w:t>e</w:t>
      </w:r>
      <w:r w:rsidRPr="00054D1F">
        <w:rPr>
          <w:rFonts w:ascii="Arial" w:hAnsi="Arial" w:cs="Arial"/>
        </w:rPr>
        <w:t>s li</w:t>
      </w:r>
      <w:r w:rsidRPr="00054D1F">
        <w:rPr>
          <w:rFonts w:ascii="Arial" w:hAnsi="Arial" w:cs="Arial"/>
          <w:spacing w:val="-1"/>
        </w:rPr>
        <w:t>g</w:t>
      </w:r>
      <w:r w:rsidRPr="00054D1F">
        <w:rPr>
          <w:rFonts w:ascii="Arial" w:hAnsi="Arial" w:cs="Arial"/>
        </w:rPr>
        <w:t>nes aérien</w:t>
      </w:r>
      <w:r w:rsidRPr="00054D1F">
        <w:rPr>
          <w:rFonts w:ascii="Arial" w:hAnsi="Arial" w:cs="Arial"/>
          <w:spacing w:val="-1"/>
        </w:rPr>
        <w:t>n</w:t>
      </w:r>
      <w:r w:rsidRPr="00054D1F">
        <w:rPr>
          <w:rFonts w:ascii="Arial" w:hAnsi="Arial" w:cs="Arial"/>
        </w:rPr>
        <w:t>es MT de tens</w:t>
      </w:r>
      <w:r w:rsidRPr="00054D1F">
        <w:rPr>
          <w:rFonts w:ascii="Arial" w:hAnsi="Arial" w:cs="Arial"/>
          <w:spacing w:val="-1"/>
        </w:rPr>
        <w:t>i</w:t>
      </w:r>
      <w:r w:rsidRPr="00054D1F">
        <w:rPr>
          <w:rFonts w:ascii="Arial" w:hAnsi="Arial" w:cs="Arial"/>
        </w:rPr>
        <w:t>on 15 ou 30 kV.</w:t>
      </w:r>
    </w:p>
    <w:p w14:paraId="55D38695" w14:textId="76ECA6AE" w:rsidR="001560A7" w:rsidRPr="00054D1F" w:rsidRDefault="001560A7" w:rsidP="000C5468">
      <w:pPr>
        <w:pStyle w:val="Paragraphedeliste"/>
        <w:widowControl w:val="0"/>
        <w:numPr>
          <w:ilvl w:val="3"/>
          <w:numId w:val="112"/>
        </w:numPr>
        <w:suppressAutoHyphens w:val="0"/>
        <w:autoSpaceDE w:val="0"/>
        <w:adjustRightInd w:val="0"/>
        <w:spacing w:after="0" w:line="276" w:lineRule="auto"/>
        <w:ind w:right="-20"/>
        <w:contextualSpacing/>
        <w:jc w:val="both"/>
        <w:textAlignment w:val="auto"/>
        <w:rPr>
          <w:rFonts w:ascii="Arial" w:hAnsi="Arial" w:cs="Arial"/>
          <w:u w:val="single"/>
        </w:rPr>
      </w:pPr>
      <w:r>
        <w:rPr>
          <w:rFonts w:ascii="Arial" w:hAnsi="Arial" w:cs="Arial"/>
          <w:noProof/>
          <w:u w:val="single"/>
          <w:lang w:eastAsia="fr-FR"/>
        </w:rPr>
        <mc:AlternateContent>
          <mc:Choice Requires="wps">
            <w:drawing>
              <wp:anchor distT="4294967293" distB="4294967293" distL="114300" distR="114300" simplePos="0" relativeHeight="251765760" behindDoc="1" locked="0" layoutInCell="0" allowOverlap="1" wp14:anchorId="558FF122" wp14:editId="31B13936">
                <wp:simplePos x="0" y="0"/>
                <wp:positionH relativeFrom="page">
                  <wp:posOffset>1004570</wp:posOffset>
                </wp:positionH>
                <wp:positionV relativeFrom="paragraph">
                  <wp:posOffset>373379</wp:posOffset>
                </wp:positionV>
                <wp:extent cx="17780" cy="0"/>
                <wp:effectExtent l="0" t="0" r="20320" b="19050"/>
                <wp:wrapNone/>
                <wp:docPr id="24"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0"/>
                        </a:xfrm>
                        <a:custGeom>
                          <a:avLst/>
                          <a:gdLst>
                            <a:gd name="T0" fmla="*/ 0 w 29"/>
                            <a:gd name="T1" fmla="*/ 0 h 20"/>
                            <a:gd name="T2" fmla="*/ 29 w 29"/>
                            <a:gd name="T3" fmla="*/ 0 h 20"/>
                          </a:gdLst>
                          <a:ahLst/>
                          <a:cxnLst>
                            <a:cxn ang="0">
                              <a:pos x="T0" y="T1"/>
                            </a:cxn>
                            <a:cxn ang="0">
                              <a:pos x="T2" y="T3"/>
                            </a:cxn>
                          </a:cxnLst>
                          <a:rect l="0" t="0" r="r" b="b"/>
                          <a:pathLst>
                            <a:path w="29" h="20">
                              <a:moveTo>
                                <a:pt x="0" y="0"/>
                              </a:moveTo>
                              <a:lnTo>
                                <a:pt x="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D140" id="Forme libre 24" o:spid="_x0000_s1026" style="position:absolute;margin-left:79.1pt;margin-top:29.4pt;width:1.4pt;height:0;z-index:-251550720;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" o:allowincell="f" path="m,l29,e" filled="f" strokeweight=".20458mm">
                <v:path arrowok="t" o:connecttype="custom" o:connectlocs="0,0;17780,0" o:connectangles="0,0"/>
                <w10:wrap anchorx="page"/>
              </v:shape>
            </w:pict>
          </mc:Fallback>
        </mc:AlternateContent>
      </w:r>
      <w:r w:rsidRPr="00054D1F">
        <w:rPr>
          <w:rFonts w:ascii="Arial" w:hAnsi="Arial" w:cs="Arial"/>
          <w:bCs/>
          <w:position w:val="-1"/>
          <w:u w:val="single"/>
        </w:rPr>
        <w:t>C</w:t>
      </w:r>
      <w:r w:rsidRPr="00054D1F">
        <w:rPr>
          <w:rFonts w:ascii="Arial" w:hAnsi="Arial" w:cs="Arial"/>
          <w:bCs/>
          <w:spacing w:val="-1"/>
          <w:position w:val="-1"/>
          <w:u w:val="single"/>
        </w:rPr>
        <w:t>a</w:t>
      </w:r>
      <w:r w:rsidRPr="00054D1F">
        <w:rPr>
          <w:rFonts w:ascii="Arial" w:hAnsi="Arial" w:cs="Arial"/>
          <w:bCs/>
          <w:position w:val="-1"/>
          <w:u w:val="single"/>
        </w:rPr>
        <w:t>ractéristiques</w:t>
      </w:r>
    </w:p>
    <w:tbl>
      <w:tblPr>
        <w:tblW w:w="0" w:type="auto"/>
        <w:tblInd w:w="303" w:type="dxa"/>
        <w:tblLayout w:type="fixed"/>
        <w:tblCellMar>
          <w:left w:w="0" w:type="dxa"/>
          <w:right w:w="0" w:type="dxa"/>
        </w:tblCellMar>
        <w:tblLook w:val="0000" w:firstRow="0" w:lastRow="0" w:firstColumn="0" w:lastColumn="0" w:noHBand="0" w:noVBand="0"/>
      </w:tblPr>
      <w:tblGrid>
        <w:gridCol w:w="4804"/>
        <w:gridCol w:w="4303"/>
      </w:tblGrid>
      <w:tr w:rsidR="001560A7" w:rsidRPr="00FC11C8" w14:paraId="5F73D062" w14:textId="77777777" w:rsidTr="005020F7">
        <w:trPr>
          <w:trHeight w:hRule="exact" w:val="296"/>
        </w:trPr>
        <w:tc>
          <w:tcPr>
            <w:tcW w:w="4804" w:type="dxa"/>
            <w:vMerge w:val="restart"/>
            <w:tcBorders>
              <w:top w:val="single" w:sz="5" w:space="0" w:color="000000"/>
              <w:left w:val="single" w:sz="12" w:space="0" w:color="000000"/>
              <w:bottom w:val="single" w:sz="12" w:space="0" w:color="000000"/>
              <w:right w:val="single" w:sz="4" w:space="0" w:color="000000"/>
            </w:tcBorders>
          </w:tcPr>
          <w:p w14:paraId="2EDEE52F" w14:textId="77777777" w:rsidR="001560A7" w:rsidRPr="00FC11C8" w:rsidRDefault="001560A7" w:rsidP="005020F7">
            <w:pPr>
              <w:widowControl w:val="0"/>
              <w:autoSpaceDE w:val="0"/>
              <w:adjustRightInd w:val="0"/>
              <w:spacing w:before="6" w:line="276" w:lineRule="auto"/>
              <w:jc w:val="both"/>
              <w:rPr>
                <w:rFonts w:ascii="Arial" w:hAnsi="Arial" w:cs="Arial"/>
                <w:sz w:val="22"/>
                <w:szCs w:val="22"/>
              </w:rPr>
            </w:pPr>
          </w:p>
          <w:p w14:paraId="380B1ADC" w14:textId="77777777" w:rsidR="001560A7" w:rsidRPr="00FC11C8" w:rsidRDefault="001560A7" w:rsidP="005020F7">
            <w:pPr>
              <w:widowControl w:val="0"/>
              <w:autoSpaceDE w:val="0"/>
              <w:adjustRightInd w:val="0"/>
              <w:spacing w:line="276" w:lineRule="auto"/>
              <w:ind w:left="1662" w:right="1653"/>
              <w:jc w:val="both"/>
              <w:rPr>
                <w:rFonts w:ascii="Arial" w:hAnsi="Arial" w:cs="Arial"/>
                <w:sz w:val="22"/>
                <w:szCs w:val="22"/>
              </w:rPr>
            </w:pPr>
            <w:r w:rsidRPr="00FC11C8">
              <w:rPr>
                <w:rFonts w:ascii="Arial" w:hAnsi="Arial" w:cs="Arial"/>
                <w:b/>
                <w:bCs/>
                <w:sz w:val="22"/>
                <w:szCs w:val="22"/>
              </w:rPr>
              <w:t>D</w:t>
            </w:r>
            <w:r w:rsidRPr="00FC11C8">
              <w:rPr>
                <w:rFonts w:ascii="Arial" w:hAnsi="Arial" w:cs="Arial"/>
                <w:b/>
                <w:bCs/>
                <w:spacing w:val="-1"/>
                <w:sz w:val="22"/>
                <w:szCs w:val="22"/>
              </w:rPr>
              <w:t>é</w:t>
            </w:r>
            <w:r w:rsidRPr="00FC11C8">
              <w:rPr>
                <w:rFonts w:ascii="Arial" w:hAnsi="Arial" w:cs="Arial"/>
                <w:b/>
                <w:bCs/>
                <w:sz w:val="22"/>
                <w:szCs w:val="22"/>
              </w:rPr>
              <w:t>signation</w:t>
            </w:r>
          </w:p>
        </w:tc>
        <w:tc>
          <w:tcPr>
            <w:tcW w:w="4303" w:type="dxa"/>
            <w:tcBorders>
              <w:top w:val="single" w:sz="5" w:space="0" w:color="000000"/>
              <w:left w:val="single" w:sz="4" w:space="0" w:color="000000"/>
              <w:bottom w:val="single" w:sz="4" w:space="0" w:color="000000"/>
              <w:right w:val="single" w:sz="4" w:space="0" w:color="000000"/>
            </w:tcBorders>
          </w:tcPr>
          <w:p w14:paraId="1D123B26" w14:textId="77777777" w:rsidR="001560A7" w:rsidRPr="00FC11C8" w:rsidRDefault="001560A7" w:rsidP="005020F7">
            <w:pPr>
              <w:widowControl w:val="0"/>
              <w:autoSpaceDE w:val="0"/>
              <w:adjustRightInd w:val="0"/>
              <w:spacing w:before="2" w:line="276" w:lineRule="auto"/>
              <w:ind w:left="1091" w:right="-20"/>
              <w:jc w:val="both"/>
              <w:rPr>
                <w:rFonts w:ascii="Arial" w:hAnsi="Arial" w:cs="Arial"/>
                <w:sz w:val="22"/>
                <w:szCs w:val="22"/>
              </w:rPr>
            </w:pPr>
            <w:r w:rsidRPr="00FC11C8">
              <w:rPr>
                <w:rFonts w:ascii="Arial" w:hAnsi="Arial" w:cs="Arial"/>
                <w:b/>
                <w:bCs/>
                <w:spacing w:val="1"/>
                <w:sz w:val="22"/>
                <w:szCs w:val="22"/>
              </w:rPr>
              <w:t>T</w:t>
            </w:r>
            <w:r w:rsidRPr="00FC11C8">
              <w:rPr>
                <w:rFonts w:ascii="Arial" w:hAnsi="Arial" w:cs="Arial"/>
                <w:b/>
                <w:bCs/>
                <w:spacing w:val="-1"/>
                <w:sz w:val="22"/>
                <w:szCs w:val="22"/>
              </w:rPr>
              <w:t>y</w:t>
            </w:r>
            <w:r w:rsidRPr="00FC11C8">
              <w:rPr>
                <w:rFonts w:ascii="Arial" w:hAnsi="Arial" w:cs="Arial"/>
                <w:b/>
                <w:bCs/>
                <w:sz w:val="22"/>
                <w:szCs w:val="22"/>
              </w:rPr>
              <w:t>pes d’</w:t>
            </w:r>
            <w:r w:rsidRPr="00FC11C8">
              <w:rPr>
                <w:rFonts w:ascii="Arial" w:hAnsi="Arial" w:cs="Arial"/>
                <w:b/>
                <w:bCs/>
                <w:spacing w:val="1"/>
                <w:sz w:val="22"/>
                <w:szCs w:val="22"/>
              </w:rPr>
              <w:t>i</w:t>
            </w:r>
            <w:r w:rsidRPr="00FC11C8">
              <w:rPr>
                <w:rFonts w:ascii="Arial" w:hAnsi="Arial" w:cs="Arial"/>
                <w:b/>
                <w:bCs/>
                <w:sz w:val="22"/>
                <w:szCs w:val="22"/>
              </w:rPr>
              <w:t>solateurs</w:t>
            </w:r>
          </w:p>
        </w:tc>
      </w:tr>
      <w:tr w:rsidR="001560A7" w:rsidRPr="00FC11C8" w14:paraId="5D205689" w14:textId="77777777" w:rsidTr="005020F7">
        <w:trPr>
          <w:trHeight w:hRule="exact" w:val="296"/>
        </w:trPr>
        <w:tc>
          <w:tcPr>
            <w:tcW w:w="4804" w:type="dxa"/>
            <w:vMerge/>
            <w:tcBorders>
              <w:top w:val="single" w:sz="5" w:space="0" w:color="000000"/>
              <w:left w:val="single" w:sz="12" w:space="0" w:color="000000"/>
              <w:bottom w:val="single" w:sz="12" w:space="0" w:color="000000"/>
              <w:right w:val="single" w:sz="4" w:space="0" w:color="000000"/>
            </w:tcBorders>
          </w:tcPr>
          <w:p w14:paraId="790E268D" w14:textId="77777777" w:rsidR="001560A7" w:rsidRPr="00FC11C8" w:rsidRDefault="001560A7" w:rsidP="005020F7">
            <w:pPr>
              <w:widowControl w:val="0"/>
              <w:autoSpaceDE w:val="0"/>
              <w:adjustRightInd w:val="0"/>
              <w:spacing w:before="2" w:line="276" w:lineRule="auto"/>
              <w:ind w:left="1091" w:right="-20"/>
              <w:jc w:val="both"/>
              <w:rPr>
                <w:rFonts w:ascii="Arial" w:hAnsi="Arial" w:cs="Arial"/>
                <w:sz w:val="22"/>
                <w:szCs w:val="22"/>
              </w:rPr>
            </w:pPr>
          </w:p>
        </w:tc>
        <w:tc>
          <w:tcPr>
            <w:tcW w:w="4303" w:type="dxa"/>
            <w:tcBorders>
              <w:top w:val="single" w:sz="4" w:space="0" w:color="000000"/>
              <w:left w:val="single" w:sz="4" w:space="0" w:color="000000"/>
              <w:bottom w:val="single" w:sz="12" w:space="0" w:color="000000"/>
              <w:right w:val="single" w:sz="4" w:space="0" w:color="000000"/>
            </w:tcBorders>
          </w:tcPr>
          <w:p w14:paraId="2EE9DF18" w14:textId="77777777" w:rsidR="001560A7" w:rsidRPr="00FC11C8" w:rsidRDefault="001560A7" w:rsidP="005020F7">
            <w:pPr>
              <w:widowControl w:val="0"/>
              <w:autoSpaceDE w:val="0"/>
              <w:adjustRightInd w:val="0"/>
              <w:spacing w:line="276" w:lineRule="auto"/>
              <w:ind w:left="1758" w:right="1478"/>
              <w:jc w:val="both"/>
              <w:rPr>
                <w:rFonts w:ascii="Arial" w:hAnsi="Arial" w:cs="Arial"/>
                <w:sz w:val="22"/>
                <w:szCs w:val="22"/>
              </w:rPr>
            </w:pPr>
            <w:r w:rsidRPr="00FC11C8">
              <w:rPr>
                <w:rFonts w:ascii="Arial" w:hAnsi="Arial" w:cs="Arial"/>
                <w:b/>
                <w:bCs/>
                <w:sz w:val="22"/>
                <w:szCs w:val="22"/>
              </w:rPr>
              <w:t>V</w:t>
            </w:r>
            <w:r w:rsidRPr="00FC11C8">
              <w:rPr>
                <w:rFonts w:ascii="Arial" w:hAnsi="Arial" w:cs="Arial"/>
                <w:b/>
                <w:bCs/>
                <w:spacing w:val="-1"/>
                <w:sz w:val="22"/>
                <w:szCs w:val="22"/>
              </w:rPr>
              <w:t>H</w:t>
            </w:r>
            <w:r w:rsidRPr="00FC11C8">
              <w:rPr>
                <w:rFonts w:ascii="Arial" w:hAnsi="Arial" w:cs="Arial"/>
                <w:b/>
                <w:bCs/>
                <w:sz w:val="22"/>
                <w:szCs w:val="22"/>
              </w:rPr>
              <w:t>T 36T</w:t>
            </w:r>
          </w:p>
        </w:tc>
      </w:tr>
      <w:tr w:rsidR="001560A7" w:rsidRPr="00FC11C8" w14:paraId="471A8B73" w14:textId="77777777" w:rsidTr="005020F7">
        <w:trPr>
          <w:trHeight w:hRule="exact" w:val="296"/>
        </w:trPr>
        <w:tc>
          <w:tcPr>
            <w:tcW w:w="4804" w:type="dxa"/>
            <w:tcBorders>
              <w:top w:val="single" w:sz="12" w:space="0" w:color="000000"/>
              <w:left w:val="single" w:sz="12" w:space="0" w:color="000000"/>
              <w:bottom w:val="single" w:sz="4" w:space="0" w:color="000000"/>
              <w:right w:val="single" w:sz="4" w:space="0" w:color="000000"/>
            </w:tcBorders>
          </w:tcPr>
          <w:p w14:paraId="3CA4B62A"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si</w:t>
            </w:r>
            <w:r w:rsidRPr="00FC11C8">
              <w:rPr>
                <w:rFonts w:ascii="Arial" w:hAnsi="Arial" w:cs="Arial"/>
                <w:spacing w:val="-1"/>
                <w:sz w:val="22"/>
                <w:szCs w:val="22"/>
              </w:rPr>
              <w:t>o</w:t>
            </w:r>
            <w:r w:rsidRPr="00FC11C8">
              <w:rPr>
                <w:rFonts w:ascii="Arial" w:hAnsi="Arial" w:cs="Arial"/>
                <w:sz w:val="22"/>
                <w:szCs w:val="22"/>
              </w:rPr>
              <w:t xml:space="preserve">n </w:t>
            </w:r>
            <w:r w:rsidRPr="00FC11C8">
              <w:rPr>
                <w:rFonts w:ascii="Arial" w:hAnsi="Arial" w:cs="Arial"/>
                <w:spacing w:val="1"/>
                <w:sz w:val="22"/>
                <w:szCs w:val="22"/>
              </w:rPr>
              <w:t>d</w:t>
            </w:r>
            <w:r w:rsidRPr="00FC11C8">
              <w:rPr>
                <w:rFonts w:ascii="Arial" w:hAnsi="Arial" w:cs="Arial"/>
                <w:sz w:val="22"/>
                <w:szCs w:val="22"/>
              </w:rPr>
              <w:t xml:space="preserve">e service </w:t>
            </w:r>
            <w:r w:rsidRPr="00FC11C8">
              <w:rPr>
                <w:rFonts w:ascii="Arial" w:hAnsi="Arial" w:cs="Arial"/>
                <w:i/>
                <w:iCs/>
                <w:sz w:val="22"/>
                <w:szCs w:val="22"/>
              </w:rPr>
              <w:t>(</w:t>
            </w:r>
            <w:r w:rsidRPr="00FC11C8">
              <w:rPr>
                <w:rFonts w:ascii="Arial" w:hAnsi="Arial" w:cs="Arial"/>
                <w:i/>
                <w:iCs/>
                <w:spacing w:val="-1"/>
                <w:sz w:val="22"/>
                <w:szCs w:val="22"/>
              </w:rPr>
              <w:t>k</w:t>
            </w:r>
            <w:r w:rsidRPr="00FC11C8">
              <w:rPr>
                <w:rFonts w:ascii="Arial" w:hAnsi="Arial" w:cs="Arial"/>
                <w:i/>
                <w:iCs/>
                <w:sz w:val="22"/>
                <w:szCs w:val="22"/>
              </w:rPr>
              <w:t>V)</w:t>
            </w:r>
          </w:p>
        </w:tc>
        <w:tc>
          <w:tcPr>
            <w:tcW w:w="4303" w:type="dxa"/>
            <w:tcBorders>
              <w:top w:val="single" w:sz="12" w:space="0" w:color="000000"/>
              <w:left w:val="single" w:sz="4" w:space="0" w:color="000000"/>
              <w:bottom w:val="single" w:sz="4" w:space="0" w:color="000000"/>
              <w:right w:val="single" w:sz="4" w:space="0" w:color="000000"/>
            </w:tcBorders>
          </w:tcPr>
          <w:p w14:paraId="15ED2E6B" w14:textId="77777777" w:rsidR="001560A7" w:rsidRPr="00FC11C8" w:rsidRDefault="001560A7" w:rsidP="005020F7">
            <w:pPr>
              <w:widowControl w:val="0"/>
              <w:autoSpaceDE w:val="0"/>
              <w:adjustRightInd w:val="0"/>
              <w:spacing w:line="276" w:lineRule="auto"/>
              <w:ind w:left="2105" w:right="1824"/>
              <w:jc w:val="both"/>
              <w:rPr>
                <w:rFonts w:ascii="Arial" w:hAnsi="Arial" w:cs="Arial"/>
                <w:sz w:val="22"/>
                <w:szCs w:val="22"/>
              </w:rPr>
            </w:pPr>
            <w:r w:rsidRPr="00FC11C8">
              <w:rPr>
                <w:rFonts w:ascii="Arial" w:hAnsi="Arial" w:cs="Arial"/>
                <w:sz w:val="22"/>
                <w:szCs w:val="22"/>
              </w:rPr>
              <w:t>30</w:t>
            </w:r>
          </w:p>
        </w:tc>
      </w:tr>
      <w:tr w:rsidR="001560A7" w:rsidRPr="00FC11C8" w14:paraId="1F3EF344" w14:textId="77777777" w:rsidTr="005020F7">
        <w:trPr>
          <w:trHeight w:hRule="exact" w:val="286"/>
        </w:trPr>
        <w:tc>
          <w:tcPr>
            <w:tcW w:w="4804" w:type="dxa"/>
            <w:tcBorders>
              <w:top w:val="single" w:sz="4" w:space="0" w:color="000000"/>
              <w:left w:val="single" w:sz="12" w:space="0" w:color="000000"/>
              <w:bottom w:val="single" w:sz="4" w:space="0" w:color="000000"/>
              <w:right w:val="single" w:sz="4" w:space="0" w:color="000000"/>
            </w:tcBorders>
          </w:tcPr>
          <w:p w14:paraId="606486AE"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Li</w:t>
            </w:r>
            <w:r w:rsidRPr="00FC11C8">
              <w:rPr>
                <w:rFonts w:ascii="Arial" w:hAnsi="Arial" w:cs="Arial"/>
                <w:spacing w:val="-1"/>
                <w:sz w:val="22"/>
                <w:szCs w:val="22"/>
              </w:rPr>
              <w:t>g</w:t>
            </w:r>
            <w:r w:rsidRPr="00FC11C8">
              <w:rPr>
                <w:rFonts w:ascii="Arial" w:hAnsi="Arial" w:cs="Arial"/>
                <w:sz w:val="22"/>
                <w:szCs w:val="22"/>
              </w:rPr>
              <w:t>ne de f</w:t>
            </w:r>
            <w:r w:rsidRPr="00FC11C8">
              <w:rPr>
                <w:rFonts w:ascii="Arial" w:hAnsi="Arial" w:cs="Arial"/>
                <w:spacing w:val="1"/>
                <w:sz w:val="22"/>
                <w:szCs w:val="22"/>
              </w:rPr>
              <w:t>u</w:t>
            </w:r>
            <w:r w:rsidRPr="00FC11C8">
              <w:rPr>
                <w:rFonts w:ascii="Arial" w:hAnsi="Arial" w:cs="Arial"/>
                <w:sz w:val="22"/>
                <w:szCs w:val="22"/>
              </w:rPr>
              <w:t xml:space="preserve">ite </w:t>
            </w:r>
            <w:r w:rsidRPr="00FC11C8">
              <w:rPr>
                <w:rFonts w:ascii="Arial" w:hAnsi="Arial" w:cs="Arial"/>
                <w:i/>
                <w:iCs/>
                <w:sz w:val="22"/>
                <w:szCs w:val="22"/>
              </w:rPr>
              <w:t>(m</w:t>
            </w:r>
            <w:r w:rsidRPr="00FC11C8">
              <w:rPr>
                <w:rFonts w:ascii="Arial" w:hAnsi="Arial" w:cs="Arial"/>
                <w:i/>
                <w:iCs/>
                <w:spacing w:val="-2"/>
                <w:sz w:val="22"/>
                <w:szCs w:val="22"/>
              </w:rPr>
              <w:t>m</w:t>
            </w:r>
            <w:r w:rsidRPr="00FC11C8">
              <w:rPr>
                <w:rFonts w:ascii="Arial" w:hAnsi="Arial" w:cs="Arial"/>
                <w:i/>
                <w:iCs/>
                <w:sz w:val="22"/>
                <w:szCs w:val="22"/>
              </w:rPr>
              <w:t>)</w:t>
            </w:r>
          </w:p>
        </w:tc>
        <w:tc>
          <w:tcPr>
            <w:tcW w:w="4303" w:type="dxa"/>
            <w:tcBorders>
              <w:top w:val="single" w:sz="4" w:space="0" w:color="000000"/>
              <w:left w:val="single" w:sz="4" w:space="0" w:color="000000"/>
              <w:bottom w:val="single" w:sz="4" w:space="0" w:color="000000"/>
              <w:right w:val="single" w:sz="4" w:space="0" w:color="000000"/>
            </w:tcBorders>
          </w:tcPr>
          <w:p w14:paraId="0B8F9B21" w14:textId="77777777" w:rsidR="001560A7" w:rsidRPr="00FC11C8" w:rsidRDefault="001560A7" w:rsidP="005020F7">
            <w:pPr>
              <w:widowControl w:val="0"/>
              <w:autoSpaceDE w:val="0"/>
              <w:adjustRightInd w:val="0"/>
              <w:spacing w:line="276" w:lineRule="auto"/>
              <w:ind w:left="2037" w:right="1758"/>
              <w:jc w:val="both"/>
              <w:rPr>
                <w:rFonts w:ascii="Arial" w:hAnsi="Arial" w:cs="Arial"/>
                <w:sz w:val="22"/>
                <w:szCs w:val="22"/>
              </w:rPr>
            </w:pPr>
            <w:r w:rsidRPr="00FC11C8">
              <w:rPr>
                <w:rFonts w:ascii="Arial" w:hAnsi="Arial" w:cs="Arial"/>
                <w:sz w:val="22"/>
                <w:szCs w:val="22"/>
              </w:rPr>
              <w:t>530</w:t>
            </w:r>
          </w:p>
        </w:tc>
      </w:tr>
      <w:tr w:rsidR="001560A7" w:rsidRPr="00FC11C8" w14:paraId="7EB4F6AD" w14:textId="77777777" w:rsidTr="005020F7">
        <w:trPr>
          <w:trHeight w:hRule="exact" w:val="287"/>
        </w:trPr>
        <w:tc>
          <w:tcPr>
            <w:tcW w:w="4804" w:type="dxa"/>
            <w:tcBorders>
              <w:top w:val="single" w:sz="4" w:space="0" w:color="000000"/>
              <w:left w:val="single" w:sz="12" w:space="0" w:color="000000"/>
              <w:bottom w:val="single" w:sz="4" w:space="0" w:color="000000"/>
              <w:right w:val="single" w:sz="4" w:space="0" w:color="000000"/>
            </w:tcBorders>
          </w:tcPr>
          <w:p w14:paraId="4D074CF9"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si</w:t>
            </w:r>
            <w:r w:rsidRPr="00FC11C8">
              <w:rPr>
                <w:rFonts w:ascii="Arial" w:hAnsi="Arial" w:cs="Arial"/>
                <w:spacing w:val="-1"/>
                <w:sz w:val="22"/>
                <w:szCs w:val="22"/>
              </w:rPr>
              <w:t>o</w:t>
            </w:r>
            <w:r w:rsidRPr="00FC11C8">
              <w:rPr>
                <w:rFonts w:ascii="Arial" w:hAnsi="Arial" w:cs="Arial"/>
                <w:sz w:val="22"/>
                <w:szCs w:val="22"/>
              </w:rPr>
              <w:t xml:space="preserve">n </w:t>
            </w:r>
            <w:r w:rsidRPr="00FC11C8">
              <w:rPr>
                <w:rFonts w:ascii="Arial" w:hAnsi="Arial" w:cs="Arial"/>
                <w:spacing w:val="1"/>
                <w:sz w:val="22"/>
                <w:szCs w:val="22"/>
              </w:rPr>
              <w:t>d</w:t>
            </w:r>
            <w:r w:rsidRPr="00FC11C8">
              <w:rPr>
                <w:rFonts w:ascii="Arial" w:hAnsi="Arial" w:cs="Arial"/>
                <w:sz w:val="22"/>
                <w:szCs w:val="22"/>
              </w:rPr>
              <w:t>e</w:t>
            </w:r>
            <w:r w:rsidRPr="00FC11C8">
              <w:rPr>
                <w:rFonts w:ascii="Arial" w:hAnsi="Arial" w:cs="Arial"/>
                <w:spacing w:val="1"/>
                <w:sz w:val="22"/>
                <w:szCs w:val="22"/>
              </w:rPr>
              <w:t xml:space="preserve"> t</w:t>
            </w:r>
            <w:r w:rsidRPr="00FC11C8">
              <w:rPr>
                <w:rFonts w:ascii="Arial" w:hAnsi="Arial" w:cs="Arial"/>
                <w:sz w:val="22"/>
                <w:szCs w:val="22"/>
              </w:rPr>
              <w:t>en</w:t>
            </w:r>
            <w:r w:rsidRPr="00FC11C8">
              <w:rPr>
                <w:rFonts w:ascii="Arial" w:hAnsi="Arial" w:cs="Arial"/>
                <w:spacing w:val="-1"/>
                <w:sz w:val="22"/>
                <w:szCs w:val="22"/>
              </w:rPr>
              <w:t>u</w:t>
            </w:r>
            <w:r w:rsidRPr="00FC11C8">
              <w:rPr>
                <w:rFonts w:ascii="Arial" w:hAnsi="Arial" w:cs="Arial"/>
                <w:sz w:val="22"/>
                <w:szCs w:val="22"/>
              </w:rPr>
              <w:t xml:space="preserve">e à 50HZ sous pluie </w:t>
            </w:r>
            <w:r w:rsidRPr="00FC11C8">
              <w:rPr>
                <w:rFonts w:ascii="Arial" w:hAnsi="Arial" w:cs="Arial"/>
                <w:i/>
                <w:iCs/>
                <w:sz w:val="22"/>
                <w:szCs w:val="22"/>
              </w:rPr>
              <w:t>(kV)</w:t>
            </w:r>
          </w:p>
        </w:tc>
        <w:tc>
          <w:tcPr>
            <w:tcW w:w="4303" w:type="dxa"/>
            <w:tcBorders>
              <w:top w:val="single" w:sz="4" w:space="0" w:color="000000"/>
              <w:left w:val="single" w:sz="4" w:space="0" w:color="000000"/>
              <w:bottom w:val="single" w:sz="4" w:space="0" w:color="000000"/>
              <w:right w:val="single" w:sz="4" w:space="0" w:color="000000"/>
            </w:tcBorders>
          </w:tcPr>
          <w:p w14:paraId="2C20BB0F" w14:textId="77777777" w:rsidR="001560A7" w:rsidRPr="00FC11C8" w:rsidRDefault="001560A7" w:rsidP="005020F7">
            <w:pPr>
              <w:widowControl w:val="0"/>
              <w:autoSpaceDE w:val="0"/>
              <w:adjustRightInd w:val="0"/>
              <w:spacing w:line="276" w:lineRule="auto"/>
              <w:ind w:left="2105" w:right="1824"/>
              <w:jc w:val="both"/>
              <w:rPr>
                <w:rFonts w:ascii="Arial" w:hAnsi="Arial" w:cs="Arial"/>
                <w:sz w:val="22"/>
                <w:szCs w:val="22"/>
              </w:rPr>
            </w:pPr>
            <w:r w:rsidRPr="00FC11C8">
              <w:rPr>
                <w:rFonts w:ascii="Arial" w:hAnsi="Arial" w:cs="Arial"/>
                <w:sz w:val="22"/>
                <w:szCs w:val="22"/>
              </w:rPr>
              <w:t>72</w:t>
            </w:r>
          </w:p>
        </w:tc>
      </w:tr>
      <w:tr w:rsidR="001560A7" w:rsidRPr="00FC11C8" w14:paraId="04237558" w14:textId="77777777" w:rsidTr="005020F7">
        <w:trPr>
          <w:trHeight w:hRule="exact" w:val="286"/>
        </w:trPr>
        <w:tc>
          <w:tcPr>
            <w:tcW w:w="4804" w:type="dxa"/>
            <w:tcBorders>
              <w:top w:val="single" w:sz="4" w:space="0" w:color="000000"/>
              <w:left w:val="single" w:sz="12" w:space="0" w:color="000000"/>
              <w:bottom w:val="single" w:sz="4" w:space="0" w:color="000000"/>
              <w:right w:val="single" w:sz="4" w:space="0" w:color="000000"/>
            </w:tcBorders>
          </w:tcPr>
          <w:p w14:paraId="7F684EF1"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si</w:t>
            </w:r>
            <w:r w:rsidRPr="00FC11C8">
              <w:rPr>
                <w:rFonts w:ascii="Arial" w:hAnsi="Arial" w:cs="Arial"/>
                <w:spacing w:val="-1"/>
                <w:sz w:val="22"/>
                <w:szCs w:val="22"/>
              </w:rPr>
              <w:t>o</w:t>
            </w:r>
            <w:r w:rsidRPr="00FC11C8">
              <w:rPr>
                <w:rFonts w:ascii="Arial" w:hAnsi="Arial" w:cs="Arial"/>
                <w:sz w:val="22"/>
                <w:szCs w:val="22"/>
              </w:rPr>
              <w:t xml:space="preserve">n </w:t>
            </w:r>
            <w:r w:rsidRPr="00FC11C8">
              <w:rPr>
                <w:rFonts w:ascii="Arial" w:hAnsi="Arial" w:cs="Arial"/>
                <w:spacing w:val="1"/>
                <w:sz w:val="22"/>
                <w:szCs w:val="22"/>
              </w:rPr>
              <w:t>d</w:t>
            </w:r>
            <w:r w:rsidRPr="00FC11C8">
              <w:rPr>
                <w:rFonts w:ascii="Arial" w:hAnsi="Arial" w:cs="Arial"/>
                <w:sz w:val="22"/>
                <w:szCs w:val="22"/>
              </w:rPr>
              <w:t>e</w:t>
            </w:r>
            <w:r w:rsidRPr="00FC11C8">
              <w:rPr>
                <w:rFonts w:ascii="Arial" w:hAnsi="Arial" w:cs="Arial"/>
                <w:spacing w:val="1"/>
                <w:sz w:val="22"/>
                <w:szCs w:val="22"/>
              </w:rPr>
              <w:t xml:space="preserve"> t</w:t>
            </w:r>
            <w:r w:rsidRPr="00FC11C8">
              <w:rPr>
                <w:rFonts w:ascii="Arial" w:hAnsi="Arial" w:cs="Arial"/>
                <w:sz w:val="22"/>
                <w:szCs w:val="22"/>
              </w:rPr>
              <w:t>en</w:t>
            </w:r>
            <w:r w:rsidRPr="00FC11C8">
              <w:rPr>
                <w:rFonts w:ascii="Arial" w:hAnsi="Arial" w:cs="Arial"/>
                <w:spacing w:val="-1"/>
                <w:sz w:val="22"/>
                <w:szCs w:val="22"/>
              </w:rPr>
              <w:t>u</w:t>
            </w:r>
            <w:r w:rsidRPr="00FC11C8">
              <w:rPr>
                <w:rFonts w:ascii="Arial" w:hAnsi="Arial" w:cs="Arial"/>
                <w:sz w:val="22"/>
                <w:szCs w:val="22"/>
              </w:rPr>
              <w:t>e au choc de fou</w:t>
            </w:r>
            <w:r w:rsidRPr="00FC11C8">
              <w:rPr>
                <w:rFonts w:ascii="Arial" w:hAnsi="Arial" w:cs="Arial"/>
                <w:spacing w:val="-1"/>
                <w:sz w:val="22"/>
                <w:szCs w:val="22"/>
              </w:rPr>
              <w:t>d</w:t>
            </w:r>
            <w:r w:rsidRPr="00FC11C8">
              <w:rPr>
                <w:rFonts w:ascii="Arial" w:hAnsi="Arial" w:cs="Arial"/>
                <w:sz w:val="22"/>
                <w:szCs w:val="22"/>
              </w:rPr>
              <w:t xml:space="preserve">re </w:t>
            </w:r>
            <w:r w:rsidRPr="00FC11C8">
              <w:rPr>
                <w:rFonts w:ascii="Arial" w:hAnsi="Arial" w:cs="Arial"/>
                <w:i/>
                <w:iCs/>
                <w:sz w:val="22"/>
                <w:szCs w:val="22"/>
              </w:rPr>
              <w:t>(kV)</w:t>
            </w:r>
          </w:p>
        </w:tc>
        <w:tc>
          <w:tcPr>
            <w:tcW w:w="4303" w:type="dxa"/>
            <w:tcBorders>
              <w:top w:val="single" w:sz="4" w:space="0" w:color="000000"/>
              <w:left w:val="single" w:sz="4" w:space="0" w:color="000000"/>
              <w:bottom w:val="single" w:sz="4" w:space="0" w:color="000000"/>
              <w:right w:val="single" w:sz="4" w:space="0" w:color="000000"/>
            </w:tcBorders>
          </w:tcPr>
          <w:p w14:paraId="5FA97CBE" w14:textId="77777777" w:rsidR="001560A7" w:rsidRPr="00FC11C8" w:rsidRDefault="001560A7" w:rsidP="005020F7">
            <w:pPr>
              <w:widowControl w:val="0"/>
              <w:autoSpaceDE w:val="0"/>
              <w:adjustRightInd w:val="0"/>
              <w:spacing w:line="276" w:lineRule="auto"/>
              <w:ind w:left="2037" w:right="1758"/>
              <w:jc w:val="both"/>
              <w:rPr>
                <w:rFonts w:ascii="Arial" w:hAnsi="Arial" w:cs="Arial"/>
                <w:sz w:val="22"/>
                <w:szCs w:val="22"/>
              </w:rPr>
            </w:pPr>
            <w:r w:rsidRPr="00FC11C8">
              <w:rPr>
                <w:rFonts w:ascii="Arial" w:hAnsi="Arial" w:cs="Arial"/>
                <w:sz w:val="22"/>
                <w:szCs w:val="22"/>
              </w:rPr>
              <w:t>185</w:t>
            </w:r>
          </w:p>
        </w:tc>
      </w:tr>
      <w:tr w:rsidR="001560A7" w:rsidRPr="00FC11C8" w14:paraId="768FBABE" w14:textId="77777777" w:rsidTr="005020F7">
        <w:trPr>
          <w:trHeight w:hRule="exact" w:val="296"/>
        </w:trPr>
        <w:tc>
          <w:tcPr>
            <w:tcW w:w="4804" w:type="dxa"/>
            <w:tcBorders>
              <w:top w:val="single" w:sz="4" w:space="0" w:color="000000"/>
              <w:left w:val="single" w:sz="12" w:space="0" w:color="000000"/>
              <w:bottom w:val="single" w:sz="12" w:space="0" w:color="000000"/>
              <w:right w:val="single" w:sz="4" w:space="0" w:color="000000"/>
            </w:tcBorders>
          </w:tcPr>
          <w:p w14:paraId="5F596F28"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D</w:t>
            </w:r>
            <w:r w:rsidRPr="00FC11C8">
              <w:rPr>
                <w:rFonts w:ascii="Arial" w:hAnsi="Arial" w:cs="Arial"/>
                <w:spacing w:val="-1"/>
                <w:sz w:val="22"/>
                <w:szCs w:val="22"/>
              </w:rPr>
              <w:t>o</w:t>
            </w:r>
            <w:r w:rsidRPr="00FC11C8">
              <w:rPr>
                <w:rFonts w:ascii="Arial" w:hAnsi="Arial" w:cs="Arial"/>
                <w:sz w:val="22"/>
                <w:szCs w:val="22"/>
              </w:rPr>
              <w:t>uille sc</w:t>
            </w:r>
            <w:r w:rsidRPr="00FC11C8">
              <w:rPr>
                <w:rFonts w:ascii="Arial" w:hAnsi="Arial" w:cs="Arial"/>
                <w:spacing w:val="1"/>
                <w:sz w:val="22"/>
                <w:szCs w:val="22"/>
              </w:rPr>
              <w:t>e</w:t>
            </w:r>
            <w:r w:rsidRPr="00FC11C8">
              <w:rPr>
                <w:rFonts w:ascii="Arial" w:hAnsi="Arial" w:cs="Arial"/>
                <w:sz w:val="22"/>
                <w:szCs w:val="22"/>
              </w:rPr>
              <w:t>ll</w:t>
            </w:r>
            <w:r w:rsidRPr="00FC11C8">
              <w:rPr>
                <w:rFonts w:ascii="Arial" w:hAnsi="Arial" w:cs="Arial"/>
                <w:spacing w:val="-1"/>
                <w:sz w:val="22"/>
                <w:szCs w:val="22"/>
              </w:rPr>
              <w:t>é</w:t>
            </w:r>
            <w:r w:rsidRPr="00FC11C8">
              <w:rPr>
                <w:rFonts w:ascii="Arial" w:hAnsi="Arial" w:cs="Arial"/>
                <w:sz w:val="22"/>
                <w:szCs w:val="22"/>
              </w:rPr>
              <w:t>e (ou vissée sur tige)</w:t>
            </w:r>
          </w:p>
        </w:tc>
        <w:tc>
          <w:tcPr>
            <w:tcW w:w="4303" w:type="dxa"/>
            <w:tcBorders>
              <w:top w:val="single" w:sz="4" w:space="0" w:color="000000"/>
              <w:left w:val="single" w:sz="4" w:space="0" w:color="000000"/>
              <w:bottom w:val="single" w:sz="12" w:space="0" w:color="000000"/>
              <w:right w:val="single" w:sz="4" w:space="0" w:color="000000"/>
            </w:tcBorders>
          </w:tcPr>
          <w:p w14:paraId="050A4899" w14:textId="77777777" w:rsidR="001560A7" w:rsidRPr="00FC11C8" w:rsidRDefault="001560A7" w:rsidP="005020F7">
            <w:pPr>
              <w:widowControl w:val="0"/>
              <w:autoSpaceDE w:val="0"/>
              <w:adjustRightInd w:val="0"/>
              <w:spacing w:line="276" w:lineRule="auto"/>
              <w:ind w:left="1844" w:right="1565"/>
              <w:jc w:val="both"/>
              <w:rPr>
                <w:rFonts w:ascii="Arial" w:hAnsi="Arial" w:cs="Arial"/>
                <w:sz w:val="22"/>
                <w:szCs w:val="22"/>
              </w:rPr>
            </w:pPr>
            <w:r w:rsidRPr="00FC11C8">
              <w:rPr>
                <w:rFonts w:ascii="Arial" w:hAnsi="Arial" w:cs="Arial"/>
                <w:sz w:val="22"/>
                <w:szCs w:val="22"/>
              </w:rPr>
              <w:t>25 x45</w:t>
            </w:r>
          </w:p>
        </w:tc>
      </w:tr>
    </w:tbl>
    <w:p w14:paraId="02FC0ED4" w14:textId="77777777" w:rsidR="001560A7" w:rsidRPr="00054D1F" w:rsidRDefault="001560A7" w:rsidP="001560A7">
      <w:pPr>
        <w:widowControl w:val="0"/>
        <w:autoSpaceDE w:val="0"/>
        <w:adjustRightInd w:val="0"/>
        <w:spacing w:line="276" w:lineRule="auto"/>
        <w:ind w:left="137" w:right="-20"/>
        <w:jc w:val="both"/>
        <w:rPr>
          <w:rFonts w:ascii="Arial" w:hAnsi="Arial" w:cs="Arial"/>
        </w:rPr>
      </w:pPr>
    </w:p>
    <w:p w14:paraId="1AD17B9D" w14:textId="77777777"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 xml:space="preserve">Isolateur conforme à </w:t>
      </w:r>
      <w:r w:rsidRPr="00054D1F">
        <w:rPr>
          <w:rFonts w:ascii="Arial" w:hAnsi="Arial" w:cs="Arial"/>
          <w:spacing w:val="-1"/>
        </w:rPr>
        <w:t>l</w:t>
      </w:r>
      <w:r w:rsidRPr="00054D1F">
        <w:rPr>
          <w:rFonts w:ascii="Arial" w:hAnsi="Arial" w:cs="Arial"/>
        </w:rPr>
        <w:t>a norme N</w:t>
      </w:r>
      <w:r w:rsidRPr="00054D1F">
        <w:rPr>
          <w:rFonts w:ascii="Arial" w:hAnsi="Arial" w:cs="Arial"/>
          <w:spacing w:val="1"/>
        </w:rPr>
        <w:t>F</w:t>
      </w:r>
      <w:r w:rsidRPr="00054D1F">
        <w:rPr>
          <w:rFonts w:ascii="Arial" w:hAnsi="Arial" w:cs="Arial"/>
        </w:rPr>
        <w:t>-C</w:t>
      </w:r>
      <w:r w:rsidRPr="00054D1F">
        <w:rPr>
          <w:rFonts w:ascii="Arial" w:hAnsi="Arial" w:cs="Arial"/>
          <w:spacing w:val="-1"/>
        </w:rPr>
        <w:t>6</w:t>
      </w:r>
      <w:r w:rsidRPr="00054D1F">
        <w:rPr>
          <w:rFonts w:ascii="Arial" w:hAnsi="Arial" w:cs="Arial"/>
        </w:rPr>
        <w:t>6-235ou 233</w:t>
      </w:r>
    </w:p>
    <w:p w14:paraId="717FEA09" w14:textId="2107F252" w:rsidR="001560A7" w:rsidRPr="00054D1F" w:rsidRDefault="001560A7" w:rsidP="000C5468">
      <w:pPr>
        <w:pStyle w:val="Paragraphedeliste"/>
        <w:widowControl w:val="0"/>
        <w:numPr>
          <w:ilvl w:val="3"/>
          <w:numId w:val="112"/>
        </w:numPr>
        <w:suppressAutoHyphens w:val="0"/>
        <w:autoSpaceDE w:val="0"/>
        <w:adjustRightInd w:val="0"/>
        <w:spacing w:after="0" w:line="276" w:lineRule="auto"/>
        <w:ind w:right="-20"/>
        <w:contextualSpacing/>
        <w:jc w:val="both"/>
        <w:textAlignment w:val="auto"/>
        <w:rPr>
          <w:rFonts w:ascii="Arial" w:hAnsi="Arial" w:cs="Arial"/>
          <w:u w:val="single"/>
        </w:rPr>
      </w:pPr>
      <w:r w:rsidRPr="00054D1F">
        <w:rPr>
          <w:rFonts w:ascii="Arial" w:hAnsi="Arial" w:cs="Arial"/>
          <w:bCs/>
          <w:u w:val="single"/>
        </w:rPr>
        <w:t>A</w:t>
      </w:r>
      <w:r w:rsidRPr="00054D1F">
        <w:rPr>
          <w:rFonts w:ascii="Arial" w:hAnsi="Arial" w:cs="Arial"/>
          <w:bCs/>
          <w:spacing w:val="-1"/>
          <w:u w:val="single"/>
        </w:rPr>
        <w:t>c</w:t>
      </w:r>
      <w:r w:rsidRPr="00054D1F">
        <w:rPr>
          <w:rFonts w:ascii="Arial" w:hAnsi="Arial" w:cs="Arial"/>
          <w:bCs/>
          <w:u w:val="single"/>
        </w:rPr>
        <w:t xml:space="preserve">cessoires d’isolateurs </w:t>
      </w:r>
      <w:r w:rsidR="005D6DD0" w:rsidRPr="00054D1F">
        <w:rPr>
          <w:rFonts w:ascii="Arial" w:hAnsi="Arial" w:cs="Arial"/>
          <w:bCs/>
          <w:u w:val="single"/>
        </w:rPr>
        <w:t>rigides</w:t>
      </w:r>
      <w:r w:rsidR="005D6DD0" w:rsidRPr="00054D1F">
        <w:rPr>
          <w:rFonts w:ascii="Arial" w:hAnsi="Arial" w:cs="Arial"/>
          <w:u w:val="single"/>
        </w:rPr>
        <w:t xml:space="preserve"> :</w:t>
      </w:r>
    </w:p>
    <w:p w14:paraId="53424E5C" w14:textId="77777777" w:rsidR="001560A7" w:rsidRPr="00054D1F" w:rsidRDefault="001560A7" w:rsidP="000C5468">
      <w:pPr>
        <w:pStyle w:val="Paragraphedeliste"/>
        <w:widowControl w:val="0"/>
        <w:numPr>
          <w:ilvl w:val="0"/>
          <w:numId w:val="98"/>
        </w:numPr>
        <w:tabs>
          <w:tab w:val="left" w:pos="840"/>
        </w:tabs>
        <w:suppressAutoHyphens w:val="0"/>
        <w:autoSpaceDE w:val="0"/>
        <w:adjustRightInd w:val="0"/>
        <w:spacing w:before="21" w:after="0" w:line="276" w:lineRule="auto"/>
        <w:ind w:right="274"/>
        <w:contextualSpacing/>
        <w:jc w:val="both"/>
        <w:textAlignment w:val="auto"/>
        <w:rPr>
          <w:rFonts w:ascii="Arial" w:hAnsi="Arial" w:cs="Arial"/>
        </w:rPr>
      </w:pPr>
      <w:r w:rsidRPr="00054D1F">
        <w:rPr>
          <w:rFonts w:ascii="Arial" w:hAnsi="Arial" w:cs="Arial"/>
        </w:rPr>
        <w:t>C</w:t>
      </w:r>
      <w:r w:rsidRPr="00054D1F">
        <w:rPr>
          <w:rFonts w:ascii="Arial" w:hAnsi="Arial" w:cs="Arial"/>
          <w:spacing w:val="-1"/>
        </w:rPr>
        <w:t>o</w:t>
      </w:r>
      <w:r w:rsidRPr="00054D1F">
        <w:rPr>
          <w:rFonts w:ascii="Arial" w:hAnsi="Arial" w:cs="Arial"/>
        </w:rPr>
        <w:t xml:space="preserve">nsole </w:t>
      </w:r>
      <w:r w:rsidRPr="00054D1F">
        <w:rPr>
          <w:rFonts w:ascii="Arial" w:hAnsi="Arial" w:cs="Arial"/>
          <w:spacing w:val="1"/>
        </w:rPr>
        <w:t>d</w:t>
      </w:r>
      <w:r w:rsidRPr="00054D1F">
        <w:rPr>
          <w:rFonts w:ascii="Arial" w:hAnsi="Arial" w:cs="Arial"/>
        </w:rPr>
        <w:t>e tête en aci</w:t>
      </w:r>
      <w:r w:rsidRPr="00054D1F">
        <w:rPr>
          <w:rFonts w:ascii="Arial" w:hAnsi="Arial" w:cs="Arial"/>
          <w:spacing w:val="-1"/>
        </w:rPr>
        <w:t>e</w:t>
      </w:r>
      <w:r w:rsidRPr="00054D1F">
        <w:rPr>
          <w:rFonts w:ascii="Arial" w:hAnsi="Arial" w:cs="Arial"/>
        </w:rPr>
        <w:t>r galvan</w:t>
      </w:r>
      <w:r w:rsidRPr="00054D1F">
        <w:rPr>
          <w:rFonts w:ascii="Arial" w:hAnsi="Arial" w:cs="Arial"/>
          <w:spacing w:val="-1"/>
        </w:rPr>
        <w:t>i</w:t>
      </w:r>
      <w:r w:rsidRPr="00054D1F">
        <w:rPr>
          <w:rFonts w:ascii="Arial" w:hAnsi="Arial" w:cs="Arial"/>
        </w:rPr>
        <w:t>sé ;</w:t>
      </w:r>
    </w:p>
    <w:p w14:paraId="31C4F943" w14:textId="77777777" w:rsidR="001560A7" w:rsidRPr="00054D1F" w:rsidRDefault="001560A7" w:rsidP="000C5468">
      <w:pPr>
        <w:pStyle w:val="Paragraphedeliste"/>
        <w:widowControl w:val="0"/>
        <w:numPr>
          <w:ilvl w:val="0"/>
          <w:numId w:val="98"/>
        </w:numPr>
        <w:tabs>
          <w:tab w:val="left" w:pos="840"/>
        </w:tabs>
        <w:suppressAutoHyphens w:val="0"/>
        <w:autoSpaceDE w:val="0"/>
        <w:adjustRightInd w:val="0"/>
        <w:spacing w:before="18" w:after="0" w:line="276" w:lineRule="auto"/>
        <w:ind w:right="275"/>
        <w:contextualSpacing/>
        <w:jc w:val="both"/>
        <w:textAlignment w:val="auto"/>
        <w:rPr>
          <w:rFonts w:ascii="Arial" w:hAnsi="Arial" w:cs="Arial"/>
        </w:rPr>
      </w:pPr>
      <w:r w:rsidRPr="00054D1F">
        <w:rPr>
          <w:rFonts w:ascii="Arial" w:hAnsi="Arial" w:cs="Arial"/>
        </w:rPr>
        <w:t>Ti</w:t>
      </w:r>
      <w:r w:rsidRPr="00054D1F">
        <w:rPr>
          <w:rFonts w:ascii="Arial" w:hAnsi="Arial" w:cs="Arial"/>
          <w:spacing w:val="-1"/>
        </w:rPr>
        <w:t>g</w:t>
      </w:r>
      <w:r w:rsidRPr="00054D1F">
        <w:rPr>
          <w:rFonts w:ascii="Arial" w:hAnsi="Arial" w:cs="Arial"/>
        </w:rPr>
        <w:t>e renf</w:t>
      </w:r>
      <w:r w:rsidRPr="00054D1F">
        <w:rPr>
          <w:rFonts w:ascii="Arial" w:hAnsi="Arial" w:cs="Arial"/>
          <w:spacing w:val="1"/>
        </w:rPr>
        <w:t>o</w:t>
      </w:r>
      <w:r w:rsidRPr="00054D1F">
        <w:rPr>
          <w:rFonts w:ascii="Arial" w:hAnsi="Arial" w:cs="Arial"/>
        </w:rPr>
        <w:t>rcée en aci</w:t>
      </w:r>
      <w:r w:rsidRPr="00054D1F">
        <w:rPr>
          <w:rFonts w:ascii="Arial" w:hAnsi="Arial" w:cs="Arial"/>
          <w:spacing w:val="-1"/>
        </w:rPr>
        <w:t>e</w:t>
      </w:r>
      <w:r w:rsidRPr="00054D1F">
        <w:rPr>
          <w:rFonts w:ascii="Arial" w:hAnsi="Arial" w:cs="Arial"/>
        </w:rPr>
        <w:t>r ga</w:t>
      </w:r>
      <w:r w:rsidRPr="00054D1F">
        <w:rPr>
          <w:rFonts w:ascii="Arial" w:hAnsi="Arial" w:cs="Arial"/>
          <w:spacing w:val="-1"/>
        </w:rPr>
        <w:t>l</w:t>
      </w:r>
      <w:r w:rsidRPr="00054D1F">
        <w:rPr>
          <w:rFonts w:ascii="Arial" w:hAnsi="Arial" w:cs="Arial"/>
        </w:rPr>
        <w:t>v</w:t>
      </w:r>
      <w:r w:rsidRPr="00054D1F">
        <w:rPr>
          <w:rFonts w:ascii="Arial" w:hAnsi="Arial" w:cs="Arial"/>
          <w:spacing w:val="1"/>
        </w:rPr>
        <w:t>a</w:t>
      </w:r>
      <w:r w:rsidRPr="00054D1F">
        <w:rPr>
          <w:rFonts w:ascii="Arial" w:hAnsi="Arial" w:cs="Arial"/>
        </w:rPr>
        <w:t>nisé ;</w:t>
      </w:r>
    </w:p>
    <w:p w14:paraId="6C9B5102" w14:textId="77777777" w:rsidR="001560A7" w:rsidRPr="00054D1F" w:rsidRDefault="001560A7" w:rsidP="000C5468">
      <w:pPr>
        <w:pStyle w:val="Paragraphedeliste"/>
        <w:widowControl w:val="0"/>
        <w:numPr>
          <w:ilvl w:val="0"/>
          <w:numId w:val="98"/>
        </w:numPr>
        <w:tabs>
          <w:tab w:val="left" w:pos="840"/>
        </w:tabs>
        <w:suppressAutoHyphens w:val="0"/>
        <w:autoSpaceDE w:val="0"/>
        <w:adjustRightInd w:val="0"/>
        <w:spacing w:before="17" w:after="0" w:line="276" w:lineRule="auto"/>
        <w:ind w:right="274"/>
        <w:contextualSpacing/>
        <w:jc w:val="both"/>
        <w:textAlignment w:val="auto"/>
        <w:rPr>
          <w:rFonts w:ascii="Arial" w:hAnsi="Arial" w:cs="Arial"/>
        </w:rPr>
      </w:pPr>
      <w:r w:rsidRPr="00054D1F">
        <w:rPr>
          <w:rFonts w:ascii="Arial" w:hAnsi="Arial" w:cs="Arial"/>
        </w:rPr>
        <w:t>Feuillure en acier ga</w:t>
      </w:r>
      <w:r w:rsidRPr="00054D1F">
        <w:rPr>
          <w:rFonts w:ascii="Arial" w:hAnsi="Arial" w:cs="Arial"/>
          <w:spacing w:val="-1"/>
        </w:rPr>
        <w:t>l</w:t>
      </w:r>
      <w:r w:rsidRPr="00054D1F">
        <w:rPr>
          <w:rFonts w:ascii="Arial" w:hAnsi="Arial" w:cs="Arial"/>
        </w:rPr>
        <w:t xml:space="preserve">vanisé de </w:t>
      </w:r>
      <w:r w:rsidRPr="00054D1F">
        <w:rPr>
          <w:rFonts w:ascii="Arial" w:hAnsi="Arial" w:cs="Arial"/>
          <w:spacing w:val="1"/>
        </w:rPr>
        <w:t>10</w:t>
      </w:r>
      <w:r w:rsidRPr="00054D1F">
        <w:rPr>
          <w:rFonts w:ascii="Arial" w:hAnsi="Arial" w:cs="Arial"/>
        </w:rPr>
        <w:t>0 ;</w:t>
      </w:r>
    </w:p>
    <w:p w14:paraId="1D7FB97B" w14:textId="77777777" w:rsidR="001560A7" w:rsidRPr="00FC11C8" w:rsidRDefault="001560A7" w:rsidP="000C5468">
      <w:pPr>
        <w:pStyle w:val="Paragraphedeliste"/>
        <w:widowControl w:val="0"/>
        <w:numPr>
          <w:ilvl w:val="0"/>
          <w:numId w:val="98"/>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Attaches spira</w:t>
      </w:r>
      <w:r w:rsidRPr="00054D1F">
        <w:rPr>
          <w:rFonts w:ascii="Arial" w:hAnsi="Arial" w:cs="Arial"/>
          <w:spacing w:val="-1"/>
          <w:position w:val="-1"/>
        </w:rPr>
        <w:t>l</w:t>
      </w:r>
      <w:r w:rsidRPr="00054D1F">
        <w:rPr>
          <w:rFonts w:ascii="Arial" w:hAnsi="Arial" w:cs="Arial"/>
          <w:position w:val="-1"/>
        </w:rPr>
        <w:t>ées.</w:t>
      </w:r>
    </w:p>
    <w:p w14:paraId="47FB71FC" w14:textId="77777777" w:rsidR="001560A7" w:rsidRPr="00054D1F" w:rsidRDefault="001560A7" w:rsidP="000C5468">
      <w:pPr>
        <w:pStyle w:val="Paragraphedeliste"/>
        <w:widowControl w:val="0"/>
        <w:numPr>
          <w:ilvl w:val="2"/>
          <w:numId w:val="112"/>
        </w:numPr>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Is</w:t>
      </w:r>
      <w:r w:rsidRPr="00054D1F">
        <w:rPr>
          <w:rFonts w:ascii="Arial" w:hAnsi="Arial" w:cs="Arial"/>
          <w:b/>
          <w:i/>
          <w:spacing w:val="-1"/>
        </w:rPr>
        <w:t>o</w:t>
      </w:r>
      <w:r w:rsidRPr="00054D1F">
        <w:rPr>
          <w:rFonts w:ascii="Arial" w:hAnsi="Arial" w:cs="Arial"/>
          <w:b/>
          <w:i/>
        </w:rPr>
        <w:t>late</w:t>
      </w:r>
      <w:r w:rsidRPr="00054D1F">
        <w:rPr>
          <w:rFonts w:ascii="Arial" w:hAnsi="Arial" w:cs="Arial"/>
          <w:b/>
          <w:i/>
          <w:spacing w:val="-1"/>
        </w:rPr>
        <w:t>u</w:t>
      </w:r>
      <w:r w:rsidRPr="00054D1F">
        <w:rPr>
          <w:rFonts w:ascii="Arial" w:hAnsi="Arial" w:cs="Arial"/>
          <w:b/>
          <w:i/>
        </w:rPr>
        <w:t>rs sus</w:t>
      </w:r>
      <w:r w:rsidRPr="00054D1F">
        <w:rPr>
          <w:rFonts w:ascii="Arial" w:hAnsi="Arial" w:cs="Arial"/>
          <w:b/>
          <w:i/>
          <w:spacing w:val="-1"/>
        </w:rPr>
        <w:t>p</w:t>
      </w:r>
      <w:r w:rsidRPr="00054D1F">
        <w:rPr>
          <w:rFonts w:ascii="Arial" w:hAnsi="Arial" w:cs="Arial"/>
          <w:b/>
          <w:i/>
        </w:rPr>
        <w:t>endus</w:t>
      </w:r>
    </w:p>
    <w:p w14:paraId="1450A345" w14:textId="7BF86371" w:rsidR="001560A7" w:rsidRPr="00054D1F" w:rsidRDefault="001560A7" w:rsidP="001560A7">
      <w:pPr>
        <w:widowControl w:val="0"/>
        <w:autoSpaceDE w:val="0"/>
        <w:adjustRightInd w:val="0"/>
        <w:spacing w:before="56" w:line="276" w:lineRule="auto"/>
        <w:ind w:left="137" w:right="280" w:firstLine="540"/>
        <w:jc w:val="both"/>
        <w:rPr>
          <w:rFonts w:ascii="Arial" w:hAnsi="Arial" w:cs="Arial"/>
        </w:rPr>
      </w:pPr>
      <w:r w:rsidRPr="00054D1F">
        <w:rPr>
          <w:rFonts w:ascii="Arial" w:hAnsi="Arial" w:cs="Arial"/>
        </w:rPr>
        <w:t>C</w:t>
      </w:r>
      <w:r w:rsidRPr="00054D1F">
        <w:rPr>
          <w:rFonts w:ascii="Arial" w:hAnsi="Arial" w:cs="Arial"/>
          <w:spacing w:val="-1"/>
        </w:rPr>
        <w:t>e</w:t>
      </w:r>
      <w:r w:rsidRPr="00054D1F">
        <w:rPr>
          <w:rFonts w:ascii="Arial" w:hAnsi="Arial" w:cs="Arial"/>
        </w:rPr>
        <w:t>t</w:t>
      </w:r>
      <w:r w:rsidRPr="00054D1F">
        <w:rPr>
          <w:rFonts w:ascii="Arial" w:hAnsi="Arial" w:cs="Arial"/>
          <w:spacing w:val="1"/>
        </w:rPr>
        <w:t>t</w:t>
      </w:r>
      <w:r w:rsidRPr="00054D1F">
        <w:rPr>
          <w:rFonts w:ascii="Arial" w:hAnsi="Arial" w:cs="Arial"/>
        </w:rPr>
        <w:t>e S</w:t>
      </w:r>
      <w:r w:rsidRPr="00054D1F">
        <w:rPr>
          <w:rFonts w:ascii="Arial" w:hAnsi="Arial" w:cs="Arial"/>
          <w:spacing w:val="-1"/>
        </w:rPr>
        <w:t>p</w:t>
      </w:r>
      <w:r w:rsidRPr="00054D1F">
        <w:rPr>
          <w:rFonts w:ascii="Arial" w:hAnsi="Arial" w:cs="Arial"/>
        </w:rPr>
        <w:t>é</w:t>
      </w:r>
      <w:r w:rsidRPr="00054D1F">
        <w:rPr>
          <w:rFonts w:ascii="Arial" w:hAnsi="Arial" w:cs="Arial"/>
          <w:spacing w:val="1"/>
        </w:rPr>
        <w:t>c</w:t>
      </w:r>
      <w:r w:rsidRPr="00054D1F">
        <w:rPr>
          <w:rFonts w:ascii="Arial" w:hAnsi="Arial" w:cs="Arial"/>
        </w:rPr>
        <w:t>ific</w:t>
      </w:r>
      <w:r w:rsidRPr="00054D1F">
        <w:rPr>
          <w:rFonts w:ascii="Arial" w:hAnsi="Arial" w:cs="Arial"/>
          <w:spacing w:val="-1"/>
        </w:rPr>
        <w:t>a</w:t>
      </w:r>
      <w:r w:rsidRPr="00054D1F">
        <w:rPr>
          <w:rFonts w:ascii="Arial" w:hAnsi="Arial" w:cs="Arial"/>
        </w:rPr>
        <w:t xml:space="preserve">tion </w:t>
      </w:r>
      <w:r w:rsidRPr="00054D1F">
        <w:rPr>
          <w:rFonts w:ascii="Arial" w:hAnsi="Arial" w:cs="Arial"/>
          <w:spacing w:val="1"/>
        </w:rPr>
        <w:t>Te</w:t>
      </w:r>
      <w:r w:rsidRPr="00054D1F">
        <w:rPr>
          <w:rFonts w:ascii="Arial" w:hAnsi="Arial" w:cs="Arial"/>
        </w:rPr>
        <w:t>chn</w:t>
      </w:r>
      <w:r w:rsidRPr="00054D1F">
        <w:rPr>
          <w:rFonts w:ascii="Arial" w:hAnsi="Arial" w:cs="Arial"/>
          <w:spacing w:val="-1"/>
        </w:rPr>
        <w:t>i</w:t>
      </w:r>
      <w:r w:rsidRPr="00054D1F">
        <w:rPr>
          <w:rFonts w:ascii="Arial" w:hAnsi="Arial" w:cs="Arial"/>
        </w:rPr>
        <w:t>que c</w:t>
      </w:r>
      <w:r w:rsidRPr="00054D1F">
        <w:rPr>
          <w:rFonts w:ascii="Arial" w:hAnsi="Arial" w:cs="Arial"/>
          <w:spacing w:val="1"/>
        </w:rPr>
        <w:t>o</w:t>
      </w:r>
      <w:r w:rsidRPr="00054D1F">
        <w:rPr>
          <w:rFonts w:ascii="Arial" w:hAnsi="Arial" w:cs="Arial"/>
        </w:rPr>
        <w:t>ncerne l</w:t>
      </w:r>
      <w:r w:rsidRPr="00054D1F">
        <w:rPr>
          <w:rFonts w:ascii="Arial" w:hAnsi="Arial" w:cs="Arial"/>
          <w:spacing w:val="-1"/>
        </w:rPr>
        <w:t>e</w:t>
      </w:r>
      <w:r w:rsidRPr="00054D1F">
        <w:rPr>
          <w:rFonts w:ascii="Arial" w:hAnsi="Arial" w:cs="Arial"/>
        </w:rPr>
        <w:t>s él</w:t>
      </w:r>
      <w:r w:rsidRPr="00054D1F">
        <w:rPr>
          <w:rFonts w:ascii="Arial" w:hAnsi="Arial" w:cs="Arial"/>
          <w:spacing w:val="-1"/>
        </w:rPr>
        <w:t>é</w:t>
      </w:r>
      <w:r w:rsidRPr="00054D1F">
        <w:rPr>
          <w:rFonts w:ascii="Arial" w:hAnsi="Arial" w:cs="Arial"/>
        </w:rPr>
        <w:t>ments</w:t>
      </w:r>
      <w:r w:rsidRPr="00054D1F">
        <w:rPr>
          <w:rFonts w:ascii="Arial" w:hAnsi="Arial" w:cs="Arial"/>
          <w:spacing w:val="1"/>
        </w:rPr>
        <w:t xml:space="preserve"> d</w:t>
      </w:r>
      <w:r w:rsidRPr="00054D1F">
        <w:rPr>
          <w:rFonts w:ascii="Arial" w:hAnsi="Arial" w:cs="Arial"/>
        </w:rPr>
        <w:t>’</w:t>
      </w:r>
      <w:r w:rsidRPr="00054D1F">
        <w:rPr>
          <w:rFonts w:ascii="Arial" w:hAnsi="Arial" w:cs="Arial"/>
          <w:spacing w:val="-1"/>
        </w:rPr>
        <w:t>i</w:t>
      </w:r>
      <w:r w:rsidRPr="00054D1F">
        <w:rPr>
          <w:rFonts w:ascii="Arial" w:hAnsi="Arial" w:cs="Arial"/>
        </w:rPr>
        <w:t>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teurs susp</w:t>
      </w:r>
      <w:r w:rsidRPr="00054D1F">
        <w:rPr>
          <w:rFonts w:ascii="Arial" w:hAnsi="Arial" w:cs="Arial"/>
          <w:spacing w:val="-1"/>
        </w:rPr>
        <w:t>e</w:t>
      </w:r>
      <w:r w:rsidRPr="00054D1F">
        <w:rPr>
          <w:rFonts w:ascii="Arial" w:hAnsi="Arial" w:cs="Arial"/>
        </w:rPr>
        <w:t>nd</w:t>
      </w:r>
      <w:r w:rsidRPr="00054D1F">
        <w:rPr>
          <w:rFonts w:ascii="Arial" w:hAnsi="Arial" w:cs="Arial"/>
          <w:spacing w:val="-1"/>
        </w:rPr>
        <w:t>u</w:t>
      </w:r>
      <w:r w:rsidRPr="00054D1F">
        <w:rPr>
          <w:rFonts w:ascii="Arial" w:hAnsi="Arial" w:cs="Arial"/>
        </w:rPr>
        <w:t xml:space="preserve">s en </w:t>
      </w:r>
      <w:r w:rsidR="005D6DD0" w:rsidRPr="00054D1F">
        <w:rPr>
          <w:rFonts w:ascii="Arial" w:hAnsi="Arial" w:cs="Arial"/>
        </w:rPr>
        <w:t>verre trempé (</w:t>
      </w:r>
      <w:r w:rsidR="005D6DD0" w:rsidRPr="00054D1F">
        <w:rPr>
          <w:rFonts w:ascii="Arial" w:hAnsi="Arial" w:cs="Arial"/>
          <w:spacing w:val="1"/>
        </w:rPr>
        <w:t>t</w:t>
      </w:r>
      <w:r w:rsidR="005D6DD0" w:rsidRPr="00054D1F">
        <w:rPr>
          <w:rFonts w:ascii="Arial" w:hAnsi="Arial" w:cs="Arial"/>
        </w:rPr>
        <w:t>ype capot</w:t>
      </w:r>
      <w:r w:rsidRPr="00054D1F">
        <w:rPr>
          <w:rFonts w:ascii="Arial" w:hAnsi="Arial" w:cs="Arial"/>
        </w:rPr>
        <w:t>) po</w:t>
      </w:r>
      <w:r w:rsidRPr="00054D1F">
        <w:rPr>
          <w:rFonts w:ascii="Arial" w:hAnsi="Arial" w:cs="Arial"/>
          <w:spacing w:val="-1"/>
        </w:rPr>
        <w:t>u</w:t>
      </w:r>
      <w:r w:rsidRPr="00054D1F">
        <w:rPr>
          <w:rFonts w:ascii="Arial" w:hAnsi="Arial" w:cs="Arial"/>
        </w:rPr>
        <w:t>r l</w:t>
      </w:r>
      <w:r w:rsidRPr="00054D1F">
        <w:rPr>
          <w:rFonts w:ascii="Arial" w:hAnsi="Arial" w:cs="Arial"/>
          <w:spacing w:val="-1"/>
        </w:rPr>
        <w:t>e</w:t>
      </w:r>
      <w:r w:rsidRPr="00054D1F">
        <w:rPr>
          <w:rFonts w:ascii="Arial" w:hAnsi="Arial" w:cs="Arial"/>
        </w:rPr>
        <w:t xml:space="preserve">s </w:t>
      </w:r>
      <w:r w:rsidR="005D6DD0" w:rsidRPr="00054D1F">
        <w:rPr>
          <w:rFonts w:ascii="Arial" w:hAnsi="Arial" w:cs="Arial"/>
        </w:rPr>
        <w:t>chaînes simples</w:t>
      </w:r>
      <w:r w:rsidRPr="00054D1F">
        <w:rPr>
          <w:rFonts w:ascii="Arial" w:hAnsi="Arial" w:cs="Arial"/>
        </w:rPr>
        <w:t xml:space="preserve"> d’</w:t>
      </w:r>
      <w:r w:rsidRPr="00054D1F">
        <w:rPr>
          <w:rFonts w:ascii="Arial" w:hAnsi="Arial" w:cs="Arial"/>
          <w:spacing w:val="-1"/>
        </w:rPr>
        <w:t>a</w:t>
      </w:r>
      <w:r w:rsidRPr="00054D1F">
        <w:rPr>
          <w:rFonts w:ascii="Arial" w:hAnsi="Arial" w:cs="Arial"/>
        </w:rPr>
        <w:t>li</w:t>
      </w:r>
      <w:r w:rsidRPr="00054D1F">
        <w:rPr>
          <w:rFonts w:ascii="Arial" w:hAnsi="Arial" w:cs="Arial"/>
          <w:spacing w:val="-1"/>
        </w:rPr>
        <w:t>g</w:t>
      </w:r>
      <w:r w:rsidRPr="00054D1F">
        <w:rPr>
          <w:rFonts w:ascii="Arial" w:hAnsi="Arial" w:cs="Arial"/>
        </w:rPr>
        <w:t>ne</w:t>
      </w:r>
      <w:r w:rsidRPr="00054D1F">
        <w:rPr>
          <w:rFonts w:ascii="Arial" w:hAnsi="Arial" w:cs="Arial"/>
          <w:spacing w:val="1"/>
        </w:rPr>
        <w:t>m</w:t>
      </w:r>
      <w:r w:rsidRPr="00054D1F">
        <w:rPr>
          <w:rFonts w:ascii="Arial" w:hAnsi="Arial" w:cs="Arial"/>
        </w:rPr>
        <w:t>ent et d’</w:t>
      </w:r>
      <w:r w:rsidRPr="00054D1F">
        <w:rPr>
          <w:rFonts w:ascii="Arial" w:hAnsi="Arial" w:cs="Arial"/>
          <w:spacing w:val="-1"/>
        </w:rPr>
        <w:t>a</w:t>
      </w:r>
      <w:r w:rsidRPr="00054D1F">
        <w:rPr>
          <w:rFonts w:ascii="Arial" w:hAnsi="Arial" w:cs="Arial"/>
        </w:rPr>
        <w:t>ncrage desti</w:t>
      </w:r>
      <w:r w:rsidRPr="00054D1F">
        <w:rPr>
          <w:rFonts w:ascii="Arial" w:hAnsi="Arial" w:cs="Arial"/>
          <w:spacing w:val="-1"/>
        </w:rPr>
        <w:t>n</w:t>
      </w:r>
      <w:r w:rsidRPr="00054D1F">
        <w:rPr>
          <w:rFonts w:ascii="Arial" w:hAnsi="Arial" w:cs="Arial"/>
        </w:rPr>
        <w:t>és à équiper l</w:t>
      </w:r>
      <w:r w:rsidRPr="00054D1F">
        <w:rPr>
          <w:rFonts w:ascii="Arial" w:hAnsi="Arial" w:cs="Arial"/>
          <w:spacing w:val="-1"/>
        </w:rPr>
        <w:t>e</w:t>
      </w:r>
      <w:r w:rsidRPr="00054D1F">
        <w:rPr>
          <w:rFonts w:ascii="Arial" w:hAnsi="Arial" w:cs="Arial"/>
        </w:rPr>
        <w:t>s li</w:t>
      </w:r>
      <w:r w:rsidRPr="00054D1F">
        <w:rPr>
          <w:rFonts w:ascii="Arial" w:hAnsi="Arial" w:cs="Arial"/>
          <w:spacing w:val="-1"/>
        </w:rPr>
        <w:t>g</w:t>
      </w:r>
      <w:r w:rsidRPr="00054D1F">
        <w:rPr>
          <w:rFonts w:ascii="Arial" w:hAnsi="Arial" w:cs="Arial"/>
        </w:rPr>
        <w:t>nes aériennes MT de tens</w:t>
      </w:r>
      <w:r w:rsidRPr="00054D1F">
        <w:rPr>
          <w:rFonts w:ascii="Arial" w:hAnsi="Arial" w:cs="Arial"/>
          <w:spacing w:val="-1"/>
        </w:rPr>
        <w:t>i</w:t>
      </w:r>
      <w:r w:rsidRPr="00054D1F">
        <w:rPr>
          <w:rFonts w:ascii="Arial" w:hAnsi="Arial" w:cs="Arial"/>
        </w:rPr>
        <w:t xml:space="preserve">on 17 kV ou 30 </w:t>
      </w:r>
      <w:r w:rsidR="005D6DD0" w:rsidRPr="00054D1F">
        <w:rPr>
          <w:rFonts w:ascii="Arial" w:hAnsi="Arial" w:cs="Arial"/>
        </w:rPr>
        <w:t>kV :</w:t>
      </w:r>
    </w:p>
    <w:p w14:paraId="749455EB" w14:textId="77777777" w:rsidR="001560A7" w:rsidRPr="00054D1F" w:rsidRDefault="001560A7" w:rsidP="000C5468">
      <w:pPr>
        <w:pStyle w:val="Paragraphedeliste"/>
        <w:widowControl w:val="0"/>
        <w:numPr>
          <w:ilvl w:val="0"/>
          <w:numId w:val="98"/>
        </w:numPr>
        <w:suppressAutoHyphens w:val="0"/>
        <w:autoSpaceDE w:val="0"/>
        <w:adjustRightInd w:val="0"/>
        <w:spacing w:before="29" w:after="0" w:line="276" w:lineRule="auto"/>
        <w:ind w:right="-20"/>
        <w:contextualSpacing/>
        <w:jc w:val="both"/>
        <w:textAlignment w:val="auto"/>
        <w:rPr>
          <w:rFonts w:ascii="Arial" w:hAnsi="Arial" w:cs="Arial"/>
        </w:rPr>
      </w:pPr>
      <w:r w:rsidRPr="00054D1F">
        <w:rPr>
          <w:rFonts w:ascii="Arial" w:hAnsi="Arial" w:cs="Arial"/>
        </w:rPr>
        <w:t xml:space="preserve">La norme d’accrochage est de : </w:t>
      </w:r>
      <w:r w:rsidRPr="00054D1F">
        <w:rPr>
          <w:rFonts w:ascii="Arial" w:hAnsi="Arial" w:cs="Arial"/>
          <w:b/>
        </w:rPr>
        <w:t>11mm</w:t>
      </w:r>
    </w:p>
    <w:p w14:paraId="79B11FFD" w14:textId="77777777" w:rsidR="001560A7" w:rsidRPr="00054D1F" w:rsidRDefault="001560A7" w:rsidP="000C5468">
      <w:pPr>
        <w:pStyle w:val="Paragraphedeliste"/>
        <w:widowControl w:val="0"/>
        <w:numPr>
          <w:ilvl w:val="0"/>
          <w:numId w:val="98"/>
        </w:numPr>
        <w:suppressAutoHyphens w:val="0"/>
        <w:autoSpaceDE w:val="0"/>
        <w:adjustRightInd w:val="0"/>
        <w:spacing w:before="29" w:after="0" w:line="276" w:lineRule="auto"/>
        <w:ind w:right="-20"/>
        <w:contextualSpacing/>
        <w:jc w:val="both"/>
        <w:textAlignment w:val="auto"/>
        <w:rPr>
          <w:rFonts w:ascii="Arial" w:hAnsi="Arial" w:cs="Arial"/>
        </w:rPr>
      </w:pPr>
      <w:r w:rsidRPr="00054D1F">
        <w:rPr>
          <w:rFonts w:ascii="Arial" w:hAnsi="Arial" w:cs="Arial"/>
        </w:rPr>
        <w:t>Diamètre de la jupe</w:t>
      </w:r>
      <w:r w:rsidRPr="00054D1F">
        <w:rPr>
          <w:rFonts w:ascii="Arial" w:hAnsi="Arial" w:cs="Arial"/>
        </w:rPr>
        <w:tab/>
        <w:t xml:space="preserve">: </w:t>
      </w:r>
      <w:r w:rsidRPr="00054D1F">
        <w:rPr>
          <w:rFonts w:ascii="Arial" w:hAnsi="Arial" w:cs="Arial"/>
          <w:b/>
        </w:rPr>
        <w:t>175mm</w:t>
      </w:r>
    </w:p>
    <w:p w14:paraId="1B25246C" w14:textId="77777777" w:rsidR="001560A7" w:rsidRPr="00FC11C8" w:rsidRDefault="001560A7" w:rsidP="000C5468">
      <w:pPr>
        <w:pStyle w:val="Paragraphedeliste"/>
        <w:widowControl w:val="0"/>
        <w:numPr>
          <w:ilvl w:val="0"/>
          <w:numId w:val="98"/>
        </w:numPr>
        <w:suppressAutoHyphens w:val="0"/>
        <w:autoSpaceDE w:val="0"/>
        <w:adjustRightInd w:val="0"/>
        <w:spacing w:before="29" w:after="0" w:line="276" w:lineRule="auto"/>
        <w:ind w:right="-20"/>
        <w:contextualSpacing/>
        <w:jc w:val="both"/>
        <w:textAlignment w:val="auto"/>
        <w:rPr>
          <w:rFonts w:ascii="Arial" w:hAnsi="Arial" w:cs="Arial"/>
          <w:b/>
        </w:rPr>
      </w:pPr>
      <w:r w:rsidRPr="00054D1F">
        <w:rPr>
          <w:rFonts w:ascii="Arial" w:hAnsi="Arial" w:cs="Arial"/>
        </w:rPr>
        <w:t>Pas de la jupe :</w:t>
      </w:r>
      <w:r w:rsidRPr="00054D1F">
        <w:rPr>
          <w:rFonts w:ascii="Arial" w:hAnsi="Arial" w:cs="Arial"/>
        </w:rPr>
        <w:tab/>
      </w:r>
      <w:r w:rsidRPr="00054D1F">
        <w:rPr>
          <w:rFonts w:ascii="Arial" w:hAnsi="Arial" w:cs="Arial"/>
          <w:b/>
        </w:rPr>
        <w:t>110mm</w:t>
      </w:r>
    </w:p>
    <w:p w14:paraId="7AF31248" w14:textId="77777777" w:rsidR="001560A7" w:rsidRPr="00054D1F" w:rsidRDefault="001560A7" w:rsidP="001560A7">
      <w:pPr>
        <w:widowControl w:val="0"/>
        <w:autoSpaceDE w:val="0"/>
        <w:adjustRightInd w:val="0"/>
        <w:spacing w:before="29" w:line="276" w:lineRule="auto"/>
        <w:ind w:left="137" w:right="-20"/>
        <w:jc w:val="both"/>
        <w:rPr>
          <w:rFonts w:ascii="Arial" w:hAnsi="Arial" w:cs="Arial"/>
        </w:rPr>
      </w:pPr>
      <w:r w:rsidRPr="00054D1F">
        <w:rPr>
          <w:rFonts w:ascii="Arial" w:hAnsi="Arial" w:cs="Arial"/>
        </w:rPr>
        <w:t xml:space="preserve">Isolateur conforme à </w:t>
      </w:r>
      <w:r w:rsidRPr="00054D1F">
        <w:rPr>
          <w:rFonts w:ascii="Arial" w:hAnsi="Arial" w:cs="Arial"/>
          <w:spacing w:val="-1"/>
        </w:rPr>
        <w:t>l</w:t>
      </w:r>
      <w:r w:rsidRPr="00054D1F">
        <w:rPr>
          <w:rFonts w:ascii="Arial" w:hAnsi="Arial" w:cs="Arial"/>
        </w:rPr>
        <w:t>a norme N</w:t>
      </w:r>
      <w:r w:rsidRPr="00054D1F">
        <w:rPr>
          <w:rFonts w:ascii="Arial" w:hAnsi="Arial" w:cs="Arial"/>
          <w:spacing w:val="1"/>
        </w:rPr>
        <w:t>F</w:t>
      </w:r>
      <w:r w:rsidRPr="00054D1F">
        <w:rPr>
          <w:rFonts w:ascii="Arial" w:hAnsi="Arial" w:cs="Arial"/>
        </w:rPr>
        <w:t>-C</w:t>
      </w:r>
      <w:r w:rsidRPr="00054D1F">
        <w:rPr>
          <w:rFonts w:ascii="Arial" w:hAnsi="Arial" w:cs="Arial"/>
          <w:spacing w:val="-1"/>
        </w:rPr>
        <w:t>6</w:t>
      </w:r>
      <w:r w:rsidRPr="00054D1F">
        <w:rPr>
          <w:rFonts w:ascii="Arial" w:hAnsi="Arial" w:cs="Arial"/>
        </w:rPr>
        <w:t>6-231ou 230</w:t>
      </w:r>
    </w:p>
    <w:p w14:paraId="5A114632" w14:textId="77777777" w:rsidR="001560A7" w:rsidRPr="00FC11C8" w:rsidRDefault="001560A7" w:rsidP="000C5468">
      <w:pPr>
        <w:pStyle w:val="Paragraphedeliste"/>
        <w:widowControl w:val="0"/>
        <w:numPr>
          <w:ilvl w:val="3"/>
          <w:numId w:val="112"/>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Cs/>
          <w:u w:val="single"/>
        </w:rPr>
        <w:t>A</w:t>
      </w:r>
      <w:r w:rsidRPr="00054D1F">
        <w:rPr>
          <w:rFonts w:ascii="Arial" w:hAnsi="Arial" w:cs="Arial"/>
          <w:bCs/>
          <w:spacing w:val="-1"/>
          <w:u w:val="single"/>
        </w:rPr>
        <w:t>c</w:t>
      </w:r>
      <w:r w:rsidRPr="00054D1F">
        <w:rPr>
          <w:rFonts w:ascii="Arial" w:hAnsi="Arial" w:cs="Arial"/>
          <w:bCs/>
          <w:u w:val="single"/>
        </w:rPr>
        <w:t>cessoires</w:t>
      </w:r>
      <w:r w:rsidRPr="00054D1F">
        <w:rPr>
          <w:rFonts w:ascii="Arial" w:hAnsi="Arial" w:cs="Arial"/>
          <w:u w:val="single"/>
        </w:rPr>
        <w:t xml:space="preserve"> d’isolateurs suspendus</w:t>
      </w:r>
      <w:r w:rsidRPr="00054D1F">
        <w:rPr>
          <w:rFonts w:ascii="Arial" w:hAnsi="Arial" w:cs="Arial"/>
        </w:rPr>
        <w:t xml:space="preserve"> :</w:t>
      </w:r>
    </w:p>
    <w:p w14:paraId="63BED7AF" w14:textId="77777777" w:rsidR="001560A7" w:rsidRPr="00054D1F" w:rsidRDefault="001560A7" w:rsidP="000C5468">
      <w:pPr>
        <w:pStyle w:val="Paragraphedeliste"/>
        <w:widowControl w:val="0"/>
        <w:numPr>
          <w:ilvl w:val="0"/>
          <w:numId w:val="10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Etrier, </w:t>
      </w:r>
    </w:p>
    <w:p w14:paraId="2B654784" w14:textId="77777777" w:rsidR="001560A7" w:rsidRPr="00054D1F" w:rsidRDefault="001560A7" w:rsidP="000C5468">
      <w:pPr>
        <w:pStyle w:val="Paragraphedeliste"/>
        <w:widowControl w:val="0"/>
        <w:numPr>
          <w:ilvl w:val="0"/>
          <w:numId w:val="10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Œi</w:t>
      </w:r>
      <w:r w:rsidRPr="00054D1F">
        <w:rPr>
          <w:rFonts w:ascii="Arial" w:hAnsi="Arial" w:cs="Arial"/>
          <w:spacing w:val="-1"/>
        </w:rPr>
        <w:t>l</w:t>
      </w:r>
      <w:r w:rsidRPr="00054D1F">
        <w:rPr>
          <w:rFonts w:ascii="Arial" w:hAnsi="Arial" w:cs="Arial"/>
        </w:rPr>
        <w:t>let à rot</w:t>
      </w:r>
      <w:r w:rsidRPr="00054D1F">
        <w:rPr>
          <w:rFonts w:ascii="Arial" w:hAnsi="Arial" w:cs="Arial"/>
          <w:spacing w:val="-1"/>
        </w:rPr>
        <w:t>u</w:t>
      </w:r>
      <w:r w:rsidRPr="00054D1F">
        <w:rPr>
          <w:rFonts w:ascii="Arial" w:hAnsi="Arial" w:cs="Arial"/>
        </w:rPr>
        <w:t>l</w:t>
      </w:r>
      <w:r w:rsidRPr="00054D1F">
        <w:rPr>
          <w:rFonts w:ascii="Arial" w:hAnsi="Arial" w:cs="Arial"/>
          <w:spacing w:val="-1"/>
        </w:rPr>
        <w:t>e</w:t>
      </w:r>
      <w:r w:rsidRPr="00054D1F">
        <w:rPr>
          <w:rFonts w:ascii="Arial" w:hAnsi="Arial" w:cs="Arial"/>
        </w:rPr>
        <w:t xml:space="preserve">, </w:t>
      </w:r>
    </w:p>
    <w:p w14:paraId="67755EDA" w14:textId="77777777" w:rsidR="001560A7" w:rsidRPr="00054D1F" w:rsidRDefault="001560A7" w:rsidP="000C5468">
      <w:pPr>
        <w:pStyle w:val="Paragraphedeliste"/>
        <w:widowControl w:val="0"/>
        <w:numPr>
          <w:ilvl w:val="0"/>
          <w:numId w:val="10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B</w:t>
      </w:r>
      <w:r w:rsidRPr="00054D1F">
        <w:rPr>
          <w:rFonts w:ascii="Arial" w:hAnsi="Arial" w:cs="Arial"/>
          <w:spacing w:val="-1"/>
        </w:rPr>
        <w:t>a</w:t>
      </w:r>
      <w:r w:rsidRPr="00054D1F">
        <w:rPr>
          <w:rFonts w:ascii="Arial" w:hAnsi="Arial" w:cs="Arial"/>
        </w:rPr>
        <w:t xml:space="preserve">ll </w:t>
      </w:r>
      <w:r w:rsidRPr="00054D1F">
        <w:rPr>
          <w:rFonts w:ascii="Arial" w:hAnsi="Arial" w:cs="Arial"/>
          <w:spacing w:val="1"/>
        </w:rPr>
        <w:t>s</w:t>
      </w:r>
      <w:r w:rsidRPr="00054D1F">
        <w:rPr>
          <w:rFonts w:ascii="Arial" w:hAnsi="Arial" w:cs="Arial"/>
        </w:rPr>
        <w:t xml:space="preserve">ocket, </w:t>
      </w:r>
    </w:p>
    <w:p w14:paraId="1CC4D17A" w14:textId="77777777" w:rsidR="001560A7" w:rsidRPr="00054D1F" w:rsidRDefault="001560A7" w:rsidP="000C5468">
      <w:pPr>
        <w:pStyle w:val="Paragraphedeliste"/>
        <w:widowControl w:val="0"/>
        <w:numPr>
          <w:ilvl w:val="0"/>
          <w:numId w:val="10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i</w:t>
      </w:r>
      <w:r w:rsidRPr="00054D1F">
        <w:rPr>
          <w:rFonts w:ascii="Arial" w:hAnsi="Arial" w:cs="Arial"/>
        </w:rPr>
        <w:t>nce d’</w:t>
      </w:r>
      <w:r w:rsidRPr="00054D1F">
        <w:rPr>
          <w:rFonts w:ascii="Arial" w:hAnsi="Arial" w:cs="Arial"/>
          <w:spacing w:val="-1"/>
        </w:rPr>
        <w:t>a</w:t>
      </w:r>
      <w:r w:rsidRPr="00054D1F">
        <w:rPr>
          <w:rFonts w:ascii="Arial" w:hAnsi="Arial" w:cs="Arial"/>
        </w:rPr>
        <w:t>ncrage ou de suspens</w:t>
      </w:r>
      <w:r w:rsidRPr="00054D1F">
        <w:rPr>
          <w:rFonts w:ascii="Arial" w:hAnsi="Arial" w:cs="Arial"/>
          <w:spacing w:val="-1"/>
        </w:rPr>
        <w:t>i</w:t>
      </w:r>
      <w:r w:rsidRPr="00054D1F">
        <w:rPr>
          <w:rFonts w:ascii="Arial" w:hAnsi="Arial" w:cs="Arial"/>
        </w:rPr>
        <w:t>on.</w:t>
      </w:r>
    </w:p>
    <w:p w14:paraId="45A4E799" w14:textId="77777777"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 xml:space="preserve">(Assemblages conformes aux </w:t>
      </w:r>
      <w:r w:rsidRPr="00054D1F">
        <w:rPr>
          <w:rFonts w:ascii="Arial" w:hAnsi="Arial" w:cs="Arial"/>
          <w:spacing w:val="1"/>
        </w:rPr>
        <w:t>n</w:t>
      </w:r>
      <w:r w:rsidRPr="00054D1F">
        <w:rPr>
          <w:rFonts w:ascii="Arial" w:hAnsi="Arial" w:cs="Arial"/>
        </w:rPr>
        <w:t xml:space="preserve">ormes 66 </w:t>
      </w:r>
      <w:r w:rsidRPr="00054D1F">
        <w:rPr>
          <w:rFonts w:ascii="Arial" w:hAnsi="Arial" w:cs="Arial"/>
          <w:spacing w:val="-1"/>
        </w:rPr>
        <w:t>4</w:t>
      </w:r>
      <w:r w:rsidRPr="00054D1F">
        <w:rPr>
          <w:rFonts w:ascii="Arial" w:hAnsi="Arial" w:cs="Arial"/>
        </w:rPr>
        <w:t>95 et 66 496)</w:t>
      </w:r>
    </w:p>
    <w:p w14:paraId="6255ADD9" w14:textId="77777777" w:rsidR="001560A7" w:rsidRPr="00054D1F" w:rsidRDefault="001560A7" w:rsidP="000C5468">
      <w:pPr>
        <w:pStyle w:val="Paragraphedeliste"/>
        <w:widowControl w:val="0"/>
        <w:numPr>
          <w:ilvl w:val="3"/>
          <w:numId w:val="112"/>
        </w:numPr>
        <w:suppressAutoHyphens w:val="0"/>
        <w:autoSpaceDE w:val="0"/>
        <w:adjustRightInd w:val="0"/>
        <w:spacing w:after="0" w:line="276" w:lineRule="auto"/>
        <w:ind w:right="-20"/>
        <w:contextualSpacing/>
        <w:jc w:val="both"/>
        <w:textAlignment w:val="auto"/>
        <w:rPr>
          <w:rFonts w:ascii="Arial" w:hAnsi="Arial" w:cs="Arial"/>
          <w:bCs/>
          <w:u w:val="single"/>
        </w:rPr>
      </w:pPr>
      <w:r w:rsidRPr="00054D1F">
        <w:rPr>
          <w:rFonts w:ascii="Arial" w:hAnsi="Arial" w:cs="Arial"/>
          <w:bCs/>
          <w:u w:val="single"/>
        </w:rPr>
        <w:t>Attaches, jonctions et dérivations</w:t>
      </w:r>
    </w:p>
    <w:p w14:paraId="0BFB52CC" w14:textId="3403F8BE"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w:t>
      </w:r>
      <w:r w:rsidRPr="00054D1F">
        <w:rPr>
          <w:rFonts w:ascii="Arial" w:hAnsi="Arial" w:cs="Arial"/>
          <w:spacing w:val="-1"/>
        </w:rPr>
        <w:t>e</w:t>
      </w:r>
      <w:r w:rsidRPr="00054D1F">
        <w:rPr>
          <w:rFonts w:ascii="Arial" w:hAnsi="Arial" w:cs="Arial"/>
        </w:rPr>
        <w:t xml:space="preserve">s </w:t>
      </w:r>
      <w:r w:rsidR="005D6DD0" w:rsidRPr="00054D1F">
        <w:rPr>
          <w:rFonts w:ascii="Arial" w:hAnsi="Arial" w:cs="Arial"/>
          <w:i/>
          <w:iCs/>
        </w:rPr>
        <w:t>lignes sur</w:t>
      </w:r>
      <w:r w:rsidRPr="00054D1F">
        <w:rPr>
          <w:rFonts w:ascii="Arial" w:hAnsi="Arial" w:cs="Arial"/>
          <w:i/>
          <w:iCs/>
        </w:rPr>
        <w:t xml:space="preserve"> iso</w:t>
      </w:r>
      <w:r w:rsidRPr="00054D1F">
        <w:rPr>
          <w:rFonts w:ascii="Arial" w:hAnsi="Arial" w:cs="Arial"/>
          <w:i/>
          <w:iCs/>
          <w:spacing w:val="-1"/>
        </w:rPr>
        <w:t>l</w:t>
      </w:r>
      <w:r w:rsidRPr="00054D1F">
        <w:rPr>
          <w:rFonts w:ascii="Arial" w:hAnsi="Arial" w:cs="Arial"/>
          <w:i/>
          <w:iCs/>
        </w:rPr>
        <w:t>ateurs rig</w:t>
      </w:r>
      <w:r w:rsidRPr="00054D1F">
        <w:rPr>
          <w:rFonts w:ascii="Arial" w:hAnsi="Arial" w:cs="Arial"/>
          <w:i/>
          <w:iCs/>
          <w:spacing w:val="-1"/>
        </w:rPr>
        <w:t>i</w:t>
      </w:r>
      <w:r w:rsidRPr="00054D1F">
        <w:rPr>
          <w:rFonts w:ascii="Arial" w:hAnsi="Arial" w:cs="Arial"/>
          <w:i/>
          <w:iCs/>
          <w:spacing w:val="1"/>
        </w:rPr>
        <w:t>d</w:t>
      </w:r>
      <w:r w:rsidRPr="00054D1F">
        <w:rPr>
          <w:rFonts w:ascii="Arial" w:hAnsi="Arial" w:cs="Arial"/>
          <w:i/>
          <w:iCs/>
        </w:rPr>
        <w:t>e</w:t>
      </w:r>
      <w:r w:rsidRPr="00054D1F">
        <w:rPr>
          <w:rFonts w:ascii="Arial" w:hAnsi="Arial" w:cs="Arial"/>
          <w:i/>
          <w:iCs/>
          <w:spacing w:val="1"/>
        </w:rPr>
        <w:t>s</w:t>
      </w:r>
      <w:r w:rsidRPr="00054D1F">
        <w:rPr>
          <w:rFonts w:ascii="Arial" w:hAnsi="Arial" w:cs="Arial"/>
        </w:rPr>
        <w:t>, en al</w:t>
      </w:r>
      <w:r w:rsidRPr="00054D1F">
        <w:rPr>
          <w:rFonts w:ascii="Arial" w:hAnsi="Arial" w:cs="Arial"/>
          <w:spacing w:val="-1"/>
        </w:rPr>
        <w:t>i</w:t>
      </w:r>
      <w:r w:rsidRPr="00054D1F">
        <w:rPr>
          <w:rFonts w:ascii="Arial" w:hAnsi="Arial" w:cs="Arial"/>
          <w:spacing w:val="1"/>
        </w:rPr>
        <w:t>g</w:t>
      </w:r>
      <w:r w:rsidRPr="00054D1F">
        <w:rPr>
          <w:rFonts w:ascii="Arial" w:hAnsi="Arial" w:cs="Arial"/>
        </w:rPr>
        <w:t>nem</w:t>
      </w:r>
      <w:r w:rsidRPr="00054D1F">
        <w:rPr>
          <w:rFonts w:ascii="Arial" w:hAnsi="Arial" w:cs="Arial"/>
          <w:spacing w:val="1"/>
        </w:rPr>
        <w:t>e</w:t>
      </w:r>
      <w:r w:rsidRPr="00054D1F">
        <w:rPr>
          <w:rFonts w:ascii="Arial" w:hAnsi="Arial" w:cs="Arial"/>
        </w:rPr>
        <w:t xml:space="preserve">nt, </w:t>
      </w:r>
      <w:r w:rsidR="005D6DD0" w:rsidRPr="00054D1F">
        <w:rPr>
          <w:rFonts w:ascii="Arial" w:hAnsi="Arial" w:cs="Arial"/>
        </w:rPr>
        <w:t>l</w:t>
      </w:r>
      <w:r w:rsidR="005D6DD0" w:rsidRPr="00054D1F">
        <w:rPr>
          <w:rFonts w:ascii="Arial" w:hAnsi="Arial" w:cs="Arial"/>
          <w:spacing w:val="-1"/>
        </w:rPr>
        <w:t>e</w:t>
      </w:r>
      <w:r w:rsidR="005D6DD0" w:rsidRPr="00054D1F">
        <w:rPr>
          <w:rFonts w:ascii="Arial" w:hAnsi="Arial" w:cs="Arial"/>
        </w:rPr>
        <w:t>s conducteurs</w:t>
      </w:r>
      <w:r w:rsidRPr="00054D1F">
        <w:rPr>
          <w:rFonts w:ascii="Arial" w:hAnsi="Arial" w:cs="Arial"/>
        </w:rPr>
        <w:t xml:space="preserve"> sont pl</w:t>
      </w:r>
      <w:r w:rsidRPr="00054D1F">
        <w:rPr>
          <w:rFonts w:ascii="Arial" w:hAnsi="Arial" w:cs="Arial"/>
          <w:spacing w:val="-1"/>
        </w:rPr>
        <w:t>a</w:t>
      </w:r>
      <w:r w:rsidRPr="00054D1F">
        <w:rPr>
          <w:rFonts w:ascii="Arial" w:hAnsi="Arial" w:cs="Arial"/>
        </w:rPr>
        <w:t>cés dans la gorge de l</w:t>
      </w:r>
      <w:r w:rsidRPr="00054D1F">
        <w:rPr>
          <w:rFonts w:ascii="Arial" w:hAnsi="Arial" w:cs="Arial"/>
          <w:spacing w:val="-1"/>
        </w:rPr>
        <w:t>’</w:t>
      </w:r>
      <w:r w:rsidRPr="00054D1F">
        <w:rPr>
          <w:rFonts w:ascii="Arial" w:hAnsi="Arial" w:cs="Arial"/>
        </w:rPr>
        <w:t>isol</w:t>
      </w:r>
      <w:r w:rsidRPr="00054D1F">
        <w:rPr>
          <w:rFonts w:ascii="Arial" w:hAnsi="Arial" w:cs="Arial"/>
          <w:spacing w:val="-1"/>
        </w:rPr>
        <w:t>a</w:t>
      </w:r>
      <w:r w:rsidRPr="00054D1F">
        <w:rPr>
          <w:rFonts w:ascii="Arial" w:hAnsi="Arial" w:cs="Arial"/>
        </w:rPr>
        <w:t>t</w:t>
      </w:r>
      <w:r w:rsidRPr="00054D1F">
        <w:rPr>
          <w:rFonts w:ascii="Arial" w:hAnsi="Arial" w:cs="Arial"/>
          <w:spacing w:val="1"/>
        </w:rPr>
        <w:t>e</w:t>
      </w:r>
      <w:r w:rsidRPr="00054D1F">
        <w:rPr>
          <w:rFonts w:ascii="Arial" w:hAnsi="Arial" w:cs="Arial"/>
        </w:rPr>
        <w:t>ur et à l</w:t>
      </w:r>
      <w:r w:rsidRPr="00054D1F">
        <w:rPr>
          <w:rFonts w:ascii="Arial" w:hAnsi="Arial" w:cs="Arial"/>
          <w:spacing w:val="-1"/>
        </w:rPr>
        <w:t>’</w:t>
      </w:r>
      <w:r w:rsidRPr="00054D1F">
        <w:rPr>
          <w:rFonts w:ascii="Arial" w:hAnsi="Arial" w:cs="Arial"/>
        </w:rPr>
        <w:t>i</w:t>
      </w:r>
      <w:r w:rsidRPr="00054D1F">
        <w:rPr>
          <w:rFonts w:ascii="Arial" w:hAnsi="Arial" w:cs="Arial"/>
          <w:spacing w:val="-1"/>
        </w:rPr>
        <w:t>n</w:t>
      </w:r>
      <w:r w:rsidRPr="00054D1F">
        <w:rPr>
          <w:rFonts w:ascii="Arial" w:hAnsi="Arial" w:cs="Arial"/>
        </w:rPr>
        <w:t>térieur de la con</w:t>
      </w:r>
      <w:r w:rsidRPr="00054D1F">
        <w:rPr>
          <w:rFonts w:ascii="Arial" w:hAnsi="Arial" w:cs="Arial"/>
          <w:spacing w:val="3"/>
        </w:rPr>
        <w:t>s</w:t>
      </w:r>
      <w:r w:rsidRPr="00054D1F">
        <w:rPr>
          <w:rFonts w:ascii="Arial" w:hAnsi="Arial" w:cs="Arial"/>
        </w:rPr>
        <w:t>ole ; da</w:t>
      </w:r>
      <w:r w:rsidRPr="00054D1F">
        <w:rPr>
          <w:rFonts w:ascii="Arial" w:hAnsi="Arial" w:cs="Arial"/>
          <w:spacing w:val="-1"/>
        </w:rPr>
        <w:t>n</w:t>
      </w:r>
      <w:r w:rsidRPr="00054D1F">
        <w:rPr>
          <w:rFonts w:ascii="Arial" w:hAnsi="Arial" w:cs="Arial"/>
        </w:rPr>
        <w:t>s l</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a</w:t>
      </w:r>
      <w:r w:rsidRPr="00054D1F">
        <w:rPr>
          <w:rFonts w:ascii="Arial" w:hAnsi="Arial" w:cs="Arial"/>
        </w:rPr>
        <w:t>ng</w:t>
      </w:r>
      <w:r w:rsidRPr="00054D1F">
        <w:rPr>
          <w:rFonts w:ascii="Arial" w:hAnsi="Arial" w:cs="Arial"/>
          <w:spacing w:val="-1"/>
        </w:rPr>
        <w:t>l</w:t>
      </w:r>
      <w:r w:rsidRPr="00054D1F">
        <w:rPr>
          <w:rFonts w:ascii="Arial" w:hAnsi="Arial" w:cs="Arial"/>
        </w:rPr>
        <w:t>es, les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s sont pl</w:t>
      </w:r>
      <w:r w:rsidRPr="00054D1F">
        <w:rPr>
          <w:rFonts w:ascii="Arial" w:hAnsi="Arial" w:cs="Arial"/>
          <w:spacing w:val="-1"/>
        </w:rPr>
        <w:t>a</w:t>
      </w:r>
      <w:r w:rsidRPr="00054D1F">
        <w:rPr>
          <w:rFonts w:ascii="Arial" w:hAnsi="Arial" w:cs="Arial"/>
          <w:spacing w:val="1"/>
        </w:rPr>
        <w:t>c</w:t>
      </w:r>
      <w:r w:rsidRPr="00054D1F">
        <w:rPr>
          <w:rFonts w:ascii="Arial" w:hAnsi="Arial" w:cs="Arial"/>
        </w:rPr>
        <w:t>és da</w:t>
      </w:r>
      <w:r w:rsidRPr="00054D1F">
        <w:rPr>
          <w:rFonts w:ascii="Arial" w:hAnsi="Arial" w:cs="Arial"/>
          <w:spacing w:val="-1"/>
        </w:rPr>
        <w:t>n</w:t>
      </w:r>
      <w:r w:rsidRPr="00054D1F">
        <w:rPr>
          <w:rFonts w:ascii="Arial" w:hAnsi="Arial" w:cs="Arial"/>
        </w:rPr>
        <w:t>s la gorge de l’</w:t>
      </w:r>
      <w:r w:rsidRPr="00054D1F">
        <w:rPr>
          <w:rFonts w:ascii="Arial" w:hAnsi="Arial" w:cs="Arial"/>
          <w:spacing w:val="1"/>
        </w:rPr>
        <w:t>i</w:t>
      </w:r>
      <w:r w:rsidRPr="00054D1F">
        <w:rPr>
          <w:rFonts w:ascii="Arial" w:hAnsi="Arial" w:cs="Arial"/>
        </w:rPr>
        <w:t>so</w:t>
      </w:r>
      <w:r w:rsidRPr="00054D1F">
        <w:rPr>
          <w:rFonts w:ascii="Arial" w:hAnsi="Arial" w:cs="Arial"/>
          <w:spacing w:val="-1"/>
        </w:rPr>
        <w:t>l</w:t>
      </w:r>
      <w:r w:rsidRPr="00054D1F">
        <w:rPr>
          <w:rFonts w:ascii="Arial" w:hAnsi="Arial" w:cs="Arial"/>
        </w:rPr>
        <w:t>ateur de manière que l</w:t>
      </w:r>
      <w:r w:rsidRPr="00054D1F">
        <w:rPr>
          <w:rFonts w:ascii="Arial" w:hAnsi="Arial" w:cs="Arial"/>
          <w:spacing w:val="-1"/>
        </w:rPr>
        <w:t>’</w:t>
      </w:r>
      <w:r w:rsidRPr="00054D1F">
        <w:rPr>
          <w:rFonts w:ascii="Arial" w:hAnsi="Arial" w:cs="Arial"/>
        </w:rPr>
        <w:t>effort dû à la tensi</w:t>
      </w:r>
      <w:r w:rsidRPr="00054D1F">
        <w:rPr>
          <w:rFonts w:ascii="Arial" w:hAnsi="Arial" w:cs="Arial"/>
          <w:spacing w:val="-1"/>
        </w:rPr>
        <w:t>o</w:t>
      </w:r>
      <w:r w:rsidRPr="00054D1F">
        <w:rPr>
          <w:rFonts w:ascii="Arial" w:hAnsi="Arial" w:cs="Arial"/>
        </w:rPr>
        <w:t xml:space="preserve">n de </w:t>
      </w:r>
      <w:r w:rsidRPr="00054D1F">
        <w:rPr>
          <w:rFonts w:ascii="Arial" w:hAnsi="Arial" w:cs="Arial"/>
          <w:spacing w:val="1"/>
        </w:rPr>
        <w:t>l</w:t>
      </w:r>
      <w:r w:rsidRPr="00054D1F">
        <w:rPr>
          <w:rFonts w:ascii="Arial" w:hAnsi="Arial" w:cs="Arial"/>
        </w:rPr>
        <w:t>a l</w:t>
      </w:r>
      <w:r w:rsidRPr="00054D1F">
        <w:rPr>
          <w:rFonts w:ascii="Arial" w:hAnsi="Arial" w:cs="Arial"/>
          <w:spacing w:val="-1"/>
        </w:rPr>
        <w:t>i</w:t>
      </w:r>
      <w:r w:rsidRPr="00054D1F">
        <w:rPr>
          <w:rFonts w:ascii="Arial" w:hAnsi="Arial" w:cs="Arial"/>
        </w:rPr>
        <w:t>gne s</w:t>
      </w:r>
      <w:r w:rsidRPr="00054D1F">
        <w:rPr>
          <w:rFonts w:ascii="Arial" w:hAnsi="Arial" w:cs="Arial"/>
          <w:spacing w:val="1"/>
        </w:rPr>
        <w:t>o</w:t>
      </w:r>
      <w:r w:rsidRPr="00054D1F">
        <w:rPr>
          <w:rFonts w:ascii="Arial" w:hAnsi="Arial" w:cs="Arial"/>
        </w:rPr>
        <w:t xml:space="preserve">it dirigé vers </w:t>
      </w:r>
      <w:r w:rsidRPr="00054D1F">
        <w:rPr>
          <w:rFonts w:ascii="Arial" w:hAnsi="Arial" w:cs="Arial"/>
          <w:spacing w:val="1"/>
        </w:rPr>
        <w:t>l</w:t>
      </w:r>
      <w:r w:rsidRPr="00054D1F">
        <w:rPr>
          <w:rFonts w:ascii="Arial" w:hAnsi="Arial" w:cs="Arial"/>
        </w:rPr>
        <w:t>’</w:t>
      </w:r>
      <w:r w:rsidRPr="00054D1F">
        <w:rPr>
          <w:rFonts w:ascii="Arial" w:hAnsi="Arial" w:cs="Arial"/>
          <w:spacing w:val="-1"/>
        </w:rPr>
        <w:t>i</w:t>
      </w:r>
      <w:r w:rsidRPr="00054D1F">
        <w:rPr>
          <w:rFonts w:ascii="Arial" w:hAnsi="Arial" w:cs="Arial"/>
        </w:rPr>
        <w:t>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teur.</w:t>
      </w:r>
    </w:p>
    <w:p w14:paraId="43A42457" w14:textId="77777777" w:rsidR="001560A7" w:rsidRPr="00054D1F" w:rsidRDefault="001560A7" w:rsidP="001560A7">
      <w:pPr>
        <w:widowControl w:val="0"/>
        <w:autoSpaceDE w:val="0"/>
        <w:adjustRightInd w:val="0"/>
        <w:spacing w:line="276" w:lineRule="auto"/>
        <w:ind w:right="277"/>
        <w:jc w:val="both"/>
        <w:rPr>
          <w:rFonts w:ascii="Arial" w:hAnsi="Arial" w:cs="Arial"/>
        </w:rPr>
        <w:sectPr w:rsidR="001560A7" w:rsidRPr="00054D1F">
          <w:pgSz w:w="11920" w:h="16840"/>
          <w:pgMar w:top="880" w:right="1080" w:bottom="1280" w:left="1280" w:header="688" w:footer="1098" w:gutter="0"/>
          <w:cols w:space="720" w:equalWidth="0">
            <w:col w:w="9560"/>
          </w:cols>
          <w:noEndnote/>
        </w:sectPr>
      </w:pPr>
    </w:p>
    <w:p w14:paraId="0B12FB58" w14:textId="77777777" w:rsidR="001560A7" w:rsidRPr="00054D1F" w:rsidRDefault="001560A7" w:rsidP="001560A7">
      <w:pPr>
        <w:widowControl w:val="0"/>
        <w:autoSpaceDE w:val="0"/>
        <w:adjustRightInd w:val="0"/>
        <w:spacing w:before="19" w:line="276" w:lineRule="auto"/>
        <w:jc w:val="both"/>
        <w:rPr>
          <w:rFonts w:ascii="Arial" w:hAnsi="Arial" w:cs="Arial"/>
        </w:rPr>
      </w:pPr>
    </w:p>
    <w:p w14:paraId="72411B5C"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Av</w:t>
      </w:r>
      <w:r w:rsidRPr="00054D1F">
        <w:rPr>
          <w:rFonts w:ascii="Arial" w:hAnsi="Arial" w:cs="Arial"/>
          <w:spacing w:val="-1"/>
        </w:rPr>
        <w:t>e</w:t>
      </w:r>
      <w:r w:rsidRPr="00054D1F">
        <w:rPr>
          <w:rFonts w:ascii="Arial" w:hAnsi="Arial" w:cs="Arial"/>
        </w:rPr>
        <w:t>c des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s en cu</w:t>
      </w:r>
      <w:r w:rsidRPr="00054D1F">
        <w:rPr>
          <w:rFonts w:ascii="Arial" w:hAnsi="Arial" w:cs="Arial"/>
          <w:spacing w:val="-1"/>
        </w:rPr>
        <w:t>i</w:t>
      </w:r>
      <w:r w:rsidRPr="00054D1F">
        <w:rPr>
          <w:rFonts w:ascii="Arial" w:hAnsi="Arial" w:cs="Arial"/>
        </w:rPr>
        <w:t>vre, l</w:t>
      </w:r>
      <w:r w:rsidRPr="00054D1F">
        <w:rPr>
          <w:rFonts w:ascii="Arial" w:hAnsi="Arial" w:cs="Arial"/>
          <w:spacing w:val="-1"/>
        </w:rPr>
        <w:t>’</w:t>
      </w:r>
      <w:r w:rsidRPr="00054D1F">
        <w:rPr>
          <w:rFonts w:ascii="Arial" w:hAnsi="Arial" w:cs="Arial"/>
        </w:rPr>
        <w:t>attache du con</w:t>
      </w:r>
      <w:r w:rsidRPr="00054D1F">
        <w:rPr>
          <w:rFonts w:ascii="Arial" w:hAnsi="Arial" w:cs="Arial"/>
          <w:spacing w:val="-1"/>
        </w:rPr>
        <w:t>d</w:t>
      </w:r>
      <w:r w:rsidRPr="00054D1F">
        <w:rPr>
          <w:rFonts w:ascii="Arial" w:hAnsi="Arial" w:cs="Arial"/>
        </w:rPr>
        <w:t xml:space="preserve">ucteur sur </w:t>
      </w:r>
      <w:r w:rsidRPr="00054D1F">
        <w:rPr>
          <w:rFonts w:ascii="Arial" w:hAnsi="Arial" w:cs="Arial"/>
          <w:spacing w:val="-2"/>
        </w:rPr>
        <w:t>l</w:t>
      </w:r>
      <w:r w:rsidRPr="00054D1F">
        <w:rPr>
          <w:rFonts w:ascii="Arial" w:hAnsi="Arial" w:cs="Arial"/>
        </w:rPr>
        <w:t>’</w:t>
      </w:r>
      <w:r w:rsidRPr="00054D1F">
        <w:rPr>
          <w:rFonts w:ascii="Arial" w:hAnsi="Arial" w:cs="Arial"/>
          <w:spacing w:val="-1"/>
        </w:rPr>
        <w:t>i</w:t>
      </w:r>
      <w:r w:rsidRPr="00054D1F">
        <w:rPr>
          <w:rFonts w:ascii="Arial" w:hAnsi="Arial" w:cs="Arial"/>
        </w:rPr>
        <w:t>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 xml:space="preserve">teur est constituée par un fil </w:t>
      </w:r>
      <w:r w:rsidRPr="00054D1F">
        <w:rPr>
          <w:rFonts w:ascii="Arial" w:hAnsi="Arial" w:cs="Arial"/>
          <w:spacing w:val="1"/>
        </w:rPr>
        <w:t>d</w:t>
      </w:r>
      <w:r w:rsidRPr="00054D1F">
        <w:rPr>
          <w:rFonts w:ascii="Arial" w:hAnsi="Arial" w:cs="Arial"/>
        </w:rPr>
        <w:t>e cu</w:t>
      </w:r>
      <w:r w:rsidRPr="00054D1F">
        <w:rPr>
          <w:rFonts w:ascii="Arial" w:hAnsi="Arial" w:cs="Arial"/>
          <w:spacing w:val="-1"/>
        </w:rPr>
        <w:t>i</w:t>
      </w:r>
      <w:r w:rsidRPr="00054D1F">
        <w:rPr>
          <w:rFonts w:ascii="Arial" w:hAnsi="Arial" w:cs="Arial"/>
        </w:rPr>
        <w:t>vre r</w:t>
      </w:r>
      <w:r w:rsidRPr="00054D1F">
        <w:rPr>
          <w:rFonts w:ascii="Arial" w:hAnsi="Arial" w:cs="Arial"/>
          <w:spacing w:val="1"/>
        </w:rPr>
        <w:t>e</w:t>
      </w:r>
      <w:r w:rsidRPr="00054D1F">
        <w:rPr>
          <w:rFonts w:ascii="Arial" w:hAnsi="Arial" w:cs="Arial"/>
        </w:rPr>
        <w:t>cu</w:t>
      </w:r>
      <w:r w:rsidRPr="00054D1F">
        <w:rPr>
          <w:rFonts w:ascii="Arial" w:hAnsi="Arial" w:cs="Arial"/>
          <w:spacing w:val="-1"/>
        </w:rPr>
        <w:t>i</w:t>
      </w:r>
      <w:r w:rsidRPr="00054D1F">
        <w:rPr>
          <w:rFonts w:ascii="Arial" w:hAnsi="Arial" w:cs="Arial"/>
        </w:rPr>
        <w:t>t de 30</w:t>
      </w:r>
      <w:r w:rsidRPr="00054D1F">
        <w:rPr>
          <w:rFonts w:ascii="Arial" w:hAnsi="Arial" w:cs="Arial"/>
          <w:spacing w:val="1"/>
        </w:rPr>
        <w:t>/</w:t>
      </w:r>
      <w:r w:rsidRPr="00054D1F">
        <w:rPr>
          <w:rFonts w:ascii="Arial" w:hAnsi="Arial" w:cs="Arial"/>
        </w:rPr>
        <w:t xml:space="preserve">10 de </w:t>
      </w:r>
      <w:r w:rsidRPr="00054D1F">
        <w:rPr>
          <w:rFonts w:ascii="Arial" w:hAnsi="Arial" w:cs="Arial"/>
          <w:spacing w:val="1"/>
        </w:rPr>
        <w:t>d</w:t>
      </w:r>
      <w:r w:rsidRPr="00054D1F">
        <w:rPr>
          <w:rFonts w:ascii="Arial" w:hAnsi="Arial" w:cs="Arial"/>
        </w:rPr>
        <w:t>i</w:t>
      </w:r>
      <w:r w:rsidRPr="00054D1F">
        <w:rPr>
          <w:rFonts w:ascii="Arial" w:hAnsi="Arial" w:cs="Arial"/>
          <w:spacing w:val="-1"/>
        </w:rPr>
        <w:t>a</w:t>
      </w:r>
      <w:r w:rsidRPr="00054D1F">
        <w:rPr>
          <w:rFonts w:ascii="Arial" w:hAnsi="Arial" w:cs="Arial"/>
        </w:rPr>
        <w:t>mètre passa</w:t>
      </w:r>
      <w:r w:rsidRPr="00054D1F">
        <w:rPr>
          <w:rFonts w:ascii="Arial" w:hAnsi="Arial" w:cs="Arial"/>
          <w:spacing w:val="-1"/>
        </w:rPr>
        <w:t>n</w:t>
      </w:r>
      <w:r w:rsidRPr="00054D1F">
        <w:rPr>
          <w:rFonts w:ascii="Arial" w:hAnsi="Arial" w:cs="Arial"/>
        </w:rPr>
        <w:t>t qu</w:t>
      </w:r>
      <w:r w:rsidRPr="00054D1F">
        <w:rPr>
          <w:rFonts w:ascii="Arial" w:hAnsi="Arial" w:cs="Arial"/>
          <w:spacing w:val="-1"/>
        </w:rPr>
        <w:t>a</w:t>
      </w:r>
      <w:r w:rsidRPr="00054D1F">
        <w:rPr>
          <w:rFonts w:ascii="Arial" w:hAnsi="Arial" w:cs="Arial"/>
        </w:rPr>
        <w:t>t</w:t>
      </w:r>
      <w:r w:rsidRPr="00054D1F">
        <w:rPr>
          <w:rFonts w:ascii="Arial" w:hAnsi="Arial" w:cs="Arial"/>
          <w:spacing w:val="1"/>
        </w:rPr>
        <w:t>r</w:t>
      </w:r>
      <w:r w:rsidRPr="00054D1F">
        <w:rPr>
          <w:rFonts w:ascii="Arial" w:hAnsi="Arial" w:cs="Arial"/>
        </w:rPr>
        <w:t>e fois da</w:t>
      </w:r>
      <w:r w:rsidRPr="00054D1F">
        <w:rPr>
          <w:rFonts w:ascii="Arial" w:hAnsi="Arial" w:cs="Arial"/>
          <w:spacing w:val="-1"/>
        </w:rPr>
        <w:t>n</w:t>
      </w:r>
      <w:r w:rsidRPr="00054D1F">
        <w:rPr>
          <w:rFonts w:ascii="Arial" w:hAnsi="Arial" w:cs="Arial"/>
        </w:rPr>
        <w:t>s la gorge de l</w:t>
      </w:r>
      <w:r w:rsidRPr="00054D1F">
        <w:rPr>
          <w:rFonts w:ascii="Arial" w:hAnsi="Arial" w:cs="Arial"/>
          <w:spacing w:val="-1"/>
        </w:rPr>
        <w:t>’</w:t>
      </w:r>
      <w:r w:rsidRPr="00054D1F">
        <w:rPr>
          <w:rFonts w:ascii="Arial" w:hAnsi="Arial" w:cs="Arial"/>
        </w:rPr>
        <w:t>iso</w:t>
      </w:r>
      <w:r w:rsidRPr="00054D1F">
        <w:rPr>
          <w:rFonts w:ascii="Arial" w:hAnsi="Arial" w:cs="Arial"/>
          <w:spacing w:val="-1"/>
        </w:rPr>
        <w:t>l</w:t>
      </w:r>
      <w:r w:rsidRPr="00054D1F">
        <w:rPr>
          <w:rFonts w:ascii="Arial" w:hAnsi="Arial" w:cs="Arial"/>
        </w:rPr>
        <w:t>ateur avec croisement des boucl</w:t>
      </w:r>
      <w:r w:rsidRPr="00054D1F">
        <w:rPr>
          <w:rFonts w:ascii="Arial" w:hAnsi="Arial" w:cs="Arial"/>
          <w:spacing w:val="-1"/>
        </w:rPr>
        <w:t>e</w:t>
      </w:r>
      <w:r w:rsidRPr="00054D1F">
        <w:rPr>
          <w:rFonts w:ascii="Arial" w:hAnsi="Arial" w:cs="Arial"/>
        </w:rPr>
        <w:t>s sur l</w:t>
      </w:r>
      <w:r w:rsidRPr="00054D1F">
        <w:rPr>
          <w:rFonts w:ascii="Arial" w:hAnsi="Arial" w:cs="Arial"/>
          <w:spacing w:val="-1"/>
        </w:rPr>
        <w:t>e</w:t>
      </w:r>
      <w:r w:rsidRPr="00054D1F">
        <w:rPr>
          <w:rFonts w:ascii="Arial" w:hAnsi="Arial" w:cs="Arial"/>
        </w:rPr>
        <w:t>s conducteurs.</w:t>
      </w:r>
    </w:p>
    <w:p w14:paraId="46C381B2" w14:textId="30FB2AE8"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w:t>
      </w:r>
      <w:r w:rsidRPr="00054D1F">
        <w:rPr>
          <w:rFonts w:ascii="Arial" w:hAnsi="Arial" w:cs="Arial"/>
          <w:spacing w:val="-1"/>
        </w:rPr>
        <w:t>e</w:t>
      </w:r>
      <w:r w:rsidRPr="00054D1F">
        <w:rPr>
          <w:rFonts w:ascii="Arial" w:hAnsi="Arial" w:cs="Arial"/>
        </w:rPr>
        <w:t xml:space="preserve">s </w:t>
      </w:r>
      <w:r w:rsidR="005D6DD0" w:rsidRPr="00054D1F">
        <w:rPr>
          <w:rFonts w:ascii="Arial" w:hAnsi="Arial" w:cs="Arial"/>
          <w:i/>
          <w:iCs/>
        </w:rPr>
        <w:t>li</w:t>
      </w:r>
      <w:r w:rsidR="005D6DD0" w:rsidRPr="00054D1F">
        <w:rPr>
          <w:rFonts w:ascii="Arial" w:hAnsi="Arial" w:cs="Arial"/>
          <w:i/>
          <w:iCs/>
          <w:spacing w:val="-1"/>
        </w:rPr>
        <w:t>g</w:t>
      </w:r>
      <w:r w:rsidR="005D6DD0" w:rsidRPr="00054D1F">
        <w:rPr>
          <w:rFonts w:ascii="Arial" w:hAnsi="Arial" w:cs="Arial"/>
          <w:i/>
          <w:iCs/>
        </w:rPr>
        <w:t>nes sur</w:t>
      </w:r>
      <w:r w:rsidRPr="00054D1F">
        <w:rPr>
          <w:rFonts w:ascii="Arial" w:hAnsi="Arial" w:cs="Arial"/>
          <w:i/>
          <w:iCs/>
        </w:rPr>
        <w:t xml:space="preserve"> is</w:t>
      </w:r>
      <w:r w:rsidRPr="00054D1F">
        <w:rPr>
          <w:rFonts w:ascii="Arial" w:hAnsi="Arial" w:cs="Arial"/>
          <w:i/>
          <w:iCs/>
          <w:spacing w:val="-1"/>
        </w:rPr>
        <w:t>o</w:t>
      </w:r>
      <w:r w:rsidRPr="00054D1F">
        <w:rPr>
          <w:rFonts w:ascii="Arial" w:hAnsi="Arial" w:cs="Arial"/>
          <w:i/>
          <w:iCs/>
        </w:rPr>
        <w:t>l</w:t>
      </w:r>
      <w:r w:rsidRPr="00054D1F">
        <w:rPr>
          <w:rFonts w:ascii="Arial" w:hAnsi="Arial" w:cs="Arial"/>
          <w:i/>
          <w:iCs/>
          <w:spacing w:val="-1"/>
        </w:rPr>
        <w:t>a</w:t>
      </w:r>
      <w:r w:rsidRPr="00054D1F">
        <w:rPr>
          <w:rFonts w:ascii="Arial" w:hAnsi="Arial" w:cs="Arial"/>
          <w:i/>
          <w:iCs/>
        </w:rPr>
        <w:t>teurs susp</w:t>
      </w:r>
      <w:r w:rsidRPr="00054D1F">
        <w:rPr>
          <w:rFonts w:ascii="Arial" w:hAnsi="Arial" w:cs="Arial"/>
          <w:i/>
          <w:iCs/>
          <w:spacing w:val="-1"/>
        </w:rPr>
        <w:t>e</w:t>
      </w:r>
      <w:r w:rsidRPr="00054D1F">
        <w:rPr>
          <w:rFonts w:ascii="Arial" w:hAnsi="Arial" w:cs="Arial"/>
          <w:i/>
          <w:iCs/>
        </w:rPr>
        <w:t>nd</w:t>
      </w:r>
      <w:r w:rsidRPr="00054D1F">
        <w:rPr>
          <w:rFonts w:ascii="Arial" w:hAnsi="Arial" w:cs="Arial"/>
          <w:i/>
          <w:iCs/>
          <w:spacing w:val="-1"/>
        </w:rPr>
        <w:t>u</w:t>
      </w:r>
      <w:r w:rsidRPr="00054D1F">
        <w:rPr>
          <w:rFonts w:ascii="Arial" w:hAnsi="Arial" w:cs="Arial"/>
          <w:i/>
          <w:iCs/>
          <w:spacing w:val="1"/>
        </w:rPr>
        <w:t>s</w:t>
      </w:r>
      <w:r w:rsidRPr="00054D1F">
        <w:rPr>
          <w:rFonts w:ascii="Arial" w:hAnsi="Arial" w:cs="Arial"/>
        </w:rPr>
        <w:t xml:space="preserve">, </w:t>
      </w:r>
      <w:r w:rsidR="005D6DD0" w:rsidRPr="00054D1F">
        <w:rPr>
          <w:rFonts w:ascii="Arial" w:hAnsi="Arial" w:cs="Arial"/>
        </w:rPr>
        <w:t>l</w:t>
      </w:r>
      <w:r w:rsidR="005D6DD0" w:rsidRPr="00054D1F">
        <w:rPr>
          <w:rFonts w:ascii="Arial" w:hAnsi="Arial" w:cs="Arial"/>
          <w:spacing w:val="-1"/>
        </w:rPr>
        <w:t>e</w:t>
      </w:r>
      <w:r w:rsidR="005D6DD0" w:rsidRPr="00054D1F">
        <w:rPr>
          <w:rFonts w:ascii="Arial" w:hAnsi="Arial" w:cs="Arial"/>
        </w:rPr>
        <w:t>s conducteurs</w:t>
      </w:r>
      <w:r w:rsidRPr="00054D1F">
        <w:rPr>
          <w:rFonts w:ascii="Arial" w:hAnsi="Arial" w:cs="Arial"/>
        </w:rPr>
        <w:t xml:space="preserve"> </w:t>
      </w:r>
      <w:r w:rsidR="005D6DD0" w:rsidRPr="00054D1F">
        <w:rPr>
          <w:rFonts w:ascii="Arial" w:hAnsi="Arial" w:cs="Arial"/>
        </w:rPr>
        <w:t>sont fixés aux</w:t>
      </w:r>
      <w:r w:rsidRPr="00054D1F">
        <w:rPr>
          <w:rFonts w:ascii="Arial" w:hAnsi="Arial" w:cs="Arial"/>
        </w:rPr>
        <w:t xml:space="preserve"> chaînes d’</w:t>
      </w:r>
      <w:r w:rsidRPr="00054D1F">
        <w:rPr>
          <w:rFonts w:ascii="Arial" w:hAnsi="Arial" w:cs="Arial"/>
          <w:spacing w:val="1"/>
        </w:rPr>
        <w:t>i</w:t>
      </w:r>
      <w:r w:rsidRPr="00054D1F">
        <w:rPr>
          <w:rFonts w:ascii="Arial" w:hAnsi="Arial" w:cs="Arial"/>
        </w:rPr>
        <w:t>so</w:t>
      </w:r>
      <w:r w:rsidRPr="00054D1F">
        <w:rPr>
          <w:rFonts w:ascii="Arial" w:hAnsi="Arial" w:cs="Arial"/>
          <w:spacing w:val="-1"/>
        </w:rPr>
        <w:t>l</w:t>
      </w:r>
      <w:r w:rsidRPr="00054D1F">
        <w:rPr>
          <w:rFonts w:ascii="Arial" w:hAnsi="Arial" w:cs="Arial"/>
        </w:rPr>
        <w:t xml:space="preserve">ateurs par des </w:t>
      </w:r>
      <w:r w:rsidRPr="00054D1F">
        <w:rPr>
          <w:rFonts w:ascii="Arial" w:hAnsi="Arial" w:cs="Arial"/>
          <w:spacing w:val="1"/>
        </w:rPr>
        <w:t>p</w:t>
      </w:r>
      <w:r w:rsidRPr="00054D1F">
        <w:rPr>
          <w:rFonts w:ascii="Arial" w:hAnsi="Arial" w:cs="Arial"/>
        </w:rPr>
        <w:t>inces spéc</w:t>
      </w:r>
      <w:r w:rsidRPr="00054D1F">
        <w:rPr>
          <w:rFonts w:ascii="Arial" w:hAnsi="Arial" w:cs="Arial"/>
          <w:spacing w:val="1"/>
        </w:rPr>
        <w:t>i</w:t>
      </w:r>
      <w:r w:rsidRPr="00054D1F">
        <w:rPr>
          <w:rFonts w:ascii="Arial" w:hAnsi="Arial" w:cs="Arial"/>
        </w:rPr>
        <w:t>a</w:t>
      </w:r>
      <w:r w:rsidRPr="00054D1F">
        <w:rPr>
          <w:rFonts w:ascii="Arial" w:hAnsi="Arial" w:cs="Arial"/>
          <w:spacing w:val="2"/>
        </w:rPr>
        <w:t>l</w:t>
      </w:r>
      <w:r w:rsidRPr="00054D1F">
        <w:rPr>
          <w:rFonts w:ascii="Arial" w:hAnsi="Arial" w:cs="Arial"/>
        </w:rPr>
        <w:t xml:space="preserve">es </w:t>
      </w:r>
      <w:r w:rsidRPr="00054D1F">
        <w:rPr>
          <w:rFonts w:ascii="Arial" w:hAnsi="Arial" w:cs="Arial"/>
          <w:spacing w:val="1"/>
        </w:rPr>
        <w:t>d</w:t>
      </w:r>
      <w:r w:rsidRPr="00054D1F">
        <w:rPr>
          <w:rFonts w:ascii="Arial" w:hAnsi="Arial" w:cs="Arial"/>
        </w:rPr>
        <w:t>’</w:t>
      </w:r>
      <w:r w:rsidRPr="00054D1F">
        <w:rPr>
          <w:rFonts w:ascii="Arial" w:hAnsi="Arial" w:cs="Arial"/>
          <w:spacing w:val="-1"/>
        </w:rPr>
        <w:t>u</w:t>
      </w:r>
      <w:r w:rsidRPr="00054D1F">
        <w:rPr>
          <w:rFonts w:ascii="Arial" w:hAnsi="Arial" w:cs="Arial"/>
        </w:rPr>
        <w:t>n modè</w:t>
      </w:r>
      <w:r w:rsidRPr="00054D1F">
        <w:rPr>
          <w:rFonts w:ascii="Arial" w:hAnsi="Arial" w:cs="Arial"/>
          <w:spacing w:val="-1"/>
        </w:rPr>
        <w:t>l</w:t>
      </w:r>
      <w:r w:rsidRPr="00054D1F">
        <w:rPr>
          <w:rFonts w:ascii="Arial" w:hAnsi="Arial" w:cs="Arial"/>
        </w:rPr>
        <w:t xml:space="preserve">e </w:t>
      </w:r>
      <w:r w:rsidRPr="00054D1F">
        <w:rPr>
          <w:rFonts w:ascii="Arial" w:hAnsi="Arial" w:cs="Arial"/>
          <w:spacing w:val="1"/>
        </w:rPr>
        <w:t>ag</w:t>
      </w:r>
      <w:r w:rsidRPr="00054D1F">
        <w:rPr>
          <w:rFonts w:ascii="Arial" w:hAnsi="Arial" w:cs="Arial"/>
        </w:rPr>
        <w:t>réé par le Maître d’œuvre, aussi bien</w:t>
      </w:r>
      <w:r w:rsidRPr="00054D1F">
        <w:rPr>
          <w:rFonts w:ascii="Arial" w:hAnsi="Arial" w:cs="Arial"/>
          <w:spacing w:val="1"/>
        </w:rPr>
        <w:t xml:space="preserve"> c</w:t>
      </w:r>
      <w:r w:rsidRPr="00054D1F">
        <w:rPr>
          <w:rFonts w:ascii="Arial" w:hAnsi="Arial" w:cs="Arial"/>
        </w:rPr>
        <w:t>el</w:t>
      </w:r>
      <w:r w:rsidRPr="00054D1F">
        <w:rPr>
          <w:rFonts w:ascii="Arial" w:hAnsi="Arial" w:cs="Arial"/>
          <w:spacing w:val="-1"/>
        </w:rPr>
        <w:t>l</w:t>
      </w:r>
      <w:r w:rsidRPr="00054D1F">
        <w:rPr>
          <w:rFonts w:ascii="Arial" w:hAnsi="Arial" w:cs="Arial"/>
        </w:rPr>
        <w:t>es ut</w:t>
      </w:r>
      <w:r w:rsidRPr="00054D1F">
        <w:rPr>
          <w:rFonts w:ascii="Arial" w:hAnsi="Arial" w:cs="Arial"/>
          <w:spacing w:val="1"/>
        </w:rPr>
        <w:t>i</w:t>
      </w:r>
      <w:r w:rsidRPr="00054D1F">
        <w:rPr>
          <w:rFonts w:ascii="Arial" w:hAnsi="Arial" w:cs="Arial"/>
        </w:rPr>
        <w:t>l</w:t>
      </w:r>
      <w:r w:rsidRPr="00054D1F">
        <w:rPr>
          <w:rFonts w:ascii="Arial" w:hAnsi="Arial" w:cs="Arial"/>
          <w:spacing w:val="-1"/>
        </w:rPr>
        <w:t>i</w:t>
      </w:r>
      <w:r w:rsidRPr="00054D1F">
        <w:rPr>
          <w:rFonts w:ascii="Arial" w:hAnsi="Arial" w:cs="Arial"/>
        </w:rPr>
        <w:t>s</w:t>
      </w:r>
      <w:r w:rsidRPr="00054D1F">
        <w:rPr>
          <w:rFonts w:ascii="Arial" w:hAnsi="Arial" w:cs="Arial"/>
          <w:spacing w:val="1"/>
        </w:rPr>
        <w:t>é</w:t>
      </w:r>
      <w:r w:rsidRPr="00054D1F">
        <w:rPr>
          <w:rFonts w:ascii="Arial" w:hAnsi="Arial" w:cs="Arial"/>
        </w:rPr>
        <w:t>es en alignement que ce</w:t>
      </w:r>
      <w:r w:rsidRPr="00054D1F">
        <w:rPr>
          <w:rFonts w:ascii="Arial" w:hAnsi="Arial" w:cs="Arial"/>
          <w:spacing w:val="-1"/>
        </w:rPr>
        <w:t>l</w:t>
      </w:r>
      <w:r w:rsidRPr="00054D1F">
        <w:rPr>
          <w:rFonts w:ascii="Arial" w:hAnsi="Arial" w:cs="Arial"/>
        </w:rPr>
        <w:t>l</w:t>
      </w:r>
      <w:r w:rsidRPr="00054D1F">
        <w:rPr>
          <w:rFonts w:ascii="Arial" w:hAnsi="Arial" w:cs="Arial"/>
          <w:spacing w:val="-1"/>
        </w:rPr>
        <w:t>e</w:t>
      </w:r>
      <w:r w:rsidRPr="00054D1F">
        <w:rPr>
          <w:rFonts w:ascii="Arial" w:hAnsi="Arial" w:cs="Arial"/>
        </w:rPr>
        <w:t>s</w:t>
      </w:r>
      <w:r w:rsidRPr="00054D1F">
        <w:rPr>
          <w:rFonts w:ascii="Arial" w:hAnsi="Arial" w:cs="Arial"/>
          <w:spacing w:val="1"/>
        </w:rPr>
        <w:t xml:space="preserve"> d</w:t>
      </w:r>
      <w:r w:rsidRPr="00054D1F">
        <w:rPr>
          <w:rFonts w:ascii="Arial" w:hAnsi="Arial" w:cs="Arial"/>
        </w:rPr>
        <w:t>e</w:t>
      </w:r>
      <w:r w:rsidRPr="00054D1F">
        <w:rPr>
          <w:rFonts w:ascii="Arial" w:hAnsi="Arial" w:cs="Arial"/>
          <w:spacing w:val="1"/>
        </w:rPr>
        <w:t>v</w:t>
      </w:r>
      <w:r w:rsidRPr="00054D1F">
        <w:rPr>
          <w:rFonts w:ascii="Arial" w:hAnsi="Arial" w:cs="Arial"/>
        </w:rPr>
        <w:t>ant assurer l</w:t>
      </w:r>
      <w:r w:rsidRPr="00054D1F">
        <w:rPr>
          <w:rFonts w:ascii="Arial" w:hAnsi="Arial" w:cs="Arial"/>
          <w:spacing w:val="-1"/>
        </w:rPr>
        <w:t>’</w:t>
      </w:r>
      <w:r w:rsidRPr="00054D1F">
        <w:rPr>
          <w:rFonts w:ascii="Arial" w:hAnsi="Arial" w:cs="Arial"/>
        </w:rPr>
        <w:t>arrêt des cond</w:t>
      </w:r>
      <w:r w:rsidRPr="00054D1F">
        <w:rPr>
          <w:rFonts w:ascii="Arial" w:hAnsi="Arial" w:cs="Arial"/>
          <w:spacing w:val="-1"/>
        </w:rPr>
        <w:t>u</w:t>
      </w:r>
      <w:r w:rsidRPr="00054D1F">
        <w:rPr>
          <w:rFonts w:ascii="Arial" w:hAnsi="Arial" w:cs="Arial"/>
          <w:spacing w:val="1"/>
        </w:rPr>
        <w:t>c</w:t>
      </w:r>
      <w:r w:rsidRPr="00054D1F">
        <w:rPr>
          <w:rFonts w:ascii="Arial" w:hAnsi="Arial" w:cs="Arial"/>
        </w:rPr>
        <w:t xml:space="preserve">teurs aux </w:t>
      </w:r>
      <w:r w:rsidRPr="00054D1F">
        <w:rPr>
          <w:rFonts w:ascii="Arial" w:hAnsi="Arial" w:cs="Arial"/>
          <w:spacing w:val="1"/>
        </w:rPr>
        <w:t>t</w:t>
      </w:r>
      <w:r w:rsidRPr="00054D1F">
        <w:rPr>
          <w:rFonts w:ascii="Arial" w:hAnsi="Arial" w:cs="Arial"/>
        </w:rPr>
        <w:t>r</w:t>
      </w:r>
      <w:r w:rsidRPr="00054D1F">
        <w:rPr>
          <w:rFonts w:ascii="Arial" w:hAnsi="Arial" w:cs="Arial"/>
          <w:spacing w:val="-1"/>
        </w:rPr>
        <w:t>a</w:t>
      </w:r>
      <w:r w:rsidRPr="00054D1F">
        <w:rPr>
          <w:rFonts w:ascii="Arial" w:hAnsi="Arial" w:cs="Arial"/>
        </w:rPr>
        <w:t>versées confor</w:t>
      </w:r>
      <w:r w:rsidRPr="00054D1F">
        <w:rPr>
          <w:rFonts w:ascii="Arial" w:hAnsi="Arial" w:cs="Arial"/>
          <w:spacing w:val="1"/>
        </w:rPr>
        <w:t>m</w:t>
      </w:r>
      <w:r w:rsidRPr="00054D1F">
        <w:rPr>
          <w:rFonts w:ascii="Arial" w:hAnsi="Arial" w:cs="Arial"/>
        </w:rPr>
        <w:t>ém</w:t>
      </w:r>
      <w:r w:rsidRPr="00054D1F">
        <w:rPr>
          <w:rFonts w:ascii="Arial" w:hAnsi="Arial" w:cs="Arial"/>
          <w:spacing w:val="-1"/>
        </w:rPr>
        <w:t>e</w:t>
      </w:r>
      <w:r w:rsidRPr="00054D1F">
        <w:rPr>
          <w:rFonts w:ascii="Arial" w:hAnsi="Arial" w:cs="Arial"/>
        </w:rPr>
        <w:t>nt aux dispositi</w:t>
      </w:r>
      <w:r w:rsidRPr="00054D1F">
        <w:rPr>
          <w:rFonts w:ascii="Arial" w:hAnsi="Arial" w:cs="Arial"/>
          <w:spacing w:val="-1"/>
        </w:rPr>
        <w:t>o</w:t>
      </w:r>
      <w:r w:rsidRPr="00054D1F">
        <w:rPr>
          <w:rFonts w:ascii="Arial" w:hAnsi="Arial" w:cs="Arial"/>
        </w:rPr>
        <w:t>ns de l</w:t>
      </w:r>
      <w:r w:rsidRPr="00054D1F">
        <w:rPr>
          <w:rFonts w:ascii="Arial" w:hAnsi="Arial" w:cs="Arial"/>
          <w:spacing w:val="-1"/>
        </w:rPr>
        <w:t>’</w:t>
      </w:r>
      <w:r w:rsidRPr="00054D1F">
        <w:rPr>
          <w:rFonts w:ascii="Arial" w:hAnsi="Arial" w:cs="Arial"/>
        </w:rPr>
        <w:t>Arrêté Gén</w:t>
      </w:r>
      <w:r w:rsidRPr="00054D1F">
        <w:rPr>
          <w:rFonts w:ascii="Arial" w:hAnsi="Arial" w:cs="Arial"/>
          <w:spacing w:val="-1"/>
        </w:rPr>
        <w:t>é</w:t>
      </w:r>
      <w:r w:rsidRPr="00054D1F">
        <w:rPr>
          <w:rFonts w:ascii="Arial" w:hAnsi="Arial" w:cs="Arial"/>
        </w:rPr>
        <w:t>ral.</w:t>
      </w:r>
    </w:p>
    <w:p w14:paraId="55536B72"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Le manchonn</w:t>
      </w:r>
      <w:r w:rsidRPr="00054D1F">
        <w:rPr>
          <w:rFonts w:ascii="Arial" w:hAnsi="Arial" w:cs="Arial"/>
          <w:spacing w:val="-1"/>
        </w:rPr>
        <w:t>a</w:t>
      </w:r>
      <w:r w:rsidRPr="00054D1F">
        <w:rPr>
          <w:rFonts w:ascii="Arial" w:hAnsi="Arial" w:cs="Arial"/>
        </w:rPr>
        <w:t xml:space="preserve">ge </w:t>
      </w:r>
      <w:r w:rsidRPr="00054D1F">
        <w:rPr>
          <w:rFonts w:ascii="Arial" w:hAnsi="Arial" w:cs="Arial"/>
          <w:spacing w:val="1"/>
        </w:rPr>
        <w:t>d</w:t>
      </w:r>
      <w:r w:rsidRPr="00054D1F">
        <w:rPr>
          <w:rFonts w:ascii="Arial" w:hAnsi="Arial" w:cs="Arial"/>
        </w:rPr>
        <w:t>es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s ou raccord de jonction sera évi</w:t>
      </w:r>
      <w:r w:rsidRPr="00054D1F">
        <w:rPr>
          <w:rFonts w:ascii="Arial" w:hAnsi="Arial" w:cs="Arial"/>
          <w:spacing w:val="1"/>
        </w:rPr>
        <w:t>t</w:t>
      </w:r>
      <w:r w:rsidRPr="00054D1F">
        <w:rPr>
          <w:rFonts w:ascii="Arial" w:hAnsi="Arial" w:cs="Arial"/>
        </w:rPr>
        <w:t>é autant que poss</w:t>
      </w:r>
      <w:r w:rsidRPr="00054D1F">
        <w:rPr>
          <w:rFonts w:ascii="Arial" w:hAnsi="Arial" w:cs="Arial"/>
          <w:spacing w:val="-1"/>
        </w:rPr>
        <w:t>i</w:t>
      </w:r>
      <w:r w:rsidRPr="00054D1F">
        <w:rPr>
          <w:rFonts w:ascii="Arial" w:hAnsi="Arial" w:cs="Arial"/>
          <w:spacing w:val="1"/>
        </w:rPr>
        <w:t>b</w:t>
      </w:r>
      <w:r w:rsidRPr="00054D1F">
        <w:rPr>
          <w:rFonts w:ascii="Arial" w:hAnsi="Arial" w:cs="Arial"/>
        </w:rPr>
        <w:t>l</w:t>
      </w:r>
      <w:r w:rsidRPr="00054D1F">
        <w:rPr>
          <w:rFonts w:ascii="Arial" w:hAnsi="Arial" w:cs="Arial"/>
          <w:spacing w:val="-1"/>
        </w:rPr>
        <w:t>e</w:t>
      </w:r>
      <w:r w:rsidRPr="00054D1F">
        <w:rPr>
          <w:rFonts w:ascii="Arial" w:hAnsi="Arial" w:cs="Arial"/>
        </w:rPr>
        <w:t>. En basse t</w:t>
      </w:r>
      <w:r w:rsidRPr="00054D1F">
        <w:rPr>
          <w:rFonts w:ascii="Arial" w:hAnsi="Arial" w:cs="Arial"/>
          <w:spacing w:val="1"/>
        </w:rPr>
        <w:t>e</w:t>
      </w:r>
      <w:r w:rsidRPr="00054D1F">
        <w:rPr>
          <w:rFonts w:ascii="Arial" w:hAnsi="Arial" w:cs="Arial"/>
        </w:rPr>
        <w:t>nsi</w:t>
      </w:r>
      <w:r w:rsidRPr="00054D1F">
        <w:rPr>
          <w:rFonts w:ascii="Arial" w:hAnsi="Arial" w:cs="Arial"/>
          <w:spacing w:val="-1"/>
        </w:rPr>
        <w:t>o</w:t>
      </w:r>
      <w:r w:rsidRPr="00054D1F">
        <w:rPr>
          <w:rFonts w:ascii="Arial" w:hAnsi="Arial" w:cs="Arial"/>
        </w:rPr>
        <w:t>n, on</w:t>
      </w:r>
      <w:r w:rsidRPr="00054D1F">
        <w:rPr>
          <w:rFonts w:ascii="Arial" w:hAnsi="Arial" w:cs="Arial"/>
          <w:spacing w:val="1"/>
        </w:rPr>
        <w:t xml:space="preserve"> é</w:t>
      </w:r>
      <w:r w:rsidRPr="00054D1F">
        <w:rPr>
          <w:rFonts w:ascii="Arial" w:hAnsi="Arial" w:cs="Arial"/>
        </w:rPr>
        <w:t>vitera l'instal</w:t>
      </w:r>
      <w:r w:rsidRPr="00054D1F">
        <w:rPr>
          <w:rFonts w:ascii="Arial" w:hAnsi="Arial" w:cs="Arial"/>
          <w:spacing w:val="-1"/>
        </w:rPr>
        <w:t>l</w:t>
      </w:r>
      <w:r w:rsidRPr="00054D1F">
        <w:rPr>
          <w:rFonts w:ascii="Arial" w:hAnsi="Arial" w:cs="Arial"/>
        </w:rPr>
        <w:t>at</w:t>
      </w:r>
      <w:r w:rsidRPr="00054D1F">
        <w:rPr>
          <w:rFonts w:ascii="Arial" w:hAnsi="Arial" w:cs="Arial"/>
          <w:spacing w:val="1"/>
        </w:rPr>
        <w:t>i</w:t>
      </w:r>
      <w:r w:rsidRPr="00054D1F">
        <w:rPr>
          <w:rFonts w:ascii="Arial" w:hAnsi="Arial" w:cs="Arial"/>
        </w:rPr>
        <w:t xml:space="preserve">on </w:t>
      </w:r>
      <w:r w:rsidRPr="00054D1F">
        <w:rPr>
          <w:rFonts w:ascii="Arial" w:hAnsi="Arial" w:cs="Arial"/>
          <w:spacing w:val="1"/>
        </w:rPr>
        <w:t>d</w:t>
      </w:r>
      <w:r w:rsidRPr="00054D1F">
        <w:rPr>
          <w:rFonts w:ascii="Arial" w:hAnsi="Arial" w:cs="Arial"/>
        </w:rPr>
        <w:t>es manchons sur l</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câ</w:t>
      </w:r>
      <w:r w:rsidRPr="00054D1F">
        <w:rPr>
          <w:rFonts w:ascii="Arial" w:hAnsi="Arial" w:cs="Arial"/>
        </w:rPr>
        <w:t>bl</w:t>
      </w:r>
      <w:r w:rsidRPr="00054D1F">
        <w:rPr>
          <w:rFonts w:ascii="Arial" w:hAnsi="Arial" w:cs="Arial"/>
          <w:spacing w:val="-1"/>
        </w:rPr>
        <w:t>e</w:t>
      </w:r>
      <w:r w:rsidRPr="00054D1F">
        <w:rPr>
          <w:rFonts w:ascii="Arial" w:hAnsi="Arial" w:cs="Arial"/>
        </w:rPr>
        <w:t>s pré assembl</w:t>
      </w:r>
      <w:r w:rsidRPr="00054D1F">
        <w:rPr>
          <w:rFonts w:ascii="Arial" w:hAnsi="Arial" w:cs="Arial"/>
          <w:spacing w:val="-1"/>
        </w:rPr>
        <w:t>é</w:t>
      </w:r>
      <w:r w:rsidRPr="00054D1F">
        <w:rPr>
          <w:rFonts w:ascii="Arial" w:hAnsi="Arial" w:cs="Arial"/>
        </w:rPr>
        <w:t xml:space="preserve">s </w:t>
      </w:r>
      <w:r w:rsidRPr="00054D1F">
        <w:rPr>
          <w:rFonts w:ascii="Arial" w:hAnsi="Arial" w:cs="Arial"/>
          <w:spacing w:val="1"/>
        </w:rPr>
        <w:t>(</w:t>
      </w:r>
      <w:r w:rsidRPr="00054D1F">
        <w:rPr>
          <w:rFonts w:ascii="Arial" w:hAnsi="Arial" w:cs="Arial"/>
        </w:rPr>
        <w:t>ma</w:t>
      </w:r>
      <w:r w:rsidRPr="00054D1F">
        <w:rPr>
          <w:rFonts w:ascii="Arial" w:hAnsi="Arial" w:cs="Arial"/>
          <w:spacing w:val="-1"/>
        </w:rPr>
        <w:t>x</w:t>
      </w:r>
      <w:r w:rsidRPr="00054D1F">
        <w:rPr>
          <w:rFonts w:ascii="Arial" w:hAnsi="Arial" w:cs="Arial"/>
        </w:rPr>
        <w:t>. une joncti</w:t>
      </w:r>
      <w:r w:rsidRPr="00054D1F">
        <w:rPr>
          <w:rFonts w:ascii="Arial" w:hAnsi="Arial" w:cs="Arial"/>
          <w:spacing w:val="-1"/>
        </w:rPr>
        <w:t>o</w:t>
      </w:r>
      <w:r w:rsidRPr="00054D1F">
        <w:rPr>
          <w:rFonts w:ascii="Arial" w:hAnsi="Arial" w:cs="Arial"/>
        </w:rPr>
        <w:t>n par conducteur su une por</w:t>
      </w:r>
      <w:r w:rsidRPr="00054D1F">
        <w:rPr>
          <w:rFonts w:ascii="Arial" w:hAnsi="Arial" w:cs="Arial"/>
          <w:spacing w:val="1"/>
        </w:rPr>
        <w:t>t</w:t>
      </w:r>
      <w:r w:rsidRPr="00054D1F">
        <w:rPr>
          <w:rFonts w:ascii="Arial" w:hAnsi="Arial" w:cs="Arial"/>
        </w:rPr>
        <w:t>ée de l</w:t>
      </w:r>
      <w:r w:rsidRPr="00054D1F">
        <w:rPr>
          <w:rFonts w:ascii="Arial" w:hAnsi="Arial" w:cs="Arial"/>
          <w:spacing w:val="-1"/>
        </w:rPr>
        <w:t>i</w:t>
      </w:r>
      <w:r w:rsidRPr="00054D1F">
        <w:rPr>
          <w:rFonts w:ascii="Arial" w:hAnsi="Arial" w:cs="Arial"/>
        </w:rPr>
        <w:t>gne).</w:t>
      </w:r>
    </w:p>
    <w:p w14:paraId="7C4DCFD3"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onç</w:t>
      </w:r>
      <w:r w:rsidRPr="00054D1F">
        <w:rPr>
          <w:rFonts w:ascii="Arial" w:hAnsi="Arial" w:cs="Arial"/>
          <w:spacing w:val="-1"/>
        </w:rPr>
        <w:t>o</w:t>
      </w:r>
      <w:r w:rsidRPr="00054D1F">
        <w:rPr>
          <w:rFonts w:ascii="Arial" w:hAnsi="Arial" w:cs="Arial"/>
        </w:rPr>
        <w:t>ns de conducteurs sont l</w:t>
      </w:r>
      <w:r w:rsidRPr="00054D1F">
        <w:rPr>
          <w:rFonts w:ascii="Arial" w:hAnsi="Arial" w:cs="Arial"/>
          <w:spacing w:val="-1"/>
        </w:rPr>
        <w:t>i</w:t>
      </w:r>
      <w:r w:rsidRPr="00054D1F">
        <w:rPr>
          <w:rFonts w:ascii="Arial" w:hAnsi="Arial" w:cs="Arial"/>
        </w:rPr>
        <w:t>és ent</w:t>
      </w:r>
      <w:r w:rsidRPr="00054D1F">
        <w:rPr>
          <w:rFonts w:ascii="Arial" w:hAnsi="Arial" w:cs="Arial"/>
          <w:spacing w:val="1"/>
        </w:rPr>
        <w:t>r</w:t>
      </w:r>
      <w:r w:rsidRPr="00054D1F">
        <w:rPr>
          <w:rFonts w:ascii="Arial" w:hAnsi="Arial" w:cs="Arial"/>
        </w:rPr>
        <w:t>e eux à l</w:t>
      </w:r>
      <w:r w:rsidRPr="00054D1F">
        <w:rPr>
          <w:rFonts w:ascii="Arial" w:hAnsi="Arial" w:cs="Arial"/>
          <w:spacing w:val="-1"/>
        </w:rPr>
        <w:t>’</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e de manchons de jonction c</w:t>
      </w:r>
      <w:r w:rsidRPr="00054D1F">
        <w:rPr>
          <w:rFonts w:ascii="Arial" w:hAnsi="Arial" w:cs="Arial"/>
          <w:spacing w:val="1"/>
        </w:rPr>
        <w:t>o</w:t>
      </w:r>
      <w:r w:rsidRPr="00054D1F">
        <w:rPr>
          <w:rFonts w:ascii="Arial" w:hAnsi="Arial" w:cs="Arial"/>
        </w:rPr>
        <w:t xml:space="preserve">mprimés </w:t>
      </w:r>
      <w:r w:rsidRPr="00054D1F">
        <w:rPr>
          <w:rFonts w:ascii="Arial" w:hAnsi="Arial" w:cs="Arial"/>
          <w:i/>
          <w:iCs/>
        </w:rPr>
        <w:t>(</w:t>
      </w:r>
      <w:r w:rsidRPr="00054D1F">
        <w:rPr>
          <w:rFonts w:ascii="Arial" w:hAnsi="Arial" w:cs="Arial"/>
          <w:i/>
          <w:iCs/>
          <w:spacing w:val="-1"/>
        </w:rPr>
        <w:t>m</w:t>
      </w:r>
      <w:r w:rsidRPr="00054D1F">
        <w:rPr>
          <w:rFonts w:ascii="Arial" w:hAnsi="Arial" w:cs="Arial"/>
          <w:i/>
          <w:iCs/>
        </w:rPr>
        <w:t>anc</w:t>
      </w:r>
      <w:r w:rsidRPr="00054D1F">
        <w:rPr>
          <w:rFonts w:ascii="Arial" w:hAnsi="Arial" w:cs="Arial"/>
          <w:i/>
          <w:iCs/>
          <w:spacing w:val="-1"/>
        </w:rPr>
        <w:t>h</w:t>
      </w:r>
      <w:r w:rsidRPr="00054D1F">
        <w:rPr>
          <w:rFonts w:ascii="Arial" w:hAnsi="Arial" w:cs="Arial"/>
          <w:i/>
          <w:iCs/>
          <w:spacing w:val="1"/>
        </w:rPr>
        <w:t>o</w:t>
      </w:r>
      <w:r w:rsidRPr="00054D1F">
        <w:rPr>
          <w:rFonts w:ascii="Arial" w:hAnsi="Arial" w:cs="Arial"/>
          <w:i/>
          <w:iCs/>
        </w:rPr>
        <w:t xml:space="preserve">n à sertir) </w:t>
      </w:r>
      <w:r w:rsidRPr="00054D1F">
        <w:rPr>
          <w:rFonts w:ascii="Arial" w:hAnsi="Arial" w:cs="Arial"/>
        </w:rPr>
        <w:t>ré</w:t>
      </w:r>
      <w:r w:rsidRPr="00054D1F">
        <w:rPr>
          <w:rFonts w:ascii="Arial" w:hAnsi="Arial" w:cs="Arial"/>
          <w:spacing w:val="-1"/>
        </w:rPr>
        <w:t>p</w:t>
      </w:r>
      <w:r w:rsidRPr="00054D1F">
        <w:rPr>
          <w:rFonts w:ascii="Arial" w:hAnsi="Arial" w:cs="Arial"/>
        </w:rPr>
        <w:t>on</w:t>
      </w:r>
      <w:r w:rsidRPr="00054D1F">
        <w:rPr>
          <w:rFonts w:ascii="Arial" w:hAnsi="Arial" w:cs="Arial"/>
          <w:spacing w:val="-1"/>
        </w:rPr>
        <w:t>d</w:t>
      </w:r>
      <w:r w:rsidRPr="00054D1F">
        <w:rPr>
          <w:rFonts w:ascii="Arial" w:hAnsi="Arial" w:cs="Arial"/>
        </w:rPr>
        <w:t>ant aux prescr</w:t>
      </w:r>
      <w:r w:rsidRPr="00054D1F">
        <w:rPr>
          <w:rFonts w:ascii="Arial" w:hAnsi="Arial" w:cs="Arial"/>
          <w:spacing w:val="1"/>
        </w:rPr>
        <w:t>i</w:t>
      </w:r>
      <w:r w:rsidRPr="00054D1F">
        <w:rPr>
          <w:rFonts w:ascii="Arial" w:hAnsi="Arial" w:cs="Arial"/>
        </w:rPr>
        <w:t>ptions de la nor</w:t>
      </w:r>
      <w:r w:rsidRPr="00054D1F">
        <w:rPr>
          <w:rFonts w:ascii="Arial" w:hAnsi="Arial" w:cs="Arial"/>
          <w:spacing w:val="1"/>
        </w:rPr>
        <w:t>m</w:t>
      </w:r>
      <w:r w:rsidRPr="00054D1F">
        <w:rPr>
          <w:rFonts w:ascii="Arial" w:hAnsi="Arial" w:cs="Arial"/>
        </w:rPr>
        <w:t>e (NF C 66.800).</w:t>
      </w:r>
    </w:p>
    <w:p w14:paraId="502AC292"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P</w:t>
      </w:r>
      <w:r w:rsidRPr="00054D1F">
        <w:rPr>
          <w:rFonts w:ascii="Arial" w:hAnsi="Arial" w:cs="Arial"/>
          <w:spacing w:val="-1"/>
        </w:rPr>
        <w:t>o</w:t>
      </w:r>
      <w:r w:rsidRPr="00054D1F">
        <w:rPr>
          <w:rFonts w:ascii="Arial" w:hAnsi="Arial" w:cs="Arial"/>
        </w:rPr>
        <w:t>ur l</w:t>
      </w:r>
      <w:r w:rsidRPr="00054D1F">
        <w:rPr>
          <w:rFonts w:ascii="Arial" w:hAnsi="Arial" w:cs="Arial"/>
          <w:spacing w:val="-1"/>
        </w:rPr>
        <w:t>e</w:t>
      </w:r>
      <w:r w:rsidRPr="00054D1F">
        <w:rPr>
          <w:rFonts w:ascii="Arial" w:hAnsi="Arial" w:cs="Arial"/>
        </w:rPr>
        <w:t>s c</w:t>
      </w:r>
      <w:r w:rsidRPr="00054D1F">
        <w:rPr>
          <w:rFonts w:ascii="Arial" w:hAnsi="Arial" w:cs="Arial"/>
          <w:spacing w:val="1"/>
        </w:rPr>
        <w:t>â</w:t>
      </w:r>
      <w:r w:rsidRPr="00054D1F">
        <w:rPr>
          <w:rFonts w:ascii="Arial" w:hAnsi="Arial" w:cs="Arial"/>
        </w:rPr>
        <w:t>bl</w:t>
      </w:r>
      <w:r w:rsidRPr="00054D1F">
        <w:rPr>
          <w:rFonts w:ascii="Arial" w:hAnsi="Arial" w:cs="Arial"/>
          <w:spacing w:val="-1"/>
        </w:rPr>
        <w:t>e</w:t>
      </w:r>
      <w:r w:rsidRPr="00054D1F">
        <w:rPr>
          <w:rFonts w:ascii="Arial" w:hAnsi="Arial" w:cs="Arial"/>
        </w:rPr>
        <w:t>s en alumi</w:t>
      </w:r>
      <w:r w:rsidRPr="00054D1F">
        <w:rPr>
          <w:rFonts w:ascii="Arial" w:hAnsi="Arial" w:cs="Arial"/>
          <w:spacing w:val="-1"/>
        </w:rPr>
        <w:t>n</w:t>
      </w:r>
      <w:r w:rsidRPr="00054D1F">
        <w:rPr>
          <w:rFonts w:ascii="Arial" w:hAnsi="Arial" w:cs="Arial"/>
        </w:rPr>
        <w:t>i</w:t>
      </w:r>
      <w:r w:rsidRPr="00054D1F">
        <w:rPr>
          <w:rFonts w:ascii="Arial" w:hAnsi="Arial" w:cs="Arial"/>
          <w:spacing w:val="-1"/>
        </w:rPr>
        <w:t>u</w:t>
      </w:r>
      <w:r w:rsidRPr="00054D1F">
        <w:rPr>
          <w:rFonts w:ascii="Arial" w:hAnsi="Arial" w:cs="Arial"/>
          <w:spacing w:val="2"/>
        </w:rPr>
        <w:t>m</w:t>
      </w:r>
      <w:r w:rsidRPr="00054D1F">
        <w:rPr>
          <w:rFonts w:ascii="Arial" w:hAnsi="Arial" w:cs="Arial"/>
        </w:rPr>
        <w:t>-acier, le co</w:t>
      </w:r>
      <w:r w:rsidRPr="00054D1F">
        <w:rPr>
          <w:rFonts w:ascii="Arial" w:hAnsi="Arial" w:cs="Arial"/>
          <w:spacing w:val="-1"/>
        </w:rPr>
        <w:t>i</w:t>
      </w:r>
      <w:r w:rsidRPr="00054D1F">
        <w:rPr>
          <w:rFonts w:ascii="Arial" w:hAnsi="Arial" w:cs="Arial"/>
        </w:rPr>
        <w:t>n</w:t>
      </w:r>
      <w:r w:rsidRPr="00054D1F">
        <w:rPr>
          <w:rFonts w:ascii="Arial" w:hAnsi="Arial" w:cs="Arial"/>
          <w:spacing w:val="1"/>
        </w:rPr>
        <w:t>c</w:t>
      </w:r>
      <w:r w:rsidRPr="00054D1F">
        <w:rPr>
          <w:rFonts w:ascii="Arial" w:hAnsi="Arial" w:cs="Arial"/>
        </w:rPr>
        <w:t>ement sur l</w:t>
      </w:r>
      <w:r w:rsidRPr="00054D1F">
        <w:rPr>
          <w:rFonts w:ascii="Arial" w:hAnsi="Arial" w:cs="Arial"/>
          <w:spacing w:val="-1"/>
        </w:rPr>
        <w:t>e</w:t>
      </w:r>
      <w:r w:rsidRPr="00054D1F">
        <w:rPr>
          <w:rFonts w:ascii="Arial" w:hAnsi="Arial" w:cs="Arial"/>
        </w:rPr>
        <w:t>s couc</w:t>
      </w:r>
      <w:r w:rsidRPr="00054D1F">
        <w:rPr>
          <w:rFonts w:ascii="Arial" w:hAnsi="Arial" w:cs="Arial"/>
          <w:spacing w:val="-1"/>
        </w:rPr>
        <w:t>h</w:t>
      </w:r>
      <w:r w:rsidRPr="00054D1F">
        <w:rPr>
          <w:rFonts w:ascii="Arial" w:hAnsi="Arial" w:cs="Arial"/>
        </w:rPr>
        <w:t>es d’</w:t>
      </w:r>
      <w:r w:rsidRPr="00054D1F">
        <w:rPr>
          <w:rFonts w:ascii="Arial" w:hAnsi="Arial" w:cs="Arial"/>
          <w:spacing w:val="-1"/>
        </w:rPr>
        <w:t>a</w:t>
      </w:r>
      <w:r w:rsidRPr="00054D1F">
        <w:rPr>
          <w:rFonts w:ascii="Arial" w:hAnsi="Arial" w:cs="Arial"/>
        </w:rPr>
        <w:t>lumin</w:t>
      </w:r>
      <w:r w:rsidRPr="00054D1F">
        <w:rPr>
          <w:rFonts w:ascii="Arial" w:hAnsi="Arial" w:cs="Arial"/>
          <w:spacing w:val="-1"/>
        </w:rPr>
        <w:t>i</w:t>
      </w:r>
      <w:r w:rsidRPr="00054D1F">
        <w:rPr>
          <w:rFonts w:ascii="Arial" w:hAnsi="Arial" w:cs="Arial"/>
          <w:spacing w:val="1"/>
        </w:rPr>
        <w:t>u</w:t>
      </w:r>
      <w:r w:rsidRPr="00054D1F">
        <w:rPr>
          <w:rFonts w:ascii="Arial" w:hAnsi="Arial" w:cs="Arial"/>
        </w:rPr>
        <w:t>m do</w:t>
      </w:r>
      <w:r w:rsidRPr="00054D1F">
        <w:rPr>
          <w:rFonts w:ascii="Arial" w:hAnsi="Arial" w:cs="Arial"/>
          <w:spacing w:val="-1"/>
        </w:rPr>
        <w:t>i</w:t>
      </w:r>
      <w:r w:rsidRPr="00054D1F">
        <w:rPr>
          <w:rFonts w:ascii="Arial" w:hAnsi="Arial" w:cs="Arial"/>
        </w:rPr>
        <w:t>t être a</w:t>
      </w:r>
      <w:r w:rsidRPr="00054D1F">
        <w:rPr>
          <w:rFonts w:ascii="Arial" w:hAnsi="Arial" w:cs="Arial"/>
          <w:spacing w:val="1"/>
        </w:rPr>
        <w:t>s</w:t>
      </w:r>
      <w:r w:rsidRPr="00054D1F">
        <w:rPr>
          <w:rFonts w:ascii="Arial" w:hAnsi="Arial" w:cs="Arial"/>
        </w:rPr>
        <w:t>suré par la tensi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m</w:t>
      </w:r>
      <w:r w:rsidRPr="00054D1F">
        <w:rPr>
          <w:rFonts w:ascii="Arial" w:hAnsi="Arial" w:cs="Arial"/>
        </w:rPr>
        <w:t>éca</w:t>
      </w:r>
      <w:r w:rsidRPr="00054D1F">
        <w:rPr>
          <w:rFonts w:ascii="Arial" w:hAnsi="Arial" w:cs="Arial"/>
          <w:spacing w:val="-1"/>
        </w:rPr>
        <w:t>n</w:t>
      </w:r>
      <w:r w:rsidRPr="00054D1F">
        <w:rPr>
          <w:rFonts w:ascii="Arial" w:hAnsi="Arial" w:cs="Arial"/>
        </w:rPr>
        <w:t>ique</w:t>
      </w:r>
      <w:r w:rsidRPr="00054D1F">
        <w:rPr>
          <w:rFonts w:ascii="Arial" w:hAnsi="Arial" w:cs="Arial"/>
          <w:spacing w:val="1"/>
        </w:rPr>
        <w:t xml:space="preserve"> d</w:t>
      </w:r>
      <w:r w:rsidRPr="00054D1F">
        <w:rPr>
          <w:rFonts w:ascii="Arial" w:hAnsi="Arial" w:cs="Arial"/>
        </w:rPr>
        <w:t>u câb</w:t>
      </w:r>
      <w:r w:rsidRPr="00054D1F">
        <w:rPr>
          <w:rFonts w:ascii="Arial" w:hAnsi="Arial" w:cs="Arial"/>
          <w:spacing w:val="-1"/>
        </w:rPr>
        <w:t>l</w:t>
      </w:r>
      <w:r w:rsidRPr="00054D1F">
        <w:rPr>
          <w:rFonts w:ascii="Arial" w:hAnsi="Arial" w:cs="Arial"/>
        </w:rPr>
        <w:t>e. En auc</w:t>
      </w:r>
      <w:r w:rsidRPr="00054D1F">
        <w:rPr>
          <w:rFonts w:ascii="Arial" w:hAnsi="Arial" w:cs="Arial"/>
          <w:spacing w:val="-1"/>
        </w:rPr>
        <w:t>u</w:t>
      </w:r>
      <w:r w:rsidRPr="00054D1F">
        <w:rPr>
          <w:rFonts w:ascii="Arial" w:hAnsi="Arial" w:cs="Arial"/>
        </w:rPr>
        <w:t xml:space="preserve">n </w:t>
      </w:r>
      <w:r w:rsidRPr="00054D1F">
        <w:rPr>
          <w:rFonts w:ascii="Arial" w:hAnsi="Arial" w:cs="Arial"/>
          <w:spacing w:val="1"/>
        </w:rPr>
        <w:t>ca</w:t>
      </w:r>
      <w:r w:rsidRPr="00054D1F">
        <w:rPr>
          <w:rFonts w:ascii="Arial" w:hAnsi="Arial" w:cs="Arial"/>
        </w:rPr>
        <w:t>s, il n’est monté de manchons à coincement do</w:t>
      </w:r>
      <w:r w:rsidRPr="00054D1F">
        <w:rPr>
          <w:rFonts w:ascii="Arial" w:hAnsi="Arial" w:cs="Arial"/>
          <w:spacing w:val="-1"/>
        </w:rPr>
        <w:t>n</w:t>
      </w:r>
      <w:r w:rsidRPr="00054D1F">
        <w:rPr>
          <w:rFonts w:ascii="Arial" w:hAnsi="Arial" w:cs="Arial"/>
        </w:rPr>
        <w:t>t l</w:t>
      </w:r>
      <w:r w:rsidRPr="00054D1F">
        <w:rPr>
          <w:rFonts w:ascii="Arial" w:hAnsi="Arial" w:cs="Arial"/>
          <w:spacing w:val="-1"/>
        </w:rPr>
        <w:t>e</w:t>
      </w:r>
      <w:r w:rsidRPr="00054D1F">
        <w:rPr>
          <w:rFonts w:ascii="Arial" w:hAnsi="Arial" w:cs="Arial"/>
        </w:rPr>
        <w:t>s po</w:t>
      </w:r>
      <w:r w:rsidRPr="00054D1F">
        <w:rPr>
          <w:rFonts w:ascii="Arial" w:hAnsi="Arial" w:cs="Arial"/>
          <w:spacing w:val="-1"/>
        </w:rPr>
        <w:t>n</w:t>
      </w:r>
      <w:r w:rsidRPr="00054D1F">
        <w:rPr>
          <w:rFonts w:ascii="Arial" w:hAnsi="Arial" w:cs="Arial"/>
        </w:rPr>
        <w:t xml:space="preserve">ts ou parties non normalement </w:t>
      </w:r>
      <w:r w:rsidRPr="00054D1F">
        <w:rPr>
          <w:rFonts w:ascii="Arial" w:hAnsi="Arial" w:cs="Arial"/>
          <w:spacing w:val="1"/>
        </w:rPr>
        <w:t>t</w:t>
      </w:r>
      <w:r w:rsidRPr="00054D1F">
        <w:rPr>
          <w:rFonts w:ascii="Arial" w:hAnsi="Arial" w:cs="Arial"/>
        </w:rPr>
        <w:t>en</w:t>
      </w:r>
      <w:r w:rsidRPr="00054D1F">
        <w:rPr>
          <w:rFonts w:ascii="Arial" w:hAnsi="Arial" w:cs="Arial"/>
          <w:spacing w:val="-1"/>
        </w:rPr>
        <w:t>d</w:t>
      </w:r>
      <w:r w:rsidRPr="00054D1F">
        <w:rPr>
          <w:rFonts w:ascii="Arial" w:hAnsi="Arial" w:cs="Arial"/>
        </w:rPr>
        <w:t>ues.</w:t>
      </w:r>
    </w:p>
    <w:p w14:paraId="13772AB1"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 xml:space="preserve">Les manchons torsadés </w:t>
      </w:r>
      <w:r w:rsidRPr="00054D1F">
        <w:rPr>
          <w:rFonts w:ascii="Arial" w:hAnsi="Arial" w:cs="Arial"/>
          <w:i/>
          <w:iCs/>
        </w:rPr>
        <w:t xml:space="preserve">(ou épissures) </w:t>
      </w:r>
      <w:r w:rsidRPr="00054D1F">
        <w:rPr>
          <w:rFonts w:ascii="Arial" w:hAnsi="Arial" w:cs="Arial"/>
        </w:rPr>
        <w:t>sont interdits.</w:t>
      </w:r>
    </w:p>
    <w:p w14:paraId="5DAD7EFF"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Les bretelles d’</w:t>
      </w:r>
      <w:r w:rsidRPr="00054D1F">
        <w:rPr>
          <w:rFonts w:ascii="Arial" w:hAnsi="Arial" w:cs="Arial"/>
          <w:spacing w:val="-1"/>
        </w:rPr>
        <w:t>a</w:t>
      </w:r>
      <w:r w:rsidRPr="00054D1F">
        <w:rPr>
          <w:rFonts w:ascii="Arial" w:hAnsi="Arial" w:cs="Arial"/>
        </w:rPr>
        <w:t>li</w:t>
      </w:r>
      <w:r w:rsidRPr="00054D1F">
        <w:rPr>
          <w:rFonts w:ascii="Arial" w:hAnsi="Arial" w:cs="Arial"/>
          <w:spacing w:val="-1"/>
        </w:rPr>
        <w:t>g</w:t>
      </w:r>
      <w:r w:rsidRPr="00054D1F">
        <w:rPr>
          <w:rFonts w:ascii="Arial" w:hAnsi="Arial" w:cs="Arial"/>
        </w:rPr>
        <w:t>nement et de dérivat</w:t>
      </w:r>
      <w:r w:rsidRPr="00054D1F">
        <w:rPr>
          <w:rFonts w:ascii="Arial" w:hAnsi="Arial" w:cs="Arial"/>
          <w:spacing w:val="-1"/>
        </w:rPr>
        <w:t>i</w:t>
      </w:r>
      <w:r w:rsidRPr="00054D1F">
        <w:rPr>
          <w:rFonts w:ascii="Arial" w:hAnsi="Arial" w:cs="Arial"/>
        </w:rPr>
        <w:t>ons seront r</w:t>
      </w:r>
      <w:r w:rsidRPr="00054D1F">
        <w:rPr>
          <w:rFonts w:ascii="Arial" w:hAnsi="Arial" w:cs="Arial"/>
          <w:spacing w:val="-1"/>
        </w:rPr>
        <w:t>a</w:t>
      </w:r>
      <w:r w:rsidRPr="00054D1F">
        <w:rPr>
          <w:rFonts w:ascii="Arial" w:hAnsi="Arial" w:cs="Arial"/>
        </w:rPr>
        <w:t>ccordées à l'</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 xml:space="preserve">e </w:t>
      </w:r>
      <w:r w:rsidRPr="00054D1F">
        <w:rPr>
          <w:rFonts w:ascii="Arial" w:hAnsi="Arial" w:cs="Arial"/>
          <w:spacing w:val="1"/>
        </w:rPr>
        <w:t>d</w:t>
      </w:r>
      <w:r w:rsidRPr="00054D1F">
        <w:rPr>
          <w:rFonts w:ascii="Arial" w:hAnsi="Arial" w:cs="Arial"/>
        </w:rPr>
        <w:t xml:space="preserve">e </w:t>
      </w:r>
      <w:r w:rsidRPr="00054D1F">
        <w:rPr>
          <w:rFonts w:ascii="Arial" w:hAnsi="Arial" w:cs="Arial"/>
          <w:spacing w:val="1"/>
        </w:rPr>
        <w:t>b</w:t>
      </w:r>
      <w:r w:rsidRPr="00054D1F">
        <w:rPr>
          <w:rFonts w:ascii="Arial" w:hAnsi="Arial" w:cs="Arial"/>
        </w:rPr>
        <w:t>l</w:t>
      </w:r>
      <w:r w:rsidRPr="00054D1F">
        <w:rPr>
          <w:rFonts w:ascii="Arial" w:hAnsi="Arial" w:cs="Arial"/>
          <w:spacing w:val="-1"/>
        </w:rPr>
        <w:t>o</w:t>
      </w:r>
      <w:r w:rsidRPr="00054D1F">
        <w:rPr>
          <w:rFonts w:ascii="Arial" w:hAnsi="Arial" w:cs="Arial"/>
          <w:spacing w:val="1"/>
        </w:rPr>
        <w:t>c</w:t>
      </w:r>
      <w:r w:rsidRPr="00054D1F">
        <w:rPr>
          <w:rFonts w:ascii="Arial" w:hAnsi="Arial" w:cs="Arial"/>
        </w:rPr>
        <w:t>sde dou</w:t>
      </w:r>
      <w:r w:rsidRPr="00054D1F">
        <w:rPr>
          <w:rFonts w:ascii="Arial" w:hAnsi="Arial" w:cs="Arial"/>
          <w:spacing w:val="-1"/>
        </w:rPr>
        <w:t>b</w:t>
      </w:r>
      <w:r w:rsidRPr="00054D1F">
        <w:rPr>
          <w:rFonts w:ascii="Arial" w:hAnsi="Arial" w:cs="Arial"/>
        </w:rPr>
        <w:t>l</w:t>
      </w:r>
      <w:r w:rsidRPr="00054D1F">
        <w:rPr>
          <w:rFonts w:ascii="Arial" w:hAnsi="Arial" w:cs="Arial"/>
          <w:spacing w:val="1"/>
        </w:rPr>
        <w:t>e</w:t>
      </w:r>
      <w:r w:rsidRPr="00054D1F">
        <w:rPr>
          <w:rFonts w:ascii="Arial" w:hAnsi="Arial" w:cs="Arial"/>
        </w:rPr>
        <w:t>ment ou c</w:t>
      </w:r>
      <w:r w:rsidRPr="00054D1F">
        <w:rPr>
          <w:rFonts w:ascii="Arial" w:hAnsi="Arial" w:cs="Arial"/>
          <w:spacing w:val="-1"/>
        </w:rPr>
        <w:t>o</w:t>
      </w:r>
      <w:r w:rsidRPr="00054D1F">
        <w:rPr>
          <w:rFonts w:ascii="Arial" w:hAnsi="Arial" w:cs="Arial"/>
        </w:rPr>
        <w:t>nn</w:t>
      </w:r>
      <w:r w:rsidRPr="00054D1F">
        <w:rPr>
          <w:rFonts w:ascii="Arial" w:hAnsi="Arial" w:cs="Arial"/>
          <w:spacing w:val="-1"/>
        </w:rPr>
        <w:t>e</w:t>
      </w:r>
      <w:r w:rsidRPr="00054D1F">
        <w:rPr>
          <w:rFonts w:ascii="Arial" w:hAnsi="Arial" w:cs="Arial"/>
        </w:rPr>
        <w:t xml:space="preserve">cteurs en nombre suffisant, </w:t>
      </w:r>
      <w:r w:rsidRPr="00054D1F">
        <w:rPr>
          <w:rFonts w:ascii="Arial" w:hAnsi="Arial" w:cs="Arial"/>
          <w:spacing w:val="-1"/>
        </w:rPr>
        <w:t>s</w:t>
      </w:r>
      <w:r w:rsidRPr="00054D1F">
        <w:rPr>
          <w:rFonts w:ascii="Arial" w:hAnsi="Arial" w:cs="Arial"/>
        </w:rPr>
        <w:t>uiv</w:t>
      </w:r>
      <w:r w:rsidRPr="00054D1F">
        <w:rPr>
          <w:rFonts w:ascii="Arial" w:hAnsi="Arial" w:cs="Arial"/>
          <w:spacing w:val="1"/>
        </w:rPr>
        <w:t>a</w:t>
      </w:r>
      <w:r w:rsidRPr="00054D1F">
        <w:rPr>
          <w:rFonts w:ascii="Arial" w:hAnsi="Arial" w:cs="Arial"/>
        </w:rPr>
        <w:t>nt l'intensité du courant les t</w:t>
      </w:r>
      <w:r w:rsidRPr="00054D1F">
        <w:rPr>
          <w:rFonts w:ascii="Arial" w:hAnsi="Arial" w:cs="Arial"/>
          <w:spacing w:val="1"/>
        </w:rPr>
        <w:t>r</w:t>
      </w:r>
      <w:r w:rsidRPr="00054D1F">
        <w:rPr>
          <w:rFonts w:ascii="Arial" w:hAnsi="Arial" w:cs="Arial"/>
        </w:rPr>
        <w:t>ave</w:t>
      </w:r>
      <w:r w:rsidRPr="00054D1F">
        <w:rPr>
          <w:rFonts w:ascii="Arial" w:hAnsi="Arial" w:cs="Arial"/>
          <w:spacing w:val="-1"/>
        </w:rPr>
        <w:t>r</w:t>
      </w:r>
      <w:r w:rsidRPr="00054D1F">
        <w:rPr>
          <w:rFonts w:ascii="Arial" w:hAnsi="Arial" w:cs="Arial"/>
        </w:rPr>
        <w:t>sant.</w:t>
      </w:r>
    </w:p>
    <w:p w14:paraId="63EDED67"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S</w:t>
      </w:r>
      <w:r w:rsidRPr="00054D1F">
        <w:rPr>
          <w:rFonts w:ascii="Arial" w:hAnsi="Arial" w:cs="Arial"/>
          <w:spacing w:val="-1"/>
        </w:rPr>
        <w:t>’</w:t>
      </w:r>
      <w:r w:rsidRPr="00054D1F">
        <w:rPr>
          <w:rFonts w:ascii="Arial" w:hAnsi="Arial" w:cs="Arial"/>
        </w:rPr>
        <w:t>il en est fait usa</w:t>
      </w:r>
      <w:r w:rsidRPr="00054D1F">
        <w:rPr>
          <w:rFonts w:ascii="Arial" w:hAnsi="Arial" w:cs="Arial"/>
          <w:spacing w:val="-1"/>
        </w:rPr>
        <w:t>g</w:t>
      </w:r>
      <w:r w:rsidRPr="00054D1F">
        <w:rPr>
          <w:rFonts w:ascii="Arial" w:hAnsi="Arial" w:cs="Arial"/>
          <w:spacing w:val="1"/>
        </w:rPr>
        <w:t>e</w:t>
      </w:r>
      <w:r w:rsidRPr="00054D1F">
        <w:rPr>
          <w:rFonts w:ascii="Arial" w:hAnsi="Arial" w:cs="Arial"/>
        </w:rPr>
        <w:t>, l</w:t>
      </w:r>
      <w:r w:rsidRPr="00054D1F">
        <w:rPr>
          <w:rFonts w:ascii="Arial" w:hAnsi="Arial" w:cs="Arial"/>
          <w:spacing w:val="-1"/>
        </w:rPr>
        <w:t>e</w:t>
      </w:r>
      <w:r w:rsidRPr="00054D1F">
        <w:rPr>
          <w:rFonts w:ascii="Arial" w:hAnsi="Arial" w:cs="Arial"/>
        </w:rPr>
        <w:t>s brete</w:t>
      </w:r>
      <w:r w:rsidRPr="00054D1F">
        <w:rPr>
          <w:rFonts w:ascii="Arial" w:hAnsi="Arial" w:cs="Arial"/>
          <w:spacing w:val="1"/>
        </w:rPr>
        <w:t>l</w:t>
      </w:r>
      <w:r w:rsidRPr="00054D1F">
        <w:rPr>
          <w:rFonts w:ascii="Arial" w:hAnsi="Arial" w:cs="Arial"/>
        </w:rPr>
        <w:t>l</w:t>
      </w:r>
      <w:r w:rsidRPr="00054D1F">
        <w:rPr>
          <w:rFonts w:ascii="Arial" w:hAnsi="Arial" w:cs="Arial"/>
          <w:spacing w:val="-1"/>
        </w:rPr>
        <w:t>e</w:t>
      </w:r>
      <w:r w:rsidRPr="00054D1F">
        <w:rPr>
          <w:rFonts w:ascii="Arial" w:hAnsi="Arial" w:cs="Arial"/>
        </w:rPr>
        <w:t xml:space="preserve">s de doublement </w:t>
      </w:r>
      <w:r w:rsidRPr="00054D1F">
        <w:rPr>
          <w:rFonts w:ascii="Arial" w:hAnsi="Arial" w:cs="Arial"/>
          <w:spacing w:val="1"/>
        </w:rPr>
        <w:t>s</w:t>
      </w:r>
      <w:r w:rsidRPr="00054D1F">
        <w:rPr>
          <w:rFonts w:ascii="Arial" w:hAnsi="Arial" w:cs="Arial"/>
        </w:rPr>
        <w:t>ont pl</w:t>
      </w:r>
      <w:r w:rsidRPr="00054D1F">
        <w:rPr>
          <w:rFonts w:ascii="Arial" w:hAnsi="Arial" w:cs="Arial"/>
          <w:spacing w:val="-1"/>
        </w:rPr>
        <w:t>a</w:t>
      </w:r>
      <w:r w:rsidRPr="00054D1F">
        <w:rPr>
          <w:rFonts w:ascii="Arial" w:hAnsi="Arial" w:cs="Arial"/>
        </w:rPr>
        <w:t>c</w:t>
      </w:r>
      <w:r w:rsidRPr="00054D1F">
        <w:rPr>
          <w:rFonts w:ascii="Arial" w:hAnsi="Arial" w:cs="Arial"/>
          <w:spacing w:val="1"/>
        </w:rPr>
        <w:t>ée</w:t>
      </w:r>
      <w:r w:rsidRPr="00054D1F">
        <w:rPr>
          <w:rFonts w:ascii="Arial" w:hAnsi="Arial" w:cs="Arial"/>
        </w:rPr>
        <w:t>s su</w:t>
      </w:r>
      <w:r w:rsidRPr="00054D1F">
        <w:rPr>
          <w:rFonts w:ascii="Arial" w:hAnsi="Arial" w:cs="Arial"/>
          <w:spacing w:val="-1"/>
        </w:rPr>
        <w:t>i</w:t>
      </w:r>
      <w:r w:rsidRPr="00054D1F">
        <w:rPr>
          <w:rFonts w:ascii="Arial" w:hAnsi="Arial" w:cs="Arial"/>
        </w:rPr>
        <w:t>vant les i</w:t>
      </w:r>
      <w:r w:rsidRPr="00054D1F">
        <w:rPr>
          <w:rFonts w:ascii="Arial" w:hAnsi="Arial" w:cs="Arial"/>
          <w:spacing w:val="-1"/>
        </w:rPr>
        <w:t>n</w:t>
      </w:r>
      <w:r w:rsidRPr="00054D1F">
        <w:rPr>
          <w:rFonts w:ascii="Arial" w:hAnsi="Arial" w:cs="Arial"/>
        </w:rPr>
        <w:t>dicati</w:t>
      </w:r>
      <w:r w:rsidRPr="00054D1F">
        <w:rPr>
          <w:rFonts w:ascii="Arial" w:hAnsi="Arial" w:cs="Arial"/>
          <w:spacing w:val="-1"/>
        </w:rPr>
        <w:t>o</w:t>
      </w:r>
      <w:r w:rsidRPr="00054D1F">
        <w:rPr>
          <w:rFonts w:ascii="Arial" w:hAnsi="Arial" w:cs="Arial"/>
        </w:rPr>
        <w:t>ns du carnet de pi</w:t>
      </w:r>
      <w:r w:rsidRPr="00054D1F">
        <w:rPr>
          <w:rFonts w:ascii="Arial" w:hAnsi="Arial" w:cs="Arial"/>
          <w:spacing w:val="-1"/>
        </w:rPr>
        <w:t>q</w:t>
      </w:r>
      <w:r w:rsidRPr="00054D1F">
        <w:rPr>
          <w:rFonts w:ascii="Arial" w:hAnsi="Arial" w:cs="Arial"/>
        </w:rPr>
        <w:t>ue</w:t>
      </w:r>
      <w:r w:rsidRPr="00054D1F">
        <w:rPr>
          <w:rFonts w:ascii="Arial" w:hAnsi="Arial" w:cs="Arial"/>
          <w:spacing w:val="1"/>
        </w:rPr>
        <w:t>t</w:t>
      </w:r>
      <w:r w:rsidRPr="00054D1F">
        <w:rPr>
          <w:rFonts w:ascii="Arial" w:hAnsi="Arial" w:cs="Arial"/>
        </w:rPr>
        <w:t>age et con</w:t>
      </w:r>
      <w:r w:rsidRPr="00054D1F">
        <w:rPr>
          <w:rFonts w:ascii="Arial" w:hAnsi="Arial" w:cs="Arial"/>
          <w:spacing w:val="1"/>
        </w:rPr>
        <w:t>f</w:t>
      </w:r>
      <w:r w:rsidRPr="00054D1F">
        <w:rPr>
          <w:rFonts w:ascii="Arial" w:hAnsi="Arial" w:cs="Arial"/>
        </w:rPr>
        <w:t>ormément aux pres</w:t>
      </w:r>
      <w:r w:rsidRPr="00054D1F">
        <w:rPr>
          <w:rFonts w:ascii="Arial" w:hAnsi="Arial" w:cs="Arial"/>
          <w:spacing w:val="1"/>
        </w:rPr>
        <w:t>c</w:t>
      </w:r>
      <w:r w:rsidRPr="00054D1F">
        <w:rPr>
          <w:rFonts w:ascii="Arial" w:hAnsi="Arial" w:cs="Arial"/>
        </w:rPr>
        <w:t>riptio</w:t>
      </w:r>
      <w:r w:rsidRPr="00054D1F">
        <w:rPr>
          <w:rFonts w:ascii="Arial" w:hAnsi="Arial" w:cs="Arial"/>
          <w:spacing w:val="-1"/>
        </w:rPr>
        <w:t>n</w:t>
      </w:r>
      <w:r w:rsidRPr="00054D1F">
        <w:rPr>
          <w:rFonts w:ascii="Arial" w:hAnsi="Arial" w:cs="Arial"/>
        </w:rPr>
        <w:t>s de l</w:t>
      </w:r>
      <w:r w:rsidRPr="00054D1F">
        <w:rPr>
          <w:rFonts w:ascii="Arial" w:hAnsi="Arial" w:cs="Arial"/>
          <w:spacing w:val="-1"/>
        </w:rPr>
        <w:t>’</w:t>
      </w:r>
      <w:r w:rsidRPr="00054D1F">
        <w:rPr>
          <w:rFonts w:ascii="Arial" w:hAnsi="Arial" w:cs="Arial"/>
        </w:rPr>
        <w:t>Arrêté Général.</w:t>
      </w:r>
    </w:p>
    <w:p w14:paraId="39B9706B"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C</w:t>
      </w:r>
      <w:r w:rsidRPr="00054D1F">
        <w:rPr>
          <w:rFonts w:ascii="Arial" w:hAnsi="Arial" w:cs="Arial"/>
          <w:spacing w:val="-1"/>
        </w:rPr>
        <w:t>e</w:t>
      </w:r>
      <w:r w:rsidRPr="00054D1F">
        <w:rPr>
          <w:rFonts w:ascii="Arial" w:hAnsi="Arial" w:cs="Arial"/>
        </w:rPr>
        <w:t>s man</w:t>
      </w:r>
      <w:r w:rsidRPr="00054D1F">
        <w:rPr>
          <w:rFonts w:ascii="Arial" w:hAnsi="Arial" w:cs="Arial"/>
          <w:spacing w:val="1"/>
        </w:rPr>
        <w:t>c</w:t>
      </w:r>
      <w:r w:rsidRPr="00054D1F">
        <w:rPr>
          <w:rFonts w:ascii="Arial" w:hAnsi="Arial" w:cs="Arial"/>
        </w:rPr>
        <w:t>ho</w:t>
      </w:r>
      <w:r w:rsidRPr="00054D1F">
        <w:rPr>
          <w:rFonts w:ascii="Arial" w:hAnsi="Arial" w:cs="Arial"/>
          <w:spacing w:val="-1"/>
        </w:rPr>
        <w:t>n</w:t>
      </w:r>
      <w:r w:rsidRPr="00054D1F">
        <w:rPr>
          <w:rFonts w:ascii="Arial" w:hAnsi="Arial" w:cs="Arial"/>
        </w:rPr>
        <w:t>s de j</w:t>
      </w:r>
      <w:r w:rsidRPr="00054D1F">
        <w:rPr>
          <w:rFonts w:ascii="Arial" w:hAnsi="Arial" w:cs="Arial"/>
          <w:spacing w:val="1"/>
        </w:rPr>
        <w:t>o</w:t>
      </w:r>
      <w:r w:rsidRPr="00054D1F">
        <w:rPr>
          <w:rFonts w:ascii="Arial" w:hAnsi="Arial" w:cs="Arial"/>
        </w:rPr>
        <w:t>nction et</w:t>
      </w:r>
      <w:r w:rsidRPr="00054D1F">
        <w:rPr>
          <w:rFonts w:ascii="Arial" w:hAnsi="Arial" w:cs="Arial"/>
          <w:spacing w:val="1"/>
        </w:rPr>
        <w:t xml:space="preserve"> b</w:t>
      </w:r>
      <w:r w:rsidRPr="00054D1F">
        <w:rPr>
          <w:rFonts w:ascii="Arial" w:hAnsi="Arial" w:cs="Arial"/>
        </w:rPr>
        <w:t>l</w:t>
      </w:r>
      <w:r w:rsidRPr="00054D1F">
        <w:rPr>
          <w:rFonts w:ascii="Arial" w:hAnsi="Arial" w:cs="Arial"/>
          <w:spacing w:val="-1"/>
        </w:rPr>
        <w:t>o</w:t>
      </w:r>
      <w:r w:rsidRPr="00054D1F">
        <w:rPr>
          <w:rFonts w:ascii="Arial" w:hAnsi="Arial" w:cs="Arial"/>
        </w:rPr>
        <w:t>cs de doub</w:t>
      </w:r>
      <w:r w:rsidRPr="00054D1F">
        <w:rPr>
          <w:rFonts w:ascii="Arial" w:hAnsi="Arial" w:cs="Arial"/>
          <w:spacing w:val="-1"/>
        </w:rPr>
        <w:t>l</w:t>
      </w:r>
      <w:r w:rsidRPr="00054D1F">
        <w:rPr>
          <w:rFonts w:ascii="Arial" w:hAnsi="Arial" w:cs="Arial"/>
        </w:rPr>
        <w:t>ement</w:t>
      </w:r>
      <w:r w:rsidRPr="00054D1F">
        <w:rPr>
          <w:rFonts w:ascii="Arial" w:hAnsi="Arial" w:cs="Arial"/>
          <w:spacing w:val="1"/>
        </w:rPr>
        <w:t xml:space="preserve"> s</w:t>
      </w:r>
      <w:r w:rsidRPr="00054D1F">
        <w:rPr>
          <w:rFonts w:ascii="Arial" w:hAnsi="Arial" w:cs="Arial"/>
        </w:rPr>
        <w:t>ont pl</w:t>
      </w:r>
      <w:r w:rsidRPr="00054D1F">
        <w:rPr>
          <w:rFonts w:ascii="Arial" w:hAnsi="Arial" w:cs="Arial"/>
          <w:spacing w:val="-1"/>
        </w:rPr>
        <w:t>a</w:t>
      </w:r>
      <w:r w:rsidRPr="00054D1F">
        <w:rPr>
          <w:rFonts w:ascii="Arial" w:hAnsi="Arial" w:cs="Arial"/>
        </w:rPr>
        <w:t xml:space="preserve">cés </w:t>
      </w:r>
      <w:r w:rsidRPr="00054D1F">
        <w:rPr>
          <w:rFonts w:ascii="Arial" w:hAnsi="Arial" w:cs="Arial"/>
          <w:spacing w:val="5"/>
        </w:rPr>
        <w:t>a</w:t>
      </w:r>
      <w:r w:rsidRPr="00054D1F">
        <w:rPr>
          <w:rFonts w:ascii="Arial" w:hAnsi="Arial" w:cs="Arial"/>
        </w:rPr>
        <w:t>vec le plus grand so</w:t>
      </w:r>
      <w:r w:rsidRPr="00054D1F">
        <w:rPr>
          <w:rFonts w:ascii="Arial" w:hAnsi="Arial" w:cs="Arial"/>
          <w:spacing w:val="-1"/>
        </w:rPr>
        <w:t>i</w:t>
      </w:r>
      <w:r w:rsidRPr="00054D1F">
        <w:rPr>
          <w:rFonts w:ascii="Arial" w:hAnsi="Arial" w:cs="Arial"/>
        </w:rPr>
        <w:t>n et le serrage est exécuté avec mesure, en vue d’</w:t>
      </w:r>
      <w:r w:rsidRPr="00054D1F">
        <w:rPr>
          <w:rFonts w:ascii="Arial" w:hAnsi="Arial" w:cs="Arial"/>
          <w:spacing w:val="-1"/>
        </w:rPr>
        <w:t>é</w:t>
      </w:r>
      <w:r w:rsidRPr="00054D1F">
        <w:rPr>
          <w:rFonts w:ascii="Arial" w:hAnsi="Arial" w:cs="Arial"/>
          <w:spacing w:val="1"/>
        </w:rPr>
        <w:t>v</w:t>
      </w:r>
      <w:r w:rsidRPr="00054D1F">
        <w:rPr>
          <w:rFonts w:ascii="Arial" w:hAnsi="Arial" w:cs="Arial"/>
        </w:rPr>
        <w:t>iter l</w:t>
      </w:r>
      <w:r w:rsidRPr="00054D1F">
        <w:rPr>
          <w:rFonts w:ascii="Arial" w:hAnsi="Arial" w:cs="Arial"/>
          <w:spacing w:val="-1"/>
        </w:rPr>
        <w:t>’</w:t>
      </w:r>
      <w:r w:rsidRPr="00054D1F">
        <w:rPr>
          <w:rFonts w:ascii="Arial" w:hAnsi="Arial" w:cs="Arial"/>
        </w:rPr>
        <w:t>écras</w:t>
      </w:r>
      <w:r w:rsidRPr="00054D1F">
        <w:rPr>
          <w:rFonts w:ascii="Arial" w:hAnsi="Arial" w:cs="Arial"/>
          <w:spacing w:val="1"/>
        </w:rPr>
        <w:t>e</w:t>
      </w:r>
      <w:r w:rsidRPr="00054D1F">
        <w:rPr>
          <w:rFonts w:ascii="Arial" w:hAnsi="Arial" w:cs="Arial"/>
        </w:rPr>
        <w:t>ment des con</w:t>
      </w:r>
      <w:r w:rsidRPr="00054D1F">
        <w:rPr>
          <w:rFonts w:ascii="Arial" w:hAnsi="Arial" w:cs="Arial"/>
          <w:spacing w:val="-1"/>
        </w:rPr>
        <w:t>d</w:t>
      </w:r>
      <w:r w:rsidRPr="00054D1F">
        <w:rPr>
          <w:rFonts w:ascii="Arial" w:hAnsi="Arial" w:cs="Arial"/>
        </w:rPr>
        <w:t>ucteu</w:t>
      </w:r>
      <w:r w:rsidRPr="00054D1F">
        <w:rPr>
          <w:rFonts w:ascii="Arial" w:hAnsi="Arial" w:cs="Arial"/>
          <w:spacing w:val="1"/>
        </w:rPr>
        <w:t>r</w:t>
      </w:r>
      <w:r w:rsidRPr="00054D1F">
        <w:rPr>
          <w:rFonts w:ascii="Arial" w:hAnsi="Arial" w:cs="Arial"/>
        </w:rPr>
        <w:t>s.</w:t>
      </w:r>
    </w:p>
    <w:p w14:paraId="1A1A9735"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Les cond</w:t>
      </w:r>
      <w:r w:rsidRPr="00054D1F">
        <w:rPr>
          <w:rFonts w:ascii="Arial" w:hAnsi="Arial" w:cs="Arial"/>
          <w:spacing w:val="1"/>
        </w:rPr>
        <w:t>u</w:t>
      </w:r>
      <w:r w:rsidRPr="00054D1F">
        <w:rPr>
          <w:rFonts w:ascii="Arial" w:hAnsi="Arial" w:cs="Arial"/>
        </w:rPr>
        <w:t>cteurs à base d’alumini</w:t>
      </w:r>
      <w:r w:rsidRPr="00054D1F">
        <w:rPr>
          <w:rFonts w:ascii="Arial" w:hAnsi="Arial" w:cs="Arial"/>
          <w:spacing w:val="-1"/>
        </w:rPr>
        <w:t>u</w:t>
      </w:r>
      <w:r w:rsidRPr="00054D1F">
        <w:rPr>
          <w:rFonts w:ascii="Arial" w:hAnsi="Arial" w:cs="Arial"/>
        </w:rPr>
        <w:t xml:space="preserve">m sont brossés à la brosse </w:t>
      </w:r>
      <w:r w:rsidRPr="00054D1F">
        <w:rPr>
          <w:rFonts w:ascii="Arial" w:hAnsi="Arial" w:cs="Arial"/>
          <w:spacing w:val="1"/>
        </w:rPr>
        <w:t>m</w:t>
      </w:r>
      <w:r w:rsidRPr="00054D1F">
        <w:rPr>
          <w:rFonts w:ascii="Arial" w:hAnsi="Arial" w:cs="Arial"/>
        </w:rPr>
        <w:t>étal</w:t>
      </w:r>
      <w:r w:rsidRPr="00054D1F">
        <w:rPr>
          <w:rFonts w:ascii="Arial" w:hAnsi="Arial" w:cs="Arial"/>
          <w:spacing w:val="-1"/>
        </w:rPr>
        <w:t>l</w:t>
      </w:r>
      <w:r w:rsidRPr="00054D1F">
        <w:rPr>
          <w:rFonts w:ascii="Arial" w:hAnsi="Arial" w:cs="Arial"/>
        </w:rPr>
        <w:t>iqu</w:t>
      </w:r>
      <w:r w:rsidRPr="00054D1F">
        <w:rPr>
          <w:rFonts w:ascii="Arial" w:hAnsi="Arial" w:cs="Arial"/>
          <w:spacing w:val="-1"/>
        </w:rPr>
        <w:t>e</w:t>
      </w:r>
      <w:r w:rsidRPr="00054D1F">
        <w:rPr>
          <w:rFonts w:ascii="Arial" w:hAnsi="Arial" w:cs="Arial"/>
        </w:rPr>
        <w:t>,</w:t>
      </w:r>
      <w:r w:rsidRPr="00054D1F">
        <w:rPr>
          <w:rFonts w:ascii="Arial" w:hAnsi="Arial" w:cs="Arial"/>
          <w:spacing w:val="1"/>
        </w:rPr>
        <w:t xml:space="preserve"> s</w:t>
      </w:r>
      <w:r w:rsidRPr="00054D1F">
        <w:rPr>
          <w:rFonts w:ascii="Arial" w:hAnsi="Arial" w:cs="Arial"/>
        </w:rPr>
        <w:t xml:space="preserve">ous graisse, </w:t>
      </w:r>
      <w:r w:rsidRPr="00054D1F">
        <w:rPr>
          <w:rFonts w:ascii="Arial" w:hAnsi="Arial" w:cs="Arial"/>
          <w:spacing w:val="1"/>
        </w:rPr>
        <w:t>p</w:t>
      </w:r>
      <w:r w:rsidRPr="00054D1F">
        <w:rPr>
          <w:rFonts w:ascii="Arial" w:hAnsi="Arial" w:cs="Arial"/>
        </w:rPr>
        <w:t>our en</w:t>
      </w:r>
      <w:r w:rsidRPr="00054D1F">
        <w:rPr>
          <w:rFonts w:ascii="Arial" w:hAnsi="Arial" w:cs="Arial"/>
          <w:spacing w:val="-1"/>
        </w:rPr>
        <w:t>l</w:t>
      </w:r>
      <w:r w:rsidRPr="00054D1F">
        <w:rPr>
          <w:rFonts w:ascii="Arial" w:hAnsi="Arial" w:cs="Arial"/>
        </w:rPr>
        <w:t>e</w:t>
      </w:r>
      <w:r w:rsidRPr="00054D1F">
        <w:rPr>
          <w:rFonts w:ascii="Arial" w:hAnsi="Arial" w:cs="Arial"/>
          <w:spacing w:val="1"/>
        </w:rPr>
        <w:t>ve</w:t>
      </w:r>
      <w:r w:rsidRPr="00054D1F">
        <w:rPr>
          <w:rFonts w:ascii="Arial" w:hAnsi="Arial" w:cs="Arial"/>
        </w:rPr>
        <w:t>r la couche d’alumine qui l</w:t>
      </w:r>
      <w:r w:rsidRPr="00054D1F">
        <w:rPr>
          <w:rFonts w:ascii="Arial" w:hAnsi="Arial" w:cs="Arial"/>
          <w:spacing w:val="-1"/>
        </w:rPr>
        <w:t>e</w:t>
      </w:r>
      <w:r w:rsidRPr="00054D1F">
        <w:rPr>
          <w:rFonts w:ascii="Arial" w:hAnsi="Arial" w:cs="Arial"/>
        </w:rPr>
        <w:t>s</w:t>
      </w:r>
      <w:r w:rsidRPr="00054D1F">
        <w:rPr>
          <w:rFonts w:ascii="Arial" w:hAnsi="Arial" w:cs="Arial"/>
          <w:spacing w:val="1"/>
        </w:rPr>
        <w:t xml:space="preserve"> r</w:t>
      </w:r>
      <w:r w:rsidRPr="00054D1F">
        <w:rPr>
          <w:rFonts w:ascii="Arial" w:hAnsi="Arial" w:cs="Arial"/>
        </w:rPr>
        <w:t>eco</w:t>
      </w:r>
      <w:r w:rsidRPr="00054D1F">
        <w:rPr>
          <w:rFonts w:ascii="Arial" w:hAnsi="Arial" w:cs="Arial"/>
          <w:spacing w:val="-1"/>
        </w:rPr>
        <w:t>u</w:t>
      </w:r>
      <w:r w:rsidRPr="00054D1F">
        <w:rPr>
          <w:rFonts w:ascii="Arial" w:hAnsi="Arial" w:cs="Arial"/>
        </w:rPr>
        <w:t>vre. Les manc</w:t>
      </w:r>
      <w:r w:rsidRPr="00054D1F">
        <w:rPr>
          <w:rFonts w:ascii="Arial" w:hAnsi="Arial" w:cs="Arial"/>
          <w:spacing w:val="1"/>
        </w:rPr>
        <w:t>h</w:t>
      </w:r>
      <w:r w:rsidRPr="00054D1F">
        <w:rPr>
          <w:rFonts w:ascii="Arial" w:hAnsi="Arial" w:cs="Arial"/>
        </w:rPr>
        <w:t>o</w:t>
      </w:r>
      <w:r w:rsidRPr="00054D1F">
        <w:rPr>
          <w:rFonts w:ascii="Arial" w:hAnsi="Arial" w:cs="Arial"/>
          <w:spacing w:val="5"/>
        </w:rPr>
        <w:t>n</w:t>
      </w:r>
      <w:r w:rsidRPr="00054D1F">
        <w:rPr>
          <w:rFonts w:ascii="Arial" w:hAnsi="Arial" w:cs="Arial"/>
        </w:rPr>
        <w:t>s sont bo</w:t>
      </w:r>
      <w:r w:rsidRPr="00054D1F">
        <w:rPr>
          <w:rFonts w:ascii="Arial" w:hAnsi="Arial" w:cs="Arial"/>
          <w:spacing w:val="-1"/>
        </w:rPr>
        <w:t>u</w:t>
      </w:r>
      <w:r w:rsidRPr="00054D1F">
        <w:rPr>
          <w:rFonts w:ascii="Arial" w:hAnsi="Arial" w:cs="Arial"/>
        </w:rPr>
        <w:t>r</w:t>
      </w:r>
      <w:r w:rsidRPr="00054D1F">
        <w:rPr>
          <w:rFonts w:ascii="Arial" w:hAnsi="Arial" w:cs="Arial"/>
          <w:spacing w:val="1"/>
        </w:rPr>
        <w:t>r</w:t>
      </w:r>
      <w:r w:rsidRPr="00054D1F">
        <w:rPr>
          <w:rFonts w:ascii="Arial" w:hAnsi="Arial" w:cs="Arial"/>
        </w:rPr>
        <w:t>és de graisse neutre.</w:t>
      </w:r>
    </w:p>
    <w:p w14:paraId="09279A08" w14:textId="77777777" w:rsidR="001560A7" w:rsidRPr="00054D1F"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Les racco</w:t>
      </w:r>
      <w:r w:rsidRPr="00054D1F">
        <w:rPr>
          <w:rFonts w:ascii="Arial" w:hAnsi="Arial" w:cs="Arial"/>
          <w:spacing w:val="1"/>
        </w:rPr>
        <w:t>r</w:t>
      </w:r>
      <w:r w:rsidRPr="00054D1F">
        <w:rPr>
          <w:rFonts w:ascii="Arial" w:hAnsi="Arial" w:cs="Arial"/>
        </w:rPr>
        <w:t>ds de dérivation s</w:t>
      </w:r>
      <w:r w:rsidRPr="00054D1F">
        <w:rPr>
          <w:rFonts w:ascii="Arial" w:hAnsi="Arial" w:cs="Arial"/>
          <w:spacing w:val="1"/>
        </w:rPr>
        <w:t>o</w:t>
      </w:r>
      <w:r w:rsidRPr="00054D1F">
        <w:rPr>
          <w:rFonts w:ascii="Arial" w:hAnsi="Arial" w:cs="Arial"/>
        </w:rPr>
        <w:t>nt raccordés à l’</w:t>
      </w:r>
      <w:r w:rsidRPr="00054D1F">
        <w:rPr>
          <w:rFonts w:ascii="Arial" w:hAnsi="Arial" w:cs="Arial"/>
          <w:spacing w:val="-1"/>
        </w:rPr>
        <w:t>a</w:t>
      </w:r>
      <w:r w:rsidRPr="00054D1F">
        <w:rPr>
          <w:rFonts w:ascii="Arial" w:hAnsi="Arial" w:cs="Arial"/>
        </w:rPr>
        <w:t xml:space="preserve">ide </w:t>
      </w:r>
      <w:r w:rsidRPr="00054D1F">
        <w:rPr>
          <w:rFonts w:ascii="Arial" w:hAnsi="Arial" w:cs="Arial"/>
          <w:spacing w:val="1"/>
        </w:rPr>
        <w:t>d</w:t>
      </w:r>
      <w:r w:rsidRPr="00054D1F">
        <w:rPr>
          <w:rFonts w:ascii="Arial" w:hAnsi="Arial" w:cs="Arial"/>
        </w:rPr>
        <w:t>e bl</w:t>
      </w:r>
      <w:r w:rsidRPr="00054D1F">
        <w:rPr>
          <w:rFonts w:ascii="Arial" w:hAnsi="Arial" w:cs="Arial"/>
          <w:spacing w:val="-1"/>
        </w:rPr>
        <w:t>o</w:t>
      </w:r>
      <w:r w:rsidRPr="00054D1F">
        <w:rPr>
          <w:rFonts w:ascii="Arial" w:hAnsi="Arial" w:cs="Arial"/>
        </w:rPr>
        <w:t>cs de do</w:t>
      </w:r>
      <w:r w:rsidRPr="00054D1F">
        <w:rPr>
          <w:rFonts w:ascii="Arial" w:hAnsi="Arial" w:cs="Arial"/>
          <w:spacing w:val="-1"/>
        </w:rPr>
        <w:t>u</w:t>
      </w:r>
      <w:r w:rsidRPr="00054D1F">
        <w:rPr>
          <w:rFonts w:ascii="Arial" w:hAnsi="Arial" w:cs="Arial"/>
        </w:rPr>
        <w:t xml:space="preserve">blement </w:t>
      </w:r>
      <w:r w:rsidRPr="00054D1F">
        <w:rPr>
          <w:rFonts w:ascii="Arial" w:hAnsi="Arial" w:cs="Arial"/>
          <w:spacing w:val="-1"/>
        </w:rPr>
        <w:t>e</w:t>
      </w:r>
      <w:r w:rsidRPr="00054D1F">
        <w:rPr>
          <w:rFonts w:ascii="Arial" w:hAnsi="Arial" w:cs="Arial"/>
        </w:rPr>
        <w:t>n nombre suffisa</w:t>
      </w:r>
      <w:r w:rsidRPr="00054D1F">
        <w:rPr>
          <w:rFonts w:ascii="Arial" w:hAnsi="Arial" w:cs="Arial"/>
          <w:spacing w:val="-1"/>
        </w:rPr>
        <w:t>n</w:t>
      </w:r>
      <w:r w:rsidRPr="00054D1F">
        <w:rPr>
          <w:rFonts w:ascii="Arial" w:hAnsi="Arial" w:cs="Arial"/>
        </w:rPr>
        <w:t>t, suiva</w:t>
      </w:r>
      <w:r w:rsidRPr="00054D1F">
        <w:rPr>
          <w:rFonts w:ascii="Arial" w:hAnsi="Arial" w:cs="Arial"/>
          <w:spacing w:val="-1"/>
        </w:rPr>
        <w:t>n</w:t>
      </w:r>
      <w:r w:rsidRPr="00054D1F">
        <w:rPr>
          <w:rFonts w:ascii="Arial" w:hAnsi="Arial" w:cs="Arial"/>
        </w:rPr>
        <w:t>t l</w:t>
      </w:r>
      <w:r w:rsidRPr="00054D1F">
        <w:rPr>
          <w:rFonts w:ascii="Arial" w:hAnsi="Arial" w:cs="Arial"/>
          <w:spacing w:val="-1"/>
        </w:rPr>
        <w:t>’</w:t>
      </w:r>
      <w:r w:rsidRPr="00054D1F">
        <w:rPr>
          <w:rFonts w:ascii="Arial" w:hAnsi="Arial" w:cs="Arial"/>
        </w:rPr>
        <w:t>i</w:t>
      </w:r>
      <w:r w:rsidRPr="00054D1F">
        <w:rPr>
          <w:rFonts w:ascii="Arial" w:hAnsi="Arial" w:cs="Arial"/>
          <w:spacing w:val="-1"/>
        </w:rPr>
        <w:t>n</w:t>
      </w:r>
      <w:r w:rsidRPr="00054D1F">
        <w:rPr>
          <w:rFonts w:ascii="Arial" w:hAnsi="Arial" w:cs="Arial"/>
        </w:rPr>
        <w:t>ten</w:t>
      </w:r>
      <w:r w:rsidRPr="00054D1F">
        <w:rPr>
          <w:rFonts w:ascii="Arial" w:hAnsi="Arial" w:cs="Arial"/>
          <w:spacing w:val="1"/>
        </w:rPr>
        <w:t>s</w:t>
      </w:r>
      <w:r w:rsidRPr="00054D1F">
        <w:rPr>
          <w:rFonts w:ascii="Arial" w:hAnsi="Arial" w:cs="Arial"/>
        </w:rPr>
        <w:t>ité t</w:t>
      </w:r>
      <w:r w:rsidRPr="00054D1F">
        <w:rPr>
          <w:rFonts w:ascii="Arial" w:hAnsi="Arial" w:cs="Arial"/>
          <w:spacing w:val="1"/>
        </w:rPr>
        <w:t>r</w:t>
      </w:r>
      <w:r w:rsidRPr="00054D1F">
        <w:rPr>
          <w:rFonts w:ascii="Arial" w:hAnsi="Arial" w:cs="Arial"/>
        </w:rPr>
        <w:t>avers</w:t>
      </w:r>
      <w:r w:rsidRPr="00054D1F">
        <w:rPr>
          <w:rFonts w:ascii="Arial" w:hAnsi="Arial" w:cs="Arial"/>
          <w:spacing w:val="-1"/>
        </w:rPr>
        <w:t>a</w:t>
      </w:r>
      <w:r w:rsidRPr="00054D1F">
        <w:rPr>
          <w:rFonts w:ascii="Arial" w:hAnsi="Arial" w:cs="Arial"/>
        </w:rPr>
        <w:t>nt.</w:t>
      </w:r>
    </w:p>
    <w:p w14:paraId="4F4CED36" w14:textId="77777777" w:rsidR="001560A7" w:rsidRPr="00FC11C8" w:rsidRDefault="001560A7" w:rsidP="000C5468">
      <w:pPr>
        <w:pStyle w:val="Paragraphedeliste"/>
        <w:widowControl w:val="0"/>
        <w:numPr>
          <w:ilvl w:val="0"/>
          <w:numId w:val="107"/>
        </w:numPr>
        <w:suppressAutoHyphens w:val="0"/>
        <w:autoSpaceDE w:val="0"/>
        <w:adjustRightInd w:val="0"/>
        <w:spacing w:after="0" w:line="276" w:lineRule="auto"/>
        <w:ind w:right="277"/>
        <w:contextualSpacing/>
        <w:jc w:val="both"/>
        <w:textAlignment w:val="auto"/>
        <w:rPr>
          <w:rFonts w:ascii="Arial" w:hAnsi="Arial" w:cs="Arial"/>
        </w:rPr>
      </w:pPr>
      <w:r w:rsidRPr="00054D1F">
        <w:rPr>
          <w:rFonts w:ascii="Arial" w:hAnsi="Arial" w:cs="Arial"/>
        </w:rPr>
        <w:t>En cas de joncti</w:t>
      </w:r>
      <w:r w:rsidRPr="00054D1F">
        <w:rPr>
          <w:rFonts w:ascii="Arial" w:hAnsi="Arial" w:cs="Arial"/>
          <w:spacing w:val="-1"/>
        </w:rPr>
        <w:t>o</w:t>
      </w:r>
      <w:r w:rsidRPr="00054D1F">
        <w:rPr>
          <w:rFonts w:ascii="Arial" w:hAnsi="Arial" w:cs="Arial"/>
        </w:rPr>
        <w:t>n des con</w:t>
      </w:r>
      <w:r w:rsidRPr="00054D1F">
        <w:rPr>
          <w:rFonts w:ascii="Arial" w:hAnsi="Arial" w:cs="Arial"/>
          <w:spacing w:val="-1"/>
        </w:rPr>
        <w:t>d</w:t>
      </w:r>
      <w:r w:rsidRPr="00054D1F">
        <w:rPr>
          <w:rFonts w:ascii="Arial" w:hAnsi="Arial" w:cs="Arial"/>
        </w:rPr>
        <w:t>uct</w:t>
      </w:r>
      <w:r w:rsidRPr="00054D1F">
        <w:rPr>
          <w:rFonts w:ascii="Arial" w:hAnsi="Arial" w:cs="Arial"/>
          <w:spacing w:val="1"/>
        </w:rPr>
        <w:t>e</w:t>
      </w:r>
      <w:r w:rsidRPr="00054D1F">
        <w:rPr>
          <w:rFonts w:ascii="Arial" w:hAnsi="Arial" w:cs="Arial"/>
        </w:rPr>
        <w:t>urs en métaux différents, il sera fait usa</w:t>
      </w:r>
      <w:r w:rsidRPr="00054D1F">
        <w:rPr>
          <w:rFonts w:ascii="Arial" w:hAnsi="Arial" w:cs="Arial"/>
          <w:spacing w:val="-1"/>
        </w:rPr>
        <w:t>g</w:t>
      </w:r>
      <w:r w:rsidRPr="00054D1F">
        <w:rPr>
          <w:rFonts w:ascii="Arial" w:hAnsi="Arial" w:cs="Arial"/>
        </w:rPr>
        <w:t>e de raccords spéc</w:t>
      </w:r>
      <w:r w:rsidRPr="00054D1F">
        <w:rPr>
          <w:rFonts w:ascii="Arial" w:hAnsi="Arial" w:cs="Arial"/>
          <w:spacing w:val="-1"/>
        </w:rPr>
        <w:t>i</w:t>
      </w:r>
      <w:r w:rsidRPr="00054D1F">
        <w:rPr>
          <w:rFonts w:ascii="Arial" w:hAnsi="Arial" w:cs="Arial"/>
        </w:rPr>
        <w:t>aux agréés par le Maît</w:t>
      </w:r>
      <w:r w:rsidRPr="00054D1F">
        <w:rPr>
          <w:rFonts w:ascii="Arial" w:hAnsi="Arial" w:cs="Arial"/>
          <w:spacing w:val="1"/>
        </w:rPr>
        <w:t>r</w:t>
      </w:r>
      <w:r w:rsidRPr="00054D1F">
        <w:rPr>
          <w:rFonts w:ascii="Arial" w:hAnsi="Arial" w:cs="Arial"/>
        </w:rPr>
        <w:t>e d’œuvre. La fi</w:t>
      </w:r>
      <w:r w:rsidRPr="00054D1F">
        <w:rPr>
          <w:rFonts w:ascii="Arial" w:hAnsi="Arial" w:cs="Arial"/>
          <w:spacing w:val="-1"/>
        </w:rPr>
        <w:t>x</w:t>
      </w:r>
      <w:r w:rsidRPr="00054D1F">
        <w:rPr>
          <w:rFonts w:ascii="Arial" w:hAnsi="Arial" w:cs="Arial"/>
        </w:rPr>
        <w:t>ation sur l</w:t>
      </w:r>
      <w:r w:rsidRPr="00054D1F">
        <w:rPr>
          <w:rFonts w:ascii="Arial" w:hAnsi="Arial" w:cs="Arial"/>
          <w:spacing w:val="-1"/>
        </w:rPr>
        <w:t>e</w:t>
      </w:r>
      <w:r w:rsidRPr="00054D1F">
        <w:rPr>
          <w:rFonts w:ascii="Arial" w:hAnsi="Arial" w:cs="Arial"/>
        </w:rPr>
        <w:t>s con</w:t>
      </w:r>
      <w:r w:rsidRPr="00054D1F">
        <w:rPr>
          <w:rFonts w:ascii="Arial" w:hAnsi="Arial" w:cs="Arial"/>
          <w:spacing w:val="-1"/>
        </w:rPr>
        <w:t>d</w:t>
      </w:r>
      <w:r w:rsidRPr="00054D1F">
        <w:rPr>
          <w:rFonts w:ascii="Arial" w:hAnsi="Arial" w:cs="Arial"/>
          <w:spacing w:val="1"/>
        </w:rPr>
        <w:t>u</w:t>
      </w:r>
      <w:r w:rsidRPr="00054D1F">
        <w:rPr>
          <w:rFonts w:ascii="Arial" w:hAnsi="Arial" w:cs="Arial"/>
        </w:rPr>
        <w:t xml:space="preserve">cteurs à base </w:t>
      </w:r>
      <w:r w:rsidRPr="00054D1F">
        <w:rPr>
          <w:rFonts w:ascii="Arial" w:hAnsi="Arial" w:cs="Arial"/>
          <w:spacing w:val="1"/>
        </w:rPr>
        <w:t>d</w:t>
      </w:r>
      <w:r w:rsidRPr="00054D1F">
        <w:rPr>
          <w:rFonts w:ascii="Arial" w:hAnsi="Arial" w:cs="Arial"/>
        </w:rPr>
        <w:t>’</w:t>
      </w:r>
      <w:r w:rsidRPr="00054D1F">
        <w:rPr>
          <w:rFonts w:ascii="Arial" w:hAnsi="Arial" w:cs="Arial"/>
          <w:spacing w:val="-1"/>
        </w:rPr>
        <w:t>a</w:t>
      </w:r>
      <w:r w:rsidRPr="00054D1F">
        <w:rPr>
          <w:rFonts w:ascii="Arial" w:hAnsi="Arial" w:cs="Arial"/>
        </w:rPr>
        <w:t>lu</w:t>
      </w:r>
      <w:r w:rsidRPr="00054D1F">
        <w:rPr>
          <w:rFonts w:ascii="Arial" w:hAnsi="Arial" w:cs="Arial"/>
          <w:spacing w:val="1"/>
        </w:rPr>
        <w:t>m</w:t>
      </w:r>
      <w:r w:rsidRPr="00054D1F">
        <w:rPr>
          <w:rFonts w:ascii="Arial" w:hAnsi="Arial" w:cs="Arial"/>
        </w:rPr>
        <w:t>i</w:t>
      </w:r>
      <w:r w:rsidRPr="00054D1F">
        <w:rPr>
          <w:rFonts w:ascii="Arial" w:hAnsi="Arial" w:cs="Arial"/>
          <w:spacing w:val="-1"/>
        </w:rPr>
        <w:t>n</w:t>
      </w:r>
      <w:r w:rsidRPr="00054D1F">
        <w:rPr>
          <w:rFonts w:ascii="Arial" w:hAnsi="Arial" w:cs="Arial"/>
        </w:rPr>
        <w:t>i</w:t>
      </w:r>
      <w:r w:rsidRPr="00054D1F">
        <w:rPr>
          <w:rFonts w:ascii="Arial" w:hAnsi="Arial" w:cs="Arial"/>
          <w:spacing w:val="-1"/>
        </w:rPr>
        <w:t>u</w:t>
      </w:r>
      <w:r w:rsidRPr="00054D1F">
        <w:rPr>
          <w:rFonts w:ascii="Arial" w:hAnsi="Arial" w:cs="Arial"/>
        </w:rPr>
        <w:t xml:space="preserve">m est assurée </w:t>
      </w:r>
      <w:r w:rsidRPr="00054D1F">
        <w:rPr>
          <w:rFonts w:ascii="Arial" w:hAnsi="Arial" w:cs="Arial"/>
          <w:spacing w:val="1"/>
        </w:rPr>
        <w:t>p</w:t>
      </w:r>
      <w:r w:rsidRPr="00054D1F">
        <w:rPr>
          <w:rFonts w:ascii="Arial" w:hAnsi="Arial" w:cs="Arial"/>
        </w:rPr>
        <w:t>ar serrage él</w:t>
      </w:r>
      <w:r w:rsidRPr="00054D1F">
        <w:rPr>
          <w:rFonts w:ascii="Arial" w:hAnsi="Arial" w:cs="Arial"/>
          <w:spacing w:val="-1"/>
        </w:rPr>
        <w:t>a</w:t>
      </w:r>
      <w:r w:rsidRPr="00054D1F">
        <w:rPr>
          <w:rFonts w:ascii="Arial" w:hAnsi="Arial" w:cs="Arial"/>
        </w:rPr>
        <w:t>stique, et non par co</w:t>
      </w:r>
      <w:r w:rsidRPr="00054D1F">
        <w:rPr>
          <w:rFonts w:ascii="Arial" w:hAnsi="Arial" w:cs="Arial"/>
          <w:spacing w:val="-1"/>
        </w:rPr>
        <w:t>i</w:t>
      </w:r>
      <w:r w:rsidRPr="00054D1F">
        <w:rPr>
          <w:rFonts w:ascii="Arial" w:hAnsi="Arial" w:cs="Arial"/>
        </w:rPr>
        <w:t>ncemen</w:t>
      </w:r>
      <w:r w:rsidRPr="00054D1F">
        <w:rPr>
          <w:rFonts w:ascii="Arial" w:hAnsi="Arial" w:cs="Arial"/>
          <w:spacing w:val="1"/>
        </w:rPr>
        <w:t>t</w:t>
      </w:r>
      <w:r w:rsidRPr="00054D1F">
        <w:rPr>
          <w:rFonts w:ascii="Arial" w:hAnsi="Arial" w:cs="Arial"/>
        </w:rPr>
        <w:t xml:space="preserve">, sauf </w:t>
      </w:r>
      <w:r w:rsidRPr="00054D1F">
        <w:rPr>
          <w:rFonts w:ascii="Arial" w:hAnsi="Arial" w:cs="Arial"/>
          <w:spacing w:val="1"/>
        </w:rPr>
        <w:t>s</w:t>
      </w:r>
      <w:r w:rsidRPr="00054D1F">
        <w:rPr>
          <w:rFonts w:ascii="Arial" w:hAnsi="Arial" w:cs="Arial"/>
        </w:rPr>
        <w:t>i le ser</w:t>
      </w:r>
      <w:r w:rsidRPr="00054D1F">
        <w:rPr>
          <w:rFonts w:ascii="Arial" w:hAnsi="Arial" w:cs="Arial"/>
          <w:spacing w:val="1"/>
        </w:rPr>
        <w:t>r</w:t>
      </w:r>
      <w:r w:rsidRPr="00054D1F">
        <w:rPr>
          <w:rFonts w:ascii="Arial" w:hAnsi="Arial" w:cs="Arial"/>
        </w:rPr>
        <w:t xml:space="preserve">age est garanti </w:t>
      </w:r>
      <w:r w:rsidRPr="00054D1F">
        <w:rPr>
          <w:rFonts w:ascii="Arial" w:hAnsi="Arial" w:cs="Arial"/>
          <w:spacing w:val="-1"/>
        </w:rPr>
        <w:t>p</w:t>
      </w:r>
      <w:r w:rsidRPr="00054D1F">
        <w:rPr>
          <w:rFonts w:ascii="Arial" w:hAnsi="Arial" w:cs="Arial"/>
        </w:rPr>
        <w:t xml:space="preserve">ar la </w:t>
      </w:r>
      <w:r w:rsidRPr="00054D1F">
        <w:rPr>
          <w:rFonts w:ascii="Arial" w:hAnsi="Arial" w:cs="Arial"/>
          <w:spacing w:val="1"/>
        </w:rPr>
        <w:t>t</w:t>
      </w:r>
      <w:r w:rsidRPr="00054D1F">
        <w:rPr>
          <w:rFonts w:ascii="Arial" w:hAnsi="Arial" w:cs="Arial"/>
        </w:rPr>
        <w:t>ens</w:t>
      </w:r>
      <w:r w:rsidRPr="00054D1F">
        <w:rPr>
          <w:rFonts w:ascii="Arial" w:hAnsi="Arial" w:cs="Arial"/>
          <w:spacing w:val="-1"/>
        </w:rPr>
        <w:t>i</w:t>
      </w:r>
      <w:r w:rsidRPr="00054D1F">
        <w:rPr>
          <w:rFonts w:ascii="Arial" w:hAnsi="Arial" w:cs="Arial"/>
        </w:rPr>
        <w:t>on mécanique des conducteurs.</w:t>
      </w:r>
    </w:p>
    <w:p w14:paraId="55351552" w14:textId="77777777" w:rsidR="001560A7" w:rsidRPr="00FC11C8" w:rsidRDefault="001560A7" w:rsidP="000C5468">
      <w:pPr>
        <w:pStyle w:val="Paragraphedeliste"/>
        <w:widowControl w:val="0"/>
        <w:numPr>
          <w:ilvl w:val="1"/>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PROTECTIONS DES LIGNES MT AERIENNES</w:t>
      </w:r>
    </w:p>
    <w:p w14:paraId="707FC96C"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spacing w:val="-1"/>
        </w:rPr>
        <w:t>O</w:t>
      </w:r>
      <w:r w:rsidRPr="00054D1F">
        <w:rPr>
          <w:rFonts w:ascii="Arial" w:hAnsi="Arial" w:cs="Arial"/>
          <w:b/>
          <w:i/>
        </w:rPr>
        <w:t>rgane de co</w:t>
      </w:r>
      <w:r w:rsidRPr="00054D1F">
        <w:rPr>
          <w:rFonts w:ascii="Arial" w:hAnsi="Arial" w:cs="Arial"/>
          <w:b/>
          <w:i/>
          <w:spacing w:val="-1"/>
        </w:rPr>
        <w:t>u</w:t>
      </w:r>
      <w:r w:rsidRPr="00054D1F">
        <w:rPr>
          <w:rFonts w:ascii="Arial" w:hAnsi="Arial" w:cs="Arial"/>
          <w:b/>
          <w:i/>
        </w:rPr>
        <w:t>pu</w:t>
      </w:r>
      <w:r w:rsidRPr="00054D1F">
        <w:rPr>
          <w:rFonts w:ascii="Arial" w:hAnsi="Arial" w:cs="Arial"/>
          <w:b/>
          <w:i/>
          <w:spacing w:val="-2"/>
        </w:rPr>
        <w:t>r</w:t>
      </w:r>
      <w:r w:rsidRPr="00054D1F">
        <w:rPr>
          <w:rFonts w:ascii="Arial" w:hAnsi="Arial" w:cs="Arial"/>
          <w:b/>
          <w:i/>
        </w:rPr>
        <w:t>e en rése</w:t>
      </w:r>
      <w:r w:rsidRPr="00054D1F">
        <w:rPr>
          <w:rFonts w:ascii="Arial" w:hAnsi="Arial" w:cs="Arial"/>
          <w:b/>
          <w:i/>
          <w:spacing w:val="-1"/>
        </w:rPr>
        <w:t>a</w:t>
      </w:r>
      <w:r w:rsidRPr="00054D1F">
        <w:rPr>
          <w:rFonts w:ascii="Arial" w:hAnsi="Arial" w:cs="Arial"/>
          <w:b/>
          <w:i/>
        </w:rPr>
        <w:t>u</w:t>
      </w:r>
    </w:p>
    <w:p w14:paraId="715F1DE1" w14:textId="77777777" w:rsidR="001560A7" w:rsidRPr="00054D1F" w:rsidRDefault="001560A7" w:rsidP="001560A7">
      <w:pPr>
        <w:widowControl w:val="0"/>
        <w:autoSpaceDE w:val="0"/>
        <w:adjustRightInd w:val="0"/>
        <w:spacing w:before="56" w:line="276" w:lineRule="auto"/>
        <w:ind w:right="77"/>
        <w:jc w:val="both"/>
        <w:rPr>
          <w:rFonts w:ascii="Arial" w:hAnsi="Arial" w:cs="Arial"/>
        </w:rPr>
      </w:pPr>
      <w:r w:rsidRPr="00054D1F">
        <w:rPr>
          <w:rFonts w:ascii="Arial" w:hAnsi="Arial" w:cs="Arial"/>
        </w:rPr>
        <w:t>Les emplacements des i</w:t>
      </w:r>
      <w:r w:rsidRPr="00054D1F">
        <w:rPr>
          <w:rFonts w:ascii="Arial" w:hAnsi="Arial" w:cs="Arial"/>
          <w:spacing w:val="-1"/>
        </w:rPr>
        <w:t>n</w:t>
      </w:r>
      <w:r w:rsidRPr="00054D1F">
        <w:rPr>
          <w:rFonts w:ascii="Arial" w:hAnsi="Arial" w:cs="Arial"/>
        </w:rPr>
        <w:t>ter</w:t>
      </w:r>
      <w:r w:rsidRPr="00054D1F">
        <w:rPr>
          <w:rFonts w:ascii="Arial" w:hAnsi="Arial" w:cs="Arial"/>
          <w:spacing w:val="1"/>
        </w:rPr>
        <w:t>r</w:t>
      </w:r>
      <w:r w:rsidRPr="00054D1F">
        <w:rPr>
          <w:rFonts w:ascii="Arial" w:hAnsi="Arial" w:cs="Arial"/>
        </w:rPr>
        <w:t>upteurs aéri</w:t>
      </w:r>
      <w:r w:rsidRPr="00054D1F">
        <w:rPr>
          <w:rFonts w:ascii="Arial" w:hAnsi="Arial" w:cs="Arial"/>
          <w:spacing w:val="-1"/>
        </w:rPr>
        <w:t>e</w:t>
      </w:r>
      <w:r w:rsidRPr="00054D1F">
        <w:rPr>
          <w:rFonts w:ascii="Arial" w:hAnsi="Arial" w:cs="Arial"/>
        </w:rPr>
        <w:t>ns qui do</w:t>
      </w:r>
      <w:r w:rsidRPr="00054D1F">
        <w:rPr>
          <w:rFonts w:ascii="Arial" w:hAnsi="Arial" w:cs="Arial"/>
          <w:spacing w:val="-1"/>
        </w:rPr>
        <w:t>i</w:t>
      </w:r>
      <w:r w:rsidRPr="00054D1F">
        <w:rPr>
          <w:rFonts w:ascii="Arial" w:hAnsi="Arial" w:cs="Arial"/>
          <w:spacing w:val="1"/>
        </w:rPr>
        <w:t>v</w:t>
      </w:r>
      <w:r w:rsidRPr="00054D1F">
        <w:rPr>
          <w:rFonts w:ascii="Arial" w:hAnsi="Arial" w:cs="Arial"/>
        </w:rPr>
        <w:t>ent être c</w:t>
      </w:r>
      <w:r w:rsidRPr="00054D1F">
        <w:rPr>
          <w:rFonts w:ascii="Arial" w:hAnsi="Arial" w:cs="Arial"/>
          <w:spacing w:val="-1"/>
        </w:rPr>
        <w:t>o</w:t>
      </w:r>
      <w:r w:rsidRPr="00054D1F">
        <w:rPr>
          <w:rFonts w:ascii="Arial" w:hAnsi="Arial" w:cs="Arial"/>
        </w:rPr>
        <w:t>nve</w:t>
      </w:r>
      <w:r w:rsidRPr="00054D1F">
        <w:rPr>
          <w:rFonts w:ascii="Arial" w:hAnsi="Arial" w:cs="Arial"/>
          <w:spacing w:val="-1"/>
        </w:rPr>
        <w:t>n</w:t>
      </w:r>
      <w:r w:rsidRPr="00054D1F">
        <w:rPr>
          <w:rFonts w:ascii="Arial" w:hAnsi="Arial" w:cs="Arial"/>
        </w:rPr>
        <w:t>abl</w:t>
      </w:r>
      <w:r w:rsidRPr="00054D1F">
        <w:rPr>
          <w:rFonts w:ascii="Arial" w:hAnsi="Arial" w:cs="Arial"/>
          <w:spacing w:val="-1"/>
        </w:rPr>
        <w:t>e</w:t>
      </w:r>
      <w:r w:rsidRPr="00054D1F">
        <w:rPr>
          <w:rFonts w:ascii="Arial" w:hAnsi="Arial" w:cs="Arial"/>
        </w:rPr>
        <w:t>ment dé</w:t>
      </w:r>
      <w:r w:rsidRPr="00054D1F">
        <w:rPr>
          <w:rFonts w:ascii="Arial" w:hAnsi="Arial" w:cs="Arial"/>
          <w:spacing w:val="-1"/>
        </w:rPr>
        <w:t>g</w:t>
      </w:r>
      <w:r w:rsidRPr="00054D1F">
        <w:rPr>
          <w:rFonts w:ascii="Arial" w:hAnsi="Arial" w:cs="Arial"/>
        </w:rPr>
        <w:t>ag</w:t>
      </w:r>
      <w:r w:rsidRPr="00054D1F">
        <w:rPr>
          <w:rFonts w:ascii="Arial" w:hAnsi="Arial" w:cs="Arial"/>
          <w:spacing w:val="-1"/>
        </w:rPr>
        <w:t>é</w:t>
      </w:r>
      <w:r w:rsidRPr="00054D1F">
        <w:rPr>
          <w:rFonts w:ascii="Arial" w:hAnsi="Arial" w:cs="Arial"/>
        </w:rPr>
        <w:t>s</w:t>
      </w:r>
      <w:r w:rsidRPr="00054D1F">
        <w:rPr>
          <w:rFonts w:ascii="Arial" w:hAnsi="Arial" w:cs="Arial"/>
          <w:spacing w:val="1"/>
        </w:rPr>
        <w:t xml:space="preserve"> e</w:t>
      </w:r>
      <w:r w:rsidRPr="00054D1F">
        <w:rPr>
          <w:rFonts w:ascii="Arial" w:hAnsi="Arial" w:cs="Arial"/>
        </w:rPr>
        <w:t>t facil</w:t>
      </w:r>
      <w:r w:rsidRPr="00054D1F">
        <w:rPr>
          <w:rFonts w:ascii="Arial" w:hAnsi="Arial" w:cs="Arial"/>
          <w:spacing w:val="-1"/>
        </w:rPr>
        <w:t>e</w:t>
      </w:r>
      <w:r w:rsidRPr="00054D1F">
        <w:rPr>
          <w:rFonts w:ascii="Arial" w:hAnsi="Arial" w:cs="Arial"/>
        </w:rPr>
        <w:t>ment accessibl</w:t>
      </w:r>
      <w:r w:rsidRPr="00054D1F">
        <w:rPr>
          <w:rFonts w:ascii="Arial" w:hAnsi="Arial" w:cs="Arial"/>
          <w:spacing w:val="-1"/>
        </w:rPr>
        <w:t>e</w:t>
      </w:r>
      <w:r w:rsidRPr="00054D1F">
        <w:rPr>
          <w:rFonts w:ascii="Arial" w:hAnsi="Arial" w:cs="Arial"/>
        </w:rPr>
        <w:t>s, sont détermi</w:t>
      </w:r>
      <w:r w:rsidRPr="00054D1F">
        <w:rPr>
          <w:rFonts w:ascii="Arial" w:hAnsi="Arial" w:cs="Arial"/>
          <w:spacing w:val="-1"/>
        </w:rPr>
        <w:t>n</w:t>
      </w:r>
      <w:r w:rsidRPr="00054D1F">
        <w:rPr>
          <w:rFonts w:ascii="Arial" w:hAnsi="Arial" w:cs="Arial"/>
        </w:rPr>
        <w:t>és en accord avec le Maît</w:t>
      </w:r>
      <w:r w:rsidRPr="00054D1F">
        <w:rPr>
          <w:rFonts w:ascii="Arial" w:hAnsi="Arial" w:cs="Arial"/>
          <w:spacing w:val="1"/>
        </w:rPr>
        <w:t>r</w:t>
      </w:r>
      <w:r w:rsidRPr="00054D1F">
        <w:rPr>
          <w:rFonts w:ascii="Arial" w:hAnsi="Arial" w:cs="Arial"/>
        </w:rPr>
        <w:t>e d'</w:t>
      </w:r>
      <w:r w:rsidRPr="00054D1F">
        <w:rPr>
          <w:rFonts w:ascii="Arial" w:hAnsi="Arial" w:cs="Arial"/>
          <w:spacing w:val="-1"/>
        </w:rPr>
        <w:t>o</w:t>
      </w:r>
      <w:r w:rsidRPr="00054D1F">
        <w:rPr>
          <w:rFonts w:ascii="Arial" w:hAnsi="Arial" w:cs="Arial"/>
        </w:rPr>
        <w:t>uvrage. D'</w:t>
      </w:r>
      <w:r w:rsidRPr="00054D1F">
        <w:rPr>
          <w:rFonts w:ascii="Arial" w:hAnsi="Arial" w:cs="Arial"/>
          <w:spacing w:val="-1"/>
        </w:rPr>
        <w:t>u</w:t>
      </w:r>
      <w:r w:rsidRPr="00054D1F">
        <w:rPr>
          <w:rFonts w:ascii="Arial" w:hAnsi="Arial" w:cs="Arial"/>
        </w:rPr>
        <w:t>ne ma</w:t>
      </w:r>
      <w:r w:rsidRPr="00054D1F">
        <w:rPr>
          <w:rFonts w:ascii="Arial" w:hAnsi="Arial" w:cs="Arial"/>
          <w:spacing w:val="1"/>
        </w:rPr>
        <w:t>n</w:t>
      </w:r>
      <w:r w:rsidRPr="00054D1F">
        <w:rPr>
          <w:rFonts w:ascii="Arial" w:hAnsi="Arial" w:cs="Arial"/>
        </w:rPr>
        <w:t>i</w:t>
      </w:r>
      <w:r w:rsidRPr="00054D1F">
        <w:rPr>
          <w:rFonts w:ascii="Arial" w:hAnsi="Arial" w:cs="Arial"/>
          <w:spacing w:val="-1"/>
        </w:rPr>
        <w:t>è</w:t>
      </w:r>
      <w:r w:rsidRPr="00054D1F">
        <w:rPr>
          <w:rFonts w:ascii="Arial" w:hAnsi="Arial" w:cs="Arial"/>
        </w:rPr>
        <w:t>re gé</w:t>
      </w:r>
      <w:r w:rsidRPr="00054D1F">
        <w:rPr>
          <w:rFonts w:ascii="Arial" w:hAnsi="Arial" w:cs="Arial"/>
          <w:spacing w:val="-1"/>
        </w:rPr>
        <w:t>n</w:t>
      </w:r>
      <w:r w:rsidRPr="00054D1F">
        <w:rPr>
          <w:rFonts w:ascii="Arial" w:hAnsi="Arial" w:cs="Arial"/>
        </w:rPr>
        <w:t>é</w:t>
      </w:r>
      <w:r w:rsidRPr="00054D1F">
        <w:rPr>
          <w:rFonts w:ascii="Arial" w:hAnsi="Arial" w:cs="Arial"/>
          <w:spacing w:val="1"/>
        </w:rPr>
        <w:t>r</w:t>
      </w:r>
      <w:r w:rsidRPr="00054D1F">
        <w:rPr>
          <w:rFonts w:ascii="Arial" w:hAnsi="Arial" w:cs="Arial"/>
        </w:rPr>
        <w:t>al</w:t>
      </w:r>
      <w:r w:rsidRPr="00054D1F">
        <w:rPr>
          <w:rFonts w:ascii="Arial" w:hAnsi="Arial" w:cs="Arial"/>
          <w:spacing w:val="-1"/>
        </w:rPr>
        <w:t>e</w:t>
      </w:r>
      <w:r w:rsidRPr="00054D1F">
        <w:rPr>
          <w:rFonts w:ascii="Arial" w:hAnsi="Arial" w:cs="Arial"/>
        </w:rPr>
        <w:t>, i</w:t>
      </w:r>
      <w:r w:rsidRPr="00054D1F">
        <w:rPr>
          <w:rFonts w:ascii="Arial" w:hAnsi="Arial" w:cs="Arial"/>
          <w:spacing w:val="-1"/>
        </w:rPr>
        <w:t>l</w:t>
      </w:r>
      <w:r w:rsidRPr="00054D1F">
        <w:rPr>
          <w:rFonts w:ascii="Arial" w:hAnsi="Arial" w:cs="Arial"/>
        </w:rPr>
        <w:t xml:space="preserve">s </w:t>
      </w:r>
      <w:r w:rsidRPr="00054D1F">
        <w:rPr>
          <w:rFonts w:ascii="Arial" w:hAnsi="Arial" w:cs="Arial"/>
          <w:spacing w:val="1"/>
        </w:rPr>
        <w:t>s</w:t>
      </w:r>
      <w:r w:rsidRPr="00054D1F">
        <w:rPr>
          <w:rFonts w:ascii="Arial" w:hAnsi="Arial" w:cs="Arial"/>
        </w:rPr>
        <w:t>eront pl</w:t>
      </w:r>
      <w:r w:rsidRPr="00054D1F">
        <w:rPr>
          <w:rFonts w:ascii="Arial" w:hAnsi="Arial" w:cs="Arial"/>
          <w:spacing w:val="-1"/>
        </w:rPr>
        <w:t>a</w:t>
      </w:r>
      <w:r w:rsidRPr="00054D1F">
        <w:rPr>
          <w:rFonts w:ascii="Arial" w:hAnsi="Arial" w:cs="Arial"/>
        </w:rPr>
        <w:t>cés sur l</w:t>
      </w:r>
      <w:r w:rsidRPr="00054D1F">
        <w:rPr>
          <w:rFonts w:ascii="Arial" w:hAnsi="Arial" w:cs="Arial"/>
          <w:spacing w:val="-1"/>
        </w:rPr>
        <w:t>e</w:t>
      </w:r>
      <w:r w:rsidRPr="00054D1F">
        <w:rPr>
          <w:rFonts w:ascii="Arial" w:hAnsi="Arial" w:cs="Arial"/>
        </w:rPr>
        <w:t>s artè</w:t>
      </w:r>
      <w:r w:rsidRPr="00054D1F">
        <w:rPr>
          <w:rFonts w:ascii="Arial" w:hAnsi="Arial" w:cs="Arial"/>
          <w:spacing w:val="1"/>
        </w:rPr>
        <w:t>r</w:t>
      </w:r>
      <w:r w:rsidRPr="00054D1F">
        <w:rPr>
          <w:rFonts w:ascii="Arial" w:hAnsi="Arial" w:cs="Arial"/>
        </w:rPr>
        <w:t>es principa</w:t>
      </w:r>
      <w:r w:rsidRPr="00054D1F">
        <w:rPr>
          <w:rFonts w:ascii="Arial" w:hAnsi="Arial" w:cs="Arial"/>
          <w:spacing w:val="-1"/>
        </w:rPr>
        <w:t>l</w:t>
      </w:r>
      <w:r w:rsidRPr="00054D1F">
        <w:rPr>
          <w:rFonts w:ascii="Arial" w:hAnsi="Arial" w:cs="Arial"/>
        </w:rPr>
        <w:t>es, et l</w:t>
      </w:r>
      <w:r w:rsidRPr="00054D1F">
        <w:rPr>
          <w:rFonts w:ascii="Arial" w:hAnsi="Arial" w:cs="Arial"/>
          <w:spacing w:val="-1"/>
        </w:rPr>
        <w:t>e</w:t>
      </w:r>
      <w:r w:rsidRPr="00054D1F">
        <w:rPr>
          <w:rFonts w:ascii="Arial" w:hAnsi="Arial" w:cs="Arial"/>
        </w:rPr>
        <w:t>s anten</w:t>
      </w:r>
      <w:r w:rsidRPr="00054D1F">
        <w:rPr>
          <w:rFonts w:ascii="Arial" w:hAnsi="Arial" w:cs="Arial"/>
          <w:spacing w:val="1"/>
        </w:rPr>
        <w:t>n</w:t>
      </w:r>
      <w:r w:rsidRPr="00054D1F">
        <w:rPr>
          <w:rFonts w:ascii="Arial" w:hAnsi="Arial" w:cs="Arial"/>
        </w:rPr>
        <w:t>es aériennes alimentant l</w:t>
      </w:r>
      <w:r w:rsidRPr="00054D1F">
        <w:rPr>
          <w:rFonts w:ascii="Arial" w:hAnsi="Arial" w:cs="Arial"/>
          <w:spacing w:val="-1"/>
        </w:rPr>
        <w:t>e</w:t>
      </w:r>
      <w:r w:rsidRPr="00054D1F">
        <w:rPr>
          <w:rFonts w:ascii="Arial" w:hAnsi="Arial" w:cs="Arial"/>
        </w:rPr>
        <w:t>s postes H</w:t>
      </w:r>
      <w:r w:rsidRPr="00054D1F">
        <w:rPr>
          <w:rFonts w:ascii="Arial" w:hAnsi="Arial" w:cs="Arial"/>
          <w:spacing w:val="-1"/>
        </w:rPr>
        <w:t>6</w:t>
      </w:r>
      <w:r w:rsidRPr="00054D1F">
        <w:rPr>
          <w:rFonts w:ascii="Arial" w:hAnsi="Arial" w:cs="Arial"/>
        </w:rPr>
        <w:t>1.</w:t>
      </w:r>
    </w:p>
    <w:p w14:paraId="690A456F" w14:textId="77777777" w:rsidR="001560A7" w:rsidRPr="00054D1F" w:rsidRDefault="001560A7" w:rsidP="001560A7">
      <w:pPr>
        <w:widowControl w:val="0"/>
        <w:autoSpaceDE w:val="0"/>
        <w:adjustRightInd w:val="0"/>
        <w:spacing w:line="276" w:lineRule="auto"/>
        <w:ind w:right="80"/>
        <w:jc w:val="both"/>
        <w:rPr>
          <w:rFonts w:ascii="Arial" w:hAnsi="Arial" w:cs="Arial"/>
        </w:rPr>
      </w:pPr>
      <w:r w:rsidRPr="00054D1F">
        <w:rPr>
          <w:rFonts w:ascii="Arial" w:hAnsi="Arial" w:cs="Arial"/>
        </w:rPr>
        <w:t>Les supports desti</w:t>
      </w:r>
      <w:r w:rsidRPr="00054D1F">
        <w:rPr>
          <w:rFonts w:ascii="Arial" w:hAnsi="Arial" w:cs="Arial"/>
          <w:spacing w:val="-1"/>
        </w:rPr>
        <w:t>n</w:t>
      </w:r>
      <w:r w:rsidRPr="00054D1F">
        <w:rPr>
          <w:rFonts w:ascii="Arial" w:hAnsi="Arial" w:cs="Arial"/>
        </w:rPr>
        <w:t>és à recevo</w:t>
      </w:r>
      <w:r w:rsidRPr="00054D1F">
        <w:rPr>
          <w:rFonts w:ascii="Arial" w:hAnsi="Arial" w:cs="Arial"/>
          <w:spacing w:val="-1"/>
        </w:rPr>
        <w:t>i</w:t>
      </w:r>
      <w:r w:rsidRPr="00054D1F">
        <w:rPr>
          <w:rFonts w:ascii="Arial" w:hAnsi="Arial" w:cs="Arial"/>
        </w:rPr>
        <w:t>r en tête un inter</w:t>
      </w:r>
      <w:r w:rsidRPr="00054D1F">
        <w:rPr>
          <w:rFonts w:ascii="Arial" w:hAnsi="Arial" w:cs="Arial"/>
          <w:spacing w:val="1"/>
        </w:rPr>
        <w:t>r</w:t>
      </w:r>
      <w:r w:rsidRPr="00054D1F">
        <w:rPr>
          <w:rFonts w:ascii="Arial" w:hAnsi="Arial" w:cs="Arial"/>
        </w:rPr>
        <w:t>upteur aéri</w:t>
      </w:r>
      <w:r w:rsidRPr="00054D1F">
        <w:rPr>
          <w:rFonts w:ascii="Arial" w:hAnsi="Arial" w:cs="Arial"/>
          <w:spacing w:val="-1"/>
        </w:rPr>
        <w:t>e</w:t>
      </w:r>
      <w:r w:rsidRPr="00054D1F">
        <w:rPr>
          <w:rFonts w:ascii="Arial" w:hAnsi="Arial" w:cs="Arial"/>
        </w:rPr>
        <w:t>n</w:t>
      </w:r>
      <w:r w:rsidRPr="00054D1F">
        <w:rPr>
          <w:rFonts w:ascii="Arial" w:hAnsi="Arial" w:cs="Arial"/>
          <w:spacing w:val="1"/>
        </w:rPr>
        <w:t xml:space="preserve"> s</w:t>
      </w:r>
      <w:r w:rsidRPr="00054D1F">
        <w:rPr>
          <w:rFonts w:ascii="Arial" w:hAnsi="Arial" w:cs="Arial"/>
        </w:rPr>
        <w:t>ont en princi</w:t>
      </w:r>
      <w:r w:rsidRPr="00054D1F">
        <w:rPr>
          <w:rFonts w:ascii="Arial" w:hAnsi="Arial" w:cs="Arial"/>
          <w:spacing w:val="1"/>
        </w:rPr>
        <w:t>p</w:t>
      </w:r>
      <w:r w:rsidRPr="00054D1F">
        <w:rPr>
          <w:rFonts w:ascii="Arial" w:hAnsi="Arial" w:cs="Arial"/>
        </w:rPr>
        <w:t>e des poteaux bois jumelés p</w:t>
      </w:r>
      <w:r w:rsidRPr="00054D1F">
        <w:rPr>
          <w:rFonts w:ascii="Arial" w:hAnsi="Arial" w:cs="Arial"/>
          <w:spacing w:val="-1"/>
        </w:rPr>
        <w:t>l</w:t>
      </w:r>
      <w:r w:rsidRPr="00054D1F">
        <w:rPr>
          <w:rFonts w:ascii="Arial" w:hAnsi="Arial" w:cs="Arial"/>
        </w:rPr>
        <w:t xml:space="preserve">acé </w:t>
      </w:r>
      <w:r w:rsidRPr="00054D1F">
        <w:rPr>
          <w:rFonts w:ascii="Arial" w:hAnsi="Arial" w:cs="Arial"/>
          <w:spacing w:val="1"/>
        </w:rPr>
        <w:t>a</w:t>
      </w:r>
      <w:r w:rsidRPr="00054D1F">
        <w:rPr>
          <w:rFonts w:ascii="Arial" w:hAnsi="Arial" w:cs="Arial"/>
        </w:rPr>
        <w:t>utant que possi</w:t>
      </w:r>
      <w:r w:rsidRPr="00054D1F">
        <w:rPr>
          <w:rFonts w:ascii="Arial" w:hAnsi="Arial" w:cs="Arial"/>
          <w:spacing w:val="-1"/>
        </w:rPr>
        <w:t>b</w:t>
      </w:r>
      <w:r w:rsidRPr="00054D1F">
        <w:rPr>
          <w:rFonts w:ascii="Arial" w:hAnsi="Arial" w:cs="Arial"/>
        </w:rPr>
        <w:t>le en al</w:t>
      </w:r>
      <w:r w:rsidRPr="00054D1F">
        <w:rPr>
          <w:rFonts w:ascii="Arial" w:hAnsi="Arial" w:cs="Arial"/>
          <w:spacing w:val="-1"/>
        </w:rPr>
        <w:t>i</w:t>
      </w:r>
      <w:r w:rsidRPr="00054D1F">
        <w:rPr>
          <w:rFonts w:ascii="Arial" w:hAnsi="Arial" w:cs="Arial"/>
          <w:spacing w:val="1"/>
        </w:rPr>
        <w:t>g</w:t>
      </w:r>
      <w:r w:rsidRPr="00054D1F">
        <w:rPr>
          <w:rFonts w:ascii="Arial" w:hAnsi="Arial" w:cs="Arial"/>
        </w:rPr>
        <w:t>nement.</w:t>
      </w:r>
    </w:p>
    <w:p w14:paraId="4A16A78A" w14:textId="77777777" w:rsidR="001560A7" w:rsidRPr="00054D1F" w:rsidRDefault="001560A7" w:rsidP="001560A7">
      <w:pPr>
        <w:widowControl w:val="0"/>
        <w:autoSpaceDE w:val="0"/>
        <w:adjustRightInd w:val="0"/>
        <w:spacing w:line="276" w:lineRule="auto"/>
        <w:ind w:right="78"/>
        <w:jc w:val="both"/>
        <w:rPr>
          <w:rFonts w:ascii="Arial" w:hAnsi="Arial" w:cs="Arial"/>
        </w:rPr>
      </w:pPr>
      <w:r w:rsidRPr="00054D1F">
        <w:rPr>
          <w:rFonts w:ascii="Arial" w:hAnsi="Arial" w:cs="Arial"/>
        </w:rPr>
        <w:t>Le raccordement de la l</w:t>
      </w:r>
      <w:r w:rsidRPr="00054D1F">
        <w:rPr>
          <w:rFonts w:ascii="Arial" w:hAnsi="Arial" w:cs="Arial"/>
          <w:spacing w:val="-1"/>
        </w:rPr>
        <w:t>i</w:t>
      </w:r>
      <w:r w:rsidRPr="00054D1F">
        <w:rPr>
          <w:rFonts w:ascii="Arial" w:hAnsi="Arial" w:cs="Arial"/>
          <w:spacing w:val="1"/>
        </w:rPr>
        <w:t>g</w:t>
      </w:r>
      <w:r w:rsidRPr="00054D1F">
        <w:rPr>
          <w:rFonts w:ascii="Arial" w:hAnsi="Arial" w:cs="Arial"/>
        </w:rPr>
        <w:t>ne se fera par c</w:t>
      </w:r>
      <w:r w:rsidRPr="00054D1F">
        <w:rPr>
          <w:rFonts w:ascii="Arial" w:hAnsi="Arial" w:cs="Arial"/>
          <w:spacing w:val="1"/>
        </w:rPr>
        <w:t>h</w:t>
      </w:r>
      <w:r w:rsidRPr="00054D1F">
        <w:rPr>
          <w:rFonts w:ascii="Arial" w:hAnsi="Arial" w:cs="Arial"/>
        </w:rPr>
        <w:t>aîne d'</w:t>
      </w:r>
      <w:r w:rsidRPr="00054D1F">
        <w:rPr>
          <w:rFonts w:ascii="Arial" w:hAnsi="Arial" w:cs="Arial"/>
          <w:spacing w:val="-1"/>
        </w:rPr>
        <w:t>a</w:t>
      </w:r>
      <w:r w:rsidRPr="00054D1F">
        <w:rPr>
          <w:rFonts w:ascii="Arial" w:hAnsi="Arial" w:cs="Arial"/>
        </w:rPr>
        <w:t>nc</w:t>
      </w:r>
      <w:r w:rsidRPr="00054D1F">
        <w:rPr>
          <w:rFonts w:ascii="Arial" w:hAnsi="Arial" w:cs="Arial"/>
          <w:spacing w:val="1"/>
        </w:rPr>
        <w:t>r</w:t>
      </w:r>
      <w:r w:rsidRPr="00054D1F">
        <w:rPr>
          <w:rFonts w:ascii="Arial" w:hAnsi="Arial" w:cs="Arial"/>
        </w:rPr>
        <w:t>age à 3 ou 4 él</w:t>
      </w:r>
      <w:r w:rsidRPr="00054D1F">
        <w:rPr>
          <w:rFonts w:ascii="Arial" w:hAnsi="Arial" w:cs="Arial"/>
          <w:spacing w:val="-1"/>
        </w:rPr>
        <w:t>é</w:t>
      </w:r>
      <w:r w:rsidRPr="00054D1F">
        <w:rPr>
          <w:rFonts w:ascii="Arial" w:hAnsi="Arial" w:cs="Arial"/>
        </w:rPr>
        <w:t>men</w:t>
      </w:r>
      <w:r w:rsidRPr="00054D1F">
        <w:rPr>
          <w:rFonts w:ascii="Arial" w:hAnsi="Arial" w:cs="Arial"/>
          <w:spacing w:val="1"/>
        </w:rPr>
        <w:t>t</w:t>
      </w:r>
      <w:r w:rsidRPr="00054D1F">
        <w:rPr>
          <w:rFonts w:ascii="Arial" w:hAnsi="Arial" w:cs="Arial"/>
        </w:rPr>
        <w:t xml:space="preserve">s à partir de deux </w:t>
      </w:r>
      <w:r w:rsidRPr="00054D1F">
        <w:rPr>
          <w:rFonts w:ascii="Arial" w:hAnsi="Arial" w:cs="Arial"/>
          <w:spacing w:val="1"/>
        </w:rPr>
        <w:t>t</w:t>
      </w:r>
      <w:r w:rsidRPr="00054D1F">
        <w:rPr>
          <w:rFonts w:ascii="Arial" w:hAnsi="Arial" w:cs="Arial"/>
        </w:rPr>
        <w:t>ravers</w:t>
      </w:r>
      <w:r w:rsidRPr="00054D1F">
        <w:rPr>
          <w:rFonts w:ascii="Arial" w:hAnsi="Arial" w:cs="Arial"/>
          <w:spacing w:val="1"/>
        </w:rPr>
        <w:t>e</w:t>
      </w:r>
      <w:r w:rsidRPr="00054D1F">
        <w:rPr>
          <w:rFonts w:ascii="Arial" w:hAnsi="Arial" w:cs="Arial"/>
        </w:rPr>
        <w:t xml:space="preserve">s bois </w:t>
      </w:r>
      <w:r w:rsidRPr="00054D1F">
        <w:rPr>
          <w:rFonts w:ascii="Arial" w:hAnsi="Arial" w:cs="Arial"/>
          <w:spacing w:val="1"/>
        </w:rPr>
        <w:t>p</w:t>
      </w:r>
      <w:r w:rsidRPr="00054D1F">
        <w:rPr>
          <w:rFonts w:ascii="Arial" w:hAnsi="Arial" w:cs="Arial"/>
        </w:rPr>
        <w:t>l</w:t>
      </w:r>
      <w:r w:rsidRPr="00054D1F">
        <w:rPr>
          <w:rFonts w:ascii="Arial" w:hAnsi="Arial" w:cs="Arial"/>
          <w:spacing w:val="-1"/>
        </w:rPr>
        <w:t>a</w:t>
      </w:r>
      <w:r w:rsidRPr="00054D1F">
        <w:rPr>
          <w:rFonts w:ascii="Arial" w:hAnsi="Arial" w:cs="Arial"/>
          <w:spacing w:val="1"/>
        </w:rPr>
        <w:t>c</w:t>
      </w:r>
      <w:r w:rsidRPr="00054D1F">
        <w:rPr>
          <w:rFonts w:ascii="Arial" w:hAnsi="Arial" w:cs="Arial"/>
        </w:rPr>
        <w:t>ées en dessous de l'</w:t>
      </w:r>
      <w:r w:rsidRPr="00054D1F">
        <w:rPr>
          <w:rFonts w:ascii="Arial" w:hAnsi="Arial" w:cs="Arial"/>
          <w:spacing w:val="1"/>
        </w:rPr>
        <w:t>a</w:t>
      </w:r>
      <w:r w:rsidRPr="00054D1F">
        <w:rPr>
          <w:rFonts w:ascii="Arial" w:hAnsi="Arial" w:cs="Arial"/>
        </w:rPr>
        <w:t>pp</w:t>
      </w:r>
      <w:r w:rsidRPr="00054D1F">
        <w:rPr>
          <w:rFonts w:ascii="Arial" w:hAnsi="Arial" w:cs="Arial"/>
          <w:spacing w:val="-1"/>
        </w:rPr>
        <w:t>a</w:t>
      </w:r>
      <w:r w:rsidRPr="00054D1F">
        <w:rPr>
          <w:rFonts w:ascii="Arial" w:hAnsi="Arial" w:cs="Arial"/>
        </w:rPr>
        <w:t xml:space="preserve">reil à </w:t>
      </w:r>
      <w:r w:rsidRPr="00054D1F">
        <w:rPr>
          <w:rFonts w:ascii="Arial" w:hAnsi="Arial" w:cs="Arial"/>
          <w:spacing w:val="1"/>
        </w:rPr>
        <w:t>u</w:t>
      </w:r>
      <w:r w:rsidRPr="00054D1F">
        <w:rPr>
          <w:rFonts w:ascii="Arial" w:hAnsi="Arial" w:cs="Arial"/>
        </w:rPr>
        <w:t>ne d</w:t>
      </w:r>
      <w:r w:rsidRPr="00054D1F">
        <w:rPr>
          <w:rFonts w:ascii="Arial" w:hAnsi="Arial" w:cs="Arial"/>
          <w:spacing w:val="-1"/>
        </w:rPr>
        <w:t>i</w:t>
      </w:r>
      <w:r w:rsidRPr="00054D1F">
        <w:rPr>
          <w:rFonts w:ascii="Arial" w:hAnsi="Arial" w:cs="Arial"/>
        </w:rPr>
        <w:t>stance de 1,00 m. Les cha</w:t>
      </w:r>
      <w:r w:rsidRPr="00054D1F">
        <w:rPr>
          <w:rFonts w:ascii="Arial" w:hAnsi="Arial" w:cs="Arial"/>
          <w:spacing w:val="1"/>
        </w:rPr>
        <w:t>î</w:t>
      </w:r>
      <w:r w:rsidRPr="00054D1F">
        <w:rPr>
          <w:rFonts w:ascii="Arial" w:hAnsi="Arial" w:cs="Arial"/>
        </w:rPr>
        <w:t>nes do</w:t>
      </w:r>
      <w:r w:rsidRPr="00054D1F">
        <w:rPr>
          <w:rFonts w:ascii="Arial" w:hAnsi="Arial" w:cs="Arial"/>
          <w:spacing w:val="-1"/>
        </w:rPr>
        <w:t>i</w:t>
      </w:r>
      <w:r w:rsidRPr="00054D1F">
        <w:rPr>
          <w:rFonts w:ascii="Arial" w:hAnsi="Arial" w:cs="Arial"/>
        </w:rPr>
        <w:t>v</w:t>
      </w:r>
      <w:r w:rsidRPr="00054D1F">
        <w:rPr>
          <w:rFonts w:ascii="Arial" w:hAnsi="Arial" w:cs="Arial"/>
          <w:spacing w:val="1"/>
        </w:rPr>
        <w:t>e</w:t>
      </w:r>
      <w:r w:rsidRPr="00054D1F">
        <w:rPr>
          <w:rFonts w:ascii="Arial" w:hAnsi="Arial" w:cs="Arial"/>
        </w:rPr>
        <w:t>nt être écar</w:t>
      </w:r>
      <w:r w:rsidRPr="00054D1F">
        <w:rPr>
          <w:rFonts w:ascii="Arial" w:hAnsi="Arial" w:cs="Arial"/>
          <w:spacing w:val="1"/>
        </w:rPr>
        <w:t>t</w:t>
      </w:r>
      <w:r w:rsidRPr="00054D1F">
        <w:rPr>
          <w:rFonts w:ascii="Arial" w:hAnsi="Arial" w:cs="Arial"/>
        </w:rPr>
        <w:t>ées jusq</w:t>
      </w:r>
      <w:r w:rsidRPr="00054D1F">
        <w:rPr>
          <w:rFonts w:ascii="Arial" w:hAnsi="Arial" w:cs="Arial"/>
          <w:spacing w:val="-1"/>
        </w:rPr>
        <w:t>u</w:t>
      </w:r>
      <w:r w:rsidRPr="00054D1F">
        <w:rPr>
          <w:rFonts w:ascii="Arial" w:hAnsi="Arial" w:cs="Arial"/>
        </w:rPr>
        <w:t xml:space="preserve">'à la verticale </w:t>
      </w:r>
      <w:r w:rsidRPr="00054D1F">
        <w:rPr>
          <w:rFonts w:ascii="Arial" w:hAnsi="Arial" w:cs="Arial"/>
          <w:spacing w:val="1"/>
        </w:rPr>
        <w:t>d</w:t>
      </w:r>
      <w:r w:rsidRPr="00054D1F">
        <w:rPr>
          <w:rFonts w:ascii="Arial" w:hAnsi="Arial" w:cs="Arial"/>
        </w:rPr>
        <w:t>u c</w:t>
      </w:r>
      <w:r w:rsidRPr="00054D1F">
        <w:rPr>
          <w:rFonts w:ascii="Arial" w:hAnsi="Arial" w:cs="Arial"/>
          <w:spacing w:val="1"/>
        </w:rPr>
        <w:t>hâ</w:t>
      </w:r>
      <w:r w:rsidRPr="00054D1F">
        <w:rPr>
          <w:rFonts w:ascii="Arial" w:hAnsi="Arial" w:cs="Arial"/>
        </w:rPr>
        <w:t>ssis de l’é</w:t>
      </w:r>
      <w:r w:rsidRPr="00054D1F">
        <w:rPr>
          <w:rFonts w:ascii="Arial" w:hAnsi="Arial" w:cs="Arial"/>
          <w:spacing w:val="1"/>
        </w:rPr>
        <w:t>q</w:t>
      </w:r>
      <w:r w:rsidRPr="00054D1F">
        <w:rPr>
          <w:rFonts w:ascii="Arial" w:hAnsi="Arial" w:cs="Arial"/>
        </w:rPr>
        <w:t>ui</w:t>
      </w:r>
      <w:r w:rsidRPr="00054D1F">
        <w:rPr>
          <w:rFonts w:ascii="Arial" w:hAnsi="Arial" w:cs="Arial"/>
          <w:spacing w:val="-1"/>
        </w:rPr>
        <w:t>p</w:t>
      </w:r>
      <w:r w:rsidRPr="00054D1F">
        <w:rPr>
          <w:rFonts w:ascii="Arial" w:hAnsi="Arial" w:cs="Arial"/>
        </w:rPr>
        <w:t>ement (inter</w:t>
      </w:r>
      <w:r w:rsidRPr="00054D1F">
        <w:rPr>
          <w:rFonts w:ascii="Arial" w:hAnsi="Arial" w:cs="Arial"/>
          <w:spacing w:val="1"/>
        </w:rPr>
        <w:t>r</w:t>
      </w:r>
      <w:r w:rsidRPr="00054D1F">
        <w:rPr>
          <w:rFonts w:ascii="Arial" w:hAnsi="Arial" w:cs="Arial"/>
        </w:rPr>
        <w:t>upteur …)</w:t>
      </w:r>
      <w:r w:rsidRPr="00054D1F">
        <w:rPr>
          <w:rFonts w:ascii="Arial" w:hAnsi="Arial" w:cs="Arial"/>
          <w:i/>
          <w:iCs/>
        </w:rPr>
        <w:t>(L</w:t>
      </w:r>
      <w:r w:rsidRPr="00054D1F">
        <w:rPr>
          <w:rFonts w:ascii="Arial" w:hAnsi="Arial" w:cs="Arial"/>
          <w:i/>
          <w:iCs/>
          <w:spacing w:val="-1"/>
        </w:rPr>
        <w:t>’</w:t>
      </w:r>
      <w:r w:rsidRPr="00054D1F">
        <w:rPr>
          <w:rFonts w:ascii="Arial" w:hAnsi="Arial" w:cs="Arial"/>
          <w:i/>
          <w:iCs/>
        </w:rPr>
        <w:t>ancrage de la li</w:t>
      </w:r>
      <w:r w:rsidRPr="00054D1F">
        <w:rPr>
          <w:rFonts w:ascii="Arial" w:hAnsi="Arial" w:cs="Arial"/>
          <w:i/>
          <w:iCs/>
          <w:spacing w:val="-1"/>
        </w:rPr>
        <w:t>g</w:t>
      </w:r>
      <w:r w:rsidRPr="00054D1F">
        <w:rPr>
          <w:rFonts w:ascii="Arial" w:hAnsi="Arial" w:cs="Arial"/>
          <w:i/>
          <w:iCs/>
        </w:rPr>
        <w:t>ne sur le châssis étant i</w:t>
      </w:r>
      <w:r w:rsidRPr="00054D1F">
        <w:rPr>
          <w:rFonts w:ascii="Arial" w:hAnsi="Arial" w:cs="Arial"/>
          <w:i/>
          <w:iCs/>
          <w:spacing w:val="-1"/>
        </w:rPr>
        <w:t>n</w:t>
      </w:r>
      <w:r w:rsidRPr="00054D1F">
        <w:rPr>
          <w:rFonts w:ascii="Arial" w:hAnsi="Arial" w:cs="Arial"/>
          <w:i/>
          <w:iCs/>
        </w:rPr>
        <w:t>terdit</w:t>
      </w:r>
      <w:r w:rsidRPr="00054D1F">
        <w:rPr>
          <w:rFonts w:ascii="Arial" w:hAnsi="Arial" w:cs="Arial"/>
          <w:i/>
          <w:iCs/>
          <w:spacing w:val="2"/>
        </w:rPr>
        <w:t>)</w:t>
      </w:r>
      <w:r w:rsidRPr="00054D1F">
        <w:rPr>
          <w:rFonts w:ascii="Arial" w:hAnsi="Arial" w:cs="Arial"/>
        </w:rPr>
        <w:t>.</w:t>
      </w:r>
    </w:p>
    <w:p w14:paraId="62262868" w14:textId="77777777" w:rsidR="001560A7" w:rsidRPr="00054D1F" w:rsidRDefault="001560A7" w:rsidP="001560A7">
      <w:pPr>
        <w:widowControl w:val="0"/>
        <w:autoSpaceDE w:val="0"/>
        <w:adjustRightInd w:val="0"/>
        <w:spacing w:before="29" w:line="276" w:lineRule="auto"/>
        <w:ind w:right="81"/>
        <w:jc w:val="both"/>
        <w:rPr>
          <w:rFonts w:ascii="Arial" w:hAnsi="Arial" w:cs="Arial"/>
        </w:rPr>
      </w:pPr>
      <w:r w:rsidRPr="00054D1F">
        <w:rPr>
          <w:rFonts w:ascii="Arial" w:hAnsi="Arial" w:cs="Arial"/>
        </w:rPr>
        <w:t>Le raccor</w:t>
      </w:r>
      <w:r w:rsidRPr="00054D1F">
        <w:rPr>
          <w:rFonts w:ascii="Arial" w:hAnsi="Arial" w:cs="Arial"/>
          <w:spacing w:val="1"/>
        </w:rPr>
        <w:t>d</w:t>
      </w:r>
      <w:r w:rsidRPr="00054D1F">
        <w:rPr>
          <w:rFonts w:ascii="Arial" w:hAnsi="Arial" w:cs="Arial"/>
        </w:rPr>
        <w:t>ement à la l</w:t>
      </w:r>
      <w:r w:rsidRPr="00054D1F">
        <w:rPr>
          <w:rFonts w:ascii="Arial" w:hAnsi="Arial" w:cs="Arial"/>
          <w:spacing w:val="-1"/>
        </w:rPr>
        <w:t>i</w:t>
      </w:r>
      <w:r w:rsidRPr="00054D1F">
        <w:rPr>
          <w:rFonts w:ascii="Arial" w:hAnsi="Arial" w:cs="Arial"/>
          <w:spacing w:val="1"/>
        </w:rPr>
        <w:t>g</w:t>
      </w:r>
      <w:r w:rsidRPr="00054D1F">
        <w:rPr>
          <w:rFonts w:ascii="Arial" w:hAnsi="Arial" w:cs="Arial"/>
        </w:rPr>
        <w:t xml:space="preserve">ne se </w:t>
      </w:r>
      <w:r w:rsidRPr="00054D1F">
        <w:rPr>
          <w:rFonts w:ascii="Arial" w:hAnsi="Arial" w:cs="Arial"/>
          <w:spacing w:val="1"/>
        </w:rPr>
        <w:t>f</w:t>
      </w:r>
      <w:r w:rsidRPr="00054D1F">
        <w:rPr>
          <w:rFonts w:ascii="Arial" w:hAnsi="Arial" w:cs="Arial"/>
        </w:rPr>
        <w:t>era par des bretel</w:t>
      </w:r>
      <w:r w:rsidRPr="00054D1F">
        <w:rPr>
          <w:rFonts w:ascii="Arial" w:hAnsi="Arial" w:cs="Arial"/>
          <w:spacing w:val="-1"/>
        </w:rPr>
        <w:t>l</w:t>
      </w:r>
      <w:r w:rsidRPr="00054D1F">
        <w:rPr>
          <w:rFonts w:ascii="Arial" w:hAnsi="Arial" w:cs="Arial"/>
        </w:rPr>
        <w:t>es de même section que la l</w:t>
      </w:r>
      <w:r w:rsidRPr="00054D1F">
        <w:rPr>
          <w:rFonts w:ascii="Arial" w:hAnsi="Arial" w:cs="Arial"/>
          <w:spacing w:val="-1"/>
        </w:rPr>
        <w:t>i</w:t>
      </w:r>
      <w:r w:rsidRPr="00054D1F">
        <w:rPr>
          <w:rFonts w:ascii="Arial" w:hAnsi="Arial" w:cs="Arial"/>
        </w:rPr>
        <w:t xml:space="preserve">gne. La </w:t>
      </w:r>
      <w:r w:rsidRPr="00054D1F">
        <w:rPr>
          <w:rFonts w:ascii="Arial" w:hAnsi="Arial" w:cs="Arial"/>
          <w:spacing w:val="1"/>
        </w:rPr>
        <w:t>c</w:t>
      </w:r>
      <w:r w:rsidRPr="00054D1F">
        <w:rPr>
          <w:rFonts w:ascii="Arial" w:hAnsi="Arial" w:cs="Arial"/>
        </w:rPr>
        <w:t>on</w:t>
      </w:r>
      <w:r w:rsidRPr="00054D1F">
        <w:rPr>
          <w:rFonts w:ascii="Arial" w:hAnsi="Arial" w:cs="Arial"/>
          <w:spacing w:val="-1"/>
        </w:rPr>
        <w:t>n</w:t>
      </w:r>
      <w:r w:rsidRPr="00054D1F">
        <w:rPr>
          <w:rFonts w:ascii="Arial" w:hAnsi="Arial" w:cs="Arial"/>
          <w:spacing w:val="1"/>
        </w:rPr>
        <w:t>e</w:t>
      </w:r>
      <w:r w:rsidRPr="00054D1F">
        <w:rPr>
          <w:rFonts w:ascii="Arial" w:hAnsi="Arial" w:cs="Arial"/>
          <w:spacing w:val="-1"/>
        </w:rPr>
        <w:t>x</w:t>
      </w:r>
      <w:r w:rsidRPr="00054D1F">
        <w:rPr>
          <w:rFonts w:ascii="Arial" w:hAnsi="Arial" w:cs="Arial"/>
        </w:rPr>
        <w:t xml:space="preserve">ion </w:t>
      </w:r>
      <w:r w:rsidRPr="00054D1F">
        <w:rPr>
          <w:rFonts w:ascii="Arial" w:hAnsi="Arial" w:cs="Arial"/>
          <w:spacing w:val="1"/>
        </w:rPr>
        <w:t>s</w:t>
      </w:r>
      <w:r w:rsidRPr="00054D1F">
        <w:rPr>
          <w:rFonts w:ascii="Arial" w:hAnsi="Arial" w:cs="Arial"/>
        </w:rPr>
        <w:t>era effectuée d'un cô</w:t>
      </w:r>
      <w:r w:rsidRPr="00054D1F">
        <w:rPr>
          <w:rFonts w:ascii="Arial" w:hAnsi="Arial" w:cs="Arial"/>
          <w:spacing w:val="1"/>
        </w:rPr>
        <w:t>t</w:t>
      </w:r>
      <w:r w:rsidRPr="00054D1F">
        <w:rPr>
          <w:rFonts w:ascii="Arial" w:hAnsi="Arial" w:cs="Arial"/>
        </w:rPr>
        <w:t>é au nive</w:t>
      </w:r>
      <w:r w:rsidRPr="00054D1F">
        <w:rPr>
          <w:rFonts w:ascii="Arial" w:hAnsi="Arial" w:cs="Arial"/>
          <w:spacing w:val="1"/>
        </w:rPr>
        <w:t>a</w:t>
      </w:r>
      <w:r w:rsidRPr="00054D1F">
        <w:rPr>
          <w:rFonts w:ascii="Arial" w:hAnsi="Arial" w:cs="Arial"/>
        </w:rPr>
        <w:t>u de la pince d'</w:t>
      </w:r>
      <w:r w:rsidRPr="00054D1F">
        <w:rPr>
          <w:rFonts w:ascii="Arial" w:hAnsi="Arial" w:cs="Arial"/>
          <w:spacing w:val="-1"/>
        </w:rPr>
        <w:t>a</w:t>
      </w:r>
      <w:r w:rsidRPr="00054D1F">
        <w:rPr>
          <w:rFonts w:ascii="Arial" w:hAnsi="Arial" w:cs="Arial"/>
        </w:rPr>
        <w:t>ncr</w:t>
      </w:r>
      <w:r w:rsidRPr="00054D1F">
        <w:rPr>
          <w:rFonts w:ascii="Arial" w:hAnsi="Arial" w:cs="Arial"/>
          <w:spacing w:val="1"/>
        </w:rPr>
        <w:t>a</w:t>
      </w:r>
      <w:r w:rsidRPr="00054D1F">
        <w:rPr>
          <w:rFonts w:ascii="Arial" w:hAnsi="Arial" w:cs="Arial"/>
        </w:rPr>
        <w:t>ge, et côté ap</w:t>
      </w:r>
      <w:r w:rsidRPr="00054D1F">
        <w:rPr>
          <w:rFonts w:ascii="Arial" w:hAnsi="Arial" w:cs="Arial"/>
          <w:spacing w:val="-1"/>
        </w:rPr>
        <w:t>p</w:t>
      </w:r>
      <w:r w:rsidRPr="00054D1F">
        <w:rPr>
          <w:rFonts w:ascii="Arial" w:hAnsi="Arial" w:cs="Arial"/>
        </w:rPr>
        <w:t>areil, par des cosses à ser</w:t>
      </w:r>
      <w:r w:rsidRPr="00054D1F">
        <w:rPr>
          <w:rFonts w:ascii="Arial" w:hAnsi="Arial" w:cs="Arial"/>
          <w:spacing w:val="1"/>
        </w:rPr>
        <w:t>t</w:t>
      </w:r>
      <w:r w:rsidRPr="00054D1F">
        <w:rPr>
          <w:rFonts w:ascii="Arial" w:hAnsi="Arial" w:cs="Arial"/>
        </w:rPr>
        <w:t>is</w:t>
      </w:r>
      <w:r w:rsidRPr="00054D1F">
        <w:rPr>
          <w:rFonts w:ascii="Arial" w:hAnsi="Arial" w:cs="Arial"/>
          <w:spacing w:val="-2"/>
        </w:rPr>
        <w:t>s</w:t>
      </w:r>
      <w:r w:rsidRPr="00054D1F">
        <w:rPr>
          <w:rFonts w:ascii="Arial" w:hAnsi="Arial" w:cs="Arial"/>
        </w:rPr>
        <w:t>age h</w:t>
      </w:r>
      <w:r w:rsidRPr="00054D1F">
        <w:rPr>
          <w:rFonts w:ascii="Arial" w:hAnsi="Arial" w:cs="Arial"/>
          <w:spacing w:val="1"/>
        </w:rPr>
        <w:t>e</w:t>
      </w:r>
      <w:r w:rsidRPr="00054D1F">
        <w:rPr>
          <w:rFonts w:ascii="Arial" w:hAnsi="Arial" w:cs="Arial"/>
          <w:spacing w:val="-1"/>
        </w:rPr>
        <w:t>x</w:t>
      </w:r>
      <w:r w:rsidRPr="00054D1F">
        <w:rPr>
          <w:rFonts w:ascii="Arial" w:hAnsi="Arial" w:cs="Arial"/>
        </w:rPr>
        <w:t>agon</w:t>
      </w:r>
      <w:r w:rsidRPr="00054D1F">
        <w:rPr>
          <w:rFonts w:ascii="Arial" w:hAnsi="Arial" w:cs="Arial"/>
          <w:spacing w:val="-1"/>
        </w:rPr>
        <w:t>a</w:t>
      </w:r>
      <w:r w:rsidRPr="00054D1F">
        <w:rPr>
          <w:rFonts w:ascii="Arial" w:hAnsi="Arial" w:cs="Arial"/>
        </w:rPr>
        <w:t xml:space="preserve">l Alu </w:t>
      </w:r>
      <w:r w:rsidRPr="00054D1F">
        <w:rPr>
          <w:rFonts w:ascii="Arial" w:hAnsi="Arial" w:cs="Arial"/>
          <w:spacing w:val="1"/>
        </w:rPr>
        <w:t>C</w:t>
      </w:r>
      <w:r w:rsidRPr="00054D1F">
        <w:rPr>
          <w:rFonts w:ascii="Arial" w:hAnsi="Arial" w:cs="Arial"/>
        </w:rPr>
        <w:t>uivre.</w:t>
      </w:r>
    </w:p>
    <w:p w14:paraId="6CE8FE5D" w14:textId="77777777" w:rsidR="001560A7" w:rsidRPr="00054D1F" w:rsidRDefault="001560A7" w:rsidP="001560A7">
      <w:pPr>
        <w:widowControl w:val="0"/>
        <w:autoSpaceDE w:val="0"/>
        <w:adjustRightInd w:val="0"/>
        <w:spacing w:line="276" w:lineRule="auto"/>
        <w:ind w:right="81"/>
        <w:jc w:val="both"/>
        <w:rPr>
          <w:rFonts w:ascii="Arial" w:hAnsi="Arial" w:cs="Arial"/>
        </w:rPr>
      </w:pPr>
      <w:r w:rsidRPr="00054D1F">
        <w:rPr>
          <w:rFonts w:ascii="Arial" w:hAnsi="Arial" w:cs="Arial"/>
        </w:rPr>
        <w:t>La mise à la ter</w:t>
      </w:r>
      <w:r w:rsidRPr="00054D1F">
        <w:rPr>
          <w:rFonts w:ascii="Arial" w:hAnsi="Arial" w:cs="Arial"/>
          <w:spacing w:val="1"/>
        </w:rPr>
        <w:t>r</w:t>
      </w:r>
      <w:r w:rsidRPr="00054D1F">
        <w:rPr>
          <w:rFonts w:ascii="Arial" w:hAnsi="Arial" w:cs="Arial"/>
        </w:rPr>
        <w:t>e du châss</w:t>
      </w:r>
      <w:r w:rsidRPr="00054D1F">
        <w:rPr>
          <w:rFonts w:ascii="Arial" w:hAnsi="Arial" w:cs="Arial"/>
          <w:spacing w:val="-1"/>
        </w:rPr>
        <w:t>i</w:t>
      </w:r>
      <w:r w:rsidRPr="00054D1F">
        <w:rPr>
          <w:rFonts w:ascii="Arial" w:hAnsi="Arial" w:cs="Arial"/>
        </w:rPr>
        <w:t>s (</w:t>
      </w:r>
      <w:r w:rsidRPr="00054D1F">
        <w:rPr>
          <w:rFonts w:ascii="Arial" w:hAnsi="Arial" w:cs="Arial"/>
          <w:spacing w:val="1"/>
        </w:rPr>
        <w:t>t</w:t>
      </w:r>
      <w:r w:rsidRPr="00054D1F">
        <w:rPr>
          <w:rFonts w:ascii="Arial" w:hAnsi="Arial" w:cs="Arial"/>
        </w:rPr>
        <w:t>erre de masse) sera c</w:t>
      </w:r>
      <w:r w:rsidRPr="00054D1F">
        <w:rPr>
          <w:rFonts w:ascii="Arial" w:hAnsi="Arial" w:cs="Arial"/>
          <w:spacing w:val="1"/>
        </w:rPr>
        <w:t>o</w:t>
      </w:r>
      <w:r w:rsidRPr="00054D1F">
        <w:rPr>
          <w:rFonts w:ascii="Arial" w:hAnsi="Arial" w:cs="Arial"/>
        </w:rPr>
        <w:t>nfor</w:t>
      </w:r>
      <w:r w:rsidRPr="00054D1F">
        <w:rPr>
          <w:rFonts w:ascii="Arial" w:hAnsi="Arial" w:cs="Arial"/>
          <w:spacing w:val="1"/>
        </w:rPr>
        <w:t>m</w:t>
      </w:r>
      <w:r w:rsidRPr="00054D1F">
        <w:rPr>
          <w:rFonts w:ascii="Arial" w:hAnsi="Arial" w:cs="Arial"/>
        </w:rPr>
        <w:t>e aux spéc</w:t>
      </w:r>
      <w:r w:rsidRPr="00054D1F">
        <w:rPr>
          <w:rFonts w:ascii="Arial" w:hAnsi="Arial" w:cs="Arial"/>
          <w:spacing w:val="-1"/>
        </w:rPr>
        <w:t>i</w:t>
      </w:r>
      <w:r w:rsidRPr="00054D1F">
        <w:rPr>
          <w:rFonts w:ascii="Arial" w:hAnsi="Arial" w:cs="Arial"/>
        </w:rPr>
        <w:t>ficat</w:t>
      </w:r>
      <w:r w:rsidRPr="00054D1F">
        <w:rPr>
          <w:rFonts w:ascii="Arial" w:hAnsi="Arial" w:cs="Arial"/>
          <w:spacing w:val="1"/>
        </w:rPr>
        <w:t>i</w:t>
      </w:r>
      <w:r w:rsidRPr="00054D1F">
        <w:rPr>
          <w:rFonts w:ascii="Arial" w:hAnsi="Arial" w:cs="Arial"/>
        </w:rPr>
        <w:t>ons du présent cahier des claus</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t</w:t>
      </w:r>
      <w:r w:rsidRPr="00054D1F">
        <w:rPr>
          <w:rFonts w:ascii="Arial" w:hAnsi="Arial" w:cs="Arial"/>
        </w:rPr>
        <w:t>ech</w:t>
      </w:r>
      <w:r w:rsidRPr="00054D1F">
        <w:rPr>
          <w:rFonts w:ascii="Arial" w:hAnsi="Arial" w:cs="Arial"/>
          <w:spacing w:val="-1"/>
        </w:rPr>
        <w:t>n</w:t>
      </w:r>
      <w:r w:rsidRPr="00054D1F">
        <w:rPr>
          <w:rFonts w:ascii="Arial" w:hAnsi="Arial" w:cs="Arial"/>
        </w:rPr>
        <w:t>i</w:t>
      </w:r>
      <w:r w:rsidRPr="00054D1F">
        <w:rPr>
          <w:rFonts w:ascii="Arial" w:hAnsi="Arial" w:cs="Arial"/>
          <w:spacing w:val="-1"/>
        </w:rPr>
        <w:t>q</w:t>
      </w:r>
      <w:r w:rsidRPr="00054D1F">
        <w:rPr>
          <w:rFonts w:ascii="Arial" w:hAnsi="Arial" w:cs="Arial"/>
          <w:spacing w:val="1"/>
        </w:rPr>
        <w:t>u</w:t>
      </w:r>
      <w:r w:rsidRPr="00054D1F">
        <w:rPr>
          <w:rFonts w:ascii="Arial" w:hAnsi="Arial" w:cs="Arial"/>
        </w:rPr>
        <w:t>es.</w:t>
      </w:r>
    </w:p>
    <w:p w14:paraId="417314CB" w14:textId="46486056" w:rsidR="001560A7" w:rsidRPr="00054D1F" w:rsidRDefault="001560A7" w:rsidP="001560A7">
      <w:pPr>
        <w:widowControl w:val="0"/>
        <w:autoSpaceDE w:val="0"/>
        <w:adjustRightInd w:val="0"/>
        <w:spacing w:line="276" w:lineRule="auto"/>
        <w:ind w:right="75"/>
        <w:jc w:val="both"/>
        <w:rPr>
          <w:rFonts w:ascii="Arial" w:hAnsi="Arial" w:cs="Arial"/>
        </w:rPr>
      </w:pPr>
      <w:r w:rsidRPr="00054D1F">
        <w:rPr>
          <w:rFonts w:ascii="Arial" w:hAnsi="Arial" w:cs="Arial"/>
        </w:rPr>
        <w:lastRenderedPageBreak/>
        <w:t>U</w:t>
      </w:r>
      <w:r w:rsidRPr="00054D1F">
        <w:rPr>
          <w:rFonts w:ascii="Arial" w:hAnsi="Arial" w:cs="Arial"/>
          <w:spacing w:val="-1"/>
        </w:rPr>
        <w:t>n</w:t>
      </w:r>
      <w:r w:rsidRPr="00054D1F">
        <w:rPr>
          <w:rFonts w:ascii="Arial" w:hAnsi="Arial" w:cs="Arial"/>
        </w:rPr>
        <w:t>e platefor</w:t>
      </w:r>
      <w:r w:rsidRPr="00054D1F">
        <w:rPr>
          <w:rFonts w:ascii="Arial" w:hAnsi="Arial" w:cs="Arial"/>
          <w:spacing w:val="1"/>
        </w:rPr>
        <w:t>m</w:t>
      </w:r>
      <w:r w:rsidRPr="00054D1F">
        <w:rPr>
          <w:rFonts w:ascii="Arial" w:hAnsi="Arial" w:cs="Arial"/>
        </w:rPr>
        <w:t xml:space="preserve">e de </w:t>
      </w:r>
      <w:r w:rsidRPr="00054D1F">
        <w:rPr>
          <w:rFonts w:ascii="Arial" w:hAnsi="Arial" w:cs="Arial"/>
          <w:spacing w:val="-1"/>
        </w:rPr>
        <w:t>m</w:t>
      </w:r>
      <w:r w:rsidRPr="00054D1F">
        <w:rPr>
          <w:rFonts w:ascii="Arial" w:hAnsi="Arial" w:cs="Arial"/>
        </w:rPr>
        <w:t>anœuvre sera aménag</w:t>
      </w:r>
      <w:r w:rsidRPr="00054D1F">
        <w:rPr>
          <w:rFonts w:ascii="Arial" w:hAnsi="Arial" w:cs="Arial"/>
          <w:spacing w:val="-1"/>
        </w:rPr>
        <w:t>é</w:t>
      </w:r>
      <w:r w:rsidRPr="00054D1F">
        <w:rPr>
          <w:rFonts w:ascii="Arial" w:hAnsi="Arial" w:cs="Arial"/>
        </w:rPr>
        <w:t>e au</w:t>
      </w:r>
      <w:r w:rsidRPr="00054D1F">
        <w:rPr>
          <w:rFonts w:ascii="Arial" w:hAnsi="Arial" w:cs="Arial"/>
          <w:spacing w:val="1"/>
        </w:rPr>
        <w:t xml:space="preserve"> p</w:t>
      </w:r>
      <w:r w:rsidRPr="00054D1F">
        <w:rPr>
          <w:rFonts w:ascii="Arial" w:hAnsi="Arial" w:cs="Arial"/>
        </w:rPr>
        <w:t>ied du sup</w:t>
      </w:r>
      <w:r w:rsidRPr="00054D1F">
        <w:rPr>
          <w:rFonts w:ascii="Arial" w:hAnsi="Arial" w:cs="Arial"/>
          <w:spacing w:val="-1"/>
        </w:rPr>
        <w:t>p</w:t>
      </w:r>
      <w:r w:rsidRPr="00054D1F">
        <w:rPr>
          <w:rFonts w:ascii="Arial" w:hAnsi="Arial" w:cs="Arial"/>
          <w:spacing w:val="1"/>
        </w:rPr>
        <w:t>o</w:t>
      </w:r>
      <w:r w:rsidRPr="00054D1F">
        <w:rPr>
          <w:rFonts w:ascii="Arial" w:hAnsi="Arial" w:cs="Arial"/>
        </w:rPr>
        <w:t>r</w:t>
      </w:r>
      <w:r w:rsidRPr="00054D1F">
        <w:rPr>
          <w:rFonts w:ascii="Arial" w:hAnsi="Arial" w:cs="Arial"/>
          <w:spacing w:val="1"/>
        </w:rPr>
        <w:t>t</w:t>
      </w:r>
      <w:r w:rsidRPr="00054D1F">
        <w:rPr>
          <w:rFonts w:ascii="Arial" w:hAnsi="Arial" w:cs="Arial"/>
        </w:rPr>
        <w:t>, au droit de la po</w:t>
      </w:r>
      <w:r w:rsidRPr="00054D1F">
        <w:rPr>
          <w:rFonts w:ascii="Arial" w:hAnsi="Arial" w:cs="Arial"/>
          <w:spacing w:val="-1"/>
        </w:rPr>
        <w:t>i</w:t>
      </w:r>
      <w:r w:rsidRPr="00054D1F">
        <w:rPr>
          <w:rFonts w:ascii="Arial" w:hAnsi="Arial" w:cs="Arial"/>
        </w:rPr>
        <w:t xml:space="preserve">gnée </w:t>
      </w:r>
      <w:r w:rsidRPr="00054D1F">
        <w:rPr>
          <w:rFonts w:ascii="Arial" w:hAnsi="Arial" w:cs="Arial"/>
          <w:spacing w:val="1"/>
        </w:rPr>
        <w:t>d</w:t>
      </w:r>
      <w:r w:rsidRPr="00054D1F">
        <w:rPr>
          <w:rFonts w:ascii="Arial" w:hAnsi="Arial" w:cs="Arial"/>
        </w:rPr>
        <w:t>e comman</w:t>
      </w:r>
      <w:r w:rsidRPr="00054D1F">
        <w:rPr>
          <w:rFonts w:ascii="Arial" w:hAnsi="Arial" w:cs="Arial"/>
          <w:spacing w:val="-1"/>
        </w:rPr>
        <w:t>d</w:t>
      </w:r>
      <w:r w:rsidRPr="00054D1F">
        <w:rPr>
          <w:rFonts w:ascii="Arial" w:hAnsi="Arial" w:cs="Arial"/>
        </w:rPr>
        <w:t>e. E</w:t>
      </w:r>
      <w:r w:rsidRPr="00054D1F">
        <w:rPr>
          <w:rFonts w:ascii="Arial" w:hAnsi="Arial" w:cs="Arial"/>
          <w:spacing w:val="-1"/>
        </w:rPr>
        <w:t>l</w:t>
      </w:r>
      <w:r w:rsidRPr="00054D1F">
        <w:rPr>
          <w:rFonts w:ascii="Arial" w:hAnsi="Arial" w:cs="Arial"/>
        </w:rPr>
        <w:t xml:space="preserve">le </w:t>
      </w:r>
      <w:r w:rsidRPr="00054D1F">
        <w:rPr>
          <w:rFonts w:ascii="Arial" w:hAnsi="Arial" w:cs="Arial"/>
          <w:spacing w:val="1"/>
        </w:rPr>
        <w:t>s</w:t>
      </w:r>
      <w:r w:rsidRPr="00054D1F">
        <w:rPr>
          <w:rFonts w:ascii="Arial" w:hAnsi="Arial" w:cs="Arial"/>
        </w:rPr>
        <w:t>era réal</w:t>
      </w:r>
      <w:r w:rsidRPr="00054D1F">
        <w:rPr>
          <w:rFonts w:ascii="Arial" w:hAnsi="Arial" w:cs="Arial"/>
          <w:spacing w:val="-1"/>
        </w:rPr>
        <w:t>i</w:t>
      </w:r>
      <w:r w:rsidRPr="00054D1F">
        <w:rPr>
          <w:rFonts w:ascii="Arial" w:hAnsi="Arial" w:cs="Arial"/>
        </w:rPr>
        <w:t>s</w:t>
      </w:r>
      <w:r w:rsidRPr="00054D1F">
        <w:rPr>
          <w:rFonts w:ascii="Arial" w:hAnsi="Arial" w:cs="Arial"/>
          <w:spacing w:val="1"/>
        </w:rPr>
        <w:t>é</w:t>
      </w:r>
      <w:r w:rsidRPr="00054D1F">
        <w:rPr>
          <w:rFonts w:ascii="Arial" w:hAnsi="Arial" w:cs="Arial"/>
        </w:rPr>
        <w:t>e en bét</w:t>
      </w:r>
      <w:r w:rsidRPr="00054D1F">
        <w:rPr>
          <w:rFonts w:ascii="Arial" w:hAnsi="Arial" w:cs="Arial"/>
          <w:spacing w:val="1"/>
        </w:rPr>
        <w:t>o</w:t>
      </w:r>
      <w:r w:rsidRPr="00054D1F">
        <w:rPr>
          <w:rFonts w:ascii="Arial" w:hAnsi="Arial" w:cs="Arial"/>
        </w:rPr>
        <w:t>n armé d'</w:t>
      </w:r>
      <w:r w:rsidRPr="00054D1F">
        <w:rPr>
          <w:rFonts w:ascii="Arial" w:hAnsi="Arial" w:cs="Arial"/>
          <w:spacing w:val="-1"/>
        </w:rPr>
        <w:t>a</w:t>
      </w:r>
      <w:r w:rsidRPr="00054D1F">
        <w:rPr>
          <w:rFonts w:ascii="Arial" w:hAnsi="Arial" w:cs="Arial"/>
        </w:rPr>
        <w:t>u moi</w:t>
      </w:r>
      <w:r w:rsidRPr="00054D1F">
        <w:rPr>
          <w:rFonts w:ascii="Arial" w:hAnsi="Arial" w:cs="Arial"/>
          <w:spacing w:val="5"/>
        </w:rPr>
        <w:t>n</w:t>
      </w:r>
      <w:r w:rsidRPr="00054D1F">
        <w:rPr>
          <w:rFonts w:ascii="Arial" w:hAnsi="Arial" w:cs="Arial"/>
        </w:rPr>
        <w:t>s 15 cm d'</w:t>
      </w:r>
      <w:r w:rsidRPr="00054D1F">
        <w:rPr>
          <w:rFonts w:ascii="Arial" w:hAnsi="Arial" w:cs="Arial"/>
          <w:spacing w:val="-1"/>
        </w:rPr>
        <w:t>é</w:t>
      </w:r>
      <w:r w:rsidRPr="00054D1F">
        <w:rPr>
          <w:rFonts w:ascii="Arial" w:hAnsi="Arial" w:cs="Arial"/>
        </w:rPr>
        <w:t>paiss</w:t>
      </w:r>
      <w:r w:rsidRPr="00054D1F">
        <w:rPr>
          <w:rFonts w:ascii="Arial" w:hAnsi="Arial" w:cs="Arial"/>
          <w:spacing w:val="-1"/>
        </w:rPr>
        <w:t>e</w:t>
      </w:r>
      <w:r w:rsidRPr="00054D1F">
        <w:rPr>
          <w:rFonts w:ascii="Arial" w:hAnsi="Arial" w:cs="Arial"/>
        </w:rPr>
        <w:t>ur présentant une sa</w:t>
      </w:r>
      <w:r w:rsidRPr="00054D1F">
        <w:rPr>
          <w:rFonts w:ascii="Arial" w:hAnsi="Arial" w:cs="Arial"/>
          <w:spacing w:val="-1"/>
        </w:rPr>
        <w:t>i</w:t>
      </w:r>
      <w:r w:rsidRPr="00054D1F">
        <w:rPr>
          <w:rFonts w:ascii="Arial" w:hAnsi="Arial" w:cs="Arial"/>
        </w:rPr>
        <w:t>ll</w:t>
      </w:r>
      <w:r w:rsidRPr="00054D1F">
        <w:rPr>
          <w:rFonts w:ascii="Arial" w:hAnsi="Arial" w:cs="Arial"/>
          <w:spacing w:val="-1"/>
        </w:rPr>
        <w:t>i</w:t>
      </w:r>
      <w:r w:rsidRPr="00054D1F">
        <w:rPr>
          <w:rFonts w:ascii="Arial" w:hAnsi="Arial" w:cs="Arial"/>
        </w:rPr>
        <w:t>e d'</w:t>
      </w:r>
      <w:r w:rsidRPr="00054D1F">
        <w:rPr>
          <w:rFonts w:ascii="Arial" w:hAnsi="Arial" w:cs="Arial"/>
          <w:spacing w:val="-1"/>
        </w:rPr>
        <w:t>a</w:t>
      </w:r>
      <w:r w:rsidRPr="00054D1F">
        <w:rPr>
          <w:rFonts w:ascii="Arial" w:hAnsi="Arial" w:cs="Arial"/>
        </w:rPr>
        <w:t>u moins 5 cm a</w:t>
      </w:r>
      <w:r w:rsidRPr="00054D1F">
        <w:rPr>
          <w:rFonts w:ascii="Arial" w:hAnsi="Arial" w:cs="Arial"/>
          <w:spacing w:val="3"/>
        </w:rPr>
        <w:t>u</w:t>
      </w:r>
      <w:r w:rsidRPr="00054D1F">
        <w:rPr>
          <w:rFonts w:ascii="Arial" w:hAnsi="Arial" w:cs="Arial"/>
          <w:spacing w:val="-1"/>
        </w:rPr>
        <w:t>-</w:t>
      </w:r>
      <w:r w:rsidRPr="00054D1F">
        <w:rPr>
          <w:rFonts w:ascii="Arial" w:hAnsi="Arial" w:cs="Arial"/>
        </w:rPr>
        <w:t>dessus du sol et d'</w:t>
      </w:r>
      <w:r w:rsidRPr="00054D1F">
        <w:rPr>
          <w:rFonts w:ascii="Arial" w:hAnsi="Arial" w:cs="Arial"/>
          <w:spacing w:val="-1"/>
        </w:rPr>
        <w:t>u</w:t>
      </w:r>
      <w:r w:rsidRPr="00054D1F">
        <w:rPr>
          <w:rFonts w:ascii="Arial" w:hAnsi="Arial" w:cs="Arial"/>
          <w:spacing w:val="1"/>
        </w:rPr>
        <w:t>n</w:t>
      </w:r>
      <w:r w:rsidRPr="00054D1F">
        <w:rPr>
          <w:rFonts w:ascii="Arial" w:hAnsi="Arial" w:cs="Arial"/>
        </w:rPr>
        <w:t>e forme rectan</w:t>
      </w:r>
      <w:r w:rsidRPr="00054D1F">
        <w:rPr>
          <w:rFonts w:ascii="Arial" w:hAnsi="Arial" w:cs="Arial"/>
          <w:spacing w:val="-1"/>
        </w:rPr>
        <w:t>g</w:t>
      </w:r>
      <w:r w:rsidRPr="00054D1F">
        <w:rPr>
          <w:rFonts w:ascii="Arial" w:hAnsi="Arial" w:cs="Arial"/>
        </w:rPr>
        <w:t>ul</w:t>
      </w:r>
      <w:r w:rsidRPr="00054D1F">
        <w:rPr>
          <w:rFonts w:ascii="Arial" w:hAnsi="Arial" w:cs="Arial"/>
          <w:spacing w:val="-1"/>
        </w:rPr>
        <w:t>a</w:t>
      </w:r>
      <w:r w:rsidRPr="00054D1F">
        <w:rPr>
          <w:rFonts w:ascii="Arial" w:hAnsi="Arial" w:cs="Arial"/>
        </w:rPr>
        <w:t>ire de 60x120</w:t>
      </w:r>
      <w:r w:rsidR="008C7E27" w:rsidRPr="00054D1F">
        <w:rPr>
          <w:rFonts w:ascii="Arial" w:hAnsi="Arial" w:cs="Arial"/>
        </w:rPr>
        <w:t>cm ;</w:t>
      </w:r>
      <w:r w:rsidRPr="00054D1F">
        <w:rPr>
          <w:rFonts w:ascii="Arial" w:hAnsi="Arial" w:cs="Arial"/>
        </w:rPr>
        <w:t xml:space="preserve"> S</w:t>
      </w:r>
      <w:r w:rsidRPr="00054D1F">
        <w:rPr>
          <w:rFonts w:ascii="Arial" w:hAnsi="Arial" w:cs="Arial"/>
          <w:spacing w:val="-1"/>
        </w:rPr>
        <w:t>o</w:t>
      </w:r>
      <w:r w:rsidRPr="00054D1F">
        <w:rPr>
          <w:rFonts w:ascii="Arial" w:hAnsi="Arial" w:cs="Arial"/>
        </w:rPr>
        <w:t>n armature métal</w:t>
      </w:r>
      <w:r w:rsidRPr="00054D1F">
        <w:rPr>
          <w:rFonts w:ascii="Arial" w:hAnsi="Arial" w:cs="Arial"/>
          <w:spacing w:val="-1"/>
        </w:rPr>
        <w:t>l</w:t>
      </w:r>
      <w:r w:rsidRPr="00054D1F">
        <w:rPr>
          <w:rFonts w:ascii="Arial" w:hAnsi="Arial" w:cs="Arial"/>
        </w:rPr>
        <w:t xml:space="preserve">ique ne doit </w:t>
      </w:r>
      <w:r w:rsidRPr="00054D1F">
        <w:rPr>
          <w:rFonts w:ascii="Arial" w:hAnsi="Arial" w:cs="Arial"/>
          <w:u w:val="single"/>
        </w:rPr>
        <w:t>pas être rel</w:t>
      </w:r>
      <w:r w:rsidRPr="00054D1F">
        <w:rPr>
          <w:rFonts w:ascii="Arial" w:hAnsi="Arial" w:cs="Arial"/>
          <w:spacing w:val="-1"/>
          <w:u w:val="single"/>
        </w:rPr>
        <w:t>i</w:t>
      </w:r>
      <w:r w:rsidRPr="00054D1F">
        <w:rPr>
          <w:rFonts w:ascii="Arial" w:hAnsi="Arial" w:cs="Arial"/>
          <w:u w:val="single"/>
        </w:rPr>
        <w:t>ée au circu</w:t>
      </w:r>
      <w:r w:rsidRPr="00054D1F">
        <w:rPr>
          <w:rFonts w:ascii="Arial" w:hAnsi="Arial" w:cs="Arial"/>
          <w:spacing w:val="-1"/>
          <w:u w:val="single"/>
        </w:rPr>
        <w:t>i</w:t>
      </w:r>
      <w:r w:rsidRPr="00054D1F">
        <w:rPr>
          <w:rFonts w:ascii="Arial" w:hAnsi="Arial" w:cs="Arial"/>
          <w:u w:val="single"/>
        </w:rPr>
        <w:t>t de terr</w:t>
      </w:r>
      <w:r w:rsidRPr="00054D1F">
        <w:rPr>
          <w:rFonts w:ascii="Arial" w:hAnsi="Arial" w:cs="Arial"/>
          <w:spacing w:val="1"/>
          <w:u w:val="single"/>
        </w:rPr>
        <w:t>e</w:t>
      </w:r>
      <w:r w:rsidRPr="00054D1F">
        <w:rPr>
          <w:rFonts w:ascii="Arial" w:hAnsi="Arial" w:cs="Arial"/>
        </w:rPr>
        <w:t>.</w:t>
      </w:r>
    </w:p>
    <w:p w14:paraId="76F195DF" w14:textId="77777777" w:rsidR="001560A7" w:rsidRPr="00054D1F" w:rsidRDefault="001560A7" w:rsidP="001560A7">
      <w:pPr>
        <w:widowControl w:val="0"/>
        <w:autoSpaceDE w:val="0"/>
        <w:adjustRightInd w:val="0"/>
        <w:spacing w:line="276" w:lineRule="auto"/>
        <w:ind w:right="76"/>
        <w:jc w:val="both"/>
        <w:rPr>
          <w:rFonts w:ascii="Arial" w:hAnsi="Arial" w:cs="Arial"/>
        </w:rPr>
      </w:pPr>
      <w:r w:rsidRPr="00054D1F">
        <w:rPr>
          <w:rFonts w:ascii="Arial" w:hAnsi="Arial" w:cs="Arial"/>
        </w:rPr>
        <w:t>L'a</w:t>
      </w:r>
      <w:r w:rsidRPr="00054D1F">
        <w:rPr>
          <w:rFonts w:ascii="Arial" w:hAnsi="Arial" w:cs="Arial"/>
          <w:spacing w:val="-1"/>
        </w:rPr>
        <w:t>x</w:t>
      </w:r>
      <w:r w:rsidRPr="00054D1F">
        <w:rPr>
          <w:rFonts w:ascii="Arial" w:hAnsi="Arial" w:cs="Arial"/>
        </w:rPr>
        <w:t>e de la po</w:t>
      </w:r>
      <w:r w:rsidRPr="00054D1F">
        <w:rPr>
          <w:rFonts w:ascii="Arial" w:hAnsi="Arial" w:cs="Arial"/>
          <w:spacing w:val="-1"/>
        </w:rPr>
        <w:t>i</w:t>
      </w:r>
      <w:r w:rsidRPr="00054D1F">
        <w:rPr>
          <w:rFonts w:ascii="Arial" w:hAnsi="Arial" w:cs="Arial"/>
        </w:rPr>
        <w:t xml:space="preserve">gnée </w:t>
      </w:r>
      <w:r w:rsidRPr="00054D1F">
        <w:rPr>
          <w:rFonts w:ascii="Arial" w:hAnsi="Arial" w:cs="Arial"/>
          <w:spacing w:val="1"/>
        </w:rPr>
        <w:t>d</w:t>
      </w:r>
      <w:r w:rsidRPr="00054D1F">
        <w:rPr>
          <w:rFonts w:ascii="Arial" w:hAnsi="Arial" w:cs="Arial"/>
        </w:rPr>
        <w:t>e manœuvre sera placé à 1,20m env</w:t>
      </w:r>
      <w:r w:rsidRPr="00054D1F">
        <w:rPr>
          <w:rFonts w:ascii="Arial" w:hAnsi="Arial" w:cs="Arial"/>
          <w:spacing w:val="-1"/>
        </w:rPr>
        <w:t>i</w:t>
      </w:r>
      <w:r w:rsidRPr="00054D1F">
        <w:rPr>
          <w:rFonts w:ascii="Arial" w:hAnsi="Arial" w:cs="Arial"/>
        </w:rPr>
        <w:t>ron a</w:t>
      </w:r>
      <w:r w:rsidRPr="00054D1F">
        <w:rPr>
          <w:rFonts w:ascii="Arial" w:hAnsi="Arial" w:cs="Arial"/>
          <w:spacing w:val="4"/>
        </w:rPr>
        <w:t>u</w:t>
      </w:r>
      <w:r w:rsidRPr="00054D1F">
        <w:rPr>
          <w:rFonts w:ascii="Arial" w:hAnsi="Arial" w:cs="Arial"/>
        </w:rPr>
        <w:t>-dessus de la pl</w:t>
      </w:r>
      <w:r w:rsidRPr="00054D1F">
        <w:rPr>
          <w:rFonts w:ascii="Arial" w:hAnsi="Arial" w:cs="Arial"/>
          <w:spacing w:val="-1"/>
        </w:rPr>
        <w:t>a</w:t>
      </w:r>
      <w:r w:rsidRPr="00054D1F">
        <w:rPr>
          <w:rFonts w:ascii="Arial" w:hAnsi="Arial" w:cs="Arial"/>
        </w:rPr>
        <w:t>teforme. L'</w:t>
      </w:r>
      <w:r w:rsidRPr="00054D1F">
        <w:rPr>
          <w:rFonts w:ascii="Arial" w:hAnsi="Arial" w:cs="Arial"/>
          <w:spacing w:val="-1"/>
        </w:rPr>
        <w:t>o</w:t>
      </w:r>
      <w:r w:rsidRPr="00054D1F">
        <w:rPr>
          <w:rFonts w:ascii="Arial" w:hAnsi="Arial" w:cs="Arial"/>
        </w:rPr>
        <w:t>rgane de manœuvre devra c</w:t>
      </w:r>
      <w:r w:rsidRPr="00054D1F">
        <w:rPr>
          <w:rFonts w:ascii="Arial" w:hAnsi="Arial" w:cs="Arial"/>
          <w:spacing w:val="-1"/>
        </w:rPr>
        <w:t>o</w:t>
      </w:r>
      <w:r w:rsidRPr="00054D1F">
        <w:rPr>
          <w:rFonts w:ascii="Arial" w:hAnsi="Arial" w:cs="Arial"/>
        </w:rPr>
        <w:t>mpor</w:t>
      </w:r>
      <w:r w:rsidRPr="00054D1F">
        <w:rPr>
          <w:rFonts w:ascii="Arial" w:hAnsi="Arial" w:cs="Arial"/>
          <w:spacing w:val="1"/>
        </w:rPr>
        <w:t>t</w:t>
      </w:r>
      <w:r w:rsidRPr="00054D1F">
        <w:rPr>
          <w:rFonts w:ascii="Arial" w:hAnsi="Arial" w:cs="Arial"/>
        </w:rPr>
        <w:t>er un do</w:t>
      </w:r>
      <w:r w:rsidRPr="00054D1F">
        <w:rPr>
          <w:rFonts w:ascii="Arial" w:hAnsi="Arial" w:cs="Arial"/>
          <w:spacing w:val="-1"/>
        </w:rPr>
        <w:t>u</w:t>
      </w:r>
      <w:r w:rsidRPr="00054D1F">
        <w:rPr>
          <w:rFonts w:ascii="Arial" w:hAnsi="Arial" w:cs="Arial"/>
        </w:rPr>
        <w:t>ble iso</w:t>
      </w:r>
      <w:r w:rsidRPr="00054D1F">
        <w:rPr>
          <w:rFonts w:ascii="Arial" w:hAnsi="Arial" w:cs="Arial"/>
          <w:spacing w:val="1"/>
        </w:rPr>
        <w:t>l</w:t>
      </w:r>
      <w:r w:rsidRPr="00054D1F">
        <w:rPr>
          <w:rFonts w:ascii="Arial" w:hAnsi="Arial" w:cs="Arial"/>
        </w:rPr>
        <w:t>ement par rapport à la masse du châssis à l'</w:t>
      </w:r>
      <w:r w:rsidRPr="00054D1F">
        <w:rPr>
          <w:rFonts w:ascii="Arial" w:hAnsi="Arial" w:cs="Arial"/>
          <w:spacing w:val="-1"/>
        </w:rPr>
        <w:t>a</w:t>
      </w:r>
      <w:r w:rsidRPr="00054D1F">
        <w:rPr>
          <w:rFonts w:ascii="Arial" w:hAnsi="Arial" w:cs="Arial"/>
        </w:rPr>
        <w:t>i</w:t>
      </w:r>
      <w:r w:rsidRPr="00054D1F">
        <w:rPr>
          <w:rFonts w:ascii="Arial" w:hAnsi="Arial" w:cs="Arial"/>
          <w:spacing w:val="-1"/>
        </w:rPr>
        <w:t>d</w:t>
      </w:r>
      <w:r w:rsidRPr="00054D1F">
        <w:rPr>
          <w:rFonts w:ascii="Arial" w:hAnsi="Arial" w:cs="Arial"/>
        </w:rPr>
        <w:t>e</w:t>
      </w:r>
      <w:r w:rsidRPr="00054D1F">
        <w:rPr>
          <w:rFonts w:ascii="Arial" w:hAnsi="Arial" w:cs="Arial"/>
          <w:spacing w:val="1"/>
        </w:rPr>
        <w:t xml:space="preserve"> d</w:t>
      </w:r>
      <w:r w:rsidRPr="00054D1F">
        <w:rPr>
          <w:rFonts w:ascii="Arial" w:hAnsi="Arial" w:cs="Arial"/>
        </w:rPr>
        <w:t>’</w:t>
      </w:r>
      <w:r w:rsidRPr="00054D1F">
        <w:rPr>
          <w:rFonts w:ascii="Arial" w:hAnsi="Arial" w:cs="Arial"/>
          <w:spacing w:val="-1"/>
        </w:rPr>
        <w:t>u</w:t>
      </w:r>
      <w:r w:rsidRPr="00054D1F">
        <w:rPr>
          <w:rFonts w:ascii="Arial" w:hAnsi="Arial" w:cs="Arial"/>
        </w:rPr>
        <w:t>ne noix iso</w:t>
      </w:r>
      <w:r w:rsidRPr="00054D1F">
        <w:rPr>
          <w:rFonts w:ascii="Arial" w:hAnsi="Arial" w:cs="Arial"/>
          <w:spacing w:val="-1"/>
        </w:rPr>
        <w:t>l</w:t>
      </w:r>
      <w:r w:rsidRPr="00054D1F">
        <w:rPr>
          <w:rFonts w:ascii="Arial" w:hAnsi="Arial" w:cs="Arial"/>
        </w:rPr>
        <w:t>ante i</w:t>
      </w:r>
      <w:r w:rsidRPr="00054D1F">
        <w:rPr>
          <w:rFonts w:ascii="Arial" w:hAnsi="Arial" w:cs="Arial"/>
          <w:spacing w:val="-1"/>
        </w:rPr>
        <w:t>n</w:t>
      </w:r>
      <w:r w:rsidRPr="00054D1F">
        <w:rPr>
          <w:rFonts w:ascii="Arial" w:hAnsi="Arial" w:cs="Arial"/>
          <w:spacing w:val="1"/>
        </w:rPr>
        <w:t>s</w:t>
      </w:r>
      <w:r w:rsidRPr="00054D1F">
        <w:rPr>
          <w:rFonts w:ascii="Arial" w:hAnsi="Arial" w:cs="Arial"/>
        </w:rPr>
        <w:t>érée da</w:t>
      </w:r>
      <w:r w:rsidRPr="00054D1F">
        <w:rPr>
          <w:rFonts w:ascii="Arial" w:hAnsi="Arial" w:cs="Arial"/>
          <w:spacing w:val="-1"/>
        </w:rPr>
        <w:t>n</w:t>
      </w:r>
      <w:r w:rsidRPr="00054D1F">
        <w:rPr>
          <w:rFonts w:ascii="Arial" w:hAnsi="Arial" w:cs="Arial"/>
        </w:rPr>
        <w:t>s la tubu</w:t>
      </w:r>
      <w:r w:rsidRPr="00054D1F">
        <w:rPr>
          <w:rFonts w:ascii="Arial" w:hAnsi="Arial" w:cs="Arial"/>
          <w:spacing w:val="-1"/>
        </w:rPr>
        <w:t>l</w:t>
      </w:r>
      <w:r w:rsidRPr="00054D1F">
        <w:rPr>
          <w:rFonts w:ascii="Arial" w:hAnsi="Arial" w:cs="Arial"/>
        </w:rPr>
        <w:t>ure et 2 noix is</w:t>
      </w:r>
      <w:r w:rsidRPr="00054D1F">
        <w:rPr>
          <w:rFonts w:ascii="Arial" w:hAnsi="Arial" w:cs="Arial"/>
          <w:spacing w:val="-1"/>
        </w:rPr>
        <w:t>o</w:t>
      </w:r>
      <w:r w:rsidRPr="00054D1F">
        <w:rPr>
          <w:rFonts w:ascii="Arial" w:hAnsi="Arial" w:cs="Arial"/>
        </w:rPr>
        <w:t>lantes entre le support et le</w:t>
      </w:r>
      <w:r w:rsidRPr="00054D1F">
        <w:rPr>
          <w:rFonts w:ascii="Arial" w:hAnsi="Arial" w:cs="Arial"/>
          <w:spacing w:val="-1"/>
        </w:rPr>
        <w:t xml:space="preserve"> b</w:t>
      </w:r>
      <w:r w:rsidRPr="00054D1F">
        <w:rPr>
          <w:rFonts w:ascii="Arial" w:hAnsi="Arial" w:cs="Arial"/>
        </w:rPr>
        <w:t>âti de l'</w:t>
      </w:r>
      <w:r w:rsidRPr="00054D1F">
        <w:rPr>
          <w:rFonts w:ascii="Arial" w:hAnsi="Arial" w:cs="Arial"/>
          <w:spacing w:val="-1"/>
        </w:rPr>
        <w:t>o</w:t>
      </w:r>
      <w:r w:rsidRPr="00054D1F">
        <w:rPr>
          <w:rFonts w:ascii="Arial" w:hAnsi="Arial" w:cs="Arial"/>
        </w:rPr>
        <w:t>rgane de manœuvre.</w:t>
      </w:r>
    </w:p>
    <w:p w14:paraId="2D0F7BF5"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poi</w:t>
      </w:r>
      <w:r w:rsidRPr="00054D1F">
        <w:rPr>
          <w:rFonts w:ascii="Arial" w:hAnsi="Arial" w:cs="Arial"/>
          <w:spacing w:val="-1"/>
        </w:rPr>
        <w:t>g</w:t>
      </w:r>
      <w:r w:rsidRPr="00054D1F">
        <w:rPr>
          <w:rFonts w:ascii="Arial" w:hAnsi="Arial" w:cs="Arial"/>
        </w:rPr>
        <w:t xml:space="preserve">née de </w:t>
      </w:r>
      <w:r w:rsidRPr="00054D1F">
        <w:rPr>
          <w:rFonts w:ascii="Arial" w:hAnsi="Arial" w:cs="Arial"/>
          <w:spacing w:val="2"/>
        </w:rPr>
        <w:t>m</w:t>
      </w:r>
      <w:r w:rsidRPr="00054D1F">
        <w:rPr>
          <w:rFonts w:ascii="Arial" w:hAnsi="Arial" w:cs="Arial"/>
        </w:rPr>
        <w:t>anœuvre doit po</w:t>
      </w:r>
      <w:r w:rsidRPr="00054D1F">
        <w:rPr>
          <w:rFonts w:ascii="Arial" w:hAnsi="Arial" w:cs="Arial"/>
          <w:spacing w:val="-1"/>
        </w:rPr>
        <w:t>u</w:t>
      </w:r>
      <w:r w:rsidRPr="00054D1F">
        <w:rPr>
          <w:rFonts w:ascii="Arial" w:hAnsi="Arial" w:cs="Arial"/>
        </w:rPr>
        <w:t>vo</w:t>
      </w:r>
      <w:r w:rsidRPr="00054D1F">
        <w:rPr>
          <w:rFonts w:ascii="Arial" w:hAnsi="Arial" w:cs="Arial"/>
          <w:spacing w:val="-1"/>
        </w:rPr>
        <w:t>i</w:t>
      </w:r>
      <w:r w:rsidRPr="00054D1F">
        <w:rPr>
          <w:rFonts w:ascii="Arial" w:hAnsi="Arial" w:cs="Arial"/>
        </w:rPr>
        <w:t>r être verr</w:t>
      </w:r>
      <w:r w:rsidRPr="00054D1F">
        <w:rPr>
          <w:rFonts w:ascii="Arial" w:hAnsi="Arial" w:cs="Arial"/>
          <w:spacing w:val="-1"/>
        </w:rPr>
        <w:t>o</w:t>
      </w:r>
      <w:r w:rsidRPr="00054D1F">
        <w:rPr>
          <w:rFonts w:ascii="Arial" w:hAnsi="Arial" w:cs="Arial"/>
        </w:rPr>
        <w:t>uill</w:t>
      </w:r>
      <w:r w:rsidRPr="00054D1F">
        <w:rPr>
          <w:rFonts w:ascii="Arial" w:hAnsi="Arial" w:cs="Arial"/>
          <w:spacing w:val="-1"/>
        </w:rPr>
        <w:t>é</w:t>
      </w:r>
      <w:r w:rsidRPr="00054D1F">
        <w:rPr>
          <w:rFonts w:ascii="Arial" w:hAnsi="Arial" w:cs="Arial"/>
        </w:rPr>
        <w:t xml:space="preserve">e </w:t>
      </w:r>
      <w:r w:rsidRPr="00054D1F">
        <w:rPr>
          <w:rFonts w:ascii="Arial" w:hAnsi="Arial" w:cs="Arial"/>
          <w:spacing w:val="1"/>
        </w:rPr>
        <w:t>d</w:t>
      </w:r>
      <w:r w:rsidRPr="00054D1F">
        <w:rPr>
          <w:rFonts w:ascii="Arial" w:hAnsi="Arial" w:cs="Arial"/>
        </w:rPr>
        <w:t>ans la position</w:t>
      </w:r>
    </w:p>
    <w:p w14:paraId="461327DE" w14:textId="1ED615E2"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 xml:space="preserve">« </w:t>
      </w:r>
      <w:r w:rsidR="005D6DD0" w:rsidRPr="00054D1F">
        <w:rPr>
          <w:rFonts w:ascii="Arial" w:hAnsi="Arial" w:cs="Arial"/>
        </w:rPr>
        <w:t>Ouvert »</w:t>
      </w:r>
      <w:r w:rsidRPr="00054D1F">
        <w:rPr>
          <w:rFonts w:ascii="Arial" w:hAnsi="Arial" w:cs="Arial"/>
        </w:rPr>
        <w:t xml:space="preserve"> ou la position</w:t>
      </w:r>
      <w:r w:rsidR="005D6DD0" w:rsidRPr="00054D1F">
        <w:rPr>
          <w:rFonts w:ascii="Arial" w:hAnsi="Arial" w:cs="Arial"/>
        </w:rPr>
        <w:t xml:space="preserve"> « fermé</w:t>
      </w:r>
      <w:r w:rsidRPr="00054D1F">
        <w:rPr>
          <w:rFonts w:ascii="Arial" w:hAnsi="Arial" w:cs="Arial"/>
        </w:rPr>
        <w:t xml:space="preserve"> ». El</w:t>
      </w:r>
      <w:r w:rsidRPr="00054D1F">
        <w:rPr>
          <w:rFonts w:ascii="Arial" w:hAnsi="Arial" w:cs="Arial"/>
          <w:spacing w:val="-1"/>
        </w:rPr>
        <w:t>l</w:t>
      </w:r>
      <w:r w:rsidRPr="00054D1F">
        <w:rPr>
          <w:rFonts w:ascii="Arial" w:hAnsi="Arial" w:cs="Arial"/>
        </w:rPr>
        <w:t>e po</w:t>
      </w:r>
      <w:r w:rsidRPr="00054D1F">
        <w:rPr>
          <w:rFonts w:ascii="Arial" w:hAnsi="Arial" w:cs="Arial"/>
          <w:spacing w:val="1"/>
        </w:rPr>
        <w:t>r</w:t>
      </w:r>
      <w:r w:rsidRPr="00054D1F">
        <w:rPr>
          <w:rFonts w:ascii="Arial" w:hAnsi="Arial" w:cs="Arial"/>
        </w:rPr>
        <w:t>te en marque ap</w:t>
      </w:r>
      <w:r w:rsidRPr="00054D1F">
        <w:rPr>
          <w:rFonts w:ascii="Arial" w:hAnsi="Arial" w:cs="Arial"/>
          <w:spacing w:val="-1"/>
        </w:rPr>
        <w:t>p</w:t>
      </w:r>
      <w:r w:rsidRPr="00054D1F">
        <w:rPr>
          <w:rFonts w:ascii="Arial" w:hAnsi="Arial" w:cs="Arial"/>
        </w:rPr>
        <w:t>ar</w:t>
      </w:r>
      <w:r w:rsidRPr="00054D1F">
        <w:rPr>
          <w:rFonts w:ascii="Arial" w:hAnsi="Arial" w:cs="Arial"/>
          <w:spacing w:val="1"/>
        </w:rPr>
        <w:t>e</w:t>
      </w:r>
      <w:r w:rsidRPr="00054D1F">
        <w:rPr>
          <w:rFonts w:ascii="Arial" w:hAnsi="Arial" w:cs="Arial"/>
        </w:rPr>
        <w:t>nte l</w:t>
      </w:r>
      <w:r w:rsidRPr="00054D1F">
        <w:rPr>
          <w:rFonts w:ascii="Arial" w:hAnsi="Arial" w:cs="Arial"/>
          <w:spacing w:val="-1"/>
        </w:rPr>
        <w:t>e</w:t>
      </w:r>
      <w:r w:rsidRPr="00054D1F">
        <w:rPr>
          <w:rFonts w:ascii="Arial" w:hAnsi="Arial" w:cs="Arial"/>
        </w:rPr>
        <w:t>s i</w:t>
      </w:r>
      <w:r w:rsidRPr="00054D1F">
        <w:rPr>
          <w:rFonts w:ascii="Arial" w:hAnsi="Arial" w:cs="Arial"/>
          <w:spacing w:val="-1"/>
        </w:rPr>
        <w:t>n</w:t>
      </w:r>
      <w:r w:rsidRPr="00054D1F">
        <w:rPr>
          <w:rFonts w:ascii="Arial" w:hAnsi="Arial" w:cs="Arial"/>
          <w:spacing w:val="1"/>
        </w:rPr>
        <w:t>d</w:t>
      </w:r>
      <w:r w:rsidRPr="00054D1F">
        <w:rPr>
          <w:rFonts w:ascii="Arial" w:hAnsi="Arial" w:cs="Arial"/>
        </w:rPr>
        <w:t>icatio</w:t>
      </w:r>
      <w:r w:rsidRPr="00054D1F">
        <w:rPr>
          <w:rFonts w:ascii="Arial" w:hAnsi="Arial" w:cs="Arial"/>
          <w:spacing w:val="-1"/>
        </w:rPr>
        <w:t>n</w:t>
      </w:r>
      <w:r w:rsidRPr="00054D1F">
        <w:rPr>
          <w:rFonts w:ascii="Arial" w:hAnsi="Arial" w:cs="Arial"/>
        </w:rPr>
        <w:t>s</w:t>
      </w:r>
    </w:p>
    <w:p w14:paraId="67ED3C86" w14:textId="7F80FF68"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 xml:space="preserve">« </w:t>
      </w:r>
      <w:r w:rsidR="005D6DD0" w:rsidRPr="00054D1F">
        <w:rPr>
          <w:rFonts w:ascii="Arial" w:hAnsi="Arial" w:cs="Arial"/>
        </w:rPr>
        <w:t>Fermé »</w:t>
      </w:r>
      <w:r w:rsidRPr="00054D1F">
        <w:rPr>
          <w:rFonts w:ascii="Arial" w:hAnsi="Arial" w:cs="Arial"/>
        </w:rPr>
        <w:t xml:space="preserve"> et</w:t>
      </w:r>
      <w:r w:rsidR="005D6DD0" w:rsidRPr="00054D1F">
        <w:rPr>
          <w:rFonts w:ascii="Arial" w:hAnsi="Arial" w:cs="Arial"/>
        </w:rPr>
        <w:t xml:space="preserve"> « ouvert »</w:t>
      </w:r>
      <w:r w:rsidRPr="00054D1F">
        <w:rPr>
          <w:rFonts w:ascii="Arial" w:hAnsi="Arial" w:cs="Arial"/>
        </w:rPr>
        <w:t xml:space="preserve"> corre</w:t>
      </w:r>
      <w:r w:rsidRPr="00054D1F">
        <w:rPr>
          <w:rFonts w:ascii="Arial" w:hAnsi="Arial" w:cs="Arial"/>
          <w:spacing w:val="-1"/>
        </w:rPr>
        <w:t>s</w:t>
      </w:r>
      <w:r w:rsidRPr="00054D1F">
        <w:rPr>
          <w:rFonts w:ascii="Arial" w:hAnsi="Arial" w:cs="Arial"/>
        </w:rPr>
        <w:t>po</w:t>
      </w:r>
      <w:r w:rsidRPr="00054D1F">
        <w:rPr>
          <w:rFonts w:ascii="Arial" w:hAnsi="Arial" w:cs="Arial"/>
          <w:spacing w:val="-1"/>
        </w:rPr>
        <w:t>n</w:t>
      </w:r>
      <w:r w:rsidRPr="00054D1F">
        <w:rPr>
          <w:rFonts w:ascii="Arial" w:hAnsi="Arial" w:cs="Arial"/>
        </w:rPr>
        <w:t>da</w:t>
      </w:r>
      <w:r w:rsidRPr="00054D1F">
        <w:rPr>
          <w:rFonts w:ascii="Arial" w:hAnsi="Arial" w:cs="Arial"/>
          <w:spacing w:val="-1"/>
        </w:rPr>
        <w:t>n</w:t>
      </w:r>
      <w:r w:rsidRPr="00054D1F">
        <w:rPr>
          <w:rFonts w:ascii="Arial" w:hAnsi="Arial" w:cs="Arial"/>
        </w:rPr>
        <w:t>t à la position de l'a</w:t>
      </w:r>
      <w:r w:rsidRPr="00054D1F">
        <w:rPr>
          <w:rFonts w:ascii="Arial" w:hAnsi="Arial" w:cs="Arial"/>
          <w:spacing w:val="1"/>
        </w:rPr>
        <w:t>p</w:t>
      </w:r>
      <w:r w:rsidRPr="00054D1F">
        <w:rPr>
          <w:rFonts w:ascii="Arial" w:hAnsi="Arial" w:cs="Arial"/>
        </w:rPr>
        <w:t>pare</w:t>
      </w:r>
      <w:r w:rsidRPr="00054D1F">
        <w:rPr>
          <w:rFonts w:ascii="Arial" w:hAnsi="Arial" w:cs="Arial"/>
          <w:spacing w:val="-1"/>
        </w:rPr>
        <w:t>i</w:t>
      </w:r>
      <w:r w:rsidRPr="00054D1F">
        <w:rPr>
          <w:rFonts w:ascii="Arial" w:hAnsi="Arial" w:cs="Arial"/>
        </w:rPr>
        <w:t>l. La pos</w:t>
      </w:r>
      <w:r w:rsidRPr="00054D1F">
        <w:rPr>
          <w:rFonts w:ascii="Arial" w:hAnsi="Arial" w:cs="Arial"/>
          <w:spacing w:val="-1"/>
        </w:rPr>
        <w:t>i</w:t>
      </w:r>
      <w:r w:rsidRPr="00054D1F">
        <w:rPr>
          <w:rFonts w:ascii="Arial" w:hAnsi="Arial" w:cs="Arial"/>
        </w:rPr>
        <w:t>tion</w:t>
      </w:r>
    </w:p>
    <w:p w14:paraId="1337C875" w14:textId="18B771F1" w:rsidR="001560A7" w:rsidRPr="00054D1F" w:rsidRDefault="001560A7" w:rsidP="001560A7">
      <w:pPr>
        <w:widowControl w:val="0"/>
        <w:autoSpaceDE w:val="0"/>
        <w:adjustRightInd w:val="0"/>
        <w:spacing w:before="6" w:line="276" w:lineRule="auto"/>
        <w:ind w:left="137" w:right="80"/>
        <w:jc w:val="both"/>
        <w:rPr>
          <w:rFonts w:ascii="Arial" w:hAnsi="Arial" w:cs="Arial"/>
        </w:rPr>
      </w:pPr>
      <w:r w:rsidRPr="00054D1F">
        <w:rPr>
          <w:rFonts w:ascii="Arial" w:hAnsi="Arial" w:cs="Arial"/>
        </w:rPr>
        <w:t xml:space="preserve">« </w:t>
      </w:r>
      <w:r w:rsidR="005D6DD0" w:rsidRPr="00054D1F">
        <w:rPr>
          <w:rFonts w:ascii="Arial" w:hAnsi="Arial" w:cs="Arial"/>
        </w:rPr>
        <w:t>Ouvert »</w:t>
      </w:r>
      <w:r w:rsidRPr="00054D1F">
        <w:rPr>
          <w:rFonts w:ascii="Arial" w:hAnsi="Arial" w:cs="Arial"/>
        </w:rPr>
        <w:t xml:space="preserve"> corresp</w:t>
      </w:r>
      <w:r w:rsidRPr="00054D1F">
        <w:rPr>
          <w:rFonts w:ascii="Arial" w:hAnsi="Arial" w:cs="Arial"/>
          <w:spacing w:val="-1"/>
        </w:rPr>
        <w:t>o</w:t>
      </w:r>
      <w:r w:rsidRPr="00054D1F">
        <w:rPr>
          <w:rFonts w:ascii="Arial" w:hAnsi="Arial" w:cs="Arial"/>
        </w:rPr>
        <w:t>nd obliga</w:t>
      </w:r>
      <w:r w:rsidRPr="00054D1F">
        <w:rPr>
          <w:rFonts w:ascii="Arial" w:hAnsi="Arial" w:cs="Arial"/>
          <w:spacing w:val="1"/>
        </w:rPr>
        <w:t>t</w:t>
      </w:r>
      <w:r w:rsidRPr="00054D1F">
        <w:rPr>
          <w:rFonts w:ascii="Arial" w:hAnsi="Arial" w:cs="Arial"/>
        </w:rPr>
        <w:t>oirement à la positi</w:t>
      </w:r>
      <w:r w:rsidRPr="00054D1F">
        <w:rPr>
          <w:rFonts w:ascii="Arial" w:hAnsi="Arial" w:cs="Arial"/>
          <w:spacing w:val="-1"/>
        </w:rPr>
        <w:t>o</w:t>
      </w:r>
      <w:r w:rsidRPr="00054D1F">
        <w:rPr>
          <w:rFonts w:ascii="Arial" w:hAnsi="Arial" w:cs="Arial"/>
        </w:rPr>
        <w:t xml:space="preserve">n basse de la </w:t>
      </w:r>
      <w:r w:rsidRPr="00054D1F">
        <w:rPr>
          <w:rFonts w:ascii="Arial" w:hAnsi="Arial" w:cs="Arial"/>
          <w:spacing w:val="1"/>
        </w:rPr>
        <w:t>p</w:t>
      </w:r>
      <w:r w:rsidRPr="00054D1F">
        <w:rPr>
          <w:rFonts w:ascii="Arial" w:hAnsi="Arial" w:cs="Arial"/>
        </w:rPr>
        <w:t>oi</w:t>
      </w:r>
      <w:r w:rsidRPr="00054D1F">
        <w:rPr>
          <w:rFonts w:ascii="Arial" w:hAnsi="Arial" w:cs="Arial"/>
          <w:spacing w:val="-1"/>
        </w:rPr>
        <w:t>g</w:t>
      </w:r>
      <w:r w:rsidRPr="00054D1F">
        <w:rPr>
          <w:rFonts w:ascii="Arial" w:hAnsi="Arial" w:cs="Arial"/>
        </w:rPr>
        <w:t>née de comman</w:t>
      </w:r>
      <w:r w:rsidRPr="00054D1F">
        <w:rPr>
          <w:rFonts w:ascii="Arial" w:hAnsi="Arial" w:cs="Arial"/>
          <w:spacing w:val="-1"/>
        </w:rPr>
        <w:t>d</w:t>
      </w:r>
      <w:r w:rsidRPr="00054D1F">
        <w:rPr>
          <w:rFonts w:ascii="Arial" w:hAnsi="Arial" w:cs="Arial"/>
        </w:rPr>
        <w:t>e.</w:t>
      </w:r>
    </w:p>
    <w:p w14:paraId="5E11F9EF" w14:textId="77777777" w:rsidR="001560A7" w:rsidRPr="00054D1F" w:rsidRDefault="001560A7" w:rsidP="001560A7">
      <w:pPr>
        <w:widowControl w:val="0"/>
        <w:autoSpaceDE w:val="0"/>
        <w:adjustRightInd w:val="0"/>
        <w:spacing w:line="276" w:lineRule="auto"/>
        <w:ind w:right="80"/>
        <w:jc w:val="both"/>
        <w:rPr>
          <w:rFonts w:ascii="Arial" w:hAnsi="Arial" w:cs="Arial"/>
        </w:rPr>
      </w:pPr>
      <w:r w:rsidRPr="00054D1F">
        <w:rPr>
          <w:rFonts w:ascii="Arial" w:hAnsi="Arial" w:cs="Arial"/>
        </w:rPr>
        <w:t>Ce do</w:t>
      </w:r>
      <w:r w:rsidRPr="00054D1F">
        <w:rPr>
          <w:rFonts w:ascii="Arial" w:hAnsi="Arial" w:cs="Arial"/>
          <w:spacing w:val="-1"/>
        </w:rPr>
        <w:t>u</w:t>
      </w:r>
      <w:r w:rsidRPr="00054D1F">
        <w:rPr>
          <w:rFonts w:ascii="Arial" w:hAnsi="Arial" w:cs="Arial"/>
          <w:spacing w:val="1"/>
        </w:rPr>
        <w:t>b</w:t>
      </w:r>
      <w:r w:rsidRPr="00054D1F">
        <w:rPr>
          <w:rFonts w:ascii="Arial" w:hAnsi="Arial" w:cs="Arial"/>
        </w:rPr>
        <w:t>le is</w:t>
      </w:r>
      <w:r w:rsidRPr="00054D1F">
        <w:rPr>
          <w:rFonts w:ascii="Arial" w:hAnsi="Arial" w:cs="Arial"/>
          <w:spacing w:val="-1"/>
        </w:rPr>
        <w:t>o</w:t>
      </w:r>
      <w:r w:rsidRPr="00054D1F">
        <w:rPr>
          <w:rFonts w:ascii="Arial" w:hAnsi="Arial" w:cs="Arial"/>
        </w:rPr>
        <w:t>l</w:t>
      </w:r>
      <w:r w:rsidRPr="00054D1F">
        <w:rPr>
          <w:rFonts w:ascii="Arial" w:hAnsi="Arial" w:cs="Arial"/>
          <w:spacing w:val="-1"/>
        </w:rPr>
        <w:t>e</w:t>
      </w:r>
      <w:r w:rsidRPr="00054D1F">
        <w:rPr>
          <w:rFonts w:ascii="Arial" w:hAnsi="Arial" w:cs="Arial"/>
        </w:rPr>
        <w:t>ment devra comporter s</w:t>
      </w:r>
      <w:r w:rsidRPr="00054D1F">
        <w:rPr>
          <w:rFonts w:ascii="Arial" w:hAnsi="Arial" w:cs="Arial"/>
          <w:spacing w:val="-1"/>
        </w:rPr>
        <w:t>a</w:t>
      </w:r>
      <w:r w:rsidRPr="00054D1F">
        <w:rPr>
          <w:rFonts w:ascii="Arial" w:hAnsi="Arial" w:cs="Arial"/>
        </w:rPr>
        <w:t>ns contournement une tensi</w:t>
      </w:r>
      <w:r w:rsidRPr="00054D1F">
        <w:rPr>
          <w:rFonts w:ascii="Arial" w:hAnsi="Arial" w:cs="Arial"/>
          <w:spacing w:val="-1"/>
        </w:rPr>
        <w:t>o</w:t>
      </w:r>
      <w:r w:rsidRPr="00054D1F">
        <w:rPr>
          <w:rFonts w:ascii="Arial" w:hAnsi="Arial" w:cs="Arial"/>
        </w:rPr>
        <w:t>n d'au moins 6 kV.</w:t>
      </w:r>
    </w:p>
    <w:p w14:paraId="72AE1FF6" w14:textId="77777777" w:rsidR="001560A7" w:rsidRPr="00054D1F" w:rsidRDefault="001560A7" w:rsidP="001560A7">
      <w:pPr>
        <w:widowControl w:val="0"/>
        <w:autoSpaceDE w:val="0"/>
        <w:adjustRightInd w:val="0"/>
        <w:spacing w:line="276" w:lineRule="auto"/>
        <w:ind w:right="76"/>
        <w:jc w:val="both"/>
        <w:rPr>
          <w:rFonts w:ascii="Arial" w:hAnsi="Arial" w:cs="Arial"/>
        </w:rPr>
      </w:pPr>
      <w:r w:rsidRPr="00054D1F">
        <w:rPr>
          <w:rFonts w:ascii="Arial" w:hAnsi="Arial" w:cs="Arial"/>
        </w:rPr>
        <w:t>Le sup</w:t>
      </w:r>
      <w:r w:rsidRPr="00054D1F">
        <w:rPr>
          <w:rFonts w:ascii="Arial" w:hAnsi="Arial" w:cs="Arial"/>
          <w:spacing w:val="-1"/>
        </w:rPr>
        <w:t>p</w:t>
      </w:r>
      <w:r w:rsidRPr="00054D1F">
        <w:rPr>
          <w:rFonts w:ascii="Arial" w:hAnsi="Arial" w:cs="Arial"/>
        </w:rPr>
        <w:t>ort comportera une plaq</w:t>
      </w:r>
      <w:r w:rsidRPr="00054D1F">
        <w:rPr>
          <w:rFonts w:ascii="Arial" w:hAnsi="Arial" w:cs="Arial"/>
          <w:spacing w:val="1"/>
        </w:rPr>
        <w:t>u</w:t>
      </w:r>
      <w:r w:rsidRPr="00054D1F">
        <w:rPr>
          <w:rFonts w:ascii="Arial" w:hAnsi="Arial" w:cs="Arial"/>
        </w:rPr>
        <w:t>e "D</w:t>
      </w:r>
      <w:r w:rsidRPr="00054D1F">
        <w:rPr>
          <w:rFonts w:ascii="Arial" w:hAnsi="Arial" w:cs="Arial"/>
          <w:spacing w:val="-1"/>
        </w:rPr>
        <w:t>A</w:t>
      </w:r>
      <w:r w:rsidRPr="00054D1F">
        <w:rPr>
          <w:rFonts w:ascii="Arial" w:hAnsi="Arial" w:cs="Arial"/>
        </w:rPr>
        <w:t>NGER DE M</w:t>
      </w:r>
      <w:r w:rsidRPr="00054D1F">
        <w:rPr>
          <w:rFonts w:ascii="Arial" w:hAnsi="Arial" w:cs="Arial"/>
          <w:spacing w:val="1"/>
        </w:rPr>
        <w:t>O</w:t>
      </w:r>
      <w:r w:rsidRPr="00054D1F">
        <w:rPr>
          <w:rFonts w:ascii="Arial" w:hAnsi="Arial" w:cs="Arial"/>
        </w:rPr>
        <w:t>RT" avec N°</w:t>
      </w:r>
      <w:r w:rsidRPr="00054D1F">
        <w:rPr>
          <w:rFonts w:ascii="Arial" w:hAnsi="Arial" w:cs="Arial"/>
          <w:i/>
          <w:iCs/>
        </w:rPr>
        <w:t xml:space="preserve">(PR61) </w:t>
      </w:r>
      <w:r w:rsidRPr="00054D1F">
        <w:rPr>
          <w:rFonts w:ascii="Arial" w:hAnsi="Arial" w:cs="Arial"/>
        </w:rPr>
        <w:t>ainsi qu</w:t>
      </w:r>
      <w:r w:rsidRPr="00054D1F">
        <w:rPr>
          <w:rFonts w:ascii="Arial" w:hAnsi="Arial" w:cs="Arial"/>
          <w:spacing w:val="-1"/>
        </w:rPr>
        <w:t>'</w:t>
      </w:r>
      <w:r w:rsidRPr="00054D1F">
        <w:rPr>
          <w:rFonts w:ascii="Arial" w:hAnsi="Arial" w:cs="Arial"/>
        </w:rPr>
        <w:t xml:space="preserve">une </w:t>
      </w:r>
      <w:r w:rsidRPr="00054D1F">
        <w:rPr>
          <w:rFonts w:ascii="Arial" w:hAnsi="Arial" w:cs="Arial"/>
          <w:spacing w:val="1"/>
        </w:rPr>
        <w:t>p</w:t>
      </w:r>
      <w:r w:rsidRPr="00054D1F">
        <w:rPr>
          <w:rFonts w:ascii="Arial" w:hAnsi="Arial" w:cs="Arial"/>
        </w:rPr>
        <w:t>laque pour numéro</w:t>
      </w:r>
      <w:r w:rsidRPr="00054D1F">
        <w:rPr>
          <w:rFonts w:ascii="Arial" w:hAnsi="Arial" w:cs="Arial"/>
          <w:spacing w:val="1"/>
        </w:rPr>
        <w:t>t</w:t>
      </w:r>
      <w:r w:rsidRPr="00054D1F">
        <w:rPr>
          <w:rFonts w:ascii="Arial" w:hAnsi="Arial" w:cs="Arial"/>
        </w:rPr>
        <w:t>ation de l'IAC</w:t>
      </w:r>
      <w:r w:rsidRPr="00054D1F">
        <w:rPr>
          <w:rFonts w:ascii="Arial" w:hAnsi="Arial" w:cs="Arial"/>
          <w:spacing w:val="1"/>
        </w:rPr>
        <w:t>M</w:t>
      </w:r>
      <w:r w:rsidRPr="00054D1F">
        <w:rPr>
          <w:rFonts w:ascii="Arial" w:hAnsi="Arial" w:cs="Arial"/>
        </w:rPr>
        <w:t>.</w:t>
      </w:r>
    </w:p>
    <w:p w14:paraId="1D0D0DEA" w14:textId="7D07BDE3" w:rsidR="001560A7" w:rsidRPr="00054D1F" w:rsidRDefault="005D6DD0" w:rsidP="001560A7">
      <w:pPr>
        <w:widowControl w:val="0"/>
        <w:tabs>
          <w:tab w:val="left" w:pos="1200"/>
        </w:tabs>
        <w:autoSpaceDE w:val="0"/>
        <w:adjustRightInd w:val="0"/>
        <w:spacing w:line="276" w:lineRule="auto"/>
        <w:ind w:left="1218" w:right="77" w:hanging="1080"/>
        <w:jc w:val="both"/>
        <w:rPr>
          <w:rFonts w:ascii="Arial" w:hAnsi="Arial" w:cs="Arial"/>
        </w:rPr>
      </w:pPr>
      <w:r w:rsidRPr="00054D1F">
        <w:rPr>
          <w:rFonts w:ascii="Arial" w:hAnsi="Arial" w:cs="Arial"/>
          <w:b/>
          <w:bCs/>
          <w:i/>
          <w:iCs/>
          <w:u w:val="double"/>
        </w:rPr>
        <w:t>NOTA</w:t>
      </w:r>
      <w:r w:rsidRPr="00054D1F">
        <w:rPr>
          <w:rFonts w:ascii="Arial" w:hAnsi="Arial" w:cs="Arial"/>
        </w:rPr>
        <w:t xml:space="preserve"> :</w:t>
      </w:r>
      <w:r w:rsidR="001560A7" w:rsidRPr="00054D1F">
        <w:rPr>
          <w:rFonts w:ascii="Arial" w:hAnsi="Arial" w:cs="Arial"/>
        </w:rPr>
        <w:tab/>
        <w:t>Sur un IACM, on ne do</w:t>
      </w:r>
      <w:r w:rsidR="001560A7" w:rsidRPr="00054D1F">
        <w:rPr>
          <w:rFonts w:ascii="Arial" w:hAnsi="Arial" w:cs="Arial"/>
          <w:spacing w:val="-1"/>
        </w:rPr>
        <w:t>i</w:t>
      </w:r>
      <w:r w:rsidR="001560A7" w:rsidRPr="00054D1F">
        <w:rPr>
          <w:rFonts w:ascii="Arial" w:hAnsi="Arial" w:cs="Arial"/>
        </w:rPr>
        <w:t>t réal</w:t>
      </w:r>
      <w:r w:rsidR="001560A7" w:rsidRPr="00054D1F">
        <w:rPr>
          <w:rFonts w:ascii="Arial" w:hAnsi="Arial" w:cs="Arial"/>
          <w:spacing w:val="-1"/>
        </w:rPr>
        <w:t>i</w:t>
      </w:r>
      <w:r w:rsidR="001560A7" w:rsidRPr="00054D1F">
        <w:rPr>
          <w:rFonts w:ascii="Arial" w:hAnsi="Arial" w:cs="Arial"/>
          <w:spacing w:val="1"/>
        </w:rPr>
        <w:t>s</w:t>
      </w:r>
      <w:r w:rsidR="001560A7" w:rsidRPr="00054D1F">
        <w:rPr>
          <w:rFonts w:ascii="Arial" w:hAnsi="Arial" w:cs="Arial"/>
        </w:rPr>
        <w:t>er ni l</w:t>
      </w:r>
      <w:r w:rsidR="001560A7" w:rsidRPr="00054D1F">
        <w:rPr>
          <w:rFonts w:ascii="Arial" w:hAnsi="Arial" w:cs="Arial"/>
          <w:spacing w:val="-1"/>
        </w:rPr>
        <w:t>i</w:t>
      </w:r>
      <w:r w:rsidR="001560A7" w:rsidRPr="00054D1F">
        <w:rPr>
          <w:rFonts w:ascii="Arial" w:hAnsi="Arial" w:cs="Arial"/>
          <w:spacing w:val="1"/>
        </w:rPr>
        <w:t>a</w:t>
      </w:r>
      <w:r w:rsidR="001560A7" w:rsidRPr="00054D1F">
        <w:rPr>
          <w:rFonts w:ascii="Arial" w:hAnsi="Arial" w:cs="Arial"/>
        </w:rPr>
        <w:t>ison aér</w:t>
      </w:r>
      <w:r w:rsidR="001560A7" w:rsidRPr="00054D1F">
        <w:rPr>
          <w:rFonts w:ascii="Arial" w:hAnsi="Arial" w:cs="Arial"/>
          <w:spacing w:val="3"/>
        </w:rPr>
        <w:t>o</w:t>
      </w:r>
      <w:r w:rsidR="001560A7" w:rsidRPr="00054D1F">
        <w:rPr>
          <w:rFonts w:ascii="Arial" w:hAnsi="Arial" w:cs="Arial"/>
        </w:rPr>
        <w:t>-souterrai</w:t>
      </w:r>
      <w:r w:rsidR="001560A7" w:rsidRPr="00054D1F">
        <w:rPr>
          <w:rFonts w:ascii="Arial" w:hAnsi="Arial" w:cs="Arial"/>
          <w:spacing w:val="-1"/>
        </w:rPr>
        <w:t>n</w:t>
      </w:r>
      <w:r w:rsidR="001560A7" w:rsidRPr="00054D1F">
        <w:rPr>
          <w:rFonts w:ascii="Arial" w:hAnsi="Arial" w:cs="Arial"/>
        </w:rPr>
        <w:t>e, ni dérivati</w:t>
      </w:r>
      <w:r w:rsidR="001560A7" w:rsidRPr="00054D1F">
        <w:rPr>
          <w:rFonts w:ascii="Arial" w:hAnsi="Arial" w:cs="Arial"/>
          <w:spacing w:val="1"/>
        </w:rPr>
        <w:t>o</w:t>
      </w:r>
      <w:r w:rsidR="001560A7" w:rsidRPr="00054D1F">
        <w:rPr>
          <w:rFonts w:ascii="Arial" w:hAnsi="Arial" w:cs="Arial"/>
        </w:rPr>
        <w:t>n aéri</w:t>
      </w:r>
      <w:r w:rsidR="001560A7" w:rsidRPr="00054D1F">
        <w:rPr>
          <w:rFonts w:ascii="Arial" w:hAnsi="Arial" w:cs="Arial"/>
          <w:spacing w:val="-1"/>
        </w:rPr>
        <w:t>e</w:t>
      </w:r>
      <w:r w:rsidR="001560A7" w:rsidRPr="00054D1F">
        <w:rPr>
          <w:rFonts w:ascii="Arial" w:hAnsi="Arial" w:cs="Arial"/>
        </w:rPr>
        <w:t>nn</w:t>
      </w:r>
      <w:r w:rsidR="001560A7" w:rsidRPr="00054D1F">
        <w:rPr>
          <w:rFonts w:ascii="Arial" w:hAnsi="Arial" w:cs="Arial"/>
          <w:spacing w:val="-1"/>
        </w:rPr>
        <w:t>e</w:t>
      </w:r>
      <w:r w:rsidR="001560A7" w:rsidRPr="00054D1F">
        <w:rPr>
          <w:rFonts w:ascii="Arial" w:hAnsi="Arial" w:cs="Arial"/>
        </w:rPr>
        <w:t>.</w:t>
      </w:r>
    </w:p>
    <w:p w14:paraId="18DB9311" w14:textId="77777777" w:rsidR="001560A7" w:rsidRPr="00FC11C8"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In</w:t>
      </w:r>
      <w:r w:rsidRPr="00054D1F">
        <w:rPr>
          <w:rFonts w:ascii="Arial" w:hAnsi="Arial" w:cs="Arial"/>
          <w:b/>
          <w:i/>
          <w:spacing w:val="-1"/>
        </w:rPr>
        <w:t>t</w:t>
      </w:r>
      <w:r w:rsidRPr="00054D1F">
        <w:rPr>
          <w:rFonts w:ascii="Arial" w:hAnsi="Arial" w:cs="Arial"/>
          <w:b/>
          <w:i/>
        </w:rPr>
        <w:t>e</w:t>
      </w:r>
      <w:r w:rsidRPr="00054D1F">
        <w:rPr>
          <w:rFonts w:ascii="Arial" w:hAnsi="Arial" w:cs="Arial"/>
          <w:b/>
          <w:i/>
          <w:spacing w:val="-1"/>
        </w:rPr>
        <w:t>r</w:t>
      </w:r>
      <w:r w:rsidRPr="00054D1F">
        <w:rPr>
          <w:rFonts w:ascii="Arial" w:hAnsi="Arial" w:cs="Arial"/>
          <w:b/>
          <w:i/>
        </w:rPr>
        <w:t>rupteurs aér</w:t>
      </w:r>
      <w:r w:rsidRPr="00054D1F">
        <w:rPr>
          <w:rFonts w:ascii="Arial" w:hAnsi="Arial" w:cs="Arial"/>
          <w:b/>
          <w:i/>
          <w:spacing w:val="-1"/>
        </w:rPr>
        <w:t>i</w:t>
      </w:r>
      <w:r w:rsidRPr="00054D1F">
        <w:rPr>
          <w:rFonts w:ascii="Arial" w:hAnsi="Arial" w:cs="Arial"/>
          <w:b/>
          <w:i/>
        </w:rPr>
        <w:t>ens (IAC</w:t>
      </w:r>
      <w:r w:rsidRPr="00054D1F">
        <w:rPr>
          <w:rFonts w:ascii="Arial" w:hAnsi="Arial" w:cs="Arial"/>
          <w:b/>
          <w:i/>
          <w:spacing w:val="-2"/>
        </w:rPr>
        <w:t>M</w:t>
      </w:r>
      <w:r w:rsidRPr="00054D1F">
        <w:rPr>
          <w:rFonts w:ascii="Arial" w:hAnsi="Arial" w:cs="Arial"/>
          <w:b/>
          <w:i/>
        </w:rPr>
        <w:t>)</w:t>
      </w:r>
    </w:p>
    <w:p w14:paraId="3AA5AA79" w14:textId="7F1D6E9F" w:rsidR="001560A7" w:rsidRPr="00054D1F" w:rsidRDefault="001560A7" w:rsidP="001560A7">
      <w:pPr>
        <w:widowControl w:val="0"/>
        <w:autoSpaceDE w:val="0"/>
        <w:adjustRightInd w:val="0"/>
        <w:spacing w:line="276" w:lineRule="auto"/>
        <w:ind w:right="75"/>
        <w:jc w:val="both"/>
        <w:rPr>
          <w:rFonts w:ascii="Arial" w:hAnsi="Arial" w:cs="Arial"/>
        </w:rPr>
      </w:pPr>
      <w:r w:rsidRPr="00054D1F">
        <w:rPr>
          <w:rFonts w:ascii="Arial" w:hAnsi="Arial" w:cs="Arial"/>
        </w:rPr>
        <w:t>La présente spéc</w:t>
      </w:r>
      <w:r w:rsidRPr="00054D1F">
        <w:rPr>
          <w:rFonts w:ascii="Arial" w:hAnsi="Arial" w:cs="Arial"/>
          <w:spacing w:val="-1"/>
        </w:rPr>
        <w:t>i</w:t>
      </w:r>
      <w:r w:rsidRPr="00054D1F">
        <w:rPr>
          <w:rFonts w:ascii="Arial" w:hAnsi="Arial" w:cs="Arial"/>
        </w:rPr>
        <w:t>fica</w:t>
      </w:r>
      <w:r w:rsidRPr="00054D1F">
        <w:rPr>
          <w:rFonts w:ascii="Arial" w:hAnsi="Arial" w:cs="Arial"/>
          <w:spacing w:val="1"/>
        </w:rPr>
        <w:t>t</w:t>
      </w:r>
      <w:r w:rsidRPr="00054D1F">
        <w:rPr>
          <w:rFonts w:ascii="Arial" w:hAnsi="Arial" w:cs="Arial"/>
        </w:rPr>
        <w:t>i</w:t>
      </w:r>
      <w:r w:rsidRPr="00054D1F">
        <w:rPr>
          <w:rFonts w:ascii="Arial" w:hAnsi="Arial" w:cs="Arial"/>
          <w:spacing w:val="-1"/>
        </w:rPr>
        <w:t>o</w:t>
      </w:r>
      <w:r w:rsidRPr="00054D1F">
        <w:rPr>
          <w:rFonts w:ascii="Arial" w:hAnsi="Arial" w:cs="Arial"/>
        </w:rPr>
        <w:t>n conc</w:t>
      </w:r>
      <w:r w:rsidRPr="00054D1F">
        <w:rPr>
          <w:rFonts w:ascii="Arial" w:hAnsi="Arial" w:cs="Arial"/>
          <w:spacing w:val="-1"/>
        </w:rPr>
        <w:t>e</w:t>
      </w:r>
      <w:r w:rsidRPr="00054D1F">
        <w:rPr>
          <w:rFonts w:ascii="Arial" w:hAnsi="Arial" w:cs="Arial"/>
          <w:spacing w:val="1"/>
        </w:rPr>
        <w:t>r</w:t>
      </w:r>
      <w:r w:rsidRPr="00054D1F">
        <w:rPr>
          <w:rFonts w:ascii="Arial" w:hAnsi="Arial" w:cs="Arial"/>
        </w:rPr>
        <w:t>ne l</w:t>
      </w:r>
      <w:r w:rsidRPr="00054D1F">
        <w:rPr>
          <w:rFonts w:ascii="Arial" w:hAnsi="Arial" w:cs="Arial"/>
          <w:spacing w:val="-1"/>
        </w:rPr>
        <w:t>e</w:t>
      </w:r>
      <w:r w:rsidRPr="00054D1F">
        <w:rPr>
          <w:rFonts w:ascii="Arial" w:hAnsi="Arial" w:cs="Arial"/>
        </w:rPr>
        <w:t>s i</w:t>
      </w:r>
      <w:r w:rsidRPr="00054D1F">
        <w:rPr>
          <w:rFonts w:ascii="Arial" w:hAnsi="Arial" w:cs="Arial"/>
          <w:spacing w:val="-1"/>
        </w:rPr>
        <w:t>n</w:t>
      </w:r>
      <w:r w:rsidRPr="00054D1F">
        <w:rPr>
          <w:rFonts w:ascii="Arial" w:hAnsi="Arial" w:cs="Arial"/>
        </w:rPr>
        <w:t>te</w:t>
      </w:r>
      <w:r w:rsidRPr="00054D1F">
        <w:rPr>
          <w:rFonts w:ascii="Arial" w:hAnsi="Arial" w:cs="Arial"/>
          <w:spacing w:val="2"/>
        </w:rPr>
        <w:t>r</w:t>
      </w:r>
      <w:r w:rsidRPr="00054D1F">
        <w:rPr>
          <w:rFonts w:ascii="Arial" w:hAnsi="Arial" w:cs="Arial"/>
        </w:rPr>
        <w:t>rupteurs aéri</w:t>
      </w:r>
      <w:r w:rsidRPr="00054D1F">
        <w:rPr>
          <w:rFonts w:ascii="Arial" w:hAnsi="Arial" w:cs="Arial"/>
          <w:spacing w:val="-1"/>
        </w:rPr>
        <w:t>e</w:t>
      </w:r>
      <w:r w:rsidRPr="00054D1F">
        <w:rPr>
          <w:rFonts w:ascii="Arial" w:hAnsi="Arial" w:cs="Arial"/>
        </w:rPr>
        <w:t xml:space="preserve">ns </w:t>
      </w:r>
      <w:r w:rsidRPr="00054D1F">
        <w:rPr>
          <w:rFonts w:ascii="Arial" w:hAnsi="Arial" w:cs="Arial"/>
          <w:b/>
          <w:bCs/>
        </w:rPr>
        <w:t xml:space="preserve">(IACM) </w:t>
      </w:r>
      <w:r w:rsidRPr="00054D1F">
        <w:rPr>
          <w:rFonts w:ascii="Arial" w:hAnsi="Arial" w:cs="Arial"/>
        </w:rPr>
        <w:t>desti</w:t>
      </w:r>
      <w:r w:rsidRPr="00054D1F">
        <w:rPr>
          <w:rFonts w:ascii="Arial" w:hAnsi="Arial" w:cs="Arial"/>
          <w:spacing w:val="-1"/>
        </w:rPr>
        <w:t>n</w:t>
      </w:r>
      <w:r w:rsidRPr="00054D1F">
        <w:rPr>
          <w:rFonts w:ascii="Arial" w:hAnsi="Arial" w:cs="Arial"/>
        </w:rPr>
        <w:t>és à être i</w:t>
      </w:r>
      <w:r w:rsidRPr="00054D1F">
        <w:rPr>
          <w:rFonts w:ascii="Arial" w:hAnsi="Arial" w:cs="Arial"/>
          <w:spacing w:val="-1"/>
        </w:rPr>
        <w:t>n</w:t>
      </w:r>
      <w:r w:rsidRPr="00054D1F">
        <w:rPr>
          <w:rFonts w:ascii="Arial" w:hAnsi="Arial" w:cs="Arial"/>
        </w:rPr>
        <w:t>stallé à l</w:t>
      </w:r>
      <w:r w:rsidRPr="00054D1F">
        <w:rPr>
          <w:rFonts w:ascii="Arial" w:hAnsi="Arial" w:cs="Arial"/>
          <w:spacing w:val="-1"/>
        </w:rPr>
        <w:t>’</w:t>
      </w:r>
      <w:r w:rsidRPr="00054D1F">
        <w:rPr>
          <w:rFonts w:ascii="Arial" w:hAnsi="Arial" w:cs="Arial"/>
          <w:spacing w:val="1"/>
        </w:rPr>
        <w:t>e</w:t>
      </w:r>
      <w:r w:rsidRPr="00054D1F">
        <w:rPr>
          <w:rFonts w:ascii="Arial" w:hAnsi="Arial" w:cs="Arial"/>
          <w:spacing w:val="-1"/>
        </w:rPr>
        <w:t>x</w:t>
      </w:r>
      <w:r w:rsidRPr="00054D1F">
        <w:rPr>
          <w:rFonts w:ascii="Arial" w:hAnsi="Arial" w:cs="Arial"/>
        </w:rPr>
        <w:t>tér</w:t>
      </w:r>
      <w:r w:rsidRPr="00054D1F">
        <w:rPr>
          <w:rFonts w:ascii="Arial" w:hAnsi="Arial" w:cs="Arial"/>
          <w:spacing w:val="1"/>
        </w:rPr>
        <w:t>i</w:t>
      </w:r>
      <w:r w:rsidRPr="00054D1F">
        <w:rPr>
          <w:rFonts w:ascii="Arial" w:hAnsi="Arial" w:cs="Arial"/>
        </w:rPr>
        <w:t>eur en haut de poteau po</w:t>
      </w:r>
      <w:r w:rsidRPr="00054D1F">
        <w:rPr>
          <w:rFonts w:ascii="Arial" w:hAnsi="Arial" w:cs="Arial"/>
          <w:spacing w:val="-1"/>
        </w:rPr>
        <w:t>u</w:t>
      </w:r>
      <w:r w:rsidRPr="00054D1F">
        <w:rPr>
          <w:rFonts w:ascii="Arial" w:hAnsi="Arial" w:cs="Arial"/>
        </w:rPr>
        <w:t xml:space="preserve">r </w:t>
      </w:r>
      <w:r w:rsidRPr="00054D1F">
        <w:rPr>
          <w:rFonts w:ascii="Arial" w:hAnsi="Arial" w:cs="Arial"/>
          <w:spacing w:val="1"/>
        </w:rPr>
        <w:t>s</w:t>
      </w:r>
      <w:r w:rsidRPr="00054D1F">
        <w:rPr>
          <w:rFonts w:ascii="Arial" w:hAnsi="Arial" w:cs="Arial"/>
        </w:rPr>
        <w:t>ection</w:t>
      </w:r>
      <w:r w:rsidRPr="00054D1F">
        <w:rPr>
          <w:rFonts w:ascii="Arial" w:hAnsi="Arial" w:cs="Arial"/>
          <w:spacing w:val="-1"/>
        </w:rPr>
        <w:t>n</w:t>
      </w:r>
      <w:r w:rsidRPr="00054D1F">
        <w:rPr>
          <w:rFonts w:ascii="Arial" w:hAnsi="Arial" w:cs="Arial"/>
        </w:rPr>
        <w:t>e</w:t>
      </w:r>
      <w:r w:rsidRPr="00054D1F">
        <w:rPr>
          <w:rFonts w:ascii="Arial" w:hAnsi="Arial" w:cs="Arial"/>
          <w:spacing w:val="1"/>
        </w:rPr>
        <w:t>m</w:t>
      </w:r>
      <w:r w:rsidRPr="00054D1F">
        <w:rPr>
          <w:rFonts w:ascii="Arial" w:hAnsi="Arial" w:cs="Arial"/>
        </w:rPr>
        <w:t>ent des réseaux de distributi</w:t>
      </w:r>
      <w:r w:rsidRPr="00054D1F">
        <w:rPr>
          <w:rFonts w:ascii="Arial" w:hAnsi="Arial" w:cs="Arial"/>
          <w:spacing w:val="-1"/>
        </w:rPr>
        <w:t>o</w:t>
      </w:r>
      <w:r w:rsidRPr="00054D1F">
        <w:rPr>
          <w:rFonts w:ascii="Arial" w:hAnsi="Arial" w:cs="Arial"/>
        </w:rPr>
        <w:t>n MT. Ils do</w:t>
      </w:r>
      <w:r w:rsidRPr="00054D1F">
        <w:rPr>
          <w:rFonts w:ascii="Arial" w:hAnsi="Arial" w:cs="Arial"/>
          <w:spacing w:val="-1"/>
        </w:rPr>
        <w:t>i</w:t>
      </w:r>
      <w:r w:rsidRPr="00054D1F">
        <w:rPr>
          <w:rFonts w:ascii="Arial" w:hAnsi="Arial" w:cs="Arial"/>
        </w:rPr>
        <w:t xml:space="preserve">vent être </w:t>
      </w:r>
      <w:r w:rsidR="005D6DD0" w:rsidRPr="00054D1F">
        <w:rPr>
          <w:rFonts w:ascii="Arial" w:hAnsi="Arial" w:cs="Arial"/>
        </w:rPr>
        <w:t>l</w:t>
      </w:r>
      <w:r w:rsidR="005D6DD0" w:rsidRPr="00054D1F">
        <w:rPr>
          <w:rFonts w:ascii="Arial" w:hAnsi="Arial" w:cs="Arial"/>
          <w:spacing w:val="-1"/>
        </w:rPr>
        <w:t>i</w:t>
      </w:r>
      <w:r w:rsidR="005D6DD0" w:rsidRPr="00054D1F">
        <w:rPr>
          <w:rFonts w:ascii="Arial" w:hAnsi="Arial" w:cs="Arial"/>
        </w:rPr>
        <w:t xml:space="preserve">vrés </w:t>
      </w:r>
      <w:r w:rsidR="005D6DD0" w:rsidRPr="00054D1F">
        <w:rPr>
          <w:rFonts w:ascii="Arial" w:hAnsi="Arial" w:cs="Arial"/>
          <w:spacing w:val="1"/>
        </w:rPr>
        <w:t>complets</w:t>
      </w:r>
      <w:r w:rsidRPr="00054D1F">
        <w:rPr>
          <w:rFonts w:ascii="Arial" w:hAnsi="Arial" w:cs="Arial"/>
        </w:rPr>
        <w:t xml:space="preserve"> a</w:t>
      </w:r>
      <w:r w:rsidRPr="00054D1F">
        <w:rPr>
          <w:rFonts w:ascii="Arial" w:hAnsi="Arial" w:cs="Arial"/>
          <w:spacing w:val="1"/>
        </w:rPr>
        <w:t>v</w:t>
      </w:r>
      <w:r w:rsidR="005D6DD0">
        <w:rPr>
          <w:rFonts w:ascii="Arial" w:hAnsi="Arial" w:cs="Arial"/>
        </w:rPr>
        <w:t xml:space="preserve">ec le </w:t>
      </w:r>
      <w:r w:rsidRPr="00054D1F">
        <w:rPr>
          <w:rFonts w:ascii="Arial" w:hAnsi="Arial" w:cs="Arial"/>
        </w:rPr>
        <w:t>sys</w:t>
      </w:r>
      <w:r w:rsidRPr="00054D1F">
        <w:rPr>
          <w:rFonts w:ascii="Arial" w:hAnsi="Arial" w:cs="Arial"/>
          <w:spacing w:val="1"/>
        </w:rPr>
        <w:t>t</w:t>
      </w:r>
      <w:r w:rsidRPr="00054D1F">
        <w:rPr>
          <w:rFonts w:ascii="Arial" w:hAnsi="Arial" w:cs="Arial"/>
        </w:rPr>
        <w:t xml:space="preserve">ème </w:t>
      </w:r>
      <w:r w:rsidR="008C7E27" w:rsidRPr="00054D1F">
        <w:rPr>
          <w:rFonts w:ascii="Arial" w:hAnsi="Arial" w:cs="Arial"/>
        </w:rPr>
        <w:t xml:space="preserve">de </w:t>
      </w:r>
      <w:r w:rsidR="008C7E27" w:rsidRPr="00054D1F">
        <w:rPr>
          <w:rFonts w:ascii="Arial" w:hAnsi="Arial" w:cs="Arial"/>
          <w:spacing w:val="1"/>
        </w:rPr>
        <w:t>commande</w:t>
      </w:r>
      <w:r w:rsidRPr="00054D1F">
        <w:rPr>
          <w:rFonts w:ascii="Arial" w:hAnsi="Arial" w:cs="Arial"/>
        </w:rPr>
        <w:t xml:space="preserve"> manuel à savo</w:t>
      </w:r>
      <w:r w:rsidRPr="00054D1F">
        <w:rPr>
          <w:rFonts w:ascii="Arial" w:hAnsi="Arial" w:cs="Arial"/>
          <w:spacing w:val="-1"/>
        </w:rPr>
        <w:t>i</w:t>
      </w:r>
      <w:r w:rsidRPr="00054D1F">
        <w:rPr>
          <w:rFonts w:ascii="Arial" w:hAnsi="Arial" w:cs="Arial"/>
        </w:rPr>
        <w:t>r : la t</w:t>
      </w:r>
      <w:r w:rsidRPr="00054D1F">
        <w:rPr>
          <w:rFonts w:ascii="Arial" w:hAnsi="Arial" w:cs="Arial"/>
          <w:spacing w:val="1"/>
        </w:rPr>
        <w:t>r</w:t>
      </w:r>
      <w:r w:rsidRPr="00054D1F">
        <w:rPr>
          <w:rFonts w:ascii="Arial" w:hAnsi="Arial" w:cs="Arial"/>
        </w:rPr>
        <w:t>i</w:t>
      </w:r>
      <w:r w:rsidRPr="00054D1F">
        <w:rPr>
          <w:rFonts w:ascii="Arial" w:hAnsi="Arial" w:cs="Arial"/>
          <w:spacing w:val="-1"/>
        </w:rPr>
        <w:t>n</w:t>
      </w:r>
      <w:r w:rsidRPr="00054D1F">
        <w:rPr>
          <w:rFonts w:ascii="Arial" w:hAnsi="Arial" w:cs="Arial"/>
        </w:rPr>
        <w:t>gl</w:t>
      </w:r>
      <w:r w:rsidRPr="00054D1F">
        <w:rPr>
          <w:rFonts w:ascii="Arial" w:hAnsi="Arial" w:cs="Arial"/>
          <w:spacing w:val="-1"/>
        </w:rPr>
        <w:t>e</w:t>
      </w:r>
      <w:r w:rsidRPr="00054D1F">
        <w:rPr>
          <w:rFonts w:ascii="Arial" w:hAnsi="Arial" w:cs="Arial"/>
        </w:rPr>
        <w:t>r</w:t>
      </w:r>
      <w:r w:rsidRPr="00054D1F">
        <w:rPr>
          <w:rFonts w:ascii="Arial" w:hAnsi="Arial" w:cs="Arial"/>
          <w:spacing w:val="1"/>
        </w:rPr>
        <w:t>i</w:t>
      </w:r>
      <w:r w:rsidRPr="00054D1F">
        <w:rPr>
          <w:rFonts w:ascii="Arial" w:hAnsi="Arial" w:cs="Arial"/>
        </w:rPr>
        <w:t>e et le bo</w:t>
      </w:r>
      <w:r w:rsidRPr="00054D1F">
        <w:rPr>
          <w:rFonts w:ascii="Arial" w:hAnsi="Arial" w:cs="Arial"/>
          <w:spacing w:val="1"/>
        </w:rPr>
        <w:t>î</w:t>
      </w:r>
      <w:r w:rsidRPr="00054D1F">
        <w:rPr>
          <w:rFonts w:ascii="Arial" w:hAnsi="Arial" w:cs="Arial"/>
        </w:rPr>
        <w:t xml:space="preserve">tier de </w:t>
      </w:r>
      <w:r w:rsidRPr="00054D1F">
        <w:rPr>
          <w:rFonts w:ascii="Arial" w:hAnsi="Arial" w:cs="Arial"/>
          <w:spacing w:val="1"/>
        </w:rPr>
        <w:t>m</w:t>
      </w:r>
      <w:r w:rsidRPr="00054D1F">
        <w:rPr>
          <w:rFonts w:ascii="Arial" w:hAnsi="Arial" w:cs="Arial"/>
        </w:rPr>
        <w:t xml:space="preserve">anœuvre </w:t>
      </w:r>
      <w:r w:rsidR="005D6DD0" w:rsidRPr="00054D1F">
        <w:rPr>
          <w:rFonts w:ascii="Arial" w:hAnsi="Arial" w:cs="Arial"/>
        </w:rPr>
        <w:t>cad</w:t>
      </w:r>
      <w:r w:rsidR="005D6DD0" w:rsidRPr="00054D1F">
        <w:rPr>
          <w:rFonts w:ascii="Arial" w:hAnsi="Arial" w:cs="Arial"/>
          <w:spacing w:val="-1"/>
        </w:rPr>
        <w:t>e</w:t>
      </w:r>
      <w:r w:rsidR="005D6DD0" w:rsidRPr="00054D1F">
        <w:rPr>
          <w:rFonts w:ascii="Arial" w:hAnsi="Arial" w:cs="Arial"/>
        </w:rPr>
        <w:t>nas sable</w:t>
      </w:r>
      <w:r w:rsidRPr="00054D1F">
        <w:rPr>
          <w:rFonts w:ascii="Arial" w:hAnsi="Arial" w:cs="Arial"/>
        </w:rPr>
        <w:t xml:space="preserve">, </w:t>
      </w:r>
      <w:r w:rsidRPr="00054D1F">
        <w:rPr>
          <w:rFonts w:ascii="Arial" w:hAnsi="Arial" w:cs="Arial"/>
          <w:spacing w:val="1"/>
        </w:rPr>
        <w:t>p</w:t>
      </w:r>
      <w:r w:rsidRPr="00054D1F">
        <w:rPr>
          <w:rFonts w:ascii="Arial" w:hAnsi="Arial" w:cs="Arial"/>
        </w:rPr>
        <w:t>l</w:t>
      </w:r>
      <w:r w:rsidRPr="00054D1F">
        <w:rPr>
          <w:rFonts w:ascii="Arial" w:hAnsi="Arial" w:cs="Arial"/>
          <w:spacing w:val="-1"/>
        </w:rPr>
        <w:t>u</w:t>
      </w:r>
      <w:r w:rsidRPr="00054D1F">
        <w:rPr>
          <w:rFonts w:ascii="Arial" w:hAnsi="Arial" w:cs="Arial"/>
        </w:rPr>
        <w:t>s accesso</w:t>
      </w:r>
      <w:r w:rsidRPr="00054D1F">
        <w:rPr>
          <w:rFonts w:ascii="Arial" w:hAnsi="Arial" w:cs="Arial"/>
          <w:spacing w:val="-1"/>
        </w:rPr>
        <w:t>i</w:t>
      </w:r>
      <w:r w:rsidRPr="00054D1F">
        <w:rPr>
          <w:rFonts w:ascii="Arial" w:hAnsi="Arial" w:cs="Arial"/>
        </w:rPr>
        <w:t>r</w:t>
      </w:r>
      <w:r w:rsidRPr="00054D1F">
        <w:rPr>
          <w:rFonts w:ascii="Arial" w:hAnsi="Arial" w:cs="Arial"/>
          <w:spacing w:val="1"/>
        </w:rPr>
        <w:t>e</w:t>
      </w:r>
      <w:r w:rsidRPr="00054D1F">
        <w:rPr>
          <w:rFonts w:ascii="Arial" w:hAnsi="Arial" w:cs="Arial"/>
        </w:rPr>
        <w:t>s pour instal</w:t>
      </w:r>
      <w:r w:rsidRPr="00054D1F">
        <w:rPr>
          <w:rFonts w:ascii="Arial" w:hAnsi="Arial" w:cs="Arial"/>
          <w:spacing w:val="-1"/>
        </w:rPr>
        <w:t>l</w:t>
      </w:r>
      <w:r w:rsidRPr="00054D1F">
        <w:rPr>
          <w:rFonts w:ascii="Arial" w:hAnsi="Arial" w:cs="Arial"/>
        </w:rPr>
        <w:t>at</w:t>
      </w:r>
      <w:r w:rsidRPr="00054D1F">
        <w:rPr>
          <w:rFonts w:ascii="Arial" w:hAnsi="Arial" w:cs="Arial"/>
          <w:spacing w:val="1"/>
        </w:rPr>
        <w:t>i</w:t>
      </w:r>
      <w:r w:rsidRPr="00054D1F">
        <w:rPr>
          <w:rFonts w:ascii="Arial" w:hAnsi="Arial" w:cs="Arial"/>
        </w:rPr>
        <w:t xml:space="preserve">on sur poteau de 11 ou 12 </w:t>
      </w:r>
      <w:r w:rsidRPr="00054D1F">
        <w:rPr>
          <w:rFonts w:ascii="Arial" w:hAnsi="Arial" w:cs="Arial"/>
          <w:spacing w:val="1"/>
        </w:rPr>
        <w:t>m</w:t>
      </w:r>
      <w:r w:rsidRPr="00054D1F">
        <w:rPr>
          <w:rFonts w:ascii="Arial" w:hAnsi="Arial" w:cs="Arial"/>
        </w:rPr>
        <w:t>.</w:t>
      </w:r>
    </w:p>
    <w:p w14:paraId="0089BFC0"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La </w:t>
      </w:r>
      <w:r w:rsidRPr="00054D1F">
        <w:rPr>
          <w:rFonts w:ascii="Arial" w:hAnsi="Arial" w:cs="Arial"/>
          <w:b/>
          <w:bCs/>
        </w:rPr>
        <w:t>boite de man</w:t>
      </w:r>
      <w:r w:rsidRPr="00054D1F">
        <w:rPr>
          <w:rFonts w:ascii="Arial" w:hAnsi="Arial" w:cs="Arial"/>
          <w:b/>
          <w:bCs/>
          <w:spacing w:val="1"/>
        </w:rPr>
        <w:t>œ</w:t>
      </w:r>
      <w:r w:rsidRPr="00054D1F">
        <w:rPr>
          <w:rFonts w:ascii="Arial" w:hAnsi="Arial" w:cs="Arial"/>
          <w:b/>
          <w:bCs/>
        </w:rPr>
        <w:t xml:space="preserve">uvre </w:t>
      </w:r>
      <w:r w:rsidRPr="00054D1F">
        <w:rPr>
          <w:rFonts w:ascii="Arial" w:hAnsi="Arial" w:cs="Arial"/>
        </w:rPr>
        <w:t>doit être verrou</w:t>
      </w:r>
      <w:r w:rsidRPr="00054D1F">
        <w:rPr>
          <w:rFonts w:ascii="Arial" w:hAnsi="Arial" w:cs="Arial"/>
          <w:spacing w:val="-1"/>
        </w:rPr>
        <w:t>i</w:t>
      </w:r>
      <w:r w:rsidRPr="00054D1F">
        <w:rPr>
          <w:rFonts w:ascii="Arial" w:hAnsi="Arial" w:cs="Arial"/>
        </w:rPr>
        <w:t>llée</w:t>
      </w:r>
      <w:r w:rsidRPr="00054D1F">
        <w:rPr>
          <w:rFonts w:ascii="Arial" w:hAnsi="Arial" w:cs="Arial"/>
          <w:spacing w:val="1"/>
        </w:rPr>
        <w:t xml:space="preserve"> d</w:t>
      </w:r>
      <w:r w:rsidRPr="00054D1F">
        <w:rPr>
          <w:rFonts w:ascii="Arial" w:hAnsi="Arial" w:cs="Arial"/>
        </w:rPr>
        <w:t>ans la positi</w:t>
      </w:r>
      <w:r w:rsidRPr="00054D1F">
        <w:rPr>
          <w:rFonts w:ascii="Arial" w:hAnsi="Arial" w:cs="Arial"/>
          <w:spacing w:val="-1"/>
        </w:rPr>
        <w:t>o</w:t>
      </w:r>
      <w:r w:rsidRPr="00054D1F">
        <w:rPr>
          <w:rFonts w:ascii="Arial" w:hAnsi="Arial" w:cs="Arial"/>
        </w:rPr>
        <w:t xml:space="preserve">n </w:t>
      </w:r>
      <w:r w:rsidRPr="00054D1F">
        <w:rPr>
          <w:rFonts w:ascii="Arial" w:hAnsi="Arial" w:cs="Arial"/>
          <w:i/>
          <w:iCs/>
        </w:rPr>
        <w:t>ouv</w:t>
      </w:r>
      <w:r w:rsidRPr="00054D1F">
        <w:rPr>
          <w:rFonts w:ascii="Arial" w:hAnsi="Arial" w:cs="Arial"/>
          <w:i/>
          <w:iCs/>
          <w:spacing w:val="-1"/>
        </w:rPr>
        <w:t>e</w:t>
      </w:r>
      <w:r w:rsidRPr="00054D1F">
        <w:rPr>
          <w:rFonts w:ascii="Arial" w:hAnsi="Arial" w:cs="Arial"/>
          <w:i/>
          <w:iCs/>
        </w:rPr>
        <w:t>r</w:t>
      </w:r>
      <w:r w:rsidRPr="00054D1F">
        <w:rPr>
          <w:rFonts w:ascii="Arial" w:hAnsi="Arial" w:cs="Arial"/>
          <w:i/>
          <w:iCs/>
          <w:spacing w:val="1"/>
        </w:rPr>
        <w:t>t</w:t>
      </w:r>
      <w:r w:rsidRPr="00054D1F">
        <w:rPr>
          <w:rFonts w:ascii="Arial" w:hAnsi="Arial" w:cs="Arial"/>
          <w:i/>
          <w:iCs/>
        </w:rPr>
        <w:t xml:space="preserve">e </w:t>
      </w:r>
      <w:r w:rsidRPr="00054D1F">
        <w:rPr>
          <w:rFonts w:ascii="Arial" w:hAnsi="Arial" w:cs="Arial"/>
          <w:spacing w:val="1"/>
        </w:rPr>
        <w:t>o</w:t>
      </w:r>
      <w:r w:rsidRPr="00054D1F">
        <w:rPr>
          <w:rFonts w:ascii="Arial" w:hAnsi="Arial" w:cs="Arial"/>
        </w:rPr>
        <w:t>u la pos</w:t>
      </w:r>
      <w:r w:rsidRPr="00054D1F">
        <w:rPr>
          <w:rFonts w:ascii="Arial" w:hAnsi="Arial" w:cs="Arial"/>
          <w:spacing w:val="-1"/>
        </w:rPr>
        <w:t>i</w:t>
      </w:r>
      <w:r w:rsidRPr="00054D1F">
        <w:rPr>
          <w:rFonts w:ascii="Arial" w:hAnsi="Arial" w:cs="Arial"/>
        </w:rPr>
        <w:t xml:space="preserve">tion </w:t>
      </w:r>
      <w:r w:rsidRPr="00054D1F">
        <w:rPr>
          <w:rFonts w:ascii="Arial" w:hAnsi="Arial" w:cs="Arial"/>
          <w:i/>
          <w:iCs/>
        </w:rPr>
        <w:t>f</w:t>
      </w:r>
      <w:r w:rsidRPr="00054D1F">
        <w:rPr>
          <w:rFonts w:ascii="Arial" w:hAnsi="Arial" w:cs="Arial"/>
          <w:i/>
          <w:iCs/>
          <w:spacing w:val="1"/>
        </w:rPr>
        <w:t>e</w:t>
      </w:r>
      <w:r w:rsidRPr="00054D1F">
        <w:rPr>
          <w:rFonts w:ascii="Arial" w:hAnsi="Arial" w:cs="Arial"/>
          <w:i/>
          <w:iCs/>
        </w:rPr>
        <w:t>r</w:t>
      </w:r>
      <w:r w:rsidRPr="00054D1F">
        <w:rPr>
          <w:rFonts w:ascii="Arial" w:hAnsi="Arial" w:cs="Arial"/>
          <w:i/>
          <w:iCs/>
          <w:spacing w:val="-1"/>
        </w:rPr>
        <w:t>m</w:t>
      </w:r>
      <w:r w:rsidRPr="00054D1F">
        <w:rPr>
          <w:rFonts w:ascii="Arial" w:hAnsi="Arial" w:cs="Arial"/>
          <w:i/>
          <w:iCs/>
          <w:spacing w:val="1"/>
        </w:rPr>
        <w:t>é</w:t>
      </w:r>
      <w:r w:rsidRPr="00054D1F">
        <w:rPr>
          <w:rFonts w:ascii="Arial" w:hAnsi="Arial" w:cs="Arial"/>
          <w:i/>
          <w:iCs/>
        </w:rPr>
        <w:t xml:space="preserve">e. </w:t>
      </w:r>
      <w:r w:rsidRPr="00054D1F">
        <w:rPr>
          <w:rFonts w:ascii="Arial" w:hAnsi="Arial" w:cs="Arial"/>
        </w:rPr>
        <w:t>Elle porte en marque apparente les i</w:t>
      </w:r>
      <w:r w:rsidRPr="00054D1F">
        <w:rPr>
          <w:rFonts w:ascii="Arial" w:hAnsi="Arial" w:cs="Arial"/>
          <w:spacing w:val="-1"/>
        </w:rPr>
        <w:t>n</w:t>
      </w:r>
      <w:r w:rsidRPr="00054D1F">
        <w:rPr>
          <w:rFonts w:ascii="Arial" w:hAnsi="Arial" w:cs="Arial"/>
        </w:rPr>
        <w:t xml:space="preserve">dications </w:t>
      </w:r>
      <w:r w:rsidRPr="00054D1F">
        <w:rPr>
          <w:rFonts w:ascii="Arial" w:hAnsi="Arial" w:cs="Arial"/>
          <w:i/>
          <w:iCs/>
        </w:rPr>
        <w:t xml:space="preserve">fermé </w:t>
      </w:r>
      <w:r w:rsidRPr="00054D1F">
        <w:rPr>
          <w:rFonts w:ascii="Arial" w:hAnsi="Arial" w:cs="Arial"/>
        </w:rPr>
        <w:t xml:space="preserve">et </w:t>
      </w:r>
      <w:r w:rsidRPr="00054D1F">
        <w:rPr>
          <w:rFonts w:ascii="Arial" w:hAnsi="Arial" w:cs="Arial"/>
          <w:i/>
          <w:iCs/>
        </w:rPr>
        <w:t>ouv</w:t>
      </w:r>
      <w:r w:rsidRPr="00054D1F">
        <w:rPr>
          <w:rFonts w:ascii="Arial" w:hAnsi="Arial" w:cs="Arial"/>
          <w:i/>
          <w:iCs/>
          <w:spacing w:val="-1"/>
        </w:rPr>
        <w:t>e</w:t>
      </w:r>
      <w:r w:rsidRPr="00054D1F">
        <w:rPr>
          <w:rFonts w:ascii="Arial" w:hAnsi="Arial" w:cs="Arial"/>
          <w:i/>
          <w:iCs/>
        </w:rPr>
        <w:t xml:space="preserve">rt </w:t>
      </w:r>
      <w:r w:rsidRPr="00054D1F">
        <w:rPr>
          <w:rFonts w:ascii="Arial" w:hAnsi="Arial" w:cs="Arial"/>
        </w:rPr>
        <w:t>corresp</w:t>
      </w:r>
      <w:r w:rsidRPr="00054D1F">
        <w:rPr>
          <w:rFonts w:ascii="Arial" w:hAnsi="Arial" w:cs="Arial"/>
          <w:spacing w:val="-1"/>
        </w:rPr>
        <w:t>o</w:t>
      </w:r>
      <w:r w:rsidRPr="00054D1F">
        <w:rPr>
          <w:rFonts w:ascii="Arial" w:hAnsi="Arial" w:cs="Arial"/>
        </w:rPr>
        <w:t>ndant à la pos</w:t>
      </w:r>
      <w:r w:rsidRPr="00054D1F">
        <w:rPr>
          <w:rFonts w:ascii="Arial" w:hAnsi="Arial" w:cs="Arial"/>
          <w:spacing w:val="-1"/>
        </w:rPr>
        <w:t>i</w:t>
      </w:r>
      <w:r w:rsidRPr="00054D1F">
        <w:rPr>
          <w:rFonts w:ascii="Arial" w:hAnsi="Arial" w:cs="Arial"/>
        </w:rPr>
        <w:t>ti</w:t>
      </w:r>
      <w:r w:rsidRPr="00054D1F">
        <w:rPr>
          <w:rFonts w:ascii="Arial" w:hAnsi="Arial" w:cs="Arial"/>
          <w:spacing w:val="1"/>
        </w:rPr>
        <w:t>o</w:t>
      </w:r>
      <w:r w:rsidRPr="00054D1F">
        <w:rPr>
          <w:rFonts w:ascii="Arial" w:hAnsi="Arial" w:cs="Arial"/>
        </w:rPr>
        <w:t>n de l’</w:t>
      </w:r>
      <w:r w:rsidRPr="00054D1F">
        <w:rPr>
          <w:rFonts w:ascii="Arial" w:hAnsi="Arial" w:cs="Arial"/>
          <w:spacing w:val="-1"/>
        </w:rPr>
        <w:t>a</w:t>
      </w:r>
      <w:r w:rsidRPr="00054D1F">
        <w:rPr>
          <w:rFonts w:ascii="Arial" w:hAnsi="Arial" w:cs="Arial"/>
        </w:rPr>
        <w:t>pparei</w:t>
      </w:r>
      <w:r w:rsidRPr="00054D1F">
        <w:rPr>
          <w:rFonts w:ascii="Arial" w:hAnsi="Arial" w:cs="Arial"/>
          <w:spacing w:val="-1"/>
        </w:rPr>
        <w:t>l</w:t>
      </w:r>
      <w:r w:rsidRPr="00054D1F">
        <w:rPr>
          <w:rFonts w:ascii="Arial" w:hAnsi="Arial" w:cs="Arial"/>
        </w:rPr>
        <w:t>. La pos</w:t>
      </w:r>
      <w:r w:rsidRPr="00054D1F">
        <w:rPr>
          <w:rFonts w:ascii="Arial" w:hAnsi="Arial" w:cs="Arial"/>
          <w:spacing w:val="-1"/>
        </w:rPr>
        <w:t>i</w:t>
      </w:r>
      <w:r w:rsidRPr="00054D1F">
        <w:rPr>
          <w:rFonts w:ascii="Arial" w:hAnsi="Arial" w:cs="Arial"/>
        </w:rPr>
        <w:t>ti</w:t>
      </w:r>
      <w:r w:rsidRPr="00054D1F">
        <w:rPr>
          <w:rFonts w:ascii="Arial" w:hAnsi="Arial" w:cs="Arial"/>
          <w:spacing w:val="1"/>
        </w:rPr>
        <w:t>o</w:t>
      </w:r>
      <w:r w:rsidRPr="00054D1F">
        <w:rPr>
          <w:rFonts w:ascii="Arial" w:hAnsi="Arial" w:cs="Arial"/>
        </w:rPr>
        <w:t>n ouv</w:t>
      </w:r>
      <w:r w:rsidRPr="00054D1F">
        <w:rPr>
          <w:rFonts w:ascii="Arial" w:hAnsi="Arial" w:cs="Arial"/>
          <w:spacing w:val="-1"/>
        </w:rPr>
        <w:t>e</w:t>
      </w:r>
      <w:r w:rsidRPr="00054D1F">
        <w:rPr>
          <w:rFonts w:ascii="Arial" w:hAnsi="Arial" w:cs="Arial"/>
        </w:rPr>
        <w:t>r</w:t>
      </w:r>
      <w:r w:rsidRPr="00054D1F">
        <w:rPr>
          <w:rFonts w:ascii="Arial" w:hAnsi="Arial" w:cs="Arial"/>
          <w:spacing w:val="1"/>
        </w:rPr>
        <w:t>t</w:t>
      </w:r>
      <w:r w:rsidRPr="00054D1F">
        <w:rPr>
          <w:rFonts w:ascii="Arial" w:hAnsi="Arial" w:cs="Arial"/>
        </w:rPr>
        <w:t>e corresp</w:t>
      </w:r>
      <w:r w:rsidRPr="00054D1F">
        <w:rPr>
          <w:rFonts w:ascii="Arial" w:hAnsi="Arial" w:cs="Arial"/>
          <w:spacing w:val="-1"/>
        </w:rPr>
        <w:t>o</w:t>
      </w:r>
      <w:r w:rsidRPr="00054D1F">
        <w:rPr>
          <w:rFonts w:ascii="Arial" w:hAnsi="Arial" w:cs="Arial"/>
        </w:rPr>
        <w:t>nd ob</w:t>
      </w:r>
      <w:r w:rsidRPr="00054D1F">
        <w:rPr>
          <w:rFonts w:ascii="Arial" w:hAnsi="Arial" w:cs="Arial"/>
          <w:spacing w:val="-1"/>
        </w:rPr>
        <w:t>l</w:t>
      </w:r>
      <w:r w:rsidRPr="00054D1F">
        <w:rPr>
          <w:rFonts w:ascii="Arial" w:hAnsi="Arial" w:cs="Arial"/>
        </w:rPr>
        <w:t>igato</w:t>
      </w:r>
      <w:r w:rsidRPr="00054D1F">
        <w:rPr>
          <w:rFonts w:ascii="Arial" w:hAnsi="Arial" w:cs="Arial"/>
          <w:spacing w:val="-1"/>
        </w:rPr>
        <w:t>i</w:t>
      </w:r>
      <w:r w:rsidRPr="00054D1F">
        <w:rPr>
          <w:rFonts w:ascii="Arial" w:hAnsi="Arial" w:cs="Arial"/>
        </w:rPr>
        <w:t>r</w:t>
      </w:r>
      <w:r w:rsidRPr="00054D1F">
        <w:rPr>
          <w:rFonts w:ascii="Arial" w:hAnsi="Arial" w:cs="Arial"/>
          <w:spacing w:val="1"/>
        </w:rPr>
        <w:t>e</w:t>
      </w:r>
      <w:r w:rsidRPr="00054D1F">
        <w:rPr>
          <w:rFonts w:ascii="Arial" w:hAnsi="Arial" w:cs="Arial"/>
        </w:rPr>
        <w:t>ment à la pos</w:t>
      </w:r>
      <w:r w:rsidRPr="00054D1F">
        <w:rPr>
          <w:rFonts w:ascii="Arial" w:hAnsi="Arial" w:cs="Arial"/>
          <w:spacing w:val="-1"/>
        </w:rPr>
        <w:t>i</w:t>
      </w:r>
      <w:r w:rsidRPr="00054D1F">
        <w:rPr>
          <w:rFonts w:ascii="Arial" w:hAnsi="Arial" w:cs="Arial"/>
        </w:rPr>
        <w:t>tion basse de la po</w:t>
      </w:r>
      <w:r w:rsidRPr="00054D1F">
        <w:rPr>
          <w:rFonts w:ascii="Arial" w:hAnsi="Arial" w:cs="Arial"/>
          <w:spacing w:val="-1"/>
        </w:rPr>
        <w:t>i</w:t>
      </w:r>
      <w:r w:rsidRPr="00054D1F">
        <w:rPr>
          <w:rFonts w:ascii="Arial" w:hAnsi="Arial" w:cs="Arial"/>
        </w:rPr>
        <w:t xml:space="preserve">gnée </w:t>
      </w:r>
      <w:r w:rsidRPr="00054D1F">
        <w:rPr>
          <w:rFonts w:ascii="Arial" w:hAnsi="Arial" w:cs="Arial"/>
          <w:spacing w:val="1"/>
        </w:rPr>
        <w:t>d</w:t>
      </w:r>
      <w:r w:rsidRPr="00054D1F">
        <w:rPr>
          <w:rFonts w:ascii="Arial" w:hAnsi="Arial" w:cs="Arial"/>
        </w:rPr>
        <w:t>e comman</w:t>
      </w:r>
      <w:r w:rsidRPr="00054D1F">
        <w:rPr>
          <w:rFonts w:ascii="Arial" w:hAnsi="Arial" w:cs="Arial"/>
          <w:spacing w:val="-1"/>
        </w:rPr>
        <w:t>d</w:t>
      </w:r>
      <w:r w:rsidRPr="00054D1F">
        <w:rPr>
          <w:rFonts w:ascii="Arial" w:hAnsi="Arial" w:cs="Arial"/>
        </w:rPr>
        <w:t>e.</w:t>
      </w:r>
    </w:p>
    <w:p w14:paraId="3F8DC96B"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u w:val="single"/>
        </w:rPr>
        <w:t xml:space="preserve">La </w:t>
      </w:r>
      <w:r w:rsidRPr="00054D1F">
        <w:rPr>
          <w:rFonts w:ascii="Arial" w:hAnsi="Arial" w:cs="Arial"/>
          <w:bCs/>
          <w:u w:val="single"/>
        </w:rPr>
        <w:t>po</w:t>
      </w:r>
      <w:r w:rsidRPr="00054D1F">
        <w:rPr>
          <w:rFonts w:ascii="Arial" w:hAnsi="Arial" w:cs="Arial"/>
          <w:bCs/>
          <w:spacing w:val="-1"/>
          <w:u w:val="single"/>
        </w:rPr>
        <w:t>i</w:t>
      </w:r>
      <w:r w:rsidRPr="00054D1F">
        <w:rPr>
          <w:rFonts w:ascii="Arial" w:hAnsi="Arial" w:cs="Arial"/>
          <w:bCs/>
          <w:u w:val="single"/>
        </w:rPr>
        <w:t>gn</w:t>
      </w:r>
      <w:r w:rsidRPr="00054D1F">
        <w:rPr>
          <w:rFonts w:ascii="Arial" w:hAnsi="Arial" w:cs="Arial"/>
          <w:bCs/>
          <w:spacing w:val="-1"/>
          <w:u w:val="single"/>
        </w:rPr>
        <w:t>é</w:t>
      </w:r>
      <w:r w:rsidRPr="00054D1F">
        <w:rPr>
          <w:rFonts w:ascii="Arial" w:hAnsi="Arial" w:cs="Arial"/>
          <w:bCs/>
          <w:u w:val="single"/>
        </w:rPr>
        <w:t>e de manœuvre</w:t>
      </w:r>
    </w:p>
    <w:p w14:paraId="3D74EF34" w14:textId="77777777" w:rsidR="001560A7" w:rsidRPr="00054D1F" w:rsidRDefault="001560A7" w:rsidP="008C7E27">
      <w:pPr>
        <w:pStyle w:val="Paragraphedeliste"/>
        <w:widowControl w:val="0"/>
        <w:tabs>
          <w:tab w:val="left" w:pos="3200"/>
        </w:tabs>
        <w:autoSpaceDE w:val="0"/>
        <w:adjustRightInd w:val="0"/>
        <w:spacing w:after="0" w:line="276" w:lineRule="auto"/>
        <w:ind w:left="1080" w:right="-20"/>
        <w:jc w:val="both"/>
        <w:rPr>
          <w:rFonts w:ascii="Arial" w:hAnsi="Arial" w:cs="Arial"/>
        </w:rPr>
      </w:pPr>
      <w:r w:rsidRPr="00054D1F">
        <w:rPr>
          <w:rFonts w:ascii="Arial" w:hAnsi="Arial" w:cs="Arial"/>
        </w:rPr>
        <w:t>Elle sera pl</w:t>
      </w:r>
      <w:r w:rsidRPr="00054D1F">
        <w:rPr>
          <w:rFonts w:ascii="Arial" w:hAnsi="Arial" w:cs="Arial"/>
          <w:spacing w:val="-1"/>
        </w:rPr>
        <w:t>a</w:t>
      </w:r>
      <w:r w:rsidRPr="00054D1F">
        <w:rPr>
          <w:rFonts w:ascii="Arial" w:hAnsi="Arial" w:cs="Arial"/>
          <w:spacing w:val="1"/>
        </w:rPr>
        <w:t>c</w:t>
      </w:r>
      <w:r w:rsidRPr="00054D1F">
        <w:rPr>
          <w:rFonts w:ascii="Arial" w:hAnsi="Arial" w:cs="Arial"/>
        </w:rPr>
        <w:t>ée à une ha</w:t>
      </w:r>
      <w:r w:rsidRPr="00054D1F">
        <w:rPr>
          <w:rFonts w:ascii="Arial" w:hAnsi="Arial" w:cs="Arial"/>
          <w:spacing w:val="-1"/>
        </w:rPr>
        <w:t>u</w:t>
      </w:r>
      <w:r w:rsidRPr="00054D1F">
        <w:rPr>
          <w:rFonts w:ascii="Arial" w:hAnsi="Arial" w:cs="Arial"/>
        </w:rPr>
        <w:t>teur de 1,30m env</w:t>
      </w:r>
      <w:r w:rsidRPr="00054D1F">
        <w:rPr>
          <w:rFonts w:ascii="Arial" w:hAnsi="Arial" w:cs="Arial"/>
          <w:spacing w:val="-1"/>
        </w:rPr>
        <w:t>i</w:t>
      </w:r>
      <w:r w:rsidRPr="00054D1F">
        <w:rPr>
          <w:rFonts w:ascii="Arial" w:hAnsi="Arial" w:cs="Arial"/>
        </w:rPr>
        <w:t>ron a</w:t>
      </w:r>
      <w:r w:rsidRPr="00054D1F">
        <w:rPr>
          <w:rFonts w:ascii="Arial" w:hAnsi="Arial" w:cs="Arial"/>
          <w:spacing w:val="3"/>
        </w:rPr>
        <w:t>u</w:t>
      </w:r>
      <w:r w:rsidRPr="00054D1F">
        <w:rPr>
          <w:rFonts w:ascii="Arial" w:hAnsi="Arial" w:cs="Arial"/>
        </w:rPr>
        <w:t>-</w:t>
      </w:r>
      <w:r w:rsidRPr="00054D1F">
        <w:rPr>
          <w:rFonts w:ascii="Arial" w:hAnsi="Arial" w:cs="Arial"/>
          <w:spacing w:val="1"/>
        </w:rPr>
        <w:t>d</w:t>
      </w:r>
      <w:r w:rsidRPr="00054D1F">
        <w:rPr>
          <w:rFonts w:ascii="Arial" w:hAnsi="Arial" w:cs="Arial"/>
        </w:rPr>
        <w:t>essus de la pl</w:t>
      </w:r>
      <w:r w:rsidRPr="00054D1F">
        <w:rPr>
          <w:rFonts w:ascii="Arial" w:hAnsi="Arial" w:cs="Arial"/>
          <w:spacing w:val="-1"/>
        </w:rPr>
        <w:t>a</w:t>
      </w:r>
      <w:r w:rsidRPr="00054D1F">
        <w:rPr>
          <w:rFonts w:ascii="Arial" w:hAnsi="Arial" w:cs="Arial"/>
        </w:rPr>
        <w:t>t</w:t>
      </w:r>
      <w:r w:rsidRPr="00054D1F">
        <w:rPr>
          <w:rFonts w:ascii="Arial" w:hAnsi="Arial" w:cs="Arial"/>
          <w:spacing w:val="1"/>
        </w:rPr>
        <w:t>e</w:t>
      </w:r>
      <w:r w:rsidRPr="00054D1F">
        <w:rPr>
          <w:rFonts w:ascii="Arial" w:hAnsi="Arial" w:cs="Arial"/>
        </w:rPr>
        <w:t>- for</w:t>
      </w:r>
      <w:r w:rsidRPr="00054D1F">
        <w:rPr>
          <w:rFonts w:ascii="Arial" w:hAnsi="Arial" w:cs="Arial"/>
          <w:spacing w:val="1"/>
        </w:rPr>
        <w:t>m</w:t>
      </w:r>
      <w:r w:rsidRPr="00054D1F">
        <w:rPr>
          <w:rFonts w:ascii="Arial" w:hAnsi="Arial" w:cs="Arial"/>
        </w:rPr>
        <w:t>e. L’</w:t>
      </w:r>
      <w:r w:rsidRPr="00054D1F">
        <w:rPr>
          <w:rFonts w:ascii="Arial" w:hAnsi="Arial" w:cs="Arial"/>
          <w:spacing w:val="-1"/>
        </w:rPr>
        <w:t>i</w:t>
      </w:r>
      <w:r w:rsidRPr="00054D1F">
        <w:rPr>
          <w:rFonts w:ascii="Arial" w:hAnsi="Arial" w:cs="Arial"/>
        </w:rPr>
        <w:t>nter</w:t>
      </w:r>
      <w:r w:rsidRPr="00054D1F">
        <w:rPr>
          <w:rFonts w:ascii="Arial" w:hAnsi="Arial" w:cs="Arial"/>
          <w:spacing w:val="1"/>
        </w:rPr>
        <w:t>r</w:t>
      </w:r>
      <w:r w:rsidRPr="00054D1F">
        <w:rPr>
          <w:rFonts w:ascii="Arial" w:hAnsi="Arial" w:cs="Arial"/>
        </w:rPr>
        <w:t>upteur sera muni d’</w:t>
      </w:r>
      <w:r w:rsidRPr="00054D1F">
        <w:rPr>
          <w:rFonts w:ascii="Arial" w:hAnsi="Arial" w:cs="Arial"/>
          <w:spacing w:val="-1"/>
        </w:rPr>
        <w:t>u</w:t>
      </w:r>
      <w:r w:rsidRPr="00054D1F">
        <w:rPr>
          <w:rFonts w:ascii="Arial" w:hAnsi="Arial" w:cs="Arial"/>
        </w:rPr>
        <w:t xml:space="preserve">n </w:t>
      </w:r>
      <w:r w:rsidRPr="00054D1F">
        <w:rPr>
          <w:rFonts w:ascii="Arial" w:hAnsi="Arial" w:cs="Arial"/>
          <w:b/>
          <w:bCs/>
        </w:rPr>
        <w:t xml:space="preserve">jeu de lucioles </w:t>
      </w:r>
      <w:r w:rsidRPr="00054D1F">
        <w:rPr>
          <w:rFonts w:ascii="Arial" w:hAnsi="Arial" w:cs="Arial"/>
        </w:rPr>
        <w:t>de signalis</w:t>
      </w:r>
      <w:r w:rsidRPr="00054D1F">
        <w:rPr>
          <w:rFonts w:ascii="Arial" w:hAnsi="Arial" w:cs="Arial"/>
          <w:spacing w:val="-1"/>
        </w:rPr>
        <w:t>a</w:t>
      </w:r>
      <w:r w:rsidRPr="00054D1F">
        <w:rPr>
          <w:rFonts w:ascii="Arial" w:hAnsi="Arial" w:cs="Arial"/>
        </w:rPr>
        <w:t>ti</w:t>
      </w:r>
      <w:r w:rsidRPr="00054D1F">
        <w:rPr>
          <w:rFonts w:ascii="Arial" w:hAnsi="Arial" w:cs="Arial"/>
          <w:spacing w:val="1"/>
        </w:rPr>
        <w:t>o</w:t>
      </w:r>
      <w:r w:rsidRPr="00054D1F">
        <w:rPr>
          <w:rFonts w:ascii="Arial" w:hAnsi="Arial" w:cs="Arial"/>
        </w:rPr>
        <w:t>n op</w:t>
      </w:r>
      <w:r w:rsidRPr="00054D1F">
        <w:rPr>
          <w:rFonts w:ascii="Arial" w:hAnsi="Arial" w:cs="Arial"/>
          <w:spacing w:val="1"/>
        </w:rPr>
        <w:t>t</w:t>
      </w:r>
      <w:r w:rsidRPr="00054D1F">
        <w:rPr>
          <w:rFonts w:ascii="Arial" w:hAnsi="Arial" w:cs="Arial"/>
        </w:rPr>
        <w:t>i</w:t>
      </w:r>
      <w:r w:rsidRPr="00054D1F">
        <w:rPr>
          <w:rFonts w:ascii="Arial" w:hAnsi="Arial" w:cs="Arial"/>
          <w:spacing w:val="-1"/>
        </w:rPr>
        <w:t>q</w:t>
      </w:r>
      <w:r w:rsidRPr="00054D1F">
        <w:rPr>
          <w:rFonts w:ascii="Arial" w:hAnsi="Arial" w:cs="Arial"/>
        </w:rPr>
        <w:t>ue</w:t>
      </w:r>
      <w:r w:rsidRPr="00054D1F">
        <w:rPr>
          <w:rFonts w:ascii="Arial" w:hAnsi="Arial" w:cs="Arial"/>
          <w:spacing w:val="1"/>
        </w:rPr>
        <w:t xml:space="preserve"> d</w:t>
      </w:r>
      <w:r w:rsidRPr="00054D1F">
        <w:rPr>
          <w:rFonts w:ascii="Arial" w:hAnsi="Arial" w:cs="Arial"/>
        </w:rPr>
        <w:t>e l</w:t>
      </w:r>
      <w:r w:rsidRPr="00054D1F">
        <w:rPr>
          <w:rFonts w:ascii="Arial" w:hAnsi="Arial" w:cs="Arial"/>
          <w:spacing w:val="-1"/>
        </w:rPr>
        <w:t>’</w:t>
      </w:r>
      <w:r w:rsidRPr="00054D1F">
        <w:rPr>
          <w:rFonts w:ascii="Arial" w:hAnsi="Arial" w:cs="Arial"/>
        </w:rPr>
        <w:t>ouvertu</w:t>
      </w:r>
      <w:r w:rsidRPr="00054D1F">
        <w:rPr>
          <w:rFonts w:ascii="Arial" w:hAnsi="Arial" w:cs="Arial"/>
          <w:spacing w:val="1"/>
        </w:rPr>
        <w:t>r</w:t>
      </w:r>
      <w:r w:rsidRPr="00054D1F">
        <w:rPr>
          <w:rFonts w:ascii="Arial" w:hAnsi="Arial" w:cs="Arial"/>
        </w:rPr>
        <w:t>e ou fermetu</w:t>
      </w:r>
      <w:r w:rsidRPr="00054D1F">
        <w:rPr>
          <w:rFonts w:ascii="Arial" w:hAnsi="Arial" w:cs="Arial"/>
          <w:spacing w:val="-1"/>
        </w:rPr>
        <w:t>r</w:t>
      </w:r>
      <w:r w:rsidRPr="00054D1F">
        <w:rPr>
          <w:rFonts w:ascii="Arial" w:hAnsi="Arial" w:cs="Arial"/>
        </w:rPr>
        <w:t>e des 3 phases.</w:t>
      </w:r>
    </w:p>
    <w:p w14:paraId="4A098152" w14:textId="2CBD80BA" w:rsidR="001560A7" w:rsidRPr="00054D1F" w:rsidRDefault="001560A7" w:rsidP="008C7E27">
      <w:pPr>
        <w:widowControl w:val="0"/>
        <w:autoSpaceDE w:val="0"/>
        <w:adjustRightInd w:val="0"/>
        <w:spacing w:line="276" w:lineRule="auto"/>
        <w:ind w:right="-20"/>
        <w:jc w:val="both"/>
        <w:rPr>
          <w:rFonts w:ascii="Arial" w:hAnsi="Arial" w:cs="Arial"/>
        </w:rPr>
      </w:pPr>
      <w:r w:rsidRPr="00054D1F">
        <w:rPr>
          <w:rFonts w:ascii="Arial" w:hAnsi="Arial" w:cs="Arial"/>
        </w:rPr>
        <w:t>E</w:t>
      </w:r>
      <w:r w:rsidRPr="00054D1F">
        <w:rPr>
          <w:rFonts w:ascii="Arial" w:hAnsi="Arial" w:cs="Arial"/>
          <w:spacing w:val="-1"/>
        </w:rPr>
        <w:t>n</w:t>
      </w:r>
      <w:r w:rsidRPr="00054D1F">
        <w:rPr>
          <w:rFonts w:ascii="Arial" w:hAnsi="Arial" w:cs="Arial"/>
        </w:rPr>
        <w:t>t</w:t>
      </w:r>
      <w:r w:rsidRPr="00054D1F">
        <w:rPr>
          <w:rFonts w:ascii="Arial" w:hAnsi="Arial" w:cs="Arial"/>
          <w:spacing w:val="1"/>
        </w:rPr>
        <w:t>r</w:t>
      </w:r>
      <w:r w:rsidRPr="00054D1F">
        <w:rPr>
          <w:rFonts w:ascii="Arial" w:hAnsi="Arial" w:cs="Arial"/>
        </w:rPr>
        <w:t>e autr</w:t>
      </w:r>
      <w:r w:rsidRPr="00054D1F">
        <w:rPr>
          <w:rFonts w:ascii="Arial" w:hAnsi="Arial" w:cs="Arial"/>
          <w:spacing w:val="-1"/>
        </w:rPr>
        <w:t>e</w:t>
      </w:r>
      <w:r w:rsidRPr="00054D1F">
        <w:rPr>
          <w:rFonts w:ascii="Arial" w:hAnsi="Arial" w:cs="Arial"/>
        </w:rPr>
        <w:t>s disp</w:t>
      </w:r>
      <w:r w:rsidRPr="00054D1F">
        <w:rPr>
          <w:rFonts w:ascii="Arial" w:hAnsi="Arial" w:cs="Arial"/>
          <w:spacing w:val="-1"/>
        </w:rPr>
        <w:t>o</w:t>
      </w:r>
      <w:r w:rsidRPr="00054D1F">
        <w:rPr>
          <w:rFonts w:ascii="Arial" w:hAnsi="Arial" w:cs="Arial"/>
        </w:rPr>
        <w:t>siti</w:t>
      </w:r>
      <w:r w:rsidRPr="00054D1F">
        <w:rPr>
          <w:rFonts w:ascii="Arial" w:hAnsi="Arial" w:cs="Arial"/>
          <w:spacing w:val="1"/>
        </w:rPr>
        <w:t>o</w:t>
      </w:r>
      <w:r w:rsidRPr="00054D1F">
        <w:rPr>
          <w:rFonts w:ascii="Arial" w:hAnsi="Arial" w:cs="Arial"/>
        </w:rPr>
        <w:t>ns construc</w:t>
      </w:r>
      <w:r w:rsidRPr="00054D1F">
        <w:rPr>
          <w:rFonts w:ascii="Arial" w:hAnsi="Arial" w:cs="Arial"/>
          <w:spacing w:val="1"/>
        </w:rPr>
        <w:t>t</w:t>
      </w:r>
      <w:r w:rsidRPr="00054D1F">
        <w:rPr>
          <w:rFonts w:ascii="Arial" w:hAnsi="Arial" w:cs="Arial"/>
        </w:rPr>
        <w:t>iv</w:t>
      </w:r>
      <w:r w:rsidRPr="00054D1F">
        <w:rPr>
          <w:rFonts w:ascii="Arial" w:hAnsi="Arial" w:cs="Arial"/>
          <w:spacing w:val="-1"/>
        </w:rPr>
        <w:t>e</w:t>
      </w:r>
      <w:r w:rsidRPr="00054D1F">
        <w:rPr>
          <w:rFonts w:ascii="Arial" w:hAnsi="Arial" w:cs="Arial"/>
        </w:rPr>
        <w:t>s, l</w:t>
      </w:r>
      <w:r w:rsidRPr="00054D1F">
        <w:rPr>
          <w:rFonts w:ascii="Arial" w:hAnsi="Arial" w:cs="Arial"/>
          <w:spacing w:val="-1"/>
        </w:rPr>
        <w:t>’</w:t>
      </w:r>
      <w:r w:rsidRPr="00054D1F">
        <w:rPr>
          <w:rFonts w:ascii="Arial" w:hAnsi="Arial" w:cs="Arial"/>
        </w:rPr>
        <w:t xml:space="preserve">appareil devra </w:t>
      </w:r>
      <w:r w:rsidR="008C7E27" w:rsidRPr="00054D1F">
        <w:rPr>
          <w:rFonts w:ascii="Arial" w:hAnsi="Arial" w:cs="Arial"/>
        </w:rPr>
        <w:t>co</w:t>
      </w:r>
      <w:r w:rsidR="008C7E27" w:rsidRPr="00054D1F">
        <w:rPr>
          <w:rFonts w:ascii="Arial" w:hAnsi="Arial" w:cs="Arial"/>
          <w:spacing w:val="1"/>
        </w:rPr>
        <w:t>m</w:t>
      </w:r>
      <w:r w:rsidR="008C7E27" w:rsidRPr="00054D1F">
        <w:rPr>
          <w:rFonts w:ascii="Arial" w:hAnsi="Arial" w:cs="Arial"/>
        </w:rPr>
        <w:t>porter :</w:t>
      </w:r>
    </w:p>
    <w:p w14:paraId="69B3020D" w14:textId="77777777" w:rsidR="001560A7" w:rsidRPr="00054D1F" w:rsidRDefault="001560A7" w:rsidP="000C5468">
      <w:pPr>
        <w:pStyle w:val="Paragraphedeliste"/>
        <w:widowControl w:val="0"/>
        <w:numPr>
          <w:ilvl w:val="0"/>
          <w:numId w:val="108"/>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Un disp</w:t>
      </w:r>
      <w:r w:rsidRPr="00054D1F">
        <w:rPr>
          <w:rFonts w:ascii="Arial" w:hAnsi="Arial" w:cs="Arial"/>
          <w:spacing w:val="-1"/>
        </w:rPr>
        <w:t>o</w:t>
      </w:r>
      <w:r w:rsidRPr="00054D1F">
        <w:rPr>
          <w:rFonts w:ascii="Arial" w:hAnsi="Arial" w:cs="Arial"/>
          <w:spacing w:val="1"/>
        </w:rPr>
        <w:t>s</w:t>
      </w:r>
      <w:r w:rsidRPr="00054D1F">
        <w:rPr>
          <w:rFonts w:ascii="Arial" w:hAnsi="Arial" w:cs="Arial"/>
        </w:rPr>
        <w:t>itif de coupure en charge ind</w:t>
      </w:r>
      <w:r w:rsidRPr="00054D1F">
        <w:rPr>
          <w:rFonts w:ascii="Arial" w:hAnsi="Arial" w:cs="Arial"/>
          <w:spacing w:val="-1"/>
        </w:rPr>
        <w:t>é</w:t>
      </w:r>
      <w:r w:rsidRPr="00054D1F">
        <w:rPr>
          <w:rFonts w:ascii="Arial" w:hAnsi="Arial" w:cs="Arial"/>
        </w:rPr>
        <w:t>régl</w:t>
      </w:r>
      <w:r w:rsidRPr="00054D1F">
        <w:rPr>
          <w:rFonts w:ascii="Arial" w:hAnsi="Arial" w:cs="Arial"/>
          <w:spacing w:val="1"/>
        </w:rPr>
        <w:t>a</w:t>
      </w:r>
      <w:r w:rsidRPr="00054D1F">
        <w:rPr>
          <w:rFonts w:ascii="Arial" w:hAnsi="Arial" w:cs="Arial"/>
        </w:rPr>
        <w:t>ble ;</w:t>
      </w:r>
    </w:p>
    <w:p w14:paraId="13628FB5" w14:textId="77777777" w:rsidR="001560A7" w:rsidRPr="00054D1F" w:rsidRDefault="001560A7" w:rsidP="000C5468">
      <w:pPr>
        <w:pStyle w:val="Paragraphedeliste"/>
        <w:widowControl w:val="0"/>
        <w:numPr>
          <w:ilvl w:val="0"/>
          <w:numId w:val="108"/>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D</w:t>
      </w:r>
      <w:r w:rsidRPr="00054D1F">
        <w:rPr>
          <w:rFonts w:ascii="Arial" w:hAnsi="Arial" w:cs="Arial"/>
          <w:spacing w:val="-1"/>
          <w:position w:val="-1"/>
        </w:rPr>
        <w:t>e</w:t>
      </w:r>
      <w:r w:rsidRPr="00054D1F">
        <w:rPr>
          <w:rFonts w:ascii="Arial" w:hAnsi="Arial" w:cs="Arial"/>
          <w:position w:val="-1"/>
        </w:rPr>
        <w:t xml:space="preserve">s isolateurs en verre </w:t>
      </w:r>
      <w:r w:rsidRPr="00054D1F">
        <w:rPr>
          <w:rFonts w:ascii="Arial" w:hAnsi="Arial" w:cs="Arial"/>
          <w:spacing w:val="1"/>
          <w:position w:val="-1"/>
        </w:rPr>
        <w:t>t</w:t>
      </w:r>
      <w:r w:rsidRPr="00054D1F">
        <w:rPr>
          <w:rFonts w:ascii="Arial" w:hAnsi="Arial" w:cs="Arial"/>
          <w:position w:val="-1"/>
        </w:rPr>
        <w:t>rempé ;</w:t>
      </w:r>
    </w:p>
    <w:p w14:paraId="472FC435" w14:textId="600C52F0" w:rsidR="001560A7" w:rsidRPr="00054D1F" w:rsidRDefault="001560A7" w:rsidP="000C5468">
      <w:pPr>
        <w:pStyle w:val="Paragraphedeliste"/>
        <w:widowControl w:val="0"/>
        <w:numPr>
          <w:ilvl w:val="0"/>
          <w:numId w:val="108"/>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w:t>
      </w:r>
      <w:r w:rsidRPr="00054D1F">
        <w:rPr>
          <w:rFonts w:ascii="Arial" w:hAnsi="Arial" w:cs="Arial"/>
          <w:position w:val="-1"/>
        </w:rPr>
        <w:tab/>
        <w:t>Un double pare-étincell</w:t>
      </w:r>
      <w:r w:rsidRPr="00054D1F">
        <w:rPr>
          <w:rFonts w:ascii="Arial" w:hAnsi="Arial" w:cs="Arial"/>
          <w:spacing w:val="-1"/>
          <w:position w:val="-1"/>
        </w:rPr>
        <w:t>e</w:t>
      </w:r>
      <w:r w:rsidRPr="00054D1F">
        <w:rPr>
          <w:rFonts w:ascii="Arial" w:hAnsi="Arial" w:cs="Arial"/>
          <w:position w:val="-1"/>
        </w:rPr>
        <w:t xml:space="preserve">s de </w:t>
      </w:r>
      <w:r w:rsidRPr="00054D1F">
        <w:rPr>
          <w:rFonts w:ascii="Arial" w:hAnsi="Arial" w:cs="Arial"/>
          <w:spacing w:val="1"/>
          <w:position w:val="-1"/>
        </w:rPr>
        <w:t>f</w:t>
      </w:r>
      <w:r w:rsidRPr="00054D1F">
        <w:rPr>
          <w:rFonts w:ascii="Arial" w:hAnsi="Arial" w:cs="Arial"/>
          <w:position w:val="-1"/>
        </w:rPr>
        <w:t xml:space="preserve">ermeture par </w:t>
      </w:r>
      <w:r w:rsidR="008C7E27" w:rsidRPr="00054D1F">
        <w:rPr>
          <w:rFonts w:ascii="Arial" w:hAnsi="Arial" w:cs="Arial"/>
          <w:position w:val="-1"/>
        </w:rPr>
        <w:t>ph</w:t>
      </w:r>
      <w:r w:rsidR="008C7E27" w:rsidRPr="00054D1F">
        <w:rPr>
          <w:rFonts w:ascii="Arial" w:hAnsi="Arial" w:cs="Arial"/>
          <w:spacing w:val="-1"/>
          <w:position w:val="-1"/>
        </w:rPr>
        <w:t>a</w:t>
      </w:r>
      <w:r w:rsidR="008C7E27" w:rsidRPr="00054D1F">
        <w:rPr>
          <w:rFonts w:ascii="Arial" w:hAnsi="Arial" w:cs="Arial"/>
          <w:position w:val="-1"/>
        </w:rPr>
        <w:t>se ;</w:t>
      </w:r>
    </w:p>
    <w:p w14:paraId="0E86FA9A" w14:textId="77777777" w:rsidR="001560A7" w:rsidRPr="00FC11C8" w:rsidRDefault="001560A7" w:rsidP="000C5468">
      <w:pPr>
        <w:pStyle w:val="Paragraphedeliste"/>
        <w:widowControl w:val="0"/>
        <w:numPr>
          <w:ilvl w:val="0"/>
          <w:numId w:val="108"/>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w:t>
      </w:r>
      <w:r w:rsidRPr="00054D1F">
        <w:rPr>
          <w:rFonts w:ascii="Arial" w:hAnsi="Arial" w:cs="Arial"/>
          <w:position w:val="-1"/>
        </w:rPr>
        <w:tab/>
        <w:t>D</w:t>
      </w:r>
      <w:r w:rsidRPr="00054D1F">
        <w:rPr>
          <w:rFonts w:ascii="Arial" w:hAnsi="Arial" w:cs="Arial"/>
          <w:spacing w:val="-1"/>
          <w:position w:val="-1"/>
        </w:rPr>
        <w:t>e</w:t>
      </w:r>
      <w:r w:rsidRPr="00054D1F">
        <w:rPr>
          <w:rFonts w:ascii="Arial" w:hAnsi="Arial" w:cs="Arial"/>
          <w:position w:val="-1"/>
        </w:rPr>
        <w:t xml:space="preserve">s </w:t>
      </w:r>
      <w:r w:rsidRPr="00054D1F">
        <w:rPr>
          <w:rFonts w:ascii="Arial" w:hAnsi="Arial" w:cs="Arial"/>
          <w:spacing w:val="1"/>
          <w:position w:val="-1"/>
        </w:rPr>
        <w:t>f</w:t>
      </w:r>
      <w:r w:rsidRPr="00054D1F">
        <w:rPr>
          <w:rFonts w:ascii="Arial" w:hAnsi="Arial" w:cs="Arial"/>
          <w:position w:val="-1"/>
        </w:rPr>
        <w:t>ou</w:t>
      </w:r>
      <w:r w:rsidRPr="00054D1F">
        <w:rPr>
          <w:rFonts w:ascii="Arial" w:hAnsi="Arial" w:cs="Arial"/>
          <w:spacing w:val="-1"/>
          <w:position w:val="-1"/>
        </w:rPr>
        <w:t>e</w:t>
      </w:r>
      <w:r w:rsidRPr="00054D1F">
        <w:rPr>
          <w:rFonts w:ascii="Arial" w:hAnsi="Arial" w:cs="Arial"/>
          <w:position w:val="-1"/>
        </w:rPr>
        <w:t>ts de cou</w:t>
      </w:r>
      <w:r w:rsidRPr="00054D1F">
        <w:rPr>
          <w:rFonts w:ascii="Arial" w:hAnsi="Arial" w:cs="Arial"/>
          <w:spacing w:val="-1"/>
          <w:position w:val="-1"/>
        </w:rPr>
        <w:t>p</w:t>
      </w:r>
      <w:r w:rsidRPr="00054D1F">
        <w:rPr>
          <w:rFonts w:ascii="Arial" w:hAnsi="Arial" w:cs="Arial"/>
          <w:position w:val="-1"/>
        </w:rPr>
        <w:t>ure échan</w:t>
      </w:r>
      <w:r w:rsidRPr="00054D1F">
        <w:rPr>
          <w:rFonts w:ascii="Arial" w:hAnsi="Arial" w:cs="Arial"/>
          <w:spacing w:val="-1"/>
          <w:position w:val="-1"/>
        </w:rPr>
        <w:t>g</w:t>
      </w:r>
      <w:r w:rsidRPr="00054D1F">
        <w:rPr>
          <w:rFonts w:ascii="Arial" w:hAnsi="Arial" w:cs="Arial"/>
          <w:position w:val="-1"/>
        </w:rPr>
        <w:t>eabl</w:t>
      </w:r>
      <w:r w:rsidRPr="00054D1F">
        <w:rPr>
          <w:rFonts w:ascii="Arial" w:hAnsi="Arial" w:cs="Arial"/>
          <w:spacing w:val="-1"/>
          <w:position w:val="-1"/>
        </w:rPr>
        <w:t>e</w:t>
      </w:r>
      <w:r w:rsidRPr="00054D1F">
        <w:rPr>
          <w:rFonts w:ascii="Arial" w:hAnsi="Arial" w:cs="Arial"/>
          <w:position w:val="-1"/>
        </w:rPr>
        <w:t>s.</w:t>
      </w:r>
    </w:p>
    <w:p w14:paraId="6B489526" w14:textId="77777777" w:rsidR="001560A7"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Cs/>
          <w:position w:val="-1"/>
          <w:u w:val="single"/>
        </w:rPr>
      </w:pPr>
      <w:r w:rsidRPr="00054D1F">
        <w:rPr>
          <w:rFonts w:ascii="Arial" w:hAnsi="Arial" w:cs="Arial"/>
          <w:bCs/>
          <w:position w:val="-1"/>
          <w:u w:val="single"/>
        </w:rPr>
        <w:t>C</w:t>
      </w:r>
      <w:r w:rsidRPr="00054D1F">
        <w:rPr>
          <w:rFonts w:ascii="Arial" w:hAnsi="Arial" w:cs="Arial"/>
          <w:bCs/>
          <w:spacing w:val="-1"/>
          <w:position w:val="-1"/>
          <w:u w:val="single"/>
        </w:rPr>
        <w:t>a</w:t>
      </w:r>
      <w:r w:rsidRPr="00054D1F">
        <w:rPr>
          <w:rFonts w:ascii="Arial" w:hAnsi="Arial" w:cs="Arial"/>
          <w:bCs/>
          <w:position w:val="-1"/>
          <w:u w:val="single"/>
        </w:rPr>
        <w:t>ractéristiques électriques</w:t>
      </w:r>
    </w:p>
    <w:p w14:paraId="31002AFB" w14:textId="477D2E9B" w:rsidR="001560A7" w:rsidRPr="008C7E27"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Cs/>
          <w:position w:val="-1"/>
          <w:u w:val="single"/>
        </w:rPr>
      </w:pPr>
    </w:p>
    <w:tbl>
      <w:tblPr>
        <w:tblW w:w="0" w:type="auto"/>
        <w:jc w:val="center"/>
        <w:tblLayout w:type="fixed"/>
        <w:tblCellMar>
          <w:left w:w="0" w:type="dxa"/>
          <w:right w:w="0" w:type="dxa"/>
        </w:tblCellMar>
        <w:tblLook w:val="0000" w:firstRow="0" w:lastRow="0" w:firstColumn="0" w:lastColumn="0" w:noHBand="0" w:noVBand="0"/>
      </w:tblPr>
      <w:tblGrid>
        <w:gridCol w:w="7170"/>
        <w:gridCol w:w="2340"/>
      </w:tblGrid>
      <w:tr w:rsidR="001560A7" w:rsidRPr="00FC11C8" w14:paraId="182CB89A" w14:textId="77777777" w:rsidTr="005020F7">
        <w:trPr>
          <w:trHeight w:hRule="exact" w:val="306"/>
          <w:jc w:val="center"/>
        </w:trPr>
        <w:tc>
          <w:tcPr>
            <w:tcW w:w="7170" w:type="dxa"/>
            <w:tcBorders>
              <w:top w:val="single" w:sz="5" w:space="0" w:color="000000"/>
              <w:left w:val="single" w:sz="12" w:space="0" w:color="000000"/>
              <w:bottom w:val="single" w:sz="12" w:space="0" w:color="000000"/>
              <w:right w:val="single" w:sz="4" w:space="0" w:color="000000"/>
            </w:tcBorders>
            <w:vAlign w:val="center"/>
          </w:tcPr>
          <w:p w14:paraId="6E7D9F05" w14:textId="77777777" w:rsidR="001560A7" w:rsidRPr="00FC11C8" w:rsidRDefault="001560A7" w:rsidP="005020F7">
            <w:pPr>
              <w:widowControl w:val="0"/>
              <w:autoSpaceDE w:val="0"/>
              <w:adjustRightInd w:val="0"/>
              <w:spacing w:before="2" w:line="276" w:lineRule="auto"/>
              <w:ind w:left="2321" w:right="2310"/>
              <w:jc w:val="center"/>
              <w:rPr>
                <w:rFonts w:ascii="Arial" w:hAnsi="Arial" w:cs="Arial"/>
                <w:sz w:val="22"/>
                <w:szCs w:val="22"/>
              </w:rPr>
            </w:pPr>
            <w:r w:rsidRPr="00FC11C8">
              <w:rPr>
                <w:rFonts w:ascii="Arial" w:hAnsi="Arial" w:cs="Arial"/>
                <w:b/>
                <w:bCs/>
                <w:sz w:val="22"/>
                <w:szCs w:val="22"/>
              </w:rPr>
              <w:t>D</w:t>
            </w:r>
            <w:r w:rsidRPr="00FC11C8">
              <w:rPr>
                <w:rFonts w:ascii="Arial" w:hAnsi="Arial" w:cs="Arial"/>
                <w:b/>
                <w:bCs/>
                <w:spacing w:val="-1"/>
                <w:sz w:val="22"/>
                <w:szCs w:val="22"/>
              </w:rPr>
              <w:t>é</w:t>
            </w:r>
            <w:r w:rsidRPr="00FC11C8">
              <w:rPr>
                <w:rFonts w:ascii="Arial" w:hAnsi="Arial" w:cs="Arial"/>
                <w:b/>
                <w:bCs/>
                <w:sz w:val="22"/>
                <w:szCs w:val="22"/>
              </w:rPr>
              <w:t>signation</w:t>
            </w:r>
          </w:p>
        </w:tc>
        <w:tc>
          <w:tcPr>
            <w:tcW w:w="2340" w:type="dxa"/>
            <w:tcBorders>
              <w:top w:val="single" w:sz="5" w:space="0" w:color="000000"/>
              <w:left w:val="single" w:sz="4" w:space="0" w:color="000000"/>
              <w:bottom w:val="single" w:sz="12" w:space="0" w:color="000000"/>
              <w:right w:val="single" w:sz="4" w:space="0" w:color="000000"/>
            </w:tcBorders>
            <w:vAlign w:val="center"/>
          </w:tcPr>
          <w:p w14:paraId="644A79BA" w14:textId="77777777" w:rsidR="001560A7" w:rsidRPr="00FC11C8" w:rsidRDefault="001560A7" w:rsidP="005020F7">
            <w:pPr>
              <w:widowControl w:val="0"/>
              <w:autoSpaceDE w:val="0"/>
              <w:adjustRightInd w:val="0"/>
              <w:spacing w:before="2" w:line="276" w:lineRule="auto"/>
              <w:ind w:right="-20"/>
              <w:jc w:val="center"/>
              <w:rPr>
                <w:rFonts w:ascii="Arial" w:hAnsi="Arial" w:cs="Arial"/>
                <w:sz w:val="22"/>
                <w:szCs w:val="22"/>
              </w:rPr>
            </w:pPr>
            <w:r w:rsidRPr="00FC11C8">
              <w:rPr>
                <w:rFonts w:ascii="Arial" w:hAnsi="Arial" w:cs="Arial"/>
                <w:b/>
                <w:bCs/>
                <w:sz w:val="22"/>
                <w:szCs w:val="22"/>
              </w:rPr>
              <w:t>IACM 36kV</w:t>
            </w:r>
          </w:p>
        </w:tc>
      </w:tr>
      <w:tr w:rsidR="001560A7" w:rsidRPr="00FC11C8" w14:paraId="2464473B" w14:textId="77777777" w:rsidTr="005020F7">
        <w:trPr>
          <w:trHeight w:hRule="exact" w:val="296"/>
          <w:jc w:val="center"/>
        </w:trPr>
        <w:tc>
          <w:tcPr>
            <w:tcW w:w="7170" w:type="dxa"/>
            <w:tcBorders>
              <w:top w:val="single" w:sz="12" w:space="0" w:color="000000"/>
              <w:left w:val="single" w:sz="12" w:space="0" w:color="000000"/>
              <w:bottom w:val="single" w:sz="4" w:space="0" w:color="000000"/>
              <w:right w:val="single" w:sz="4" w:space="0" w:color="000000"/>
            </w:tcBorders>
          </w:tcPr>
          <w:p w14:paraId="06B2B23B"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si</w:t>
            </w:r>
            <w:r w:rsidRPr="00FC11C8">
              <w:rPr>
                <w:rFonts w:ascii="Arial" w:hAnsi="Arial" w:cs="Arial"/>
                <w:spacing w:val="-1"/>
                <w:sz w:val="22"/>
                <w:szCs w:val="22"/>
              </w:rPr>
              <w:t>o</w:t>
            </w:r>
            <w:r w:rsidRPr="00FC11C8">
              <w:rPr>
                <w:rFonts w:ascii="Arial" w:hAnsi="Arial" w:cs="Arial"/>
                <w:sz w:val="22"/>
                <w:szCs w:val="22"/>
              </w:rPr>
              <w:t>n a</w:t>
            </w:r>
            <w:r w:rsidRPr="00FC11C8">
              <w:rPr>
                <w:rFonts w:ascii="Arial" w:hAnsi="Arial" w:cs="Arial"/>
                <w:spacing w:val="1"/>
                <w:sz w:val="22"/>
                <w:szCs w:val="22"/>
              </w:rPr>
              <w:t>s</w:t>
            </w:r>
            <w:r w:rsidRPr="00FC11C8">
              <w:rPr>
                <w:rFonts w:ascii="Arial" w:hAnsi="Arial" w:cs="Arial"/>
                <w:sz w:val="22"/>
                <w:szCs w:val="22"/>
              </w:rPr>
              <w:t>si</w:t>
            </w:r>
            <w:r w:rsidRPr="00FC11C8">
              <w:rPr>
                <w:rFonts w:ascii="Arial" w:hAnsi="Arial" w:cs="Arial"/>
                <w:spacing w:val="-1"/>
                <w:sz w:val="22"/>
                <w:szCs w:val="22"/>
              </w:rPr>
              <w:t>g</w:t>
            </w:r>
            <w:r w:rsidRPr="00FC11C8">
              <w:rPr>
                <w:rFonts w:ascii="Arial" w:hAnsi="Arial" w:cs="Arial"/>
                <w:sz w:val="22"/>
                <w:szCs w:val="22"/>
              </w:rPr>
              <w:t xml:space="preserve">née </w:t>
            </w:r>
            <w:r w:rsidRPr="00FC11C8">
              <w:rPr>
                <w:rFonts w:ascii="Arial" w:hAnsi="Arial" w:cs="Arial"/>
                <w:i/>
                <w:iCs/>
                <w:sz w:val="22"/>
                <w:szCs w:val="22"/>
              </w:rPr>
              <w:t>(kV)</w:t>
            </w:r>
          </w:p>
        </w:tc>
        <w:tc>
          <w:tcPr>
            <w:tcW w:w="2340" w:type="dxa"/>
            <w:tcBorders>
              <w:top w:val="single" w:sz="12" w:space="0" w:color="000000"/>
              <w:left w:val="single" w:sz="4" w:space="0" w:color="000000"/>
              <w:bottom w:val="single" w:sz="4" w:space="0" w:color="000000"/>
              <w:right w:val="single" w:sz="4" w:space="0" w:color="000000"/>
            </w:tcBorders>
            <w:vAlign w:val="center"/>
          </w:tcPr>
          <w:p w14:paraId="106C4373" w14:textId="77777777" w:rsidR="001560A7" w:rsidRPr="00FC11C8" w:rsidRDefault="001560A7" w:rsidP="005020F7">
            <w:pPr>
              <w:widowControl w:val="0"/>
              <w:autoSpaceDE w:val="0"/>
              <w:adjustRightInd w:val="0"/>
              <w:spacing w:line="276" w:lineRule="auto"/>
              <w:ind w:right="1332"/>
              <w:jc w:val="center"/>
              <w:rPr>
                <w:rFonts w:ascii="Arial" w:hAnsi="Arial" w:cs="Arial"/>
                <w:sz w:val="22"/>
                <w:szCs w:val="22"/>
              </w:rPr>
            </w:pPr>
            <w:r w:rsidRPr="00FC11C8">
              <w:rPr>
                <w:rFonts w:ascii="Arial" w:hAnsi="Arial" w:cs="Arial"/>
                <w:sz w:val="22"/>
                <w:szCs w:val="22"/>
              </w:rPr>
              <w:t>36</w:t>
            </w:r>
          </w:p>
        </w:tc>
      </w:tr>
      <w:tr w:rsidR="001560A7" w:rsidRPr="00FC11C8" w14:paraId="01787583"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360D5B9B"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b/>
                <w:bCs/>
                <w:sz w:val="22"/>
                <w:szCs w:val="22"/>
              </w:rPr>
              <w:t>Te</w:t>
            </w:r>
            <w:r w:rsidRPr="00FC11C8">
              <w:rPr>
                <w:rFonts w:ascii="Arial" w:hAnsi="Arial" w:cs="Arial"/>
                <w:b/>
                <w:bCs/>
                <w:spacing w:val="-1"/>
                <w:sz w:val="22"/>
                <w:szCs w:val="22"/>
              </w:rPr>
              <w:t>n</w:t>
            </w:r>
            <w:r w:rsidRPr="00FC11C8">
              <w:rPr>
                <w:rFonts w:ascii="Arial" w:hAnsi="Arial" w:cs="Arial"/>
                <w:b/>
                <w:bCs/>
                <w:sz w:val="22"/>
                <w:szCs w:val="22"/>
              </w:rPr>
              <w:t>sion de service (k</w:t>
            </w:r>
            <w:r w:rsidRPr="00FC11C8">
              <w:rPr>
                <w:rFonts w:ascii="Arial" w:hAnsi="Arial" w:cs="Arial"/>
                <w:b/>
                <w:bCs/>
                <w:spacing w:val="-1"/>
                <w:sz w:val="22"/>
                <w:szCs w:val="22"/>
              </w:rPr>
              <w:t>V</w:t>
            </w:r>
            <w:r w:rsidRPr="00FC11C8">
              <w:rPr>
                <w:rFonts w:ascii="Arial" w:hAnsi="Arial" w:cs="Arial"/>
                <w:b/>
                <w:bCs/>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3980137D" w14:textId="77777777" w:rsidR="001560A7" w:rsidRPr="00FC11C8" w:rsidRDefault="001560A7" w:rsidP="005020F7">
            <w:pPr>
              <w:widowControl w:val="0"/>
              <w:autoSpaceDE w:val="0"/>
              <w:adjustRightInd w:val="0"/>
              <w:spacing w:line="276" w:lineRule="auto"/>
              <w:ind w:right="1332"/>
              <w:jc w:val="center"/>
              <w:rPr>
                <w:rFonts w:ascii="Arial" w:hAnsi="Arial" w:cs="Arial"/>
                <w:sz w:val="22"/>
                <w:szCs w:val="22"/>
              </w:rPr>
            </w:pPr>
            <w:r w:rsidRPr="00FC11C8">
              <w:rPr>
                <w:rFonts w:ascii="Arial" w:hAnsi="Arial" w:cs="Arial"/>
                <w:b/>
                <w:bCs/>
                <w:sz w:val="22"/>
                <w:szCs w:val="22"/>
              </w:rPr>
              <w:t>30</w:t>
            </w:r>
          </w:p>
        </w:tc>
      </w:tr>
      <w:tr w:rsidR="001560A7" w:rsidRPr="00FC11C8" w14:paraId="3E858219"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0540C091"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P</w:t>
            </w:r>
            <w:r w:rsidRPr="00FC11C8">
              <w:rPr>
                <w:rFonts w:ascii="Arial" w:hAnsi="Arial" w:cs="Arial"/>
                <w:spacing w:val="-1"/>
                <w:sz w:val="22"/>
                <w:szCs w:val="22"/>
              </w:rPr>
              <w:t>o</w:t>
            </w:r>
            <w:r w:rsidRPr="00FC11C8">
              <w:rPr>
                <w:rFonts w:ascii="Arial" w:hAnsi="Arial" w:cs="Arial"/>
                <w:sz w:val="22"/>
                <w:szCs w:val="22"/>
              </w:rPr>
              <w:t>uvo</w:t>
            </w:r>
            <w:r w:rsidRPr="00FC11C8">
              <w:rPr>
                <w:rFonts w:ascii="Arial" w:hAnsi="Arial" w:cs="Arial"/>
                <w:spacing w:val="-1"/>
                <w:sz w:val="22"/>
                <w:szCs w:val="22"/>
              </w:rPr>
              <w:t>i</w:t>
            </w:r>
            <w:r w:rsidRPr="00FC11C8">
              <w:rPr>
                <w:rFonts w:ascii="Arial" w:hAnsi="Arial" w:cs="Arial"/>
                <w:sz w:val="22"/>
                <w:szCs w:val="22"/>
              </w:rPr>
              <w:t>r de cou</w:t>
            </w:r>
            <w:r w:rsidRPr="00FC11C8">
              <w:rPr>
                <w:rFonts w:ascii="Arial" w:hAnsi="Arial" w:cs="Arial"/>
                <w:spacing w:val="-1"/>
                <w:sz w:val="22"/>
                <w:szCs w:val="22"/>
              </w:rPr>
              <w:t>p</w:t>
            </w:r>
            <w:r w:rsidRPr="00FC11C8">
              <w:rPr>
                <w:rFonts w:ascii="Arial" w:hAnsi="Arial" w:cs="Arial"/>
                <w:sz w:val="22"/>
                <w:szCs w:val="22"/>
              </w:rPr>
              <w:t>ure princi</w:t>
            </w:r>
            <w:r w:rsidRPr="00FC11C8">
              <w:rPr>
                <w:rFonts w:ascii="Arial" w:hAnsi="Arial" w:cs="Arial"/>
                <w:spacing w:val="-1"/>
                <w:sz w:val="22"/>
                <w:szCs w:val="22"/>
              </w:rPr>
              <w:t>p</w:t>
            </w:r>
            <w:r w:rsidRPr="00FC11C8">
              <w:rPr>
                <w:rFonts w:ascii="Arial" w:hAnsi="Arial" w:cs="Arial"/>
                <w:spacing w:val="1"/>
                <w:sz w:val="22"/>
                <w:szCs w:val="22"/>
              </w:rPr>
              <w:t>a</w:t>
            </w:r>
            <w:r w:rsidRPr="00FC11C8">
              <w:rPr>
                <w:rFonts w:ascii="Arial" w:hAnsi="Arial" w:cs="Arial"/>
                <w:sz w:val="22"/>
                <w:szCs w:val="22"/>
              </w:rPr>
              <w:t>l</w:t>
            </w:r>
            <w:r w:rsidRPr="00FC11C8">
              <w:rPr>
                <w:rFonts w:ascii="Arial" w:hAnsi="Arial" w:cs="Arial"/>
                <w:spacing w:val="-1"/>
                <w:sz w:val="22"/>
                <w:szCs w:val="22"/>
              </w:rPr>
              <w:t>e</w:t>
            </w:r>
            <w:r w:rsidRPr="00FC11C8">
              <w:rPr>
                <w:rFonts w:ascii="Arial" w:hAnsi="Arial" w:cs="Arial"/>
                <w:sz w:val="22"/>
                <w:szCs w:val="22"/>
              </w:rPr>
              <w:t>me</w:t>
            </w:r>
            <w:r w:rsidRPr="00FC11C8">
              <w:rPr>
                <w:rFonts w:ascii="Arial" w:hAnsi="Arial" w:cs="Arial"/>
                <w:spacing w:val="1"/>
                <w:sz w:val="22"/>
                <w:szCs w:val="22"/>
              </w:rPr>
              <w:t>n</w:t>
            </w:r>
            <w:r w:rsidRPr="00FC11C8">
              <w:rPr>
                <w:rFonts w:ascii="Arial" w:hAnsi="Arial" w:cs="Arial"/>
                <w:sz w:val="22"/>
                <w:szCs w:val="22"/>
              </w:rPr>
              <w:t>t actif cos φ =</w:t>
            </w:r>
            <w:r w:rsidRPr="00FC11C8">
              <w:rPr>
                <w:rFonts w:ascii="Arial" w:hAnsi="Arial" w:cs="Arial"/>
                <w:spacing w:val="-1"/>
                <w:sz w:val="22"/>
                <w:szCs w:val="22"/>
              </w:rPr>
              <w:t>0</w:t>
            </w:r>
            <w:r w:rsidRPr="00FC11C8">
              <w:rPr>
                <w:rFonts w:ascii="Arial" w:hAnsi="Arial" w:cs="Arial"/>
                <w:sz w:val="22"/>
                <w:szCs w:val="22"/>
              </w:rPr>
              <w:t>,7</w:t>
            </w:r>
            <w:r w:rsidRPr="00FC11C8">
              <w:rPr>
                <w:rFonts w:ascii="Arial" w:hAnsi="Arial" w:cs="Arial"/>
                <w:i/>
                <w:iCs/>
                <w:sz w:val="22"/>
                <w:szCs w:val="22"/>
              </w:rPr>
              <w:t>(A)</w:t>
            </w:r>
          </w:p>
        </w:tc>
        <w:tc>
          <w:tcPr>
            <w:tcW w:w="2340" w:type="dxa"/>
            <w:tcBorders>
              <w:top w:val="single" w:sz="4" w:space="0" w:color="000000"/>
              <w:left w:val="single" w:sz="4" w:space="0" w:color="000000"/>
              <w:bottom w:val="single" w:sz="4" w:space="0" w:color="000000"/>
              <w:right w:val="single" w:sz="4" w:space="0" w:color="000000"/>
            </w:tcBorders>
            <w:vAlign w:val="center"/>
          </w:tcPr>
          <w:p w14:paraId="202820F8" w14:textId="77777777" w:rsidR="001560A7" w:rsidRPr="00FC11C8" w:rsidRDefault="001560A7" w:rsidP="005020F7">
            <w:pPr>
              <w:widowControl w:val="0"/>
              <w:autoSpaceDE w:val="0"/>
              <w:adjustRightInd w:val="0"/>
              <w:spacing w:line="276" w:lineRule="auto"/>
              <w:ind w:right="1266"/>
              <w:jc w:val="center"/>
              <w:rPr>
                <w:rFonts w:ascii="Arial" w:hAnsi="Arial" w:cs="Arial"/>
                <w:sz w:val="22"/>
                <w:szCs w:val="22"/>
              </w:rPr>
            </w:pPr>
            <w:r w:rsidRPr="00FC11C8">
              <w:rPr>
                <w:rFonts w:ascii="Arial" w:hAnsi="Arial" w:cs="Arial"/>
                <w:sz w:val="22"/>
                <w:szCs w:val="22"/>
              </w:rPr>
              <w:t>100</w:t>
            </w:r>
          </w:p>
        </w:tc>
      </w:tr>
      <w:tr w:rsidR="001560A7" w:rsidRPr="00FC11C8" w14:paraId="3AE12ACA" w14:textId="77777777" w:rsidTr="005020F7">
        <w:trPr>
          <w:trHeight w:hRule="exact" w:val="287"/>
          <w:jc w:val="center"/>
        </w:trPr>
        <w:tc>
          <w:tcPr>
            <w:tcW w:w="7170" w:type="dxa"/>
            <w:tcBorders>
              <w:top w:val="single" w:sz="4" w:space="0" w:color="000000"/>
              <w:left w:val="single" w:sz="12" w:space="0" w:color="000000"/>
              <w:bottom w:val="single" w:sz="4" w:space="0" w:color="000000"/>
              <w:right w:val="single" w:sz="4" w:space="0" w:color="000000"/>
            </w:tcBorders>
          </w:tcPr>
          <w:p w14:paraId="22DCD5E2"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V</w:t>
            </w:r>
            <w:r w:rsidRPr="00FC11C8">
              <w:rPr>
                <w:rFonts w:ascii="Arial" w:hAnsi="Arial" w:cs="Arial"/>
                <w:spacing w:val="-1"/>
                <w:sz w:val="22"/>
                <w:szCs w:val="22"/>
              </w:rPr>
              <w:t>a</w:t>
            </w:r>
            <w:r w:rsidRPr="00FC11C8">
              <w:rPr>
                <w:rFonts w:ascii="Arial" w:hAnsi="Arial" w:cs="Arial"/>
                <w:sz w:val="22"/>
                <w:szCs w:val="22"/>
              </w:rPr>
              <w:t>leur de crête du courant admissib</w:t>
            </w:r>
            <w:r w:rsidRPr="00FC11C8">
              <w:rPr>
                <w:rFonts w:ascii="Arial" w:hAnsi="Arial" w:cs="Arial"/>
                <w:spacing w:val="-1"/>
                <w:sz w:val="22"/>
                <w:szCs w:val="22"/>
              </w:rPr>
              <w:t>l</w:t>
            </w:r>
            <w:r w:rsidRPr="00FC11C8">
              <w:rPr>
                <w:rFonts w:ascii="Arial" w:hAnsi="Arial" w:cs="Arial"/>
                <w:sz w:val="22"/>
                <w:szCs w:val="22"/>
              </w:rPr>
              <w:t xml:space="preserve">e </w:t>
            </w:r>
            <w:r w:rsidRPr="00FC11C8">
              <w:rPr>
                <w:rFonts w:ascii="Arial" w:hAnsi="Arial" w:cs="Arial"/>
                <w:i/>
                <w:iCs/>
                <w:sz w:val="22"/>
                <w:szCs w:val="22"/>
              </w:rPr>
              <w:t>(kA)</w:t>
            </w:r>
          </w:p>
        </w:tc>
        <w:tc>
          <w:tcPr>
            <w:tcW w:w="2340" w:type="dxa"/>
            <w:tcBorders>
              <w:top w:val="single" w:sz="4" w:space="0" w:color="000000"/>
              <w:left w:val="single" w:sz="4" w:space="0" w:color="000000"/>
              <w:bottom w:val="single" w:sz="4" w:space="0" w:color="000000"/>
              <w:right w:val="single" w:sz="4" w:space="0" w:color="000000"/>
            </w:tcBorders>
            <w:vAlign w:val="center"/>
          </w:tcPr>
          <w:p w14:paraId="0D060457" w14:textId="77777777" w:rsidR="001560A7" w:rsidRPr="00FC11C8" w:rsidRDefault="001560A7" w:rsidP="005020F7">
            <w:pPr>
              <w:widowControl w:val="0"/>
              <w:autoSpaceDE w:val="0"/>
              <w:adjustRightInd w:val="0"/>
              <w:spacing w:line="276" w:lineRule="auto"/>
              <w:ind w:right="1332"/>
              <w:jc w:val="center"/>
              <w:rPr>
                <w:rFonts w:ascii="Arial" w:hAnsi="Arial" w:cs="Arial"/>
                <w:sz w:val="22"/>
                <w:szCs w:val="22"/>
              </w:rPr>
            </w:pPr>
            <w:r w:rsidRPr="00FC11C8">
              <w:rPr>
                <w:rFonts w:ascii="Arial" w:hAnsi="Arial" w:cs="Arial"/>
                <w:sz w:val="22"/>
                <w:szCs w:val="22"/>
              </w:rPr>
              <w:t>10</w:t>
            </w:r>
          </w:p>
        </w:tc>
      </w:tr>
      <w:tr w:rsidR="001560A7" w:rsidRPr="00FC11C8" w14:paraId="4630480E"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6B334F29"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C</w:t>
            </w:r>
            <w:r w:rsidRPr="00FC11C8">
              <w:rPr>
                <w:rFonts w:ascii="Arial" w:hAnsi="Arial" w:cs="Arial"/>
                <w:spacing w:val="-1"/>
                <w:sz w:val="22"/>
                <w:szCs w:val="22"/>
              </w:rPr>
              <w:t>o</w:t>
            </w:r>
            <w:r w:rsidRPr="00FC11C8">
              <w:rPr>
                <w:rFonts w:ascii="Arial" w:hAnsi="Arial" w:cs="Arial"/>
                <w:sz w:val="22"/>
                <w:szCs w:val="22"/>
              </w:rPr>
              <w:t>urant assi</w:t>
            </w:r>
            <w:r w:rsidRPr="00FC11C8">
              <w:rPr>
                <w:rFonts w:ascii="Arial" w:hAnsi="Arial" w:cs="Arial"/>
                <w:spacing w:val="-1"/>
                <w:sz w:val="22"/>
                <w:szCs w:val="22"/>
              </w:rPr>
              <w:t>g</w:t>
            </w:r>
            <w:r w:rsidRPr="00FC11C8">
              <w:rPr>
                <w:rFonts w:ascii="Arial" w:hAnsi="Arial" w:cs="Arial"/>
                <w:sz w:val="22"/>
                <w:szCs w:val="22"/>
              </w:rPr>
              <w:t>né en s</w:t>
            </w:r>
            <w:r w:rsidRPr="00FC11C8">
              <w:rPr>
                <w:rFonts w:ascii="Arial" w:hAnsi="Arial" w:cs="Arial"/>
                <w:spacing w:val="1"/>
                <w:sz w:val="22"/>
                <w:szCs w:val="22"/>
              </w:rPr>
              <w:t>e</w:t>
            </w:r>
            <w:r w:rsidRPr="00FC11C8">
              <w:rPr>
                <w:rFonts w:ascii="Arial" w:hAnsi="Arial" w:cs="Arial"/>
                <w:sz w:val="22"/>
                <w:szCs w:val="22"/>
              </w:rPr>
              <w:t>rvice continu</w:t>
            </w:r>
            <w:r w:rsidRPr="00FC11C8">
              <w:rPr>
                <w:rFonts w:ascii="Arial" w:hAnsi="Arial" w:cs="Arial"/>
                <w:i/>
                <w:iCs/>
                <w:sz w:val="22"/>
                <w:szCs w:val="22"/>
              </w:rPr>
              <w:t>(A)</w:t>
            </w:r>
          </w:p>
        </w:tc>
        <w:tc>
          <w:tcPr>
            <w:tcW w:w="2340" w:type="dxa"/>
            <w:tcBorders>
              <w:top w:val="single" w:sz="4" w:space="0" w:color="000000"/>
              <w:left w:val="single" w:sz="4" w:space="0" w:color="000000"/>
              <w:bottom w:val="single" w:sz="4" w:space="0" w:color="000000"/>
              <w:right w:val="single" w:sz="4" w:space="0" w:color="000000"/>
            </w:tcBorders>
            <w:vAlign w:val="center"/>
          </w:tcPr>
          <w:p w14:paraId="2A70D88C" w14:textId="77777777" w:rsidR="001560A7" w:rsidRPr="00FC11C8" w:rsidRDefault="001560A7" w:rsidP="005020F7">
            <w:pPr>
              <w:widowControl w:val="0"/>
              <w:autoSpaceDE w:val="0"/>
              <w:adjustRightInd w:val="0"/>
              <w:spacing w:line="276" w:lineRule="auto"/>
              <w:ind w:right="1026"/>
              <w:jc w:val="center"/>
              <w:rPr>
                <w:rFonts w:ascii="Arial" w:hAnsi="Arial" w:cs="Arial"/>
                <w:sz w:val="22"/>
                <w:szCs w:val="22"/>
              </w:rPr>
            </w:pPr>
            <w:r w:rsidRPr="00FC11C8">
              <w:rPr>
                <w:rFonts w:ascii="Arial" w:hAnsi="Arial" w:cs="Arial"/>
                <w:sz w:val="22"/>
                <w:szCs w:val="22"/>
              </w:rPr>
              <w:t>100-200</w:t>
            </w:r>
          </w:p>
        </w:tc>
      </w:tr>
      <w:tr w:rsidR="001560A7" w:rsidRPr="00FC11C8" w14:paraId="40182686"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454908B8"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ue dié</w:t>
            </w:r>
            <w:r w:rsidRPr="00FC11C8">
              <w:rPr>
                <w:rFonts w:ascii="Arial" w:hAnsi="Arial" w:cs="Arial"/>
                <w:spacing w:val="1"/>
                <w:sz w:val="22"/>
                <w:szCs w:val="22"/>
              </w:rPr>
              <w:t>l</w:t>
            </w:r>
            <w:r w:rsidRPr="00FC11C8">
              <w:rPr>
                <w:rFonts w:ascii="Arial" w:hAnsi="Arial" w:cs="Arial"/>
                <w:sz w:val="22"/>
                <w:szCs w:val="22"/>
              </w:rPr>
              <w:t>ectri</w:t>
            </w:r>
            <w:r w:rsidRPr="00FC11C8">
              <w:rPr>
                <w:rFonts w:ascii="Arial" w:hAnsi="Arial" w:cs="Arial"/>
                <w:spacing w:val="-1"/>
                <w:sz w:val="22"/>
                <w:szCs w:val="22"/>
              </w:rPr>
              <w:t>q</w:t>
            </w:r>
            <w:r w:rsidRPr="00FC11C8">
              <w:rPr>
                <w:rFonts w:ascii="Arial" w:hAnsi="Arial" w:cs="Arial"/>
                <w:sz w:val="22"/>
                <w:szCs w:val="22"/>
              </w:rPr>
              <w:t>ue à 50 Hz pe</w:t>
            </w:r>
            <w:r w:rsidRPr="00FC11C8">
              <w:rPr>
                <w:rFonts w:ascii="Arial" w:hAnsi="Arial" w:cs="Arial"/>
                <w:spacing w:val="-1"/>
                <w:sz w:val="22"/>
                <w:szCs w:val="22"/>
              </w:rPr>
              <w:t>n</w:t>
            </w:r>
            <w:r w:rsidRPr="00FC11C8">
              <w:rPr>
                <w:rFonts w:ascii="Arial" w:hAnsi="Arial" w:cs="Arial"/>
                <w:spacing w:val="1"/>
                <w:sz w:val="22"/>
                <w:szCs w:val="22"/>
              </w:rPr>
              <w:t>d</w:t>
            </w:r>
            <w:r w:rsidRPr="00FC11C8">
              <w:rPr>
                <w:rFonts w:ascii="Arial" w:hAnsi="Arial" w:cs="Arial"/>
                <w:sz w:val="22"/>
                <w:szCs w:val="22"/>
              </w:rPr>
              <w:t>ant 1mn</w:t>
            </w:r>
          </w:p>
        </w:tc>
        <w:tc>
          <w:tcPr>
            <w:tcW w:w="2340" w:type="dxa"/>
            <w:tcBorders>
              <w:top w:val="single" w:sz="4" w:space="0" w:color="000000"/>
              <w:left w:val="single" w:sz="4" w:space="0" w:color="000000"/>
              <w:bottom w:val="single" w:sz="4" w:space="0" w:color="000000"/>
              <w:right w:val="single" w:sz="4" w:space="0" w:color="000000"/>
            </w:tcBorders>
            <w:vAlign w:val="center"/>
          </w:tcPr>
          <w:p w14:paraId="1DE04733" w14:textId="77777777" w:rsidR="001560A7" w:rsidRPr="00FC11C8" w:rsidRDefault="001560A7" w:rsidP="005020F7">
            <w:pPr>
              <w:widowControl w:val="0"/>
              <w:autoSpaceDE w:val="0"/>
              <w:adjustRightInd w:val="0"/>
              <w:spacing w:line="276" w:lineRule="auto"/>
              <w:jc w:val="center"/>
              <w:rPr>
                <w:rFonts w:ascii="Arial" w:hAnsi="Arial" w:cs="Arial"/>
                <w:sz w:val="22"/>
                <w:szCs w:val="22"/>
              </w:rPr>
            </w:pPr>
          </w:p>
        </w:tc>
      </w:tr>
      <w:tr w:rsidR="001560A7" w:rsidRPr="00FC11C8" w14:paraId="72D46C26" w14:textId="77777777" w:rsidTr="005020F7">
        <w:trPr>
          <w:trHeight w:hRule="exact" w:val="287"/>
          <w:jc w:val="center"/>
        </w:trPr>
        <w:tc>
          <w:tcPr>
            <w:tcW w:w="7170" w:type="dxa"/>
            <w:tcBorders>
              <w:top w:val="single" w:sz="4" w:space="0" w:color="000000"/>
              <w:left w:val="single" w:sz="12" w:space="0" w:color="000000"/>
              <w:bottom w:val="single" w:sz="4" w:space="0" w:color="000000"/>
              <w:right w:val="single" w:sz="4" w:space="0" w:color="000000"/>
            </w:tcBorders>
          </w:tcPr>
          <w:p w14:paraId="798AC8F4"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 xml:space="preserve">À la </w:t>
            </w:r>
            <w:r w:rsidRPr="00FC11C8">
              <w:rPr>
                <w:rFonts w:ascii="Arial" w:hAnsi="Arial" w:cs="Arial"/>
                <w:spacing w:val="1"/>
                <w:sz w:val="22"/>
                <w:szCs w:val="22"/>
              </w:rPr>
              <w:t>m</w:t>
            </w:r>
            <w:r w:rsidRPr="00FC11C8">
              <w:rPr>
                <w:rFonts w:ascii="Arial" w:hAnsi="Arial" w:cs="Arial"/>
                <w:sz w:val="22"/>
                <w:szCs w:val="22"/>
              </w:rPr>
              <w:t xml:space="preserve">asse </w:t>
            </w:r>
            <w:r w:rsidRPr="00FC11C8">
              <w:rPr>
                <w:rFonts w:ascii="Arial" w:hAnsi="Arial" w:cs="Arial"/>
                <w:i/>
                <w:iCs/>
                <w:sz w:val="22"/>
                <w:szCs w:val="22"/>
              </w:rPr>
              <w:t>(kV eff)</w:t>
            </w:r>
          </w:p>
        </w:tc>
        <w:tc>
          <w:tcPr>
            <w:tcW w:w="2340" w:type="dxa"/>
            <w:tcBorders>
              <w:top w:val="single" w:sz="4" w:space="0" w:color="000000"/>
              <w:left w:val="single" w:sz="4" w:space="0" w:color="000000"/>
              <w:bottom w:val="single" w:sz="4" w:space="0" w:color="000000"/>
              <w:right w:val="single" w:sz="4" w:space="0" w:color="000000"/>
            </w:tcBorders>
            <w:vAlign w:val="center"/>
          </w:tcPr>
          <w:p w14:paraId="5C4C3685" w14:textId="77777777" w:rsidR="001560A7" w:rsidRPr="00FC11C8" w:rsidRDefault="001560A7" w:rsidP="005020F7">
            <w:pPr>
              <w:widowControl w:val="0"/>
              <w:autoSpaceDE w:val="0"/>
              <w:adjustRightInd w:val="0"/>
              <w:spacing w:line="276" w:lineRule="auto"/>
              <w:ind w:right="1332"/>
              <w:jc w:val="center"/>
              <w:rPr>
                <w:rFonts w:ascii="Arial" w:hAnsi="Arial" w:cs="Arial"/>
                <w:sz w:val="22"/>
                <w:szCs w:val="22"/>
              </w:rPr>
            </w:pPr>
            <w:r w:rsidRPr="00FC11C8">
              <w:rPr>
                <w:rFonts w:ascii="Arial" w:hAnsi="Arial" w:cs="Arial"/>
                <w:sz w:val="22"/>
                <w:szCs w:val="22"/>
              </w:rPr>
              <w:t>75</w:t>
            </w:r>
          </w:p>
        </w:tc>
      </w:tr>
      <w:tr w:rsidR="001560A7" w:rsidRPr="00FC11C8" w14:paraId="1EF94A59"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5A45D3DB"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E</w:t>
            </w:r>
            <w:r w:rsidRPr="00FC11C8">
              <w:rPr>
                <w:rFonts w:ascii="Arial" w:hAnsi="Arial" w:cs="Arial"/>
                <w:spacing w:val="-1"/>
                <w:sz w:val="22"/>
                <w:szCs w:val="22"/>
              </w:rPr>
              <w:t>n</w:t>
            </w:r>
            <w:r w:rsidRPr="00FC11C8">
              <w:rPr>
                <w:rFonts w:ascii="Arial" w:hAnsi="Arial" w:cs="Arial"/>
                <w:sz w:val="22"/>
                <w:szCs w:val="22"/>
              </w:rPr>
              <w:t>t</w:t>
            </w:r>
            <w:r w:rsidRPr="00FC11C8">
              <w:rPr>
                <w:rFonts w:ascii="Arial" w:hAnsi="Arial" w:cs="Arial"/>
                <w:spacing w:val="1"/>
                <w:sz w:val="22"/>
                <w:szCs w:val="22"/>
              </w:rPr>
              <w:t>r</w:t>
            </w:r>
            <w:r w:rsidRPr="00FC11C8">
              <w:rPr>
                <w:rFonts w:ascii="Arial" w:hAnsi="Arial" w:cs="Arial"/>
                <w:sz w:val="22"/>
                <w:szCs w:val="22"/>
              </w:rPr>
              <w:t>ée-sort</w:t>
            </w:r>
            <w:r w:rsidRPr="00FC11C8">
              <w:rPr>
                <w:rFonts w:ascii="Arial" w:hAnsi="Arial" w:cs="Arial"/>
                <w:spacing w:val="-1"/>
                <w:sz w:val="22"/>
                <w:szCs w:val="22"/>
              </w:rPr>
              <w:t>i</w:t>
            </w:r>
            <w:r w:rsidRPr="00FC11C8">
              <w:rPr>
                <w:rFonts w:ascii="Arial" w:hAnsi="Arial" w:cs="Arial"/>
                <w:sz w:val="22"/>
                <w:szCs w:val="22"/>
              </w:rPr>
              <w:t xml:space="preserve">e </w:t>
            </w:r>
            <w:r w:rsidRPr="00FC11C8">
              <w:rPr>
                <w:rFonts w:ascii="Arial" w:hAnsi="Arial" w:cs="Arial"/>
                <w:i/>
                <w:iCs/>
                <w:sz w:val="22"/>
                <w:szCs w:val="22"/>
              </w:rPr>
              <w:t>(kV eff)</w:t>
            </w:r>
          </w:p>
        </w:tc>
        <w:tc>
          <w:tcPr>
            <w:tcW w:w="2340" w:type="dxa"/>
            <w:tcBorders>
              <w:top w:val="single" w:sz="4" w:space="0" w:color="000000"/>
              <w:left w:val="single" w:sz="4" w:space="0" w:color="000000"/>
              <w:bottom w:val="single" w:sz="4" w:space="0" w:color="000000"/>
              <w:right w:val="single" w:sz="4" w:space="0" w:color="000000"/>
            </w:tcBorders>
            <w:vAlign w:val="center"/>
          </w:tcPr>
          <w:p w14:paraId="43DD61AF" w14:textId="77777777" w:rsidR="001560A7" w:rsidRPr="00FC11C8" w:rsidRDefault="001560A7" w:rsidP="005020F7">
            <w:pPr>
              <w:widowControl w:val="0"/>
              <w:autoSpaceDE w:val="0"/>
              <w:adjustRightInd w:val="0"/>
              <w:spacing w:line="276" w:lineRule="auto"/>
              <w:ind w:right="1266"/>
              <w:jc w:val="center"/>
              <w:rPr>
                <w:rFonts w:ascii="Arial" w:hAnsi="Arial" w:cs="Arial"/>
                <w:sz w:val="22"/>
                <w:szCs w:val="22"/>
              </w:rPr>
            </w:pPr>
            <w:r w:rsidRPr="00FC11C8">
              <w:rPr>
                <w:rFonts w:ascii="Arial" w:hAnsi="Arial" w:cs="Arial"/>
                <w:sz w:val="22"/>
                <w:szCs w:val="22"/>
              </w:rPr>
              <w:t>100</w:t>
            </w:r>
          </w:p>
        </w:tc>
      </w:tr>
      <w:tr w:rsidR="001560A7" w:rsidRPr="00FC11C8" w14:paraId="6C173D3E" w14:textId="77777777" w:rsidTr="005020F7">
        <w:trPr>
          <w:trHeight w:hRule="exact" w:val="286"/>
          <w:jc w:val="center"/>
        </w:trPr>
        <w:tc>
          <w:tcPr>
            <w:tcW w:w="7170" w:type="dxa"/>
            <w:tcBorders>
              <w:top w:val="single" w:sz="4" w:space="0" w:color="000000"/>
              <w:left w:val="single" w:sz="12" w:space="0" w:color="000000"/>
              <w:bottom w:val="single" w:sz="4" w:space="0" w:color="000000"/>
              <w:right w:val="single" w:sz="4" w:space="0" w:color="000000"/>
            </w:tcBorders>
          </w:tcPr>
          <w:p w14:paraId="5CA5EEA7"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Te</w:t>
            </w:r>
            <w:r w:rsidRPr="00FC11C8">
              <w:rPr>
                <w:rFonts w:ascii="Arial" w:hAnsi="Arial" w:cs="Arial"/>
                <w:spacing w:val="-1"/>
                <w:sz w:val="22"/>
                <w:szCs w:val="22"/>
              </w:rPr>
              <w:t>n</w:t>
            </w:r>
            <w:r w:rsidRPr="00FC11C8">
              <w:rPr>
                <w:rFonts w:ascii="Arial" w:hAnsi="Arial" w:cs="Arial"/>
                <w:sz w:val="22"/>
                <w:szCs w:val="22"/>
              </w:rPr>
              <w:t>ue dié</w:t>
            </w:r>
            <w:r w:rsidRPr="00FC11C8">
              <w:rPr>
                <w:rFonts w:ascii="Arial" w:hAnsi="Arial" w:cs="Arial"/>
                <w:spacing w:val="1"/>
                <w:sz w:val="22"/>
                <w:szCs w:val="22"/>
              </w:rPr>
              <w:t>l</w:t>
            </w:r>
            <w:r w:rsidRPr="00FC11C8">
              <w:rPr>
                <w:rFonts w:ascii="Arial" w:hAnsi="Arial" w:cs="Arial"/>
                <w:sz w:val="22"/>
                <w:szCs w:val="22"/>
              </w:rPr>
              <w:t>ectri</w:t>
            </w:r>
            <w:r w:rsidRPr="00FC11C8">
              <w:rPr>
                <w:rFonts w:ascii="Arial" w:hAnsi="Arial" w:cs="Arial"/>
                <w:spacing w:val="-1"/>
                <w:sz w:val="22"/>
                <w:szCs w:val="22"/>
              </w:rPr>
              <w:t>q</w:t>
            </w:r>
            <w:r w:rsidRPr="00FC11C8">
              <w:rPr>
                <w:rFonts w:ascii="Arial" w:hAnsi="Arial" w:cs="Arial"/>
                <w:sz w:val="22"/>
                <w:szCs w:val="22"/>
              </w:rPr>
              <w:t>ue aux ondes de choc 1,2/</w:t>
            </w:r>
            <w:r w:rsidRPr="00FC11C8">
              <w:rPr>
                <w:rFonts w:ascii="Arial" w:hAnsi="Arial" w:cs="Arial"/>
                <w:spacing w:val="-1"/>
                <w:sz w:val="22"/>
                <w:szCs w:val="22"/>
              </w:rPr>
              <w:t>5</w:t>
            </w:r>
            <w:r w:rsidRPr="00FC11C8">
              <w:rPr>
                <w:rFonts w:ascii="Arial" w:hAnsi="Arial" w:cs="Arial"/>
                <w:sz w:val="22"/>
                <w:szCs w:val="22"/>
              </w:rPr>
              <w:t>0 micro sec</w:t>
            </w:r>
          </w:p>
        </w:tc>
        <w:tc>
          <w:tcPr>
            <w:tcW w:w="2340" w:type="dxa"/>
            <w:tcBorders>
              <w:top w:val="single" w:sz="4" w:space="0" w:color="000000"/>
              <w:left w:val="single" w:sz="4" w:space="0" w:color="000000"/>
              <w:bottom w:val="single" w:sz="4" w:space="0" w:color="000000"/>
              <w:right w:val="single" w:sz="4" w:space="0" w:color="000000"/>
            </w:tcBorders>
            <w:vAlign w:val="center"/>
          </w:tcPr>
          <w:p w14:paraId="64C170F4" w14:textId="77777777" w:rsidR="001560A7" w:rsidRPr="00FC11C8" w:rsidRDefault="001560A7" w:rsidP="005020F7">
            <w:pPr>
              <w:widowControl w:val="0"/>
              <w:autoSpaceDE w:val="0"/>
              <w:adjustRightInd w:val="0"/>
              <w:spacing w:line="276" w:lineRule="auto"/>
              <w:jc w:val="center"/>
              <w:rPr>
                <w:rFonts w:ascii="Arial" w:hAnsi="Arial" w:cs="Arial"/>
                <w:sz w:val="22"/>
                <w:szCs w:val="22"/>
              </w:rPr>
            </w:pPr>
          </w:p>
        </w:tc>
      </w:tr>
      <w:tr w:rsidR="001560A7" w:rsidRPr="00FC11C8" w14:paraId="1108F5D5" w14:textId="77777777" w:rsidTr="005020F7">
        <w:trPr>
          <w:trHeight w:hRule="exact" w:val="287"/>
          <w:jc w:val="center"/>
        </w:trPr>
        <w:tc>
          <w:tcPr>
            <w:tcW w:w="7170" w:type="dxa"/>
            <w:tcBorders>
              <w:top w:val="single" w:sz="4" w:space="0" w:color="000000"/>
              <w:left w:val="single" w:sz="12" w:space="0" w:color="000000"/>
              <w:bottom w:val="single" w:sz="4" w:space="0" w:color="000000"/>
              <w:right w:val="single" w:sz="4" w:space="0" w:color="000000"/>
            </w:tcBorders>
          </w:tcPr>
          <w:p w14:paraId="52957659"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 xml:space="preserve">À la </w:t>
            </w:r>
            <w:r w:rsidRPr="00FC11C8">
              <w:rPr>
                <w:rFonts w:ascii="Arial" w:hAnsi="Arial" w:cs="Arial"/>
                <w:spacing w:val="1"/>
                <w:sz w:val="22"/>
                <w:szCs w:val="22"/>
              </w:rPr>
              <w:t>m</w:t>
            </w:r>
            <w:r w:rsidRPr="00FC11C8">
              <w:rPr>
                <w:rFonts w:ascii="Arial" w:hAnsi="Arial" w:cs="Arial"/>
                <w:sz w:val="22"/>
                <w:szCs w:val="22"/>
              </w:rPr>
              <w:t xml:space="preserve">asse </w:t>
            </w:r>
            <w:r w:rsidRPr="00FC11C8">
              <w:rPr>
                <w:rFonts w:ascii="Arial" w:hAnsi="Arial" w:cs="Arial"/>
                <w:i/>
                <w:iCs/>
                <w:sz w:val="22"/>
                <w:szCs w:val="22"/>
              </w:rPr>
              <w:t>(kV c</w:t>
            </w:r>
            <w:r w:rsidRPr="00FC11C8">
              <w:rPr>
                <w:rFonts w:ascii="Arial" w:hAnsi="Arial" w:cs="Arial"/>
                <w:i/>
                <w:iCs/>
                <w:spacing w:val="1"/>
                <w:sz w:val="22"/>
                <w:szCs w:val="22"/>
              </w:rPr>
              <w:t>r</w:t>
            </w:r>
            <w:r w:rsidRPr="00FC11C8">
              <w:rPr>
                <w:rFonts w:ascii="Arial" w:hAnsi="Arial" w:cs="Arial"/>
                <w:i/>
                <w:iCs/>
                <w:sz w:val="22"/>
                <w:szCs w:val="22"/>
              </w:rPr>
              <w:t>êt</w:t>
            </w:r>
            <w:r w:rsidRPr="00FC11C8">
              <w:rPr>
                <w:rFonts w:ascii="Arial" w:hAnsi="Arial" w:cs="Arial"/>
                <w:i/>
                <w:iCs/>
                <w:spacing w:val="-1"/>
                <w:sz w:val="22"/>
                <w:szCs w:val="22"/>
              </w:rPr>
              <w:t>e</w:t>
            </w:r>
            <w:r w:rsidRPr="00FC11C8">
              <w:rPr>
                <w:rFonts w:ascii="Arial" w:hAnsi="Arial" w:cs="Arial"/>
                <w:i/>
                <w:iCs/>
                <w:sz w:val="22"/>
                <w:szCs w:val="22"/>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4AEA13DE" w14:textId="77777777" w:rsidR="001560A7" w:rsidRPr="00FC11C8" w:rsidRDefault="001560A7" w:rsidP="005020F7">
            <w:pPr>
              <w:widowControl w:val="0"/>
              <w:autoSpaceDE w:val="0"/>
              <w:adjustRightInd w:val="0"/>
              <w:spacing w:line="276" w:lineRule="auto"/>
              <w:ind w:right="1266"/>
              <w:jc w:val="center"/>
              <w:rPr>
                <w:rFonts w:ascii="Arial" w:hAnsi="Arial" w:cs="Arial"/>
                <w:sz w:val="22"/>
                <w:szCs w:val="22"/>
              </w:rPr>
            </w:pPr>
            <w:r w:rsidRPr="00FC11C8">
              <w:rPr>
                <w:rFonts w:ascii="Arial" w:hAnsi="Arial" w:cs="Arial"/>
                <w:sz w:val="22"/>
                <w:szCs w:val="22"/>
              </w:rPr>
              <w:t>170</w:t>
            </w:r>
          </w:p>
        </w:tc>
      </w:tr>
      <w:tr w:rsidR="001560A7" w:rsidRPr="00FC11C8" w14:paraId="685D84A9" w14:textId="77777777" w:rsidTr="005020F7">
        <w:trPr>
          <w:trHeight w:hRule="exact" w:val="296"/>
          <w:jc w:val="center"/>
        </w:trPr>
        <w:tc>
          <w:tcPr>
            <w:tcW w:w="7170" w:type="dxa"/>
            <w:tcBorders>
              <w:top w:val="single" w:sz="4" w:space="0" w:color="000000"/>
              <w:left w:val="single" w:sz="12" w:space="0" w:color="000000"/>
              <w:bottom w:val="single" w:sz="12" w:space="0" w:color="000000"/>
              <w:right w:val="single" w:sz="4" w:space="0" w:color="000000"/>
            </w:tcBorders>
          </w:tcPr>
          <w:p w14:paraId="1FCB991D" w14:textId="77777777" w:rsidR="001560A7" w:rsidRPr="00FC11C8" w:rsidRDefault="001560A7" w:rsidP="005020F7">
            <w:pPr>
              <w:widowControl w:val="0"/>
              <w:autoSpaceDE w:val="0"/>
              <w:adjustRightInd w:val="0"/>
              <w:spacing w:line="276" w:lineRule="auto"/>
              <w:ind w:left="93" w:right="-20"/>
              <w:jc w:val="both"/>
              <w:rPr>
                <w:rFonts w:ascii="Arial" w:hAnsi="Arial" w:cs="Arial"/>
                <w:sz w:val="22"/>
                <w:szCs w:val="22"/>
              </w:rPr>
            </w:pPr>
            <w:r w:rsidRPr="00FC11C8">
              <w:rPr>
                <w:rFonts w:ascii="Arial" w:hAnsi="Arial" w:cs="Arial"/>
                <w:sz w:val="22"/>
                <w:szCs w:val="22"/>
              </w:rPr>
              <w:t>E</w:t>
            </w:r>
            <w:r w:rsidRPr="00FC11C8">
              <w:rPr>
                <w:rFonts w:ascii="Arial" w:hAnsi="Arial" w:cs="Arial"/>
                <w:spacing w:val="-1"/>
                <w:sz w:val="22"/>
                <w:szCs w:val="22"/>
              </w:rPr>
              <w:t>n</w:t>
            </w:r>
            <w:r w:rsidRPr="00FC11C8">
              <w:rPr>
                <w:rFonts w:ascii="Arial" w:hAnsi="Arial" w:cs="Arial"/>
                <w:sz w:val="22"/>
                <w:szCs w:val="22"/>
              </w:rPr>
              <w:t>t</w:t>
            </w:r>
            <w:r w:rsidRPr="00FC11C8">
              <w:rPr>
                <w:rFonts w:ascii="Arial" w:hAnsi="Arial" w:cs="Arial"/>
                <w:spacing w:val="1"/>
                <w:sz w:val="22"/>
                <w:szCs w:val="22"/>
              </w:rPr>
              <w:t>r</w:t>
            </w:r>
            <w:r w:rsidRPr="00FC11C8">
              <w:rPr>
                <w:rFonts w:ascii="Arial" w:hAnsi="Arial" w:cs="Arial"/>
                <w:sz w:val="22"/>
                <w:szCs w:val="22"/>
              </w:rPr>
              <w:t>ée-sort</w:t>
            </w:r>
            <w:r w:rsidRPr="00FC11C8">
              <w:rPr>
                <w:rFonts w:ascii="Arial" w:hAnsi="Arial" w:cs="Arial"/>
                <w:spacing w:val="-1"/>
                <w:sz w:val="22"/>
                <w:szCs w:val="22"/>
              </w:rPr>
              <w:t>i</w:t>
            </w:r>
            <w:r w:rsidRPr="00FC11C8">
              <w:rPr>
                <w:rFonts w:ascii="Arial" w:hAnsi="Arial" w:cs="Arial"/>
                <w:sz w:val="22"/>
                <w:szCs w:val="22"/>
              </w:rPr>
              <w:t xml:space="preserve">e </w:t>
            </w:r>
            <w:r w:rsidRPr="00FC11C8">
              <w:rPr>
                <w:rFonts w:ascii="Arial" w:hAnsi="Arial" w:cs="Arial"/>
                <w:i/>
                <w:iCs/>
                <w:sz w:val="22"/>
                <w:szCs w:val="22"/>
              </w:rPr>
              <w:t>(kV c</w:t>
            </w:r>
            <w:r w:rsidRPr="00FC11C8">
              <w:rPr>
                <w:rFonts w:ascii="Arial" w:hAnsi="Arial" w:cs="Arial"/>
                <w:i/>
                <w:iCs/>
                <w:spacing w:val="1"/>
                <w:sz w:val="22"/>
                <w:szCs w:val="22"/>
              </w:rPr>
              <w:t>r</w:t>
            </w:r>
            <w:r w:rsidRPr="00FC11C8">
              <w:rPr>
                <w:rFonts w:ascii="Arial" w:hAnsi="Arial" w:cs="Arial"/>
                <w:i/>
                <w:iCs/>
                <w:sz w:val="22"/>
                <w:szCs w:val="22"/>
              </w:rPr>
              <w:t>êt</w:t>
            </w:r>
            <w:r w:rsidRPr="00FC11C8">
              <w:rPr>
                <w:rFonts w:ascii="Arial" w:hAnsi="Arial" w:cs="Arial"/>
                <w:i/>
                <w:iCs/>
                <w:spacing w:val="-1"/>
                <w:sz w:val="22"/>
                <w:szCs w:val="22"/>
              </w:rPr>
              <w:t>e</w:t>
            </w:r>
            <w:r w:rsidRPr="00FC11C8">
              <w:rPr>
                <w:rFonts w:ascii="Arial" w:hAnsi="Arial" w:cs="Arial"/>
                <w:i/>
                <w:iCs/>
                <w:sz w:val="22"/>
                <w:szCs w:val="22"/>
              </w:rPr>
              <w:t>)</w:t>
            </w:r>
          </w:p>
        </w:tc>
        <w:tc>
          <w:tcPr>
            <w:tcW w:w="2340" w:type="dxa"/>
            <w:tcBorders>
              <w:top w:val="single" w:sz="4" w:space="0" w:color="000000"/>
              <w:left w:val="single" w:sz="4" w:space="0" w:color="000000"/>
              <w:bottom w:val="single" w:sz="12" w:space="0" w:color="000000"/>
              <w:right w:val="single" w:sz="4" w:space="0" w:color="000000"/>
            </w:tcBorders>
            <w:vAlign w:val="center"/>
          </w:tcPr>
          <w:p w14:paraId="60BDB1DE" w14:textId="77777777" w:rsidR="001560A7" w:rsidRPr="00FC11C8" w:rsidRDefault="001560A7" w:rsidP="005020F7">
            <w:pPr>
              <w:widowControl w:val="0"/>
              <w:autoSpaceDE w:val="0"/>
              <w:adjustRightInd w:val="0"/>
              <w:spacing w:line="276" w:lineRule="auto"/>
              <w:ind w:right="1266"/>
              <w:jc w:val="center"/>
              <w:rPr>
                <w:rFonts w:ascii="Arial" w:hAnsi="Arial" w:cs="Arial"/>
                <w:sz w:val="22"/>
                <w:szCs w:val="22"/>
              </w:rPr>
            </w:pPr>
            <w:r w:rsidRPr="00FC11C8">
              <w:rPr>
                <w:rFonts w:ascii="Arial" w:hAnsi="Arial" w:cs="Arial"/>
                <w:sz w:val="22"/>
                <w:szCs w:val="22"/>
              </w:rPr>
              <w:t>195</w:t>
            </w:r>
          </w:p>
        </w:tc>
      </w:tr>
    </w:tbl>
    <w:p w14:paraId="66B740A0" w14:textId="77777777" w:rsidR="001560A7" w:rsidRPr="00054D1F" w:rsidRDefault="001560A7" w:rsidP="001560A7">
      <w:pPr>
        <w:spacing w:line="276" w:lineRule="auto"/>
        <w:jc w:val="both"/>
        <w:rPr>
          <w:rFonts w:ascii="Arial" w:hAnsi="Arial" w:cs="Arial"/>
        </w:rPr>
      </w:pPr>
    </w:p>
    <w:p w14:paraId="1F373649"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lastRenderedPageBreak/>
        <w:t>Co</w:t>
      </w:r>
      <w:r w:rsidRPr="00054D1F">
        <w:rPr>
          <w:rFonts w:ascii="Arial" w:hAnsi="Arial" w:cs="Arial"/>
          <w:b/>
          <w:bCs/>
          <w:spacing w:val="-1"/>
        </w:rPr>
        <w:t>n</w:t>
      </w:r>
      <w:r w:rsidRPr="00054D1F">
        <w:rPr>
          <w:rFonts w:ascii="Arial" w:hAnsi="Arial" w:cs="Arial"/>
          <w:b/>
          <w:bCs/>
        </w:rPr>
        <w:t xml:space="preserve">formité </w:t>
      </w:r>
      <w:r w:rsidRPr="00054D1F">
        <w:rPr>
          <w:rFonts w:ascii="Arial" w:hAnsi="Arial" w:cs="Arial"/>
        </w:rPr>
        <w:t>avec la norme NF-C</w:t>
      </w:r>
      <w:r w:rsidRPr="00054D1F">
        <w:rPr>
          <w:rFonts w:ascii="Arial" w:hAnsi="Arial" w:cs="Arial"/>
          <w:spacing w:val="-1"/>
        </w:rPr>
        <w:t>6</w:t>
      </w:r>
      <w:r w:rsidRPr="00054D1F">
        <w:rPr>
          <w:rFonts w:ascii="Arial" w:hAnsi="Arial" w:cs="Arial"/>
        </w:rPr>
        <w:t>4-140 -141</w:t>
      </w:r>
    </w:p>
    <w:p w14:paraId="242A412C" w14:textId="7236481C" w:rsidR="001560A7" w:rsidRPr="00FC11C8" w:rsidRDefault="008C7E2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R</w:t>
      </w:r>
      <w:r w:rsidRPr="00054D1F">
        <w:rPr>
          <w:rFonts w:ascii="Arial" w:hAnsi="Arial" w:cs="Arial"/>
          <w:b/>
          <w:bCs/>
          <w:spacing w:val="-1"/>
        </w:rPr>
        <w:t>é</w:t>
      </w:r>
      <w:r w:rsidRPr="00054D1F">
        <w:rPr>
          <w:rFonts w:ascii="Arial" w:hAnsi="Arial" w:cs="Arial"/>
          <w:b/>
          <w:bCs/>
        </w:rPr>
        <w:t>férence :</w:t>
      </w:r>
      <w:r w:rsidR="001560A7" w:rsidRPr="00054D1F">
        <w:rPr>
          <w:rFonts w:ascii="Arial" w:hAnsi="Arial" w:cs="Arial"/>
          <w:b/>
          <w:bCs/>
        </w:rPr>
        <w:t xml:space="preserve"> </w:t>
      </w:r>
      <w:r w:rsidR="001560A7" w:rsidRPr="00054D1F">
        <w:rPr>
          <w:rFonts w:ascii="Arial" w:hAnsi="Arial" w:cs="Arial"/>
        </w:rPr>
        <w:t>IACM SSS</w:t>
      </w:r>
      <w:r w:rsidR="001560A7" w:rsidRPr="00054D1F">
        <w:rPr>
          <w:rFonts w:ascii="Arial" w:hAnsi="Arial" w:cs="Arial"/>
          <w:spacing w:val="-1"/>
        </w:rPr>
        <w:t>3</w:t>
      </w:r>
      <w:r w:rsidR="001560A7" w:rsidRPr="00054D1F">
        <w:rPr>
          <w:rFonts w:ascii="Arial" w:hAnsi="Arial" w:cs="Arial"/>
        </w:rPr>
        <w:t xml:space="preserve">62 :36 kV /100A ou 36 kV/31,5 </w:t>
      </w:r>
      <w:r w:rsidRPr="00054D1F">
        <w:rPr>
          <w:rFonts w:ascii="Arial" w:hAnsi="Arial" w:cs="Arial"/>
        </w:rPr>
        <w:t>A ou</w:t>
      </w:r>
      <w:r w:rsidR="001560A7" w:rsidRPr="00054D1F">
        <w:rPr>
          <w:rFonts w:ascii="Arial" w:hAnsi="Arial" w:cs="Arial"/>
        </w:rPr>
        <w:t xml:space="preserve"> équ</w:t>
      </w:r>
      <w:r w:rsidR="001560A7" w:rsidRPr="00054D1F">
        <w:rPr>
          <w:rFonts w:ascii="Arial" w:hAnsi="Arial" w:cs="Arial"/>
          <w:spacing w:val="-1"/>
        </w:rPr>
        <w:t>i</w:t>
      </w:r>
      <w:r w:rsidR="001560A7" w:rsidRPr="00054D1F">
        <w:rPr>
          <w:rFonts w:ascii="Arial" w:hAnsi="Arial" w:cs="Arial"/>
        </w:rPr>
        <w:t>va</w:t>
      </w:r>
      <w:r w:rsidR="001560A7" w:rsidRPr="00054D1F">
        <w:rPr>
          <w:rFonts w:ascii="Arial" w:hAnsi="Arial" w:cs="Arial"/>
          <w:spacing w:val="-1"/>
        </w:rPr>
        <w:t>l</w:t>
      </w:r>
      <w:r w:rsidR="001560A7" w:rsidRPr="00054D1F">
        <w:rPr>
          <w:rFonts w:ascii="Arial" w:hAnsi="Arial" w:cs="Arial"/>
          <w:spacing w:val="1"/>
        </w:rPr>
        <w:t>e</w:t>
      </w:r>
      <w:r w:rsidR="001560A7" w:rsidRPr="00054D1F">
        <w:rPr>
          <w:rFonts w:ascii="Arial" w:hAnsi="Arial" w:cs="Arial"/>
        </w:rPr>
        <w:t>nt.</w:t>
      </w:r>
    </w:p>
    <w:p w14:paraId="041306BC"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u w:val="single"/>
        </w:rPr>
      </w:pPr>
      <w:r w:rsidRPr="00054D1F">
        <w:rPr>
          <w:rFonts w:ascii="Arial" w:hAnsi="Arial" w:cs="Arial"/>
          <w:bCs/>
          <w:u w:val="single"/>
        </w:rPr>
        <w:t>Co</w:t>
      </w:r>
      <w:r w:rsidRPr="00054D1F">
        <w:rPr>
          <w:rFonts w:ascii="Arial" w:hAnsi="Arial" w:cs="Arial"/>
          <w:bCs/>
          <w:spacing w:val="-1"/>
          <w:u w:val="single"/>
        </w:rPr>
        <w:t>n</w:t>
      </w:r>
      <w:r w:rsidRPr="00054D1F">
        <w:rPr>
          <w:rFonts w:ascii="Arial" w:hAnsi="Arial" w:cs="Arial"/>
          <w:bCs/>
          <w:u w:val="single"/>
        </w:rPr>
        <w:t>signes d’insta</w:t>
      </w:r>
      <w:r w:rsidRPr="00054D1F">
        <w:rPr>
          <w:rFonts w:ascii="Arial" w:hAnsi="Arial" w:cs="Arial"/>
          <w:bCs/>
          <w:spacing w:val="-1"/>
          <w:u w:val="single"/>
        </w:rPr>
        <w:t>l</w:t>
      </w:r>
      <w:r w:rsidRPr="00054D1F">
        <w:rPr>
          <w:rFonts w:ascii="Arial" w:hAnsi="Arial" w:cs="Arial"/>
          <w:bCs/>
          <w:u w:val="single"/>
        </w:rPr>
        <w:t>lation</w:t>
      </w:r>
    </w:p>
    <w:p w14:paraId="68F6144A" w14:textId="6FDE74F4" w:rsidR="001560A7" w:rsidRPr="00054D1F" w:rsidRDefault="001560A7" w:rsidP="001560A7">
      <w:pPr>
        <w:widowControl w:val="0"/>
        <w:autoSpaceDE w:val="0"/>
        <w:adjustRightInd w:val="0"/>
        <w:spacing w:before="3" w:line="276" w:lineRule="auto"/>
        <w:ind w:right="178"/>
        <w:jc w:val="both"/>
        <w:rPr>
          <w:rFonts w:ascii="Arial" w:hAnsi="Arial" w:cs="Arial"/>
        </w:rPr>
      </w:pPr>
      <w:r w:rsidRPr="00054D1F">
        <w:rPr>
          <w:rFonts w:ascii="Arial" w:hAnsi="Arial" w:cs="Arial"/>
        </w:rPr>
        <w:t xml:space="preserve">Les </w:t>
      </w:r>
      <w:r w:rsidRPr="00054D1F">
        <w:rPr>
          <w:rFonts w:ascii="Arial" w:hAnsi="Arial" w:cs="Arial"/>
          <w:b/>
          <w:bCs/>
        </w:rPr>
        <w:t xml:space="preserve">emplacements </w:t>
      </w:r>
      <w:r w:rsidRPr="00054D1F">
        <w:rPr>
          <w:rFonts w:ascii="Arial" w:hAnsi="Arial" w:cs="Arial"/>
        </w:rPr>
        <w:t>des i</w:t>
      </w:r>
      <w:r w:rsidRPr="00054D1F">
        <w:rPr>
          <w:rFonts w:ascii="Arial" w:hAnsi="Arial" w:cs="Arial"/>
          <w:spacing w:val="-1"/>
        </w:rPr>
        <w:t>n</w:t>
      </w:r>
      <w:r w:rsidRPr="00054D1F">
        <w:rPr>
          <w:rFonts w:ascii="Arial" w:hAnsi="Arial" w:cs="Arial"/>
        </w:rPr>
        <w:t>ter</w:t>
      </w:r>
      <w:r w:rsidRPr="00054D1F">
        <w:rPr>
          <w:rFonts w:ascii="Arial" w:hAnsi="Arial" w:cs="Arial"/>
          <w:spacing w:val="1"/>
        </w:rPr>
        <w:t>r</w:t>
      </w:r>
      <w:r w:rsidRPr="00054D1F">
        <w:rPr>
          <w:rFonts w:ascii="Arial" w:hAnsi="Arial" w:cs="Arial"/>
        </w:rPr>
        <w:t>up</w:t>
      </w:r>
      <w:r w:rsidRPr="00054D1F">
        <w:rPr>
          <w:rFonts w:ascii="Arial" w:hAnsi="Arial" w:cs="Arial"/>
          <w:spacing w:val="-1"/>
        </w:rPr>
        <w:t>t</w:t>
      </w:r>
      <w:r w:rsidRPr="00054D1F">
        <w:rPr>
          <w:rFonts w:ascii="Arial" w:hAnsi="Arial" w:cs="Arial"/>
        </w:rPr>
        <w:t>eurs aéri</w:t>
      </w:r>
      <w:r w:rsidRPr="00054D1F">
        <w:rPr>
          <w:rFonts w:ascii="Arial" w:hAnsi="Arial" w:cs="Arial"/>
          <w:spacing w:val="-1"/>
        </w:rPr>
        <w:t>e</w:t>
      </w:r>
      <w:r w:rsidRPr="00054D1F">
        <w:rPr>
          <w:rFonts w:ascii="Arial" w:hAnsi="Arial" w:cs="Arial"/>
          <w:spacing w:val="1"/>
        </w:rPr>
        <w:t>n</w:t>
      </w:r>
      <w:r w:rsidRPr="00054D1F">
        <w:rPr>
          <w:rFonts w:ascii="Arial" w:hAnsi="Arial" w:cs="Arial"/>
        </w:rPr>
        <w:t>s qui do</w:t>
      </w:r>
      <w:r w:rsidRPr="00054D1F">
        <w:rPr>
          <w:rFonts w:ascii="Arial" w:hAnsi="Arial" w:cs="Arial"/>
          <w:spacing w:val="-1"/>
        </w:rPr>
        <w:t>i</w:t>
      </w:r>
      <w:r w:rsidRPr="00054D1F">
        <w:rPr>
          <w:rFonts w:ascii="Arial" w:hAnsi="Arial" w:cs="Arial"/>
        </w:rPr>
        <w:t>v</w:t>
      </w:r>
      <w:r w:rsidRPr="00054D1F">
        <w:rPr>
          <w:rFonts w:ascii="Arial" w:hAnsi="Arial" w:cs="Arial"/>
          <w:spacing w:val="1"/>
        </w:rPr>
        <w:t>e</w:t>
      </w:r>
      <w:r w:rsidRPr="00054D1F">
        <w:rPr>
          <w:rFonts w:ascii="Arial" w:hAnsi="Arial" w:cs="Arial"/>
        </w:rPr>
        <w:t>nt être co</w:t>
      </w:r>
      <w:r w:rsidRPr="00054D1F">
        <w:rPr>
          <w:rFonts w:ascii="Arial" w:hAnsi="Arial" w:cs="Arial"/>
          <w:spacing w:val="-2"/>
        </w:rPr>
        <w:t>n</w:t>
      </w:r>
      <w:r w:rsidRPr="00054D1F">
        <w:rPr>
          <w:rFonts w:ascii="Arial" w:hAnsi="Arial" w:cs="Arial"/>
        </w:rPr>
        <w:t>ven</w:t>
      </w:r>
      <w:r w:rsidRPr="00054D1F">
        <w:rPr>
          <w:rFonts w:ascii="Arial" w:hAnsi="Arial" w:cs="Arial"/>
          <w:spacing w:val="-1"/>
        </w:rPr>
        <w:t>a</w:t>
      </w:r>
      <w:r w:rsidRPr="00054D1F">
        <w:rPr>
          <w:rFonts w:ascii="Arial" w:hAnsi="Arial" w:cs="Arial"/>
        </w:rPr>
        <w:t xml:space="preserve">blement </w:t>
      </w:r>
      <w:r w:rsidR="008C7E27" w:rsidRPr="00054D1F">
        <w:rPr>
          <w:rFonts w:ascii="Arial" w:hAnsi="Arial" w:cs="Arial"/>
        </w:rPr>
        <w:t>dé</w:t>
      </w:r>
      <w:r w:rsidR="008C7E27" w:rsidRPr="00054D1F">
        <w:rPr>
          <w:rFonts w:ascii="Arial" w:hAnsi="Arial" w:cs="Arial"/>
          <w:spacing w:val="-1"/>
        </w:rPr>
        <w:t>g</w:t>
      </w:r>
      <w:r w:rsidR="008C7E27" w:rsidRPr="00054D1F">
        <w:rPr>
          <w:rFonts w:ascii="Arial" w:hAnsi="Arial" w:cs="Arial"/>
        </w:rPr>
        <w:t>ag</w:t>
      </w:r>
      <w:r w:rsidR="008C7E27" w:rsidRPr="00054D1F">
        <w:rPr>
          <w:rFonts w:ascii="Arial" w:hAnsi="Arial" w:cs="Arial"/>
          <w:spacing w:val="-1"/>
        </w:rPr>
        <w:t>é</w:t>
      </w:r>
      <w:r w:rsidR="008C7E27" w:rsidRPr="00054D1F">
        <w:rPr>
          <w:rFonts w:ascii="Arial" w:hAnsi="Arial" w:cs="Arial"/>
        </w:rPr>
        <w:t xml:space="preserve">s </w:t>
      </w:r>
      <w:r w:rsidR="008C7E27" w:rsidRPr="00054D1F">
        <w:rPr>
          <w:rFonts w:ascii="Arial" w:hAnsi="Arial" w:cs="Arial"/>
          <w:spacing w:val="1"/>
        </w:rPr>
        <w:t>et</w:t>
      </w:r>
      <w:r w:rsidRPr="00054D1F">
        <w:rPr>
          <w:rFonts w:ascii="Arial" w:hAnsi="Arial" w:cs="Arial"/>
        </w:rPr>
        <w:t xml:space="preserve"> facil</w:t>
      </w:r>
      <w:r w:rsidRPr="00054D1F">
        <w:rPr>
          <w:rFonts w:ascii="Arial" w:hAnsi="Arial" w:cs="Arial"/>
          <w:spacing w:val="-1"/>
        </w:rPr>
        <w:t>e</w:t>
      </w:r>
      <w:r w:rsidRPr="00054D1F">
        <w:rPr>
          <w:rFonts w:ascii="Arial" w:hAnsi="Arial" w:cs="Arial"/>
        </w:rPr>
        <w:t>ment accessibl</w:t>
      </w:r>
      <w:r w:rsidRPr="00054D1F">
        <w:rPr>
          <w:rFonts w:ascii="Arial" w:hAnsi="Arial" w:cs="Arial"/>
          <w:spacing w:val="-1"/>
        </w:rPr>
        <w:t>e</w:t>
      </w:r>
      <w:r w:rsidRPr="00054D1F">
        <w:rPr>
          <w:rFonts w:ascii="Arial" w:hAnsi="Arial" w:cs="Arial"/>
        </w:rPr>
        <w:t xml:space="preserve">s, </w:t>
      </w:r>
      <w:r w:rsidR="008C7E27" w:rsidRPr="00054D1F">
        <w:rPr>
          <w:rFonts w:ascii="Arial" w:hAnsi="Arial" w:cs="Arial"/>
        </w:rPr>
        <w:t>sont déterminés en accord avec le</w:t>
      </w:r>
      <w:r w:rsidRPr="00054D1F">
        <w:rPr>
          <w:rFonts w:ascii="Arial" w:hAnsi="Arial" w:cs="Arial"/>
        </w:rPr>
        <w:t xml:space="preserve"> maît</w:t>
      </w:r>
      <w:r w:rsidRPr="00054D1F">
        <w:rPr>
          <w:rFonts w:ascii="Arial" w:hAnsi="Arial" w:cs="Arial"/>
          <w:spacing w:val="1"/>
        </w:rPr>
        <w:t>r</w:t>
      </w:r>
      <w:r w:rsidRPr="00054D1F">
        <w:rPr>
          <w:rFonts w:ascii="Arial" w:hAnsi="Arial" w:cs="Arial"/>
        </w:rPr>
        <w:t>e d’œuvre et so</w:t>
      </w:r>
      <w:r w:rsidRPr="00054D1F">
        <w:rPr>
          <w:rFonts w:ascii="Arial" w:hAnsi="Arial" w:cs="Arial"/>
          <w:spacing w:val="-1"/>
        </w:rPr>
        <w:t>n</w:t>
      </w:r>
      <w:r w:rsidRPr="00054D1F">
        <w:rPr>
          <w:rFonts w:ascii="Arial" w:hAnsi="Arial" w:cs="Arial"/>
        </w:rPr>
        <w:t>t nota</w:t>
      </w:r>
      <w:r w:rsidRPr="00054D1F">
        <w:rPr>
          <w:rFonts w:ascii="Arial" w:hAnsi="Arial" w:cs="Arial"/>
          <w:spacing w:val="-1"/>
        </w:rPr>
        <w:t>m</w:t>
      </w:r>
      <w:r w:rsidRPr="00054D1F">
        <w:rPr>
          <w:rFonts w:ascii="Arial" w:hAnsi="Arial" w:cs="Arial"/>
        </w:rPr>
        <w:t xml:space="preserve">ment en </w:t>
      </w:r>
      <w:r w:rsidRPr="00054D1F">
        <w:rPr>
          <w:rFonts w:ascii="Arial" w:hAnsi="Arial" w:cs="Arial"/>
          <w:spacing w:val="-1"/>
        </w:rPr>
        <w:t>a</w:t>
      </w:r>
      <w:r w:rsidRPr="00054D1F">
        <w:rPr>
          <w:rFonts w:ascii="Arial" w:hAnsi="Arial" w:cs="Arial"/>
        </w:rPr>
        <w:t>mont de c</w:t>
      </w:r>
      <w:r w:rsidRPr="00054D1F">
        <w:rPr>
          <w:rFonts w:ascii="Arial" w:hAnsi="Arial" w:cs="Arial"/>
          <w:spacing w:val="-1"/>
        </w:rPr>
        <w:t>h</w:t>
      </w:r>
      <w:r w:rsidRPr="00054D1F">
        <w:rPr>
          <w:rFonts w:ascii="Arial" w:hAnsi="Arial" w:cs="Arial"/>
          <w:spacing w:val="1"/>
        </w:rPr>
        <w:t>a</w:t>
      </w:r>
      <w:r w:rsidRPr="00054D1F">
        <w:rPr>
          <w:rFonts w:ascii="Arial" w:hAnsi="Arial" w:cs="Arial"/>
        </w:rPr>
        <w:t xml:space="preserve">que </w:t>
      </w:r>
      <w:r w:rsidRPr="00054D1F">
        <w:rPr>
          <w:rFonts w:ascii="Arial" w:hAnsi="Arial" w:cs="Arial"/>
          <w:spacing w:val="1"/>
        </w:rPr>
        <w:t>t</w:t>
      </w:r>
      <w:r w:rsidRPr="00054D1F">
        <w:rPr>
          <w:rFonts w:ascii="Arial" w:hAnsi="Arial" w:cs="Arial"/>
        </w:rPr>
        <w:t>ransformateur.</w:t>
      </w:r>
    </w:p>
    <w:p w14:paraId="43754B5A" w14:textId="77777777" w:rsidR="001560A7" w:rsidRPr="00054D1F" w:rsidRDefault="001560A7" w:rsidP="001560A7">
      <w:pPr>
        <w:widowControl w:val="0"/>
        <w:autoSpaceDE w:val="0"/>
        <w:adjustRightInd w:val="0"/>
        <w:spacing w:line="276" w:lineRule="auto"/>
        <w:ind w:right="177"/>
        <w:jc w:val="both"/>
        <w:rPr>
          <w:rFonts w:ascii="Arial" w:hAnsi="Arial" w:cs="Arial"/>
        </w:rPr>
      </w:pPr>
      <w:r w:rsidRPr="00054D1F">
        <w:rPr>
          <w:rFonts w:ascii="Arial" w:hAnsi="Arial" w:cs="Arial"/>
        </w:rPr>
        <w:t xml:space="preserve">Les </w:t>
      </w:r>
      <w:r w:rsidRPr="00054D1F">
        <w:rPr>
          <w:rFonts w:ascii="Arial" w:hAnsi="Arial" w:cs="Arial"/>
          <w:b/>
          <w:bCs/>
        </w:rPr>
        <w:t>su</w:t>
      </w:r>
      <w:r w:rsidRPr="00054D1F">
        <w:rPr>
          <w:rFonts w:ascii="Arial" w:hAnsi="Arial" w:cs="Arial"/>
          <w:b/>
          <w:bCs/>
          <w:spacing w:val="-1"/>
        </w:rPr>
        <w:t>p</w:t>
      </w:r>
      <w:r w:rsidRPr="00054D1F">
        <w:rPr>
          <w:rFonts w:ascii="Arial" w:hAnsi="Arial" w:cs="Arial"/>
          <w:b/>
          <w:bCs/>
        </w:rPr>
        <w:t xml:space="preserve">ports </w:t>
      </w:r>
      <w:r w:rsidRPr="00054D1F">
        <w:rPr>
          <w:rFonts w:ascii="Arial" w:hAnsi="Arial" w:cs="Arial"/>
        </w:rPr>
        <w:t>desti</w:t>
      </w:r>
      <w:r w:rsidRPr="00054D1F">
        <w:rPr>
          <w:rFonts w:ascii="Arial" w:hAnsi="Arial" w:cs="Arial"/>
          <w:spacing w:val="-1"/>
        </w:rPr>
        <w:t>n</w:t>
      </w:r>
      <w:r w:rsidRPr="00054D1F">
        <w:rPr>
          <w:rFonts w:ascii="Arial" w:hAnsi="Arial" w:cs="Arial"/>
        </w:rPr>
        <w:t>és à recevoir en tête un i</w:t>
      </w:r>
      <w:r w:rsidRPr="00054D1F">
        <w:rPr>
          <w:rFonts w:ascii="Arial" w:hAnsi="Arial" w:cs="Arial"/>
          <w:spacing w:val="-1"/>
        </w:rPr>
        <w:t>n</w:t>
      </w:r>
      <w:r w:rsidRPr="00054D1F">
        <w:rPr>
          <w:rFonts w:ascii="Arial" w:hAnsi="Arial" w:cs="Arial"/>
        </w:rPr>
        <w:t>ter</w:t>
      </w:r>
      <w:r w:rsidRPr="00054D1F">
        <w:rPr>
          <w:rFonts w:ascii="Arial" w:hAnsi="Arial" w:cs="Arial"/>
          <w:spacing w:val="1"/>
        </w:rPr>
        <w:t>r</w:t>
      </w:r>
      <w:r w:rsidRPr="00054D1F">
        <w:rPr>
          <w:rFonts w:ascii="Arial" w:hAnsi="Arial" w:cs="Arial"/>
        </w:rPr>
        <w:t>upteur aéri</w:t>
      </w:r>
      <w:r w:rsidRPr="00054D1F">
        <w:rPr>
          <w:rFonts w:ascii="Arial" w:hAnsi="Arial" w:cs="Arial"/>
          <w:spacing w:val="-1"/>
        </w:rPr>
        <w:t>e</w:t>
      </w:r>
      <w:r w:rsidRPr="00054D1F">
        <w:rPr>
          <w:rFonts w:ascii="Arial" w:hAnsi="Arial" w:cs="Arial"/>
        </w:rPr>
        <w:t xml:space="preserve">n sont en principe du type 400 da Net placés autant que possible </w:t>
      </w:r>
      <w:r w:rsidRPr="00054D1F">
        <w:rPr>
          <w:rFonts w:ascii="Arial" w:hAnsi="Arial" w:cs="Arial"/>
          <w:spacing w:val="1"/>
        </w:rPr>
        <w:t>e</w:t>
      </w:r>
      <w:r w:rsidRPr="00054D1F">
        <w:rPr>
          <w:rFonts w:ascii="Arial" w:hAnsi="Arial" w:cs="Arial"/>
        </w:rPr>
        <w:t>n ali</w:t>
      </w:r>
      <w:r w:rsidRPr="00054D1F">
        <w:rPr>
          <w:rFonts w:ascii="Arial" w:hAnsi="Arial" w:cs="Arial"/>
          <w:spacing w:val="1"/>
        </w:rPr>
        <w:t>g</w:t>
      </w:r>
      <w:r w:rsidRPr="00054D1F">
        <w:rPr>
          <w:rFonts w:ascii="Arial" w:hAnsi="Arial" w:cs="Arial"/>
        </w:rPr>
        <w:t>nement. D</w:t>
      </w:r>
      <w:r w:rsidRPr="00054D1F">
        <w:rPr>
          <w:rFonts w:ascii="Arial" w:hAnsi="Arial" w:cs="Arial"/>
          <w:spacing w:val="-1"/>
        </w:rPr>
        <w:t>a</w:t>
      </w:r>
      <w:r w:rsidRPr="00054D1F">
        <w:rPr>
          <w:rFonts w:ascii="Arial" w:hAnsi="Arial" w:cs="Arial"/>
        </w:rPr>
        <w:t>ns le cas d’</w:t>
      </w:r>
      <w:r w:rsidRPr="00054D1F">
        <w:rPr>
          <w:rFonts w:ascii="Arial" w:hAnsi="Arial" w:cs="Arial"/>
          <w:spacing w:val="-1"/>
        </w:rPr>
        <w:t>a</w:t>
      </w:r>
      <w:r w:rsidRPr="00054D1F">
        <w:rPr>
          <w:rFonts w:ascii="Arial" w:hAnsi="Arial" w:cs="Arial"/>
        </w:rPr>
        <w:t>ngles faib</w:t>
      </w:r>
      <w:r w:rsidRPr="00054D1F">
        <w:rPr>
          <w:rFonts w:ascii="Arial" w:hAnsi="Arial" w:cs="Arial"/>
          <w:spacing w:val="-1"/>
        </w:rPr>
        <w:t>l</w:t>
      </w:r>
      <w:r w:rsidRPr="00054D1F">
        <w:rPr>
          <w:rFonts w:ascii="Arial" w:hAnsi="Arial" w:cs="Arial"/>
        </w:rPr>
        <w:t>es, l’</w:t>
      </w:r>
      <w:r w:rsidRPr="00054D1F">
        <w:rPr>
          <w:rFonts w:ascii="Arial" w:hAnsi="Arial" w:cs="Arial"/>
          <w:spacing w:val="-1"/>
        </w:rPr>
        <w:t>i</w:t>
      </w:r>
      <w:r w:rsidRPr="00054D1F">
        <w:rPr>
          <w:rFonts w:ascii="Arial" w:hAnsi="Arial" w:cs="Arial"/>
          <w:spacing w:val="1"/>
        </w:rPr>
        <w:t>n</w:t>
      </w:r>
      <w:r w:rsidRPr="00054D1F">
        <w:rPr>
          <w:rFonts w:ascii="Arial" w:hAnsi="Arial" w:cs="Arial"/>
        </w:rPr>
        <w:t>stal</w:t>
      </w:r>
      <w:r w:rsidRPr="00054D1F">
        <w:rPr>
          <w:rFonts w:ascii="Arial" w:hAnsi="Arial" w:cs="Arial"/>
          <w:spacing w:val="-1"/>
        </w:rPr>
        <w:t>l</w:t>
      </w:r>
      <w:r w:rsidRPr="00054D1F">
        <w:rPr>
          <w:rFonts w:ascii="Arial" w:hAnsi="Arial" w:cs="Arial"/>
        </w:rPr>
        <w:t>ation d’un i</w:t>
      </w:r>
      <w:r w:rsidRPr="00054D1F">
        <w:rPr>
          <w:rFonts w:ascii="Arial" w:hAnsi="Arial" w:cs="Arial"/>
          <w:spacing w:val="-1"/>
        </w:rPr>
        <w:t>n</w:t>
      </w:r>
      <w:r w:rsidRPr="00054D1F">
        <w:rPr>
          <w:rFonts w:ascii="Arial" w:hAnsi="Arial" w:cs="Arial"/>
        </w:rPr>
        <w:t>ter</w:t>
      </w:r>
      <w:r w:rsidRPr="00054D1F">
        <w:rPr>
          <w:rFonts w:ascii="Arial" w:hAnsi="Arial" w:cs="Arial"/>
          <w:spacing w:val="1"/>
        </w:rPr>
        <w:t>r</w:t>
      </w:r>
      <w:r w:rsidRPr="00054D1F">
        <w:rPr>
          <w:rFonts w:ascii="Arial" w:hAnsi="Arial" w:cs="Arial"/>
        </w:rPr>
        <w:t>upteur aéri</w:t>
      </w:r>
      <w:r w:rsidRPr="00054D1F">
        <w:rPr>
          <w:rFonts w:ascii="Arial" w:hAnsi="Arial" w:cs="Arial"/>
          <w:spacing w:val="-1"/>
        </w:rPr>
        <w:t>e</w:t>
      </w:r>
      <w:r w:rsidRPr="00054D1F">
        <w:rPr>
          <w:rFonts w:ascii="Arial" w:hAnsi="Arial" w:cs="Arial"/>
        </w:rPr>
        <w:t>n n’</w:t>
      </w:r>
      <w:r w:rsidRPr="00054D1F">
        <w:rPr>
          <w:rFonts w:ascii="Arial" w:hAnsi="Arial" w:cs="Arial"/>
          <w:spacing w:val="-1"/>
        </w:rPr>
        <w:t>e</w:t>
      </w:r>
      <w:r w:rsidRPr="00054D1F">
        <w:rPr>
          <w:rFonts w:ascii="Arial" w:hAnsi="Arial" w:cs="Arial"/>
        </w:rPr>
        <w:t>ntra</w:t>
      </w:r>
      <w:r w:rsidRPr="00054D1F">
        <w:rPr>
          <w:rFonts w:ascii="Arial" w:hAnsi="Arial" w:cs="Arial"/>
          <w:spacing w:val="1"/>
        </w:rPr>
        <w:t>î</w:t>
      </w:r>
      <w:r w:rsidRPr="00054D1F">
        <w:rPr>
          <w:rFonts w:ascii="Arial" w:hAnsi="Arial" w:cs="Arial"/>
        </w:rPr>
        <w:t>ne auc</w:t>
      </w:r>
      <w:r w:rsidRPr="00054D1F">
        <w:rPr>
          <w:rFonts w:ascii="Arial" w:hAnsi="Arial" w:cs="Arial"/>
          <w:spacing w:val="-1"/>
        </w:rPr>
        <w:t>u</w:t>
      </w:r>
      <w:r w:rsidRPr="00054D1F">
        <w:rPr>
          <w:rFonts w:ascii="Arial" w:hAnsi="Arial" w:cs="Arial"/>
        </w:rPr>
        <w:t>ne ré</w:t>
      </w:r>
      <w:r w:rsidRPr="00054D1F">
        <w:rPr>
          <w:rFonts w:ascii="Arial" w:hAnsi="Arial" w:cs="Arial"/>
          <w:spacing w:val="1"/>
        </w:rPr>
        <w:t>d</w:t>
      </w:r>
      <w:r w:rsidRPr="00054D1F">
        <w:rPr>
          <w:rFonts w:ascii="Arial" w:hAnsi="Arial" w:cs="Arial"/>
        </w:rPr>
        <w:t>uc</w:t>
      </w:r>
      <w:r w:rsidRPr="00054D1F">
        <w:rPr>
          <w:rFonts w:ascii="Arial" w:hAnsi="Arial" w:cs="Arial"/>
          <w:spacing w:val="4"/>
        </w:rPr>
        <w:t>t</w:t>
      </w:r>
      <w:r w:rsidRPr="00054D1F">
        <w:rPr>
          <w:rFonts w:ascii="Arial" w:hAnsi="Arial" w:cs="Arial"/>
        </w:rPr>
        <w:t>i</w:t>
      </w:r>
      <w:r w:rsidRPr="00054D1F">
        <w:rPr>
          <w:rFonts w:ascii="Arial" w:hAnsi="Arial" w:cs="Arial"/>
          <w:spacing w:val="-1"/>
        </w:rPr>
        <w:t>o</w:t>
      </w:r>
      <w:r w:rsidRPr="00054D1F">
        <w:rPr>
          <w:rFonts w:ascii="Arial" w:hAnsi="Arial" w:cs="Arial"/>
        </w:rPr>
        <w:t>n des porté</w:t>
      </w:r>
      <w:r w:rsidRPr="00054D1F">
        <w:rPr>
          <w:rFonts w:ascii="Arial" w:hAnsi="Arial" w:cs="Arial"/>
          <w:spacing w:val="1"/>
        </w:rPr>
        <w:t>e</w:t>
      </w:r>
      <w:r w:rsidRPr="00054D1F">
        <w:rPr>
          <w:rFonts w:ascii="Arial" w:hAnsi="Arial" w:cs="Arial"/>
        </w:rPr>
        <w:t>s adjacentes da</w:t>
      </w:r>
      <w:r w:rsidRPr="00054D1F">
        <w:rPr>
          <w:rFonts w:ascii="Arial" w:hAnsi="Arial" w:cs="Arial"/>
          <w:spacing w:val="-1"/>
        </w:rPr>
        <w:t>n</w:t>
      </w:r>
      <w:r w:rsidRPr="00054D1F">
        <w:rPr>
          <w:rFonts w:ascii="Arial" w:hAnsi="Arial" w:cs="Arial"/>
        </w:rPr>
        <w:t>s la mesure où l</w:t>
      </w:r>
      <w:r w:rsidRPr="00054D1F">
        <w:rPr>
          <w:rFonts w:ascii="Arial" w:hAnsi="Arial" w:cs="Arial"/>
          <w:spacing w:val="-1"/>
        </w:rPr>
        <w:t>’</w:t>
      </w:r>
      <w:r w:rsidRPr="00054D1F">
        <w:rPr>
          <w:rFonts w:ascii="Arial" w:hAnsi="Arial" w:cs="Arial"/>
        </w:rPr>
        <w:t>effort en tête du poteau est suffisant et où l</w:t>
      </w:r>
      <w:r w:rsidRPr="00054D1F">
        <w:rPr>
          <w:rFonts w:ascii="Arial" w:hAnsi="Arial" w:cs="Arial"/>
          <w:spacing w:val="-1"/>
        </w:rPr>
        <w:t>’</w:t>
      </w:r>
      <w:r w:rsidRPr="00054D1F">
        <w:rPr>
          <w:rFonts w:ascii="Arial" w:hAnsi="Arial" w:cs="Arial"/>
        </w:rPr>
        <w:t>écartem</w:t>
      </w:r>
      <w:r w:rsidRPr="00054D1F">
        <w:rPr>
          <w:rFonts w:ascii="Arial" w:hAnsi="Arial" w:cs="Arial"/>
          <w:spacing w:val="1"/>
        </w:rPr>
        <w:t>e</w:t>
      </w:r>
      <w:r w:rsidRPr="00054D1F">
        <w:rPr>
          <w:rFonts w:ascii="Arial" w:hAnsi="Arial" w:cs="Arial"/>
        </w:rPr>
        <w:t>nt entre c</w:t>
      </w:r>
      <w:r w:rsidRPr="00054D1F">
        <w:rPr>
          <w:rFonts w:ascii="Arial" w:hAnsi="Arial" w:cs="Arial"/>
          <w:spacing w:val="-1"/>
        </w:rPr>
        <w:t>o</w:t>
      </w:r>
      <w:r w:rsidRPr="00054D1F">
        <w:rPr>
          <w:rFonts w:ascii="Arial" w:hAnsi="Arial" w:cs="Arial"/>
        </w:rPr>
        <w:t>nd</w:t>
      </w:r>
      <w:r w:rsidRPr="00054D1F">
        <w:rPr>
          <w:rFonts w:ascii="Arial" w:hAnsi="Arial" w:cs="Arial"/>
          <w:spacing w:val="-1"/>
        </w:rPr>
        <w:t>u</w:t>
      </w:r>
      <w:r w:rsidRPr="00054D1F">
        <w:rPr>
          <w:rFonts w:ascii="Arial" w:hAnsi="Arial" w:cs="Arial"/>
        </w:rPr>
        <w:t>cteurs n’</w:t>
      </w:r>
      <w:r w:rsidRPr="00054D1F">
        <w:rPr>
          <w:rFonts w:ascii="Arial" w:hAnsi="Arial" w:cs="Arial"/>
          <w:spacing w:val="-1"/>
        </w:rPr>
        <w:t>e</w:t>
      </w:r>
      <w:r w:rsidRPr="00054D1F">
        <w:rPr>
          <w:rFonts w:ascii="Arial" w:hAnsi="Arial" w:cs="Arial"/>
        </w:rPr>
        <w:t>st pas in</w:t>
      </w:r>
      <w:r w:rsidRPr="00054D1F">
        <w:rPr>
          <w:rFonts w:ascii="Arial" w:hAnsi="Arial" w:cs="Arial"/>
          <w:spacing w:val="1"/>
        </w:rPr>
        <w:t>f</w:t>
      </w:r>
      <w:r w:rsidRPr="00054D1F">
        <w:rPr>
          <w:rFonts w:ascii="Arial" w:hAnsi="Arial" w:cs="Arial"/>
        </w:rPr>
        <w:t>érie</w:t>
      </w:r>
      <w:r w:rsidRPr="00054D1F">
        <w:rPr>
          <w:rFonts w:ascii="Arial" w:hAnsi="Arial" w:cs="Arial"/>
          <w:spacing w:val="-1"/>
        </w:rPr>
        <w:t>u</w:t>
      </w:r>
      <w:r w:rsidRPr="00054D1F">
        <w:rPr>
          <w:rFonts w:ascii="Arial" w:hAnsi="Arial" w:cs="Arial"/>
        </w:rPr>
        <w:t>r à 0</w:t>
      </w:r>
      <w:r w:rsidRPr="00054D1F">
        <w:rPr>
          <w:rFonts w:ascii="Arial" w:hAnsi="Arial" w:cs="Arial"/>
          <w:spacing w:val="-1"/>
        </w:rPr>
        <w:t>,</w:t>
      </w:r>
      <w:r w:rsidRPr="00054D1F">
        <w:rPr>
          <w:rFonts w:ascii="Arial" w:hAnsi="Arial" w:cs="Arial"/>
        </w:rPr>
        <w:t>60m.</w:t>
      </w:r>
    </w:p>
    <w:p w14:paraId="05D887D4" w14:textId="77777777" w:rsidR="001560A7" w:rsidRPr="00054D1F" w:rsidRDefault="001560A7" w:rsidP="001560A7">
      <w:pPr>
        <w:widowControl w:val="0"/>
        <w:autoSpaceDE w:val="0"/>
        <w:adjustRightInd w:val="0"/>
        <w:spacing w:line="276" w:lineRule="auto"/>
        <w:ind w:right="178"/>
        <w:jc w:val="both"/>
        <w:rPr>
          <w:rFonts w:ascii="Arial" w:hAnsi="Arial" w:cs="Arial"/>
        </w:rPr>
      </w:pPr>
      <w:r w:rsidRPr="00054D1F">
        <w:rPr>
          <w:rFonts w:ascii="Arial" w:hAnsi="Arial" w:cs="Arial"/>
        </w:rPr>
        <w:t xml:space="preserve">Le </w:t>
      </w:r>
      <w:r w:rsidRPr="00054D1F">
        <w:rPr>
          <w:rFonts w:ascii="Arial" w:hAnsi="Arial" w:cs="Arial"/>
          <w:b/>
          <w:bCs/>
        </w:rPr>
        <w:t>racc</w:t>
      </w:r>
      <w:r w:rsidRPr="00054D1F">
        <w:rPr>
          <w:rFonts w:ascii="Arial" w:hAnsi="Arial" w:cs="Arial"/>
          <w:b/>
          <w:bCs/>
          <w:spacing w:val="-1"/>
        </w:rPr>
        <w:t>o</w:t>
      </w:r>
      <w:r w:rsidRPr="00054D1F">
        <w:rPr>
          <w:rFonts w:ascii="Arial" w:hAnsi="Arial" w:cs="Arial"/>
          <w:b/>
          <w:bCs/>
          <w:spacing w:val="1"/>
        </w:rPr>
        <w:t>r</w:t>
      </w:r>
      <w:r w:rsidRPr="00054D1F">
        <w:rPr>
          <w:rFonts w:ascii="Arial" w:hAnsi="Arial" w:cs="Arial"/>
          <w:b/>
          <w:bCs/>
        </w:rPr>
        <w:t xml:space="preserve">dement </w:t>
      </w:r>
      <w:r w:rsidRPr="00054D1F">
        <w:rPr>
          <w:rFonts w:ascii="Arial" w:hAnsi="Arial" w:cs="Arial"/>
        </w:rPr>
        <w:t>de la ligne sur l</w:t>
      </w:r>
      <w:r w:rsidRPr="00054D1F">
        <w:rPr>
          <w:rFonts w:ascii="Arial" w:hAnsi="Arial" w:cs="Arial"/>
          <w:spacing w:val="-1"/>
        </w:rPr>
        <w:t>’</w:t>
      </w:r>
      <w:r w:rsidRPr="00054D1F">
        <w:rPr>
          <w:rFonts w:ascii="Arial" w:hAnsi="Arial" w:cs="Arial"/>
        </w:rPr>
        <w:t>i</w:t>
      </w:r>
      <w:r w:rsidRPr="00054D1F">
        <w:rPr>
          <w:rFonts w:ascii="Arial" w:hAnsi="Arial" w:cs="Arial"/>
          <w:spacing w:val="-1"/>
        </w:rPr>
        <w:t>n</w:t>
      </w:r>
      <w:r w:rsidRPr="00054D1F">
        <w:rPr>
          <w:rFonts w:ascii="Arial" w:hAnsi="Arial" w:cs="Arial"/>
        </w:rPr>
        <w:t>ter</w:t>
      </w:r>
      <w:r w:rsidRPr="00054D1F">
        <w:rPr>
          <w:rFonts w:ascii="Arial" w:hAnsi="Arial" w:cs="Arial"/>
          <w:spacing w:val="1"/>
        </w:rPr>
        <w:t>r</w:t>
      </w:r>
      <w:r w:rsidRPr="00054D1F">
        <w:rPr>
          <w:rFonts w:ascii="Arial" w:hAnsi="Arial" w:cs="Arial"/>
        </w:rPr>
        <w:t>upteur aéri</w:t>
      </w:r>
      <w:r w:rsidRPr="00054D1F">
        <w:rPr>
          <w:rFonts w:ascii="Arial" w:hAnsi="Arial" w:cs="Arial"/>
          <w:spacing w:val="-1"/>
        </w:rPr>
        <w:t>e</w:t>
      </w:r>
      <w:r w:rsidRPr="00054D1F">
        <w:rPr>
          <w:rFonts w:ascii="Arial" w:hAnsi="Arial" w:cs="Arial"/>
        </w:rPr>
        <w:t>n est fait par chaînes d’</w:t>
      </w:r>
      <w:r w:rsidRPr="00054D1F">
        <w:rPr>
          <w:rFonts w:ascii="Arial" w:hAnsi="Arial" w:cs="Arial"/>
          <w:spacing w:val="-1"/>
        </w:rPr>
        <w:t>a</w:t>
      </w:r>
      <w:r w:rsidRPr="00054D1F">
        <w:rPr>
          <w:rFonts w:ascii="Arial" w:hAnsi="Arial" w:cs="Arial"/>
        </w:rPr>
        <w:t xml:space="preserve">ncrage. La </w:t>
      </w:r>
      <w:r w:rsidRPr="00054D1F">
        <w:rPr>
          <w:rFonts w:ascii="Arial" w:hAnsi="Arial" w:cs="Arial"/>
          <w:b/>
          <w:bCs/>
        </w:rPr>
        <w:t>mise à la</w:t>
      </w:r>
      <w:r w:rsidRPr="00054D1F">
        <w:rPr>
          <w:rFonts w:ascii="Arial" w:hAnsi="Arial" w:cs="Arial"/>
          <w:b/>
          <w:bCs/>
          <w:spacing w:val="1"/>
        </w:rPr>
        <w:t xml:space="preserve"> t</w:t>
      </w:r>
      <w:r w:rsidRPr="00054D1F">
        <w:rPr>
          <w:rFonts w:ascii="Arial" w:hAnsi="Arial" w:cs="Arial"/>
          <w:b/>
          <w:bCs/>
        </w:rPr>
        <w:t xml:space="preserve">erre </w:t>
      </w:r>
      <w:r w:rsidRPr="00054D1F">
        <w:rPr>
          <w:rFonts w:ascii="Arial" w:hAnsi="Arial" w:cs="Arial"/>
        </w:rPr>
        <w:t>du châssis de l’int</w:t>
      </w:r>
      <w:r w:rsidRPr="00054D1F">
        <w:rPr>
          <w:rFonts w:ascii="Arial" w:hAnsi="Arial" w:cs="Arial"/>
          <w:spacing w:val="1"/>
        </w:rPr>
        <w:t>e</w:t>
      </w:r>
      <w:r w:rsidRPr="00054D1F">
        <w:rPr>
          <w:rFonts w:ascii="Arial" w:hAnsi="Arial" w:cs="Arial"/>
        </w:rPr>
        <w:t>r</w:t>
      </w:r>
      <w:r w:rsidRPr="00054D1F">
        <w:rPr>
          <w:rFonts w:ascii="Arial" w:hAnsi="Arial" w:cs="Arial"/>
          <w:spacing w:val="1"/>
        </w:rPr>
        <w:t>r</w:t>
      </w:r>
      <w:r w:rsidRPr="00054D1F">
        <w:rPr>
          <w:rFonts w:ascii="Arial" w:hAnsi="Arial" w:cs="Arial"/>
        </w:rPr>
        <w:t xml:space="preserve">upteur </w:t>
      </w:r>
      <w:r w:rsidRPr="00054D1F">
        <w:rPr>
          <w:rFonts w:ascii="Arial" w:hAnsi="Arial" w:cs="Arial"/>
          <w:spacing w:val="-1"/>
        </w:rPr>
        <w:t>a</w:t>
      </w:r>
      <w:r w:rsidRPr="00054D1F">
        <w:rPr>
          <w:rFonts w:ascii="Arial" w:hAnsi="Arial" w:cs="Arial"/>
        </w:rPr>
        <w:t>érien est effectuée conformé</w:t>
      </w:r>
      <w:r w:rsidRPr="00054D1F">
        <w:rPr>
          <w:rFonts w:ascii="Arial" w:hAnsi="Arial" w:cs="Arial"/>
          <w:spacing w:val="-1"/>
        </w:rPr>
        <w:t>m</w:t>
      </w:r>
      <w:r w:rsidRPr="00054D1F">
        <w:rPr>
          <w:rFonts w:ascii="Arial" w:hAnsi="Arial" w:cs="Arial"/>
        </w:rPr>
        <w:t>ent aux di</w:t>
      </w:r>
      <w:r w:rsidRPr="00054D1F">
        <w:rPr>
          <w:rFonts w:ascii="Arial" w:hAnsi="Arial" w:cs="Arial"/>
          <w:spacing w:val="1"/>
        </w:rPr>
        <w:t>s</w:t>
      </w:r>
      <w:r w:rsidRPr="00054D1F">
        <w:rPr>
          <w:rFonts w:ascii="Arial" w:hAnsi="Arial" w:cs="Arial"/>
        </w:rPr>
        <w:t>pos</w:t>
      </w:r>
      <w:r w:rsidRPr="00054D1F">
        <w:rPr>
          <w:rFonts w:ascii="Arial" w:hAnsi="Arial" w:cs="Arial"/>
          <w:spacing w:val="-1"/>
        </w:rPr>
        <w:t>i</w:t>
      </w:r>
      <w:r w:rsidRPr="00054D1F">
        <w:rPr>
          <w:rFonts w:ascii="Arial" w:hAnsi="Arial" w:cs="Arial"/>
        </w:rPr>
        <w:t xml:space="preserve">tions </w:t>
      </w:r>
      <w:r w:rsidRPr="00054D1F">
        <w:rPr>
          <w:rFonts w:ascii="Arial" w:hAnsi="Arial" w:cs="Arial"/>
          <w:spacing w:val="1"/>
        </w:rPr>
        <w:t>d</w:t>
      </w:r>
      <w:r w:rsidRPr="00054D1F">
        <w:rPr>
          <w:rFonts w:ascii="Arial" w:hAnsi="Arial" w:cs="Arial"/>
        </w:rPr>
        <w:t xml:space="preserve">u présent </w:t>
      </w:r>
      <w:r w:rsidRPr="00054D1F">
        <w:rPr>
          <w:rFonts w:ascii="Arial" w:hAnsi="Arial" w:cs="Arial"/>
          <w:spacing w:val="-1"/>
        </w:rPr>
        <w:t>c</w:t>
      </w:r>
      <w:r w:rsidRPr="00054D1F">
        <w:rPr>
          <w:rFonts w:ascii="Arial" w:hAnsi="Arial" w:cs="Arial"/>
        </w:rPr>
        <w:t>ah</w:t>
      </w:r>
      <w:r w:rsidRPr="00054D1F">
        <w:rPr>
          <w:rFonts w:ascii="Arial" w:hAnsi="Arial" w:cs="Arial"/>
          <w:spacing w:val="-1"/>
        </w:rPr>
        <w:t>i</w:t>
      </w:r>
      <w:r w:rsidRPr="00054D1F">
        <w:rPr>
          <w:rFonts w:ascii="Arial" w:hAnsi="Arial" w:cs="Arial"/>
        </w:rPr>
        <w:t>er des c</w:t>
      </w:r>
      <w:r w:rsidRPr="00054D1F">
        <w:rPr>
          <w:rFonts w:ascii="Arial" w:hAnsi="Arial" w:cs="Arial"/>
          <w:spacing w:val="1"/>
        </w:rPr>
        <w:t>l</w:t>
      </w:r>
      <w:r w:rsidRPr="00054D1F">
        <w:rPr>
          <w:rFonts w:ascii="Arial" w:hAnsi="Arial" w:cs="Arial"/>
        </w:rPr>
        <w:t>aus</w:t>
      </w:r>
      <w:r w:rsidRPr="00054D1F">
        <w:rPr>
          <w:rFonts w:ascii="Arial" w:hAnsi="Arial" w:cs="Arial"/>
          <w:spacing w:val="-1"/>
        </w:rPr>
        <w:t>e</w:t>
      </w:r>
      <w:r w:rsidRPr="00054D1F">
        <w:rPr>
          <w:rFonts w:ascii="Arial" w:hAnsi="Arial" w:cs="Arial"/>
        </w:rPr>
        <w:t xml:space="preserve">s </w:t>
      </w:r>
      <w:r w:rsidRPr="00054D1F">
        <w:rPr>
          <w:rFonts w:ascii="Arial" w:hAnsi="Arial" w:cs="Arial"/>
          <w:spacing w:val="1"/>
        </w:rPr>
        <w:t>t</w:t>
      </w:r>
      <w:r w:rsidRPr="00054D1F">
        <w:rPr>
          <w:rFonts w:ascii="Arial" w:hAnsi="Arial" w:cs="Arial"/>
        </w:rPr>
        <w:t>ech</w:t>
      </w:r>
      <w:r w:rsidRPr="00054D1F">
        <w:rPr>
          <w:rFonts w:ascii="Arial" w:hAnsi="Arial" w:cs="Arial"/>
          <w:spacing w:val="-1"/>
        </w:rPr>
        <w:t>n</w:t>
      </w:r>
      <w:r w:rsidRPr="00054D1F">
        <w:rPr>
          <w:rFonts w:ascii="Arial" w:hAnsi="Arial" w:cs="Arial"/>
        </w:rPr>
        <w:t>i</w:t>
      </w:r>
      <w:r w:rsidRPr="00054D1F">
        <w:rPr>
          <w:rFonts w:ascii="Arial" w:hAnsi="Arial" w:cs="Arial"/>
          <w:spacing w:val="-1"/>
        </w:rPr>
        <w:t>q</w:t>
      </w:r>
      <w:r w:rsidRPr="00054D1F">
        <w:rPr>
          <w:rFonts w:ascii="Arial" w:hAnsi="Arial" w:cs="Arial"/>
        </w:rPr>
        <w:t>ues.</w:t>
      </w:r>
    </w:p>
    <w:p w14:paraId="5EDF721B" w14:textId="77777777" w:rsidR="001560A7" w:rsidRPr="00054D1F" w:rsidRDefault="001560A7" w:rsidP="001560A7">
      <w:pPr>
        <w:widowControl w:val="0"/>
        <w:autoSpaceDE w:val="0"/>
        <w:adjustRightInd w:val="0"/>
        <w:spacing w:line="276" w:lineRule="auto"/>
        <w:ind w:right="174"/>
        <w:jc w:val="both"/>
        <w:rPr>
          <w:rFonts w:ascii="Arial" w:hAnsi="Arial" w:cs="Arial"/>
        </w:rPr>
      </w:pPr>
      <w:r w:rsidRPr="00054D1F">
        <w:rPr>
          <w:rFonts w:ascii="Arial" w:hAnsi="Arial" w:cs="Arial"/>
        </w:rPr>
        <w:t>Au pi</w:t>
      </w:r>
      <w:r w:rsidRPr="00054D1F">
        <w:rPr>
          <w:rFonts w:ascii="Arial" w:hAnsi="Arial" w:cs="Arial"/>
          <w:spacing w:val="-1"/>
        </w:rPr>
        <w:t>e</w:t>
      </w:r>
      <w:r w:rsidRPr="00054D1F">
        <w:rPr>
          <w:rFonts w:ascii="Arial" w:hAnsi="Arial" w:cs="Arial"/>
        </w:rPr>
        <w:t xml:space="preserve">d </w:t>
      </w:r>
      <w:r w:rsidRPr="00054D1F">
        <w:rPr>
          <w:rFonts w:ascii="Arial" w:hAnsi="Arial" w:cs="Arial"/>
          <w:spacing w:val="1"/>
        </w:rPr>
        <w:t>d</w:t>
      </w:r>
      <w:r w:rsidRPr="00054D1F">
        <w:rPr>
          <w:rFonts w:ascii="Arial" w:hAnsi="Arial" w:cs="Arial"/>
        </w:rPr>
        <w:t>u sup</w:t>
      </w:r>
      <w:r w:rsidRPr="00054D1F">
        <w:rPr>
          <w:rFonts w:ascii="Arial" w:hAnsi="Arial" w:cs="Arial"/>
          <w:spacing w:val="-1"/>
        </w:rPr>
        <w:t>p</w:t>
      </w:r>
      <w:r w:rsidRPr="00054D1F">
        <w:rPr>
          <w:rFonts w:ascii="Arial" w:hAnsi="Arial" w:cs="Arial"/>
        </w:rPr>
        <w:t xml:space="preserve">ort, on aménage une </w:t>
      </w:r>
      <w:r w:rsidRPr="00054D1F">
        <w:rPr>
          <w:rFonts w:ascii="Arial" w:hAnsi="Arial" w:cs="Arial"/>
          <w:b/>
          <w:bCs/>
        </w:rPr>
        <w:t xml:space="preserve">plate-forme </w:t>
      </w:r>
      <w:r w:rsidRPr="00054D1F">
        <w:rPr>
          <w:rFonts w:ascii="Arial" w:hAnsi="Arial" w:cs="Arial"/>
        </w:rPr>
        <w:t>bétonnée à arma</w:t>
      </w:r>
      <w:r w:rsidRPr="00054D1F">
        <w:rPr>
          <w:rFonts w:ascii="Arial" w:hAnsi="Arial" w:cs="Arial"/>
          <w:spacing w:val="-1"/>
        </w:rPr>
        <w:t>t</w:t>
      </w:r>
      <w:r w:rsidRPr="00054D1F">
        <w:rPr>
          <w:rFonts w:ascii="Arial" w:hAnsi="Arial" w:cs="Arial"/>
        </w:rPr>
        <w:t>ures métal</w:t>
      </w:r>
      <w:r w:rsidRPr="00054D1F">
        <w:rPr>
          <w:rFonts w:ascii="Arial" w:hAnsi="Arial" w:cs="Arial"/>
          <w:spacing w:val="-1"/>
        </w:rPr>
        <w:t>l</w:t>
      </w:r>
      <w:r w:rsidRPr="00054D1F">
        <w:rPr>
          <w:rFonts w:ascii="Arial" w:hAnsi="Arial" w:cs="Arial"/>
        </w:rPr>
        <w:t>i</w:t>
      </w:r>
      <w:r w:rsidRPr="00054D1F">
        <w:rPr>
          <w:rFonts w:ascii="Arial" w:hAnsi="Arial" w:cs="Arial"/>
          <w:spacing w:val="-1"/>
        </w:rPr>
        <w:t>q</w:t>
      </w:r>
      <w:r w:rsidRPr="00054D1F">
        <w:rPr>
          <w:rFonts w:ascii="Arial" w:hAnsi="Arial" w:cs="Arial"/>
          <w:spacing w:val="1"/>
        </w:rPr>
        <w:t>u</w:t>
      </w:r>
      <w:r w:rsidRPr="00054D1F">
        <w:rPr>
          <w:rFonts w:ascii="Arial" w:hAnsi="Arial" w:cs="Arial"/>
        </w:rPr>
        <w:t>es de 10cm d’</w:t>
      </w:r>
      <w:r w:rsidRPr="00054D1F">
        <w:rPr>
          <w:rFonts w:ascii="Arial" w:hAnsi="Arial" w:cs="Arial"/>
          <w:spacing w:val="-1"/>
        </w:rPr>
        <w:t>é</w:t>
      </w:r>
      <w:r w:rsidRPr="00054D1F">
        <w:rPr>
          <w:rFonts w:ascii="Arial" w:hAnsi="Arial" w:cs="Arial"/>
        </w:rPr>
        <w:t>pa</w:t>
      </w:r>
      <w:r w:rsidRPr="00054D1F">
        <w:rPr>
          <w:rFonts w:ascii="Arial" w:hAnsi="Arial" w:cs="Arial"/>
          <w:spacing w:val="-1"/>
        </w:rPr>
        <w:t>i</w:t>
      </w:r>
      <w:r w:rsidRPr="00054D1F">
        <w:rPr>
          <w:rFonts w:ascii="Arial" w:hAnsi="Arial" w:cs="Arial"/>
        </w:rPr>
        <w:t>s</w:t>
      </w:r>
      <w:r w:rsidRPr="00054D1F">
        <w:rPr>
          <w:rFonts w:ascii="Arial" w:hAnsi="Arial" w:cs="Arial"/>
          <w:spacing w:val="1"/>
        </w:rPr>
        <w:t>se</w:t>
      </w:r>
      <w:r w:rsidRPr="00054D1F">
        <w:rPr>
          <w:rFonts w:ascii="Arial" w:hAnsi="Arial" w:cs="Arial"/>
        </w:rPr>
        <w:t>ur et d’</w:t>
      </w:r>
      <w:r w:rsidRPr="00054D1F">
        <w:rPr>
          <w:rFonts w:ascii="Arial" w:hAnsi="Arial" w:cs="Arial"/>
          <w:spacing w:val="-1"/>
        </w:rPr>
        <w:t>e</w:t>
      </w:r>
      <w:r w:rsidRPr="00054D1F">
        <w:rPr>
          <w:rFonts w:ascii="Arial" w:hAnsi="Arial" w:cs="Arial"/>
        </w:rPr>
        <w:t>nviron 70cm de côt</w:t>
      </w:r>
      <w:r w:rsidRPr="00054D1F">
        <w:rPr>
          <w:rFonts w:ascii="Arial" w:hAnsi="Arial" w:cs="Arial"/>
          <w:spacing w:val="-1"/>
        </w:rPr>
        <w:t>é</w:t>
      </w:r>
      <w:r w:rsidRPr="00054D1F">
        <w:rPr>
          <w:rFonts w:ascii="Arial" w:hAnsi="Arial" w:cs="Arial"/>
        </w:rPr>
        <w:t>. C</w:t>
      </w:r>
      <w:r w:rsidRPr="00054D1F">
        <w:rPr>
          <w:rFonts w:ascii="Arial" w:hAnsi="Arial" w:cs="Arial"/>
          <w:spacing w:val="4"/>
        </w:rPr>
        <w:t>e</w:t>
      </w:r>
      <w:r w:rsidRPr="00054D1F">
        <w:rPr>
          <w:rFonts w:ascii="Arial" w:hAnsi="Arial" w:cs="Arial"/>
        </w:rPr>
        <w:t>t</w:t>
      </w:r>
      <w:r w:rsidRPr="00054D1F">
        <w:rPr>
          <w:rFonts w:ascii="Arial" w:hAnsi="Arial" w:cs="Arial"/>
          <w:spacing w:val="1"/>
        </w:rPr>
        <w:t>t</w:t>
      </w:r>
      <w:r w:rsidRPr="00054D1F">
        <w:rPr>
          <w:rFonts w:ascii="Arial" w:hAnsi="Arial" w:cs="Arial"/>
        </w:rPr>
        <w:t>e p</w:t>
      </w:r>
      <w:r w:rsidRPr="00054D1F">
        <w:rPr>
          <w:rFonts w:ascii="Arial" w:hAnsi="Arial" w:cs="Arial"/>
          <w:spacing w:val="-2"/>
        </w:rPr>
        <w:t>l</w:t>
      </w:r>
      <w:r w:rsidRPr="00054D1F">
        <w:rPr>
          <w:rFonts w:ascii="Arial" w:hAnsi="Arial" w:cs="Arial"/>
        </w:rPr>
        <w:t>ate-for</w:t>
      </w:r>
      <w:r w:rsidRPr="00054D1F">
        <w:rPr>
          <w:rFonts w:ascii="Arial" w:hAnsi="Arial" w:cs="Arial"/>
          <w:spacing w:val="1"/>
        </w:rPr>
        <w:t>m</w:t>
      </w:r>
      <w:r w:rsidRPr="00054D1F">
        <w:rPr>
          <w:rFonts w:ascii="Arial" w:hAnsi="Arial" w:cs="Arial"/>
          <w:spacing w:val="-1"/>
        </w:rPr>
        <w:t>e</w:t>
      </w:r>
      <w:r w:rsidRPr="00054D1F">
        <w:rPr>
          <w:rFonts w:ascii="Arial" w:hAnsi="Arial" w:cs="Arial"/>
        </w:rPr>
        <w:t>, desti</w:t>
      </w:r>
      <w:r w:rsidRPr="00054D1F">
        <w:rPr>
          <w:rFonts w:ascii="Arial" w:hAnsi="Arial" w:cs="Arial"/>
          <w:spacing w:val="-1"/>
        </w:rPr>
        <w:t>n</w:t>
      </w:r>
      <w:r w:rsidRPr="00054D1F">
        <w:rPr>
          <w:rFonts w:ascii="Arial" w:hAnsi="Arial" w:cs="Arial"/>
        </w:rPr>
        <w:t>ée à recevo</w:t>
      </w:r>
      <w:r w:rsidRPr="00054D1F">
        <w:rPr>
          <w:rFonts w:ascii="Arial" w:hAnsi="Arial" w:cs="Arial"/>
          <w:spacing w:val="-1"/>
        </w:rPr>
        <w:t>i</w:t>
      </w:r>
      <w:r w:rsidRPr="00054D1F">
        <w:rPr>
          <w:rFonts w:ascii="Arial" w:hAnsi="Arial" w:cs="Arial"/>
        </w:rPr>
        <w:t>r le tambour et is</w:t>
      </w:r>
      <w:r w:rsidRPr="00054D1F">
        <w:rPr>
          <w:rFonts w:ascii="Arial" w:hAnsi="Arial" w:cs="Arial"/>
          <w:spacing w:val="-1"/>
        </w:rPr>
        <w:t>o</w:t>
      </w:r>
      <w:r w:rsidRPr="00054D1F">
        <w:rPr>
          <w:rFonts w:ascii="Arial" w:hAnsi="Arial" w:cs="Arial"/>
        </w:rPr>
        <w:t>l</w:t>
      </w:r>
      <w:r w:rsidRPr="00054D1F">
        <w:rPr>
          <w:rFonts w:ascii="Arial" w:hAnsi="Arial" w:cs="Arial"/>
          <w:spacing w:val="-1"/>
        </w:rPr>
        <w:t>a</w:t>
      </w:r>
      <w:r w:rsidRPr="00054D1F">
        <w:rPr>
          <w:rFonts w:ascii="Arial" w:hAnsi="Arial" w:cs="Arial"/>
        </w:rPr>
        <w:t>nt</w:t>
      </w:r>
      <w:r w:rsidRPr="00054D1F">
        <w:rPr>
          <w:rFonts w:ascii="Arial" w:hAnsi="Arial" w:cs="Arial"/>
          <w:spacing w:val="1"/>
        </w:rPr>
        <w:t xml:space="preserve"> d</w:t>
      </w:r>
      <w:r w:rsidRPr="00054D1F">
        <w:rPr>
          <w:rFonts w:ascii="Arial" w:hAnsi="Arial" w:cs="Arial"/>
        </w:rPr>
        <w:t>e l</w:t>
      </w:r>
      <w:r w:rsidRPr="00054D1F">
        <w:rPr>
          <w:rFonts w:ascii="Arial" w:hAnsi="Arial" w:cs="Arial"/>
          <w:spacing w:val="-1"/>
        </w:rPr>
        <w:t>’</w:t>
      </w:r>
      <w:r w:rsidRPr="00054D1F">
        <w:rPr>
          <w:rFonts w:ascii="Arial" w:hAnsi="Arial" w:cs="Arial"/>
        </w:rPr>
        <w:t>agent chargé de la manœuvre de l</w:t>
      </w:r>
      <w:r w:rsidRPr="00054D1F">
        <w:rPr>
          <w:rFonts w:ascii="Arial" w:hAnsi="Arial" w:cs="Arial"/>
          <w:spacing w:val="-1"/>
        </w:rPr>
        <w:t>’</w:t>
      </w:r>
      <w:r w:rsidRPr="00054D1F">
        <w:rPr>
          <w:rFonts w:ascii="Arial" w:hAnsi="Arial" w:cs="Arial"/>
        </w:rPr>
        <w:t>inter</w:t>
      </w:r>
      <w:r w:rsidRPr="00054D1F">
        <w:rPr>
          <w:rFonts w:ascii="Arial" w:hAnsi="Arial" w:cs="Arial"/>
          <w:spacing w:val="1"/>
        </w:rPr>
        <w:t>r</w:t>
      </w:r>
      <w:r w:rsidRPr="00054D1F">
        <w:rPr>
          <w:rFonts w:ascii="Arial" w:hAnsi="Arial" w:cs="Arial"/>
        </w:rPr>
        <w:t>upteur, do</w:t>
      </w:r>
      <w:r w:rsidRPr="00054D1F">
        <w:rPr>
          <w:rFonts w:ascii="Arial" w:hAnsi="Arial" w:cs="Arial"/>
          <w:spacing w:val="-1"/>
        </w:rPr>
        <w:t>i</w:t>
      </w:r>
      <w:r w:rsidRPr="00054D1F">
        <w:rPr>
          <w:rFonts w:ascii="Arial" w:hAnsi="Arial" w:cs="Arial"/>
        </w:rPr>
        <w:t>t ê</w:t>
      </w:r>
      <w:r w:rsidRPr="00054D1F">
        <w:rPr>
          <w:rFonts w:ascii="Arial" w:hAnsi="Arial" w:cs="Arial"/>
          <w:spacing w:val="-1"/>
        </w:rPr>
        <w:t>t</w:t>
      </w:r>
      <w:r w:rsidRPr="00054D1F">
        <w:rPr>
          <w:rFonts w:ascii="Arial" w:hAnsi="Arial" w:cs="Arial"/>
        </w:rPr>
        <w:t>re conv</w:t>
      </w:r>
      <w:r w:rsidRPr="00054D1F">
        <w:rPr>
          <w:rFonts w:ascii="Arial" w:hAnsi="Arial" w:cs="Arial"/>
          <w:spacing w:val="-1"/>
        </w:rPr>
        <w:t>e</w:t>
      </w:r>
      <w:r w:rsidRPr="00054D1F">
        <w:rPr>
          <w:rFonts w:ascii="Arial" w:hAnsi="Arial" w:cs="Arial"/>
        </w:rPr>
        <w:t>nabl</w:t>
      </w:r>
      <w:r w:rsidRPr="00054D1F">
        <w:rPr>
          <w:rFonts w:ascii="Arial" w:hAnsi="Arial" w:cs="Arial"/>
          <w:spacing w:val="-1"/>
        </w:rPr>
        <w:t>e</w:t>
      </w:r>
      <w:r w:rsidRPr="00054D1F">
        <w:rPr>
          <w:rFonts w:ascii="Arial" w:hAnsi="Arial" w:cs="Arial"/>
        </w:rPr>
        <w:t>ment orie</w:t>
      </w:r>
      <w:r w:rsidRPr="00054D1F">
        <w:rPr>
          <w:rFonts w:ascii="Arial" w:hAnsi="Arial" w:cs="Arial"/>
          <w:spacing w:val="-1"/>
        </w:rPr>
        <w:t>n</w:t>
      </w:r>
      <w:r w:rsidRPr="00054D1F">
        <w:rPr>
          <w:rFonts w:ascii="Arial" w:hAnsi="Arial" w:cs="Arial"/>
        </w:rPr>
        <w:t>tée po</w:t>
      </w:r>
      <w:r w:rsidRPr="00054D1F">
        <w:rPr>
          <w:rFonts w:ascii="Arial" w:hAnsi="Arial" w:cs="Arial"/>
          <w:spacing w:val="-1"/>
        </w:rPr>
        <w:t>u</w:t>
      </w:r>
      <w:r w:rsidRPr="00054D1F">
        <w:rPr>
          <w:rFonts w:ascii="Arial" w:hAnsi="Arial" w:cs="Arial"/>
        </w:rPr>
        <w:t>r la facil</w:t>
      </w:r>
      <w:r w:rsidRPr="00054D1F">
        <w:rPr>
          <w:rFonts w:ascii="Arial" w:hAnsi="Arial" w:cs="Arial"/>
          <w:spacing w:val="-1"/>
        </w:rPr>
        <w:t>i</w:t>
      </w:r>
      <w:r w:rsidRPr="00054D1F">
        <w:rPr>
          <w:rFonts w:ascii="Arial" w:hAnsi="Arial" w:cs="Arial"/>
        </w:rPr>
        <w:t>té des manœuvres et étab</w:t>
      </w:r>
      <w:r w:rsidRPr="00054D1F">
        <w:rPr>
          <w:rFonts w:ascii="Arial" w:hAnsi="Arial" w:cs="Arial"/>
          <w:spacing w:val="-1"/>
        </w:rPr>
        <w:t>l</w:t>
      </w:r>
      <w:r w:rsidRPr="00054D1F">
        <w:rPr>
          <w:rFonts w:ascii="Arial" w:hAnsi="Arial" w:cs="Arial"/>
        </w:rPr>
        <w:t>i</w:t>
      </w:r>
      <w:r w:rsidRPr="00054D1F">
        <w:rPr>
          <w:rFonts w:ascii="Arial" w:hAnsi="Arial" w:cs="Arial"/>
          <w:spacing w:val="-1"/>
        </w:rPr>
        <w:t>e</w:t>
      </w:r>
      <w:r w:rsidRPr="00054D1F">
        <w:rPr>
          <w:rFonts w:ascii="Arial" w:hAnsi="Arial" w:cs="Arial"/>
        </w:rPr>
        <w:t xml:space="preserve">, </w:t>
      </w:r>
      <w:r w:rsidRPr="00054D1F">
        <w:rPr>
          <w:rFonts w:ascii="Arial" w:hAnsi="Arial" w:cs="Arial"/>
          <w:spacing w:val="1"/>
        </w:rPr>
        <w:t>e</w:t>
      </w:r>
      <w:r w:rsidRPr="00054D1F">
        <w:rPr>
          <w:rFonts w:ascii="Arial" w:hAnsi="Arial" w:cs="Arial"/>
        </w:rPr>
        <w:t>n princ</w:t>
      </w:r>
      <w:r w:rsidRPr="00054D1F">
        <w:rPr>
          <w:rFonts w:ascii="Arial" w:hAnsi="Arial" w:cs="Arial"/>
          <w:spacing w:val="-1"/>
        </w:rPr>
        <w:t>i</w:t>
      </w:r>
      <w:r w:rsidRPr="00054D1F">
        <w:rPr>
          <w:rFonts w:ascii="Arial" w:hAnsi="Arial" w:cs="Arial"/>
        </w:rPr>
        <w:t xml:space="preserve">pe, </w:t>
      </w:r>
      <w:r w:rsidRPr="00054D1F">
        <w:rPr>
          <w:rFonts w:ascii="Arial" w:hAnsi="Arial" w:cs="Arial"/>
          <w:spacing w:val="1"/>
        </w:rPr>
        <w:t>e</w:t>
      </w:r>
      <w:r w:rsidRPr="00054D1F">
        <w:rPr>
          <w:rFonts w:ascii="Arial" w:hAnsi="Arial" w:cs="Arial"/>
        </w:rPr>
        <w:t xml:space="preserve">n même temps que le massif de fondation </w:t>
      </w:r>
      <w:r w:rsidRPr="00054D1F">
        <w:rPr>
          <w:rFonts w:ascii="Arial" w:hAnsi="Arial" w:cs="Arial"/>
          <w:spacing w:val="1"/>
        </w:rPr>
        <w:t>e</w:t>
      </w:r>
      <w:r w:rsidRPr="00054D1F">
        <w:rPr>
          <w:rFonts w:ascii="Arial" w:hAnsi="Arial" w:cs="Arial"/>
        </w:rPr>
        <w:t>t à 0,50m env</w:t>
      </w:r>
      <w:r w:rsidRPr="00054D1F">
        <w:rPr>
          <w:rFonts w:ascii="Arial" w:hAnsi="Arial" w:cs="Arial"/>
          <w:spacing w:val="-1"/>
        </w:rPr>
        <w:t>i</w:t>
      </w:r>
      <w:r w:rsidRPr="00054D1F">
        <w:rPr>
          <w:rFonts w:ascii="Arial" w:hAnsi="Arial" w:cs="Arial"/>
          <w:spacing w:val="7"/>
        </w:rPr>
        <w:t>r</w:t>
      </w:r>
      <w:r w:rsidRPr="00054D1F">
        <w:rPr>
          <w:rFonts w:ascii="Arial" w:hAnsi="Arial" w:cs="Arial"/>
          <w:spacing w:val="1"/>
        </w:rPr>
        <w:t xml:space="preserve">on </w:t>
      </w:r>
      <w:r w:rsidRPr="00054D1F">
        <w:rPr>
          <w:rFonts w:ascii="Arial" w:hAnsi="Arial" w:cs="Arial"/>
        </w:rPr>
        <w:t>du bord de celu</w:t>
      </w:r>
      <w:r w:rsidRPr="00054D1F">
        <w:rPr>
          <w:rFonts w:ascii="Arial" w:hAnsi="Arial" w:cs="Arial"/>
          <w:spacing w:val="-1"/>
        </w:rPr>
        <w:t>i</w:t>
      </w:r>
      <w:r w:rsidRPr="00054D1F">
        <w:rPr>
          <w:rFonts w:ascii="Arial" w:hAnsi="Arial" w:cs="Arial"/>
        </w:rPr>
        <w:t xml:space="preserve">-ci. En variante, </w:t>
      </w:r>
      <w:r w:rsidRPr="00054D1F">
        <w:rPr>
          <w:rFonts w:ascii="Arial" w:hAnsi="Arial" w:cs="Arial"/>
          <w:spacing w:val="-1"/>
        </w:rPr>
        <w:t>u</w:t>
      </w:r>
      <w:r w:rsidRPr="00054D1F">
        <w:rPr>
          <w:rFonts w:ascii="Arial" w:hAnsi="Arial" w:cs="Arial"/>
        </w:rPr>
        <w:t>n tam</w:t>
      </w:r>
      <w:r w:rsidRPr="00054D1F">
        <w:rPr>
          <w:rFonts w:ascii="Arial" w:hAnsi="Arial" w:cs="Arial"/>
          <w:spacing w:val="-1"/>
        </w:rPr>
        <w:t>b</w:t>
      </w:r>
      <w:r w:rsidRPr="00054D1F">
        <w:rPr>
          <w:rFonts w:ascii="Arial" w:hAnsi="Arial" w:cs="Arial"/>
        </w:rPr>
        <w:t>our et r</w:t>
      </w:r>
      <w:r w:rsidRPr="00054D1F">
        <w:rPr>
          <w:rFonts w:ascii="Arial" w:hAnsi="Arial" w:cs="Arial"/>
          <w:spacing w:val="-1"/>
        </w:rPr>
        <w:t>a</w:t>
      </w:r>
      <w:r w:rsidRPr="00054D1F">
        <w:rPr>
          <w:rFonts w:ascii="Arial" w:hAnsi="Arial" w:cs="Arial"/>
        </w:rPr>
        <w:t>battable pour</w:t>
      </w:r>
      <w:r w:rsidRPr="00054D1F">
        <w:rPr>
          <w:rFonts w:ascii="Arial" w:hAnsi="Arial" w:cs="Arial"/>
          <w:spacing w:val="1"/>
        </w:rPr>
        <w:t>r</w:t>
      </w:r>
      <w:r w:rsidRPr="00054D1F">
        <w:rPr>
          <w:rFonts w:ascii="Arial" w:hAnsi="Arial" w:cs="Arial"/>
        </w:rPr>
        <w:t>a êt</w:t>
      </w:r>
      <w:r w:rsidRPr="00054D1F">
        <w:rPr>
          <w:rFonts w:ascii="Arial" w:hAnsi="Arial" w:cs="Arial"/>
          <w:spacing w:val="1"/>
        </w:rPr>
        <w:t>r</w:t>
      </w:r>
      <w:r w:rsidRPr="00054D1F">
        <w:rPr>
          <w:rFonts w:ascii="Arial" w:hAnsi="Arial" w:cs="Arial"/>
        </w:rPr>
        <w:t>e uti</w:t>
      </w:r>
      <w:r w:rsidRPr="00054D1F">
        <w:rPr>
          <w:rFonts w:ascii="Arial" w:hAnsi="Arial" w:cs="Arial"/>
          <w:spacing w:val="-1"/>
        </w:rPr>
        <w:t>l</w:t>
      </w:r>
      <w:r w:rsidRPr="00054D1F">
        <w:rPr>
          <w:rFonts w:ascii="Arial" w:hAnsi="Arial" w:cs="Arial"/>
        </w:rPr>
        <w:t>is</w:t>
      </w:r>
      <w:r w:rsidRPr="00054D1F">
        <w:rPr>
          <w:rFonts w:ascii="Arial" w:hAnsi="Arial" w:cs="Arial"/>
          <w:spacing w:val="-1"/>
        </w:rPr>
        <w:t>é</w:t>
      </w:r>
      <w:r w:rsidRPr="00054D1F">
        <w:rPr>
          <w:rFonts w:ascii="Arial" w:hAnsi="Arial" w:cs="Arial"/>
        </w:rPr>
        <w:t>.</w:t>
      </w:r>
    </w:p>
    <w:p w14:paraId="3D296873"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Interrupt</w:t>
      </w:r>
      <w:r w:rsidRPr="00054D1F">
        <w:rPr>
          <w:rFonts w:ascii="Arial" w:hAnsi="Arial" w:cs="Arial"/>
          <w:b/>
          <w:bCs/>
          <w:spacing w:val="-1"/>
        </w:rPr>
        <w:t>e</w:t>
      </w:r>
      <w:r w:rsidRPr="00054D1F">
        <w:rPr>
          <w:rFonts w:ascii="Arial" w:hAnsi="Arial" w:cs="Arial"/>
          <w:b/>
          <w:bCs/>
        </w:rPr>
        <w:t>urs aériens pour lig</w:t>
      </w:r>
      <w:r w:rsidRPr="00054D1F">
        <w:rPr>
          <w:rFonts w:ascii="Arial" w:hAnsi="Arial" w:cs="Arial"/>
          <w:b/>
          <w:bCs/>
          <w:spacing w:val="-1"/>
        </w:rPr>
        <w:t>n</w:t>
      </w:r>
      <w:r w:rsidRPr="00054D1F">
        <w:rPr>
          <w:rFonts w:ascii="Arial" w:hAnsi="Arial" w:cs="Arial"/>
          <w:b/>
          <w:bCs/>
        </w:rPr>
        <w:t>e Bas</w:t>
      </w:r>
      <w:r w:rsidRPr="00054D1F">
        <w:rPr>
          <w:rFonts w:ascii="Arial" w:hAnsi="Arial" w:cs="Arial"/>
          <w:b/>
          <w:bCs/>
          <w:spacing w:val="-1"/>
        </w:rPr>
        <w:t>s</w:t>
      </w:r>
      <w:r w:rsidRPr="00054D1F">
        <w:rPr>
          <w:rFonts w:ascii="Arial" w:hAnsi="Arial" w:cs="Arial"/>
          <w:b/>
          <w:bCs/>
        </w:rPr>
        <w:t>e t</w:t>
      </w:r>
      <w:r w:rsidRPr="00054D1F">
        <w:rPr>
          <w:rFonts w:ascii="Arial" w:hAnsi="Arial" w:cs="Arial"/>
          <w:b/>
          <w:bCs/>
          <w:spacing w:val="1"/>
        </w:rPr>
        <w:t>e</w:t>
      </w:r>
      <w:r w:rsidRPr="00054D1F">
        <w:rPr>
          <w:rFonts w:ascii="Arial" w:hAnsi="Arial" w:cs="Arial"/>
          <w:b/>
          <w:bCs/>
        </w:rPr>
        <w:t>nsion</w:t>
      </w:r>
    </w:p>
    <w:p w14:paraId="7898DA2B" w14:textId="77777777" w:rsidR="001560A7" w:rsidRPr="00054D1F" w:rsidRDefault="001560A7" w:rsidP="001560A7">
      <w:pPr>
        <w:widowControl w:val="0"/>
        <w:autoSpaceDE w:val="0"/>
        <w:adjustRightInd w:val="0"/>
        <w:spacing w:before="3" w:line="276" w:lineRule="auto"/>
        <w:ind w:right="178"/>
        <w:jc w:val="both"/>
        <w:rPr>
          <w:rFonts w:ascii="Arial" w:hAnsi="Arial" w:cs="Arial"/>
        </w:rPr>
      </w:pPr>
      <w:r w:rsidRPr="00054D1F">
        <w:rPr>
          <w:rFonts w:ascii="Arial" w:hAnsi="Arial" w:cs="Arial"/>
        </w:rPr>
        <w:t>En différents po</w:t>
      </w:r>
      <w:r w:rsidRPr="00054D1F">
        <w:rPr>
          <w:rFonts w:ascii="Arial" w:hAnsi="Arial" w:cs="Arial"/>
          <w:spacing w:val="-1"/>
        </w:rPr>
        <w:t>i</w:t>
      </w:r>
      <w:r w:rsidRPr="00054D1F">
        <w:rPr>
          <w:rFonts w:ascii="Arial" w:hAnsi="Arial" w:cs="Arial"/>
        </w:rPr>
        <w:t>nts du réseau, cho</w:t>
      </w:r>
      <w:r w:rsidRPr="00054D1F">
        <w:rPr>
          <w:rFonts w:ascii="Arial" w:hAnsi="Arial" w:cs="Arial"/>
          <w:spacing w:val="-1"/>
        </w:rPr>
        <w:t>i</w:t>
      </w:r>
      <w:r w:rsidRPr="00054D1F">
        <w:rPr>
          <w:rFonts w:ascii="Arial" w:hAnsi="Arial" w:cs="Arial"/>
        </w:rPr>
        <w:t>sis</w:t>
      </w:r>
      <w:r w:rsidRPr="00054D1F">
        <w:rPr>
          <w:rFonts w:ascii="Arial" w:hAnsi="Arial" w:cs="Arial"/>
          <w:spacing w:val="1"/>
        </w:rPr>
        <w:t xml:space="preserve"> p</w:t>
      </w:r>
      <w:r w:rsidRPr="00054D1F">
        <w:rPr>
          <w:rFonts w:ascii="Arial" w:hAnsi="Arial" w:cs="Arial"/>
        </w:rPr>
        <w:t>ar le maît</w:t>
      </w:r>
      <w:r w:rsidRPr="00054D1F">
        <w:rPr>
          <w:rFonts w:ascii="Arial" w:hAnsi="Arial" w:cs="Arial"/>
          <w:spacing w:val="-1"/>
        </w:rPr>
        <w:t>r</w:t>
      </w:r>
      <w:r w:rsidRPr="00054D1F">
        <w:rPr>
          <w:rFonts w:ascii="Arial" w:hAnsi="Arial" w:cs="Arial"/>
        </w:rPr>
        <w:t>e d’</w:t>
      </w:r>
      <w:r w:rsidRPr="00054D1F">
        <w:rPr>
          <w:rFonts w:ascii="Arial" w:hAnsi="Arial" w:cs="Arial"/>
          <w:spacing w:val="-1"/>
        </w:rPr>
        <w:t>o</w:t>
      </w:r>
      <w:r w:rsidRPr="00054D1F">
        <w:rPr>
          <w:rFonts w:ascii="Arial" w:hAnsi="Arial" w:cs="Arial"/>
        </w:rPr>
        <w:t>uvra</w:t>
      </w:r>
      <w:r w:rsidRPr="00054D1F">
        <w:rPr>
          <w:rFonts w:ascii="Arial" w:hAnsi="Arial" w:cs="Arial"/>
          <w:spacing w:val="1"/>
        </w:rPr>
        <w:t>g</w:t>
      </w:r>
      <w:r w:rsidRPr="00054D1F">
        <w:rPr>
          <w:rFonts w:ascii="Arial" w:hAnsi="Arial" w:cs="Arial"/>
        </w:rPr>
        <w:t>e, il pe</w:t>
      </w:r>
      <w:r w:rsidRPr="00054D1F">
        <w:rPr>
          <w:rFonts w:ascii="Arial" w:hAnsi="Arial" w:cs="Arial"/>
          <w:spacing w:val="-1"/>
        </w:rPr>
        <w:t>u</w:t>
      </w:r>
      <w:r w:rsidRPr="00054D1F">
        <w:rPr>
          <w:rFonts w:ascii="Arial" w:hAnsi="Arial" w:cs="Arial"/>
        </w:rPr>
        <w:t>t être demandé à l’</w:t>
      </w:r>
      <w:r w:rsidRPr="00054D1F">
        <w:rPr>
          <w:rFonts w:ascii="Arial" w:hAnsi="Arial" w:cs="Arial"/>
          <w:spacing w:val="-1"/>
        </w:rPr>
        <w:t>e</w:t>
      </w:r>
      <w:r w:rsidRPr="00054D1F">
        <w:rPr>
          <w:rFonts w:ascii="Arial" w:hAnsi="Arial" w:cs="Arial"/>
        </w:rPr>
        <w:t>ntrepren</w:t>
      </w:r>
      <w:r w:rsidRPr="00054D1F">
        <w:rPr>
          <w:rFonts w:ascii="Arial" w:hAnsi="Arial" w:cs="Arial"/>
          <w:spacing w:val="-1"/>
        </w:rPr>
        <w:t>e</w:t>
      </w:r>
      <w:r w:rsidRPr="00054D1F">
        <w:rPr>
          <w:rFonts w:ascii="Arial" w:hAnsi="Arial" w:cs="Arial"/>
        </w:rPr>
        <w:t>ur</w:t>
      </w:r>
      <w:r w:rsidRPr="00054D1F">
        <w:rPr>
          <w:rFonts w:ascii="Arial" w:hAnsi="Arial" w:cs="Arial"/>
          <w:spacing w:val="1"/>
        </w:rPr>
        <w:t xml:space="preserve"> d</w:t>
      </w:r>
      <w:r w:rsidRPr="00054D1F">
        <w:rPr>
          <w:rFonts w:ascii="Arial" w:hAnsi="Arial" w:cs="Arial"/>
        </w:rPr>
        <w:t>’</w:t>
      </w:r>
      <w:r w:rsidRPr="00054D1F">
        <w:rPr>
          <w:rFonts w:ascii="Arial" w:hAnsi="Arial" w:cs="Arial"/>
          <w:spacing w:val="-1"/>
        </w:rPr>
        <w:t>é</w:t>
      </w:r>
      <w:r w:rsidRPr="00054D1F">
        <w:rPr>
          <w:rFonts w:ascii="Arial" w:hAnsi="Arial" w:cs="Arial"/>
        </w:rPr>
        <w:t>tabl</w:t>
      </w:r>
      <w:r w:rsidRPr="00054D1F">
        <w:rPr>
          <w:rFonts w:ascii="Arial" w:hAnsi="Arial" w:cs="Arial"/>
          <w:spacing w:val="-1"/>
        </w:rPr>
        <w:t>i</w:t>
      </w:r>
      <w:r w:rsidRPr="00054D1F">
        <w:rPr>
          <w:rFonts w:ascii="Arial" w:hAnsi="Arial" w:cs="Arial"/>
        </w:rPr>
        <w:t>r des</w:t>
      </w:r>
      <w:r w:rsidRPr="00054D1F">
        <w:rPr>
          <w:rFonts w:ascii="Arial" w:hAnsi="Arial" w:cs="Arial"/>
          <w:spacing w:val="1"/>
        </w:rPr>
        <w:t xml:space="preserve"> d</w:t>
      </w:r>
      <w:r w:rsidRPr="00054D1F">
        <w:rPr>
          <w:rFonts w:ascii="Arial" w:hAnsi="Arial" w:cs="Arial"/>
        </w:rPr>
        <w:t>is</w:t>
      </w:r>
      <w:r w:rsidRPr="00054D1F">
        <w:rPr>
          <w:rFonts w:ascii="Arial" w:hAnsi="Arial" w:cs="Arial"/>
          <w:spacing w:val="-1"/>
        </w:rPr>
        <w:t>p</w:t>
      </w:r>
      <w:r w:rsidRPr="00054D1F">
        <w:rPr>
          <w:rFonts w:ascii="Arial" w:hAnsi="Arial" w:cs="Arial"/>
        </w:rPr>
        <w:t>osit</w:t>
      </w:r>
      <w:r w:rsidRPr="00054D1F">
        <w:rPr>
          <w:rFonts w:ascii="Arial" w:hAnsi="Arial" w:cs="Arial"/>
          <w:spacing w:val="2"/>
        </w:rPr>
        <w:t>i</w:t>
      </w:r>
      <w:r w:rsidRPr="00054D1F">
        <w:rPr>
          <w:rFonts w:ascii="Arial" w:hAnsi="Arial" w:cs="Arial"/>
        </w:rPr>
        <w:t xml:space="preserve">fs </w:t>
      </w:r>
      <w:r w:rsidRPr="00054D1F">
        <w:rPr>
          <w:rFonts w:ascii="Arial" w:hAnsi="Arial" w:cs="Arial"/>
          <w:spacing w:val="1"/>
        </w:rPr>
        <w:t>d</w:t>
      </w:r>
      <w:r w:rsidRPr="00054D1F">
        <w:rPr>
          <w:rFonts w:ascii="Arial" w:hAnsi="Arial" w:cs="Arial"/>
        </w:rPr>
        <w:t>e section</w:t>
      </w:r>
      <w:r w:rsidRPr="00054D1F">
        <w:rPr>
          <w:rFonts w:ascii="Arial" w:hAnsi="Arial" w:cs="Arial"/>
          <w:spacing w:val="1"/>
        </w:rPr>
        <w:t>n</w:t>
      </w:r>
      <w:r w:rsidRPr="00054D1F">
        <w:rPr>
          <w:rFonts w:ascii="Arial" w:hAnsi="Arial" w:cs="Arial"/>
        </w:rPr>
        <w:t>ement d’un modèle agréé par le maît</w:t>
      </w:r>
      <w:r w:rsidRPr="00054D1F">
        <w:rPr>
          <w:rFonts w:ascii="Arial" w:hAnsi="Arial" w:cs="Arial"/>
          <w:spacing w:val="1"/>
        </w:rPr>
        <w:t>r</w:t>
      </w:r>
      <w:r w:rsidRPr="00054D1F">
        <w:rPr>
          <w:rFonts w:ascii="Arial" w:hAnsi="Arial" w:cs="Arial"/>
        </w:rPr>
        <w:t>e d’œuvre pour permettre d’</w:t>
      </w:r>
      <w:r w:rsidRPr="00054D1F">
        <w:rPr>
          <w:rFonts w:ascii="Arial" w:hAnsi="Arial" w:cs="Arial"/>
          <w:spacing w:val="-1"/>
        </w:rPr>
        <w:t>e</w:t>
      </w:r>
      <w:r w:rsidRPr="00054D1F">
        <w:rPr>
          <w:rFonts w:ascii="Arial" w:hAnsi="Arial" w:cs="Arial"/>
        </w:rPr>
        <w:t>f</w:t>
      </w:r>
      <w:r w:rsidRPr="00054D1F">
        <w:rPr>
          <w:rFonts w:ascii="Arial" w:hAnsi="Arial" w:cs="Arial"/>
          <w:spacing w:val="1"/>
        </w:rPr>
        <w:t>f</w:t>
      </w:r>
      <w:r w:rsidRPr="00054D1F">
        <w:rPr>
          <w:rFonts w:ascii="Arial" w:hAnsi="Arial" w:cs="Arial"/>
        </w:rPr>
        <w:t>ectuer des t</w:t>
      </w:r>
      <w:r w:rsidRPr="00054D1F">
        <w:rPr>
          <w:rFonts w:ascii="Arial" w:hAnsi="Arial" w:cs="Arial"/>
          <w:spacing w:val="1"/>
        </w:rPr>
        <w:t>r</w:t>
      </w:r>
      <w:r w:rsidRPr="00054D1F">
        <w:rPr>
          <w:rFonts w:ascii="Arial" w:hAnsi="Arial" w:cs="Arial"/>
        </w:rPr>
        <w:t>avaux sur le ré</w:t>
      </w:r>
      <w:r w:rsidRPr="00054D1F">
        <w:rPr>
          <w:rFonts w:ascii="Arial" w:hAnsi="Arial" w:cs="Arial"/>
          <w:spacing w:val="1"/>
        </w:rPr>
        <w:t>s</w:t>
      </w:r>
      <w:r w:rsidRPr="00054D1F">
        <w:rPr>
          <w:rFonts w:ascii="Arial" w:hAnsi="Arial" w:cs="Arial"/>
        </w:rPr>
        <w:t>eau BT sans couper l’</w:t>
      </w:r>
      <w:r w:rsidRPr="00054D1F">
        <w:rPr>
          <w:rFonts w:ascii="Arial" w:hAnsi="Arial" w:cs="Arial"/>
          <w:spacing w:val="-1"/>
        </w:rPr>
        <w:t>e</w:t>
      </w:r>
      <w:r w:rsidRPr="00054D1F">
        <w:rPr>
          <w:rFonts w:ascii="Arial" w:hAnsi="Arial" w:cs="Arial"/>
        </w:rPr>
        <w:t>nsemble.</w:t>
      </w:r>
    </w:p>
    <w:p w14:paraId="1AF68E06" w14:textId="77777777" w:rsidR="001560A7" w:rsidRPr="00054D1F" w:rsidRDefault="001560A7" w:rsidP="000C5468">
      <w:pPr>
        <w:pStyle w:val="Paragraphedeliste"/>
        <w:widowControl w:val="0"/>
        <w:numPr>
          <w:ilvl w:val="1"/>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PARAFOUDRES</w:t>
      </w:r>
    </w:p>
    <w:p w14:paraId="7FB32CF4"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Il aura obligatoireme</w:t>
      </w:r>
      <w:r w:rsidRPr="00054D1F">
        <w:rPr>
          <w:rFonts w:ascii="Arial" w:hAnsi="Arial" w:cs="Arial"/>
          <w:spacing w:val="1"/>
        </w:rPr>
        <w:t>n</w:t>
      </w:r>
      <w:r w:rsidRPr="00054D1F">
        <w:rPr>
          <w:rFonts w:ascii="Arial" w:hAnsi="Arial" w:cs="Arial"/>
        </w:rPr>
        <w:t>t un d</w:t>
      </w:r>
      <w:r w:rsidRPr="00054D1F">
        <w:rPr>
          <w:rFonts w:ascii="Arial" w:hAnsi="Arial" w:cs="Arial"/>
          <w:spacing w:val="-1"/>
        </w:rPr>
        <w:t>i</w:t>
      </w:r>
      <w:r w:rsidRPr="00054D1F">
        <w:rPr>
          <w:rFonts w:ascii="Arial" w:hAnsi="Arial" w:cs="Arial"/>
        </w:rPr>
        <w:t>spositif i</w:t>
      </w:r>
      <w:r w:rsidRPr="00054D1F">
        <w:rPr>
          <w:rFonts w:ascii="Arial" w:hAnsi="Arial" w:cs="Arial"/>
          <w:spacing w:val="-1"/>
        </w:rPr>
        <w:t>n</w:t>
      </w:r>
      <w:r w:rsidRPr="00054D1F">
        <w:rPr>
          <w:rFonts w:ascii="Arial" w:hAnsi="Arial" w:cs="Arial"/>
        </w:rPr>
        <w:t>dic</w:t>
      </w:r>
      <w:r w:rsidRPr="00054D1F">
        <w:rPr>
          <w:rFonts w:ascii="Arial" w:hAnsi="Arial" w:cs="Arial"/>
          <w:spacing w:val="-1"/>
        </w:rPr>
        <w:t>a</w:t>
      </w:r>
      <w:r w:rsidRPr="00054D1F">
        <w:rPr>
          <w:rFonts w:ascii="Arial" w:hAnsi="Arial" w:cs="Arial"/>
        </w:rPr>
        <w:t>te</w:t>
      </w:r>
      <w:r w:rsidRPr="00054D1F">
        <w:rPr>
          <w:rFonts w:ascii="Arial" w:hAnsi="Arial" w:cs="Arial"/>
          <w:spacing w:val="1"/>
        </w:rPr>
        <w:t>u</w:t>
      </w:r>
      <w:r w:rsidRPr="00054D1F">
        <w:rPr>
          <w:rFonts w:ascii="Arial" w:hAnsi="Arial" w:cs="Arial"/>
        </w:rPr>
        <w:t>r de fin de vie cla</w:t>
      </w:r>
      <w:r w:rsidRPr="00054D1F">
        <w:rPr>
          <w:rFonts w:ascii="Arial" w:hAnsi="Arial" w:cs="Arial"/>
          <w:spacing w:val="-1"/>
        </w:rPr>
        <w:t>i</w:t>
      </w:r>
      <w:r w:rsidRPr="00054D1F">
        <w:rPr>
          <w:rFonts w:ascii="Arial" w:hAnsi="Arial" w:cs="Arial"/>
        </w:rPr>
        <w:t>re</w:t>
      </w:r>
      <w:r w:rsidRPr="00054D1F">
        <w:rPr>
          <w:rFonts w:ascii="Arial" w:hAnsi="Arial" w:cs="Arial"/>
          <w:spacing w:val="2"/>
        </w:rPr>
        <w:t>m</w:t>
      </w:r>
      <w:r w:rsidRPr="00054D1F">
        <w:rPr>
          <w:rFonts w:ascii="Arial" w:hAnsi="Arial" w:cs="Arial"/>
        </w:rPr>
        <w:t>ent visib</w:t>
      </w:r>
      <w:r w:rsidRPr="00054D1F">
        <w:rPr>
          <w:rFonts w:ascii="Arial" w:hAnsi="Arial" w:cs="Arial"/>
          <w:spacing w:val="-1"/>
        </w:rPr>
        <w:t>l</w:t>
      </w:r>
      <w:r w:rsidRPr="00054D1F">
        <w:rPr>
          <w:rFonts w:ascii="Arial" w:hAnsi="Arial" w:cs="Arial"/>
        </w:rPr>
        <w:t>e.</w:t>
      </w:r>
    </w:p>
    <w:p w14:paraId="17D0965D"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Domaine d'application</w:t>
      </w:r>
    </w:p>
    <w:p w14:paraId="38251BDE"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présente spécification technique s'applique aux parafoudres, destinés à la protection des transformateurs de puissance et des réseaux de distribution MT contre les surtensions atmosphériques transitoires élevées et à limiter la durée et l’amplitude du courant de fuite (courant débité par le réseau et écoulé par le parafoudre après le passage de la décharge). Elle définit les conditions auxquelles doivent satisfaire les parafoudres à oxyde métallique sans éclateurs, en ce qui concerne la conception, la fabrication, les caractéristiques nominales et les essais de qualification et de réception à réaliser dans le but d’établir leur conformité par rapport aux exigences demandées .Ils seront i</w:t>
      </w:r>
      <w:r w:rsidRPr="00054D1F">
        <w:rPr>
          <w:rFonts w:ascii="Arial" w:hAnsi="Arial" w:cs="Arial"/>
          <w:spacing w:val="-1"/>
        </w:rPr>
        <w:t>n</w:t>
      </w:r>
      <w:r w:rsidRPr="00054D1F">
        <w:rPr>
          <w:rFonts w:ascii="Arial" w:hAnsi="Arial" w:cs="Arial"/>
        </w:rPr>
        <w:t>stal</w:t>
      </w:r>
      <w:r w:rsidRPr="00054D1F">
        <w:rPr>
          <w:rFonts w:ascii="Arial" w:hAnsi="Arial" w:cs="Arial"/>
          <w:spacing w:val="-1"/>
        </w:rPr>
        <w:t>l</w:t>
      </w:r>
      <w:r w:rsidRPr="00054D1F">
        <w:rPr>
          <w:rFonts w:ascii="Arial" w:hAnsi="Arial" w:cs="Arial"/>
        </w:rPr>
        <w:t>és sur cha</w:t>
      </w:r>
      <w:r w:rsidRPr="00054D1F">
        <w:rPr>
          <w:rFonts w:ascii="Arial" w:hAnsi="Arial" w:cs="Arial"/>
          <w:spacing w:val="-1"/>
        </w:rPr>
        <w:t>q</w:t>
      </w:r>
      <w:r w:rsidRPr="00054D1F">
        <w:rPr>
          <w:rFonts w:ascii="Arial" w:hAnsi="Arial" w:cs="Arial"/>
        </w:rPr>
        <w:t>ue phase ,en amont de chaque t</w:t>
      </w:r>
      <w:r w:rsidRPr="00054D1F">
        <w:rPr>
          <w:rFonts w:ascii="Arial" w:hAnsi="Arial" w:cs="Arial"/>
          <w:spacing w:val="1"/>
        </w:rPr>
        <w:t>r</w:t>
      </w:r>
      <w:r w:rsidRPr="00054D1F">
        <w:rPr>
          <w:rFonts w:ascii="Arial" w:hAnsi="Arial" w:cs="Arial"/>
        </w:rPr>
        <w:t>ansformateur, et en pos</w:t>
      </w:r>
      <w:r w:rsidRPr="00054D1F">
        <w:rPr>
          <w:rFonts w:ascii="Arial" w:hAnsi="Arial" w:cs="Arial"/>
          <w:spacing w:val="-1"/>
        </w:rPr>
        <w:t>i</w:t>
      </w:r>
      <w:r w:rsidRPr="00054D1F">
        <w:rPr>
          <w:rFonts w:ascii="Arial" w:hAnsi="Arial" w:cs="Arial"/>
        </w:rPr>
        <w:t xml:space="preserve">tion </w:t>
      </w:r>
      <w:r w:rsidRPr="00054D1F">
        <w:rPr>
          <w:rFonts w:ascii="Arial" w:hAnsi="Arial" w:cs="Arial"/>
          <w:spacing w:val="1"/>
        </w:rPr>
        <w:t>v</w:t>
      </w:r>
      <w:r w:rsidRPr="00054D1F">
        <w:rPr>
          <w:rFonts w:ascii="Arial" w:hAnsi="Arial" w:cs="Arial"/>
        </w:rPr>
        <w:t>erticale s</w:t>
      </w:r>
      <w:r w:rsidRPr="00054D1F">
        <w:rPr>
          <w:rFonts w:ascii="Arial" w:hAnsi="Arial" w:cs="Arial"/>
          <w:spacing w:val="1"/>
        </w:rPr>
        <w:t>u</w:t>
      </w:r>
      <w:r w:rsidRPr="00054D1F">
        <w:rPr>
          <w:rFonts w:ascii="Arial" w:hAnsi="Arial" w:cs="Arial"/>
        </w:rPr>
        <w:t>r l</w:t>
      </w:r>
      <w:r w:rsidRPr="00054D1F">
        <w:rPr>
          <w:rFonts w:ascii="Arial" w:hAnsi="Arial" w:cs="Arial"/>
          <w:spacing w:val="-1"/>
        </w:rPr>
        <w:t>e</w:t>
      </w:r>
      <w:r w:rsidRPr="00054D1F">
        <w:rPr>
          <w:rFonts w:ascii="Arial" w:hAnsi="Arial" w:cs="Arial"/>
        </w:rPr>
        <w:t>s t</w:t>
      </w:r>
      <w:r w:rsidRPr="00054D1F">
        <w:rPr>
          <w:rFonts w:ascii="Arial" w:hAnsi="Arial" w:cs="Arial"/>
          <w:spacing w:val="1"/>
        </w:rPr>
        <w:t>r</w:t>
      </w:r>
      <w:r w:rsidRPr="00054D1F">
        <w:rPr>
          <w:rFonts w:ascii="Arial" w:hAnsi="Arial" w:cs="Arial"/>
        </w:rPr>
        <w:t>a</w:t>
      </w:r>
      <w:r w:rsidRPr="00054D1F">
        <w:rPr>
          <w:rFonts w:ascii="Arial" w:hAnsi="Arial" w:cs="Arial"/>
          <w:spacing w:val="-1"/>
        </w:rPr>
        <w:t>v</w:t>
      </w:r>
      <w:r w:rsidRPr="00054D1F">
        <w:rPr>
          <w:rFonts w:ascii="Arial" w:hAnsi="Arial" w:cs="Arial"/>
        </w:rPr>
        <w:t>erses en bo</w:t>
      </w:r>
      <w:r w:rsidRPr="00054D1F">
        <w:rPr>
          <w:rFonts w:ascii="Arial" w:hAnsi="Arial" w:cs="Arial"/>
          <w:spacing w:val="-1"/>
        </w:rPr>
        <w:t>i</w:t>
      </w:r>
      <w:r w:rsidRPr="00054D1F">
        <w:rPr>
          <w:rFonts w:ascii="Arial" w:hAnsi="Arial" w:cs="Arial"/>
        </w:rPr>
        <w:t xml:space="preserve">s de </w:t>
      </w:r>
      <w:r w:rsidRPr="00054D1F">
        <w:rPr>
          <w:rFonts w:ascii="Arial" w:hAnsi="Arial" w:cs="Arial"/>
          <w:b/>
          <w:spacing w:val="1"/>
        </w:rPr>
        <w:t>1</w:t>
      </w:r>
      <w:r w:rsidRPr="00054D1F">
        <w:rPr>
          <w:rFonts w:ascii="Arial" w:hAnsi="Arial" w:cs="Arial"/>
          <w:b/>
        </w:rPr>
        <w:t>00 à 150</w:t>
      </w:r>
      <w:r w:rsidRPr="00054D1F">
        <w:rPr>
          <w:rFonts w:ascii="Arial" w:hAnsi="Arial" w:cs="Arial"/>
          <w:b/>
          <w:spacing w:val="1"/>
        </w:rPr>
        <w:t>m</w:t>
      </w:r>
      <w:r w:rsidRPr="00054D1F">
        <w:rPr>
          <w:rFonts w:ascii="Arial" w:hAnsi="Arial" w:cs="Arial"/>
          <w:b/>
        </w:rPr>
        <w:t xml:space="preserve">m </w:t>
      </w:r>
      <w:r w:rsidRPr="00054D1F">
        <w:rPr>
          <w:rFonts w:ascii="Arial" w:hAnsi="Arial" w:cs="Arial"/>
        </w:rPr>
        <w:t>de l</w:t>
      </w:r>
      <w:r w:rsidRPr="00054D1F">
        <w:rPr>
          <w:rFonts w:ascii="Arial" w:hAnsi="Arial" w:cs="Arial"/>
          <w:spacing w:val="-1"/>
        </w:rPr>
        <w:t>a</w:t>
      </w:r>
      <w:r w:rsidRPr="00054D1F">
        <w:rPr>
          <w:rFonts w:ascii="Arial" w:hAnsi="Arial" w:cs="Arial"/>
        </w:rPr>
        <w:t>rgeur par l</w:t>
      </w:r>
      <w:r w:rsidRPr="00054D1F">
        <w:rPr>
          <w:rFonts w:ascii="Arial" w:hAnsi="Arial" w:cs="Arial"/>
          <w:spacing w:val="-1"/>
        </w:rPr>
        <w:t>’</w:t>
      </w:r>
      <w:r w:rsidRPr="00054D1F">
        <w:rPr>
          <w:rFonts w:ascii="Arial" w:hAnsi="Arial" w:cs="Arial"/>
        </w:rPr>
        <w:t>inter</w:t>
      </w:r>
      <w:r w:rsidRPr="00054D1F">
        <w:rPr>
          <w:rFonts w:ascii="Arial" w:hAnsi="Arial" w:cs="Arial"/>
          <w:spacing w:val="1"/>
        </w:rPr>
        <w:t>m</w:t>
      </w:r>
      <w:r w:rsidRPr="00054D1F">
        <w:rPr>
          <w:rFonts w:ascii="Arial" w:hAnsi="Arial" w:cs="Arial"/>
        </w:rPr>
        <w:t>éd</w:t>
      </w:r>
      <w:r w:rsidRPr="00054D1F">
        <w:rPr>
          <w:rFonts w:ascii="Arial" w:hAnsi="Arial" w:cs="Arial"/>
          <w:spacing w:val="-1"/>
        </w:rPr>
        <w:t>i</w:t>
      </w:r>
      <w:r w:rsidRPr="00054D1F">
        <w:rPr>
          <w:rFonts w:ascii="Arial" w:hAnsi="Arial" w:cs="Arial"/>
          <w:spacing w:val="1"/>
        </w:rPr>
        <w:t>a</w:t>
      </w:r>
      <w:r w:rsidRPr="00054D1F">
        <w:rPr>
          <w:rFonts w:ascii="Arial" w:hAnsi="Arial" w:cs="Arial"/>
        </w:rPr>
        <w:t>ire d’</w:t>
      </w:r>
      <w:r w:rsidRPr="00054D1F">
        <w:rPr>
          <w:rFonts w:ascii="Arial" w:hAnsi="Arial" w:cs="Arial"/>
          <w:spacing w:val="-1"/>
        </w:rPr>
        <w:t>u</w:t>
      </w:r>
      <w:r w:rsidRPr="00054D1F">
        <w:rPr>
          <w:rFonts w:ascii="Arial" w:hAnsi="Arial" w:cs="Arial"/>
        </w:rPr>
        <w:t>n s</w:t>
      </w:r>
      <w:r w:rsidRPr="00054D1F">
        <w:rPr>
          <w:rFonts w:ascii="Arial" w:hAnsi="Arial" w:cs="Arial"/>
          <w:spacing w:val="1"/>
        </w:rPr>
        <w:t>u</w:t>
      </w:r>
      <w:r w:rsidRPr="00054D1F">
        <w:rPr>
          <w:rFonts w:ascii="Arial" w:hAnsi="Arial" w:cs="Arial"/>
        </w:rPr>
        <w:t>pp</w:t>
      </w:r>
      <w:r w:rsidRPr="00054D1F">
        <w:rPr>
          <w:rFonts w:ascii="Arial" w:hAnsi="Arial" w:cs="Arial"/>
          <w:spacing w:val="-1"/>
        </w:rPr>
        <w:t>o</w:t>
      </w:r>
      <w:r w:rsidRPr="00054D1F">
        <w:rPr>
          <w:rFonts w:ascii="Arial" w:hAnsi="Arial" w:cs="Arial"/>
        </w:rPr>
        <w:t>rt en équerre.</w:t>
      </w:r>
    </w:p>
    <w:p w14:paraId="02AAE254"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Normes de référence</w:t>
      </w:r>
    </w:p>
    <w:p w14:paraId="70B95959" w14:textId="77777777" w:rsidR="001560A7" w:rsidRPr="00054D1F" w:rsidRDefault="001560A7" w:rsidP="008C7E27">
      <w:pPr>
        <w:pStyle w:val="Paragraphedeliste"/>
        <w:widowControl w:val="0"/>
        <w:autoSpaceDE w:val="0"/>
        <w:adjustRightInd w:val="0"/>
        <w:spacing w:after="0" w:line="276" w:lineRule="auto"/>
        <w:ind w:left="0" w:right="-20"/>
        <w:jc w:val="both"/>
        <w:rPr>
          <w:rFonts w:ascii="Arial" w:hAnsi="Arial" w:cs="Arial"/>
        </w:rPr>
      </w:pPr>
      <w:r w:rsidRPr="00054D1F">
        <w:rPr>
          <w:rFonts w:ascii="Arial" w:hAnsi="Arial" w:cs="Arial"/>
        </w:rPr>
        <w:t>Les parafoudres doivent répondre aux dispositions de la présente spécification technique et à toutes les prescriptions qui n’y sont pas contraires, prévues dans les normes de référence à savoir :</w:t>
      </w:r>
    </w:p>
    <w:p w14:paraId="11A5AB51" w14:textId="77777777" w:rsidR="001560A7" w:rsidRPr="00054D1F" w:rsidRDefault="001560A7" w:rsidP="000C5468">
      <w:pPr>
        <w:pStyle w:val="Paragraphedeliste"/>
        <w:widowControl w:val="0"/>
        <w:numPr>
          <w:ilvl w:val="0"/>
          <w:numId w:val="8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CEI 60 099 – 4</w:t>
      </w:r>
      <w:r w:rsidRPr="00054D1F">
        <w:rPr>
          <w:rFonts w:ascii="Arial" w:hAnsi="Arial" w:cs="Arial"/>
        </w:rPr>
        <w:t xml:space="preserve"> : Parafoudres - Partie 4 : Parafoudres à oxyde métallique sans éclateur pour réseaux à courant alternatif ; </w:t>
      </w:r>
    </w:p>
    <w:p w14:paraId="1BA9EFE9" w14:textId="77777777" w:rsidR="001560A7" w:rsidRPr="00054D1F" w:rsidRDefault="001560A7" w:rsidP="000C5468">
      <w:pPr>
        <w:pStyle w:val="Paragraphedeliste"/>
        <w:widowControl w:val="0"/>
        <w:numPr>
          <w:ilvl w:val="0"/>
          <w:numId w:val="8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CEI 60 099 – 5</w:t>
      </w:r>
      <w:r w:rsidRPr="00054D1F">
        <w:rPr>
          <w:rFonts w:ascii="Arial" w:hAnsi="Arial" w:cs="Arial"/>
        </w:rPr>
        <w:t xml:space="preserve"> : Parafoudres - Partie 5 : Recommandations pour le choix et l’utilisation ;</w:t>
      </w:r>
    </w:p>
    <w:p w14:paraId="61657AEF" w14:textId="77777777" w:rsidR="001560A7" w:rsidRPr="00054D1F" w:rsidRDefault="001560A7" w:rsidP="000C5468">
      <w:pPr>
        <w:pStyle w:val="Paragraphedeliste"/>
        <w:widowControl w:val="0"/>
        <w:numPr>
          <w:ilvl w:val="0"/>
          <w:numId w:val="8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CEI 60 815</w:t>
      </w:r>
      <w:r w:rsidRPr="00054D1F">
        <w:rPr>
          <w:rFonts w:ascii="Arial" w:hAnsi="Arial" w:cs="Arial"/>
        </w:rPr>
        <w:t xml:space="preserve"> : Guide pour le choix des isolateurs sous pollution</w:t>
      </w:r>
    </w:p>
    <w:p w14:paraId="0D2A12FF" w14:textId="77777777" w:rsidR="001560A7" w:rsidRPr="00054D1F" w:rsidRDefault="001560A7" w:rsidP="000C5468">
      <w:pPr>
        <w:pStyle w:val="Paragraphedeliste"/>
        <w:widowControl w:val="0"/>
        <w:numPr>
          <w:ilvl w:val="0"/>
          <w:numId w:val="8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CEI 60 071</w:t>
      </w:r>
      <w:r w:rsidRPr="00054D1F">
        <w:rPr>
          <w:rFonts w:ascii="Arial" w:hAnsi="Arial" w:cs="Arial"/>
        </w:rPr>
        <w:t xml:space="preserve"> : Coordination de l’isolement – Partie 1 : Définitions, principes et règles.</w:t>
      </w:r>
    </w:p>
    <w:p w14:paraId="222770E5" w14:textId="77777777" w:rsidR="001560A7" w:rsidRPr="00054D1F" w:rsidRDefault="001560A7" w:rsidP="000C5468">
      <w:pPr>
        <w:pStyle w:val="Paragraphedeliste"/>
        <w:widowControl w:val="0"/>
        <w:numPr>
          <w:ilvl w:val="0"/>
          <w:numId w:val="86"/>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rPr>
        <w:t>NF C 11-201</w:t>
      </w:r>
      <w:r w:rsidRPr="00054D1F">
        <w:rPr>
          <w:rFonts w:ascii="Arial" w:hAnsi="Arial" w:cs="Arial"/>
        </w:rPr>
        <w:t xml:space="preserve"> : Réseaux de distribution d’énergie électrique  </w:t>
      </w:r>
    </w:p>
    <w:p w14:paraId="5E22B3C4" w14:textId="77777777" w:rsidR="001560A7" w:rsidRPr="00054D1F" w:rsidRDefault="001560A7" w:rsidP="001560A7">
      <w:pPr>
        <w:widowControl w:val="0"/>
        <w:autoSpaceDE w:val="0"/>
        <w:adjustRightInd w:val="0"/>
        <w:spacing w:line="276" w:lineRule="auto"/>
        <w:ind w:left="678" w:right="-20"/>
        <w:jc w:val="both"/>
        <w:rPr>
          <w:rFonts w:ascii="Arial" w:hAnsi="Arial" w:cs="Arial"/>
        </w:rPr>
      </w:pPr>
      <w:r w:rsidRPr="00054D1F">
        <w:rPr>
          <w:rFonts w:ascii="Arial" w:hAnsi="Arial" w:cs="Arial"/>
        </w:rPr>
        <w:t xml:space="preserve">Les textes applicables sont ceux des éditions les plus récentes des normes précitées. </w:t>
      </w:r>
    </w:p>
    <w:p w14:paraId="74575758" w14:textId="77777777" w:rsidR="001560A7" w:rsidRPr="009B7B87"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 xml:space="preserve">Descriptif </w:t>
      </w:r>
    </w:p>
    <w:p w14:paraId="55BEAF72"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u w:val="single"/>
        </w:rPr>
      </w:pPr>
      <w:r w:rsidRPr="00054D1F">
        <w:rPr>
          <w:rFonts w:ascii="Arial" w:hAnsi="Arial" w:cs="Arial"/>
          <w:u w:val="single"/>
        </w:rPr>
        <w:lastRenderedPageBreak/>
        <w:t>Constitution</w:t>
      </w:r>
    </w:p>
    <w:p w14:paraId="0F5D9896"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 xml:space="preserve"> Le parafoudre à résistance variable, à oxyde de zinc sans éclateur, doit être constitué principalement de : </w:t>
      </w:r>
    </w:p>
    <w:p w14:paraId="14B362C0" w14:textId="18076D5F" w:rsidR="001560A7" w:rsidRPr="00054D1F" w:rsidRDefault="008C7E27" w:rsidP="000C5468">
      <w:pPr>
        <w:pStyle w:val="Paragraphedeliste"/>
        <w:widowControl w:val="0"/>
        <w:numPr>
          <w:ilvl w:val="0"/>
          <w:numId w:val="8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Partie</w:t>
      </w:r>
      <w:r w:rsidR="001560A7" w:rsidRPr="00054D1F">
        <w:rPr>
          <w:rFonts w:ascii="Arial" w:hAnsi="Arial" w:cs="Arial"/>
        </w:rPr>
        <w:t xml:space="preserve"> active (varistance à oxyde métallique</w:t>
      </w:r>
      <w:r w:rsidRPr="00054D1F">
        <w:rPr>
          <w:rFonts w:ascii="Arial" w:hAnsi="Arial" w:cs="Arial"/>
        </w:rPr>
        <w:t>) ;</w:t>
      </w:r>
    </w:p>
    <w:p w14:paraId="40E01254" w14:textId="77D24574" w:rsidR="001560A7" w:rsidRPr="00054D1F" w:rsidRDefault="008C7E27" w:rsidP="000C5468">
      <w:pPr>
        <w:pStyle w:val="Paragraphedeliste"/>
        <w:widowControl w:val="0"/>
        <w:numPr>
          <w:ilvl w:val="0"/>
          <w:numId w:val="8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Enveloppe</w:t>
      </w:r>
      <w:r w:rsidR="001560A7" w:rsidRPr="00054D1F">
        <w:rPr>
          <w:rFonts w:ascii="Arial" w:hAnsi="Arial" w:cs="Arial"/>
        </w:rPr>
        <w:t xml:space="preserve"> en matériau composite ; - bornes de raccordement ; </w:t>
      </w:r>
    </w:p>
    <w:p w14:paraId="6F2BEB4B" w14:textId="5558405B" w:rsidR="001560A7" w:rsidRPr="00054D1F" w:rsidRDefault="008C7E27" w:rsidP="000C5468">
      <w:pPr>
        <w:pStyle w:val="Paragraphedeliste"/>
        <w:widowControl w:val="0"/>
        <w:numPr>
          <w:ilvl w:val="0"/>
          <w:numId w:val="8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Pièces</w:t>
      </w:r>
      <w:r w:rsidR="001560A7" w:rsidRPr="00054D1F">
        <w:rPr>
          <w:rFonts w:ascii="Arial" w:hAnsi="Arial" w:cs="Arial"/>
        </w:rPr>
        <w:t xml:space="preserve"> de fixation ;</w:t>
      </w:r>
    </w:p>
    <w:p w14:paraId="02EE80BB" w14:textId="66EC77B1" w:rsidR="001560A7" w:rsidRPr="009B7B87" w:rsidRDefault="008C7E27" w:rsidP="000C5468">
      <w:pPr>
        <w:pStyle w:val="Paragraphedeliste"/>
        <w:widowControl w:val="0"/>
        <w:numPr>
          <w:ilvl w:val="0"/>
          <w:numId w:val="8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Dispositif</w:t>
      </w:r>
      <w:r w:rsidR="001560A7" w:rsidRPr="00054D1F">
        <w:rPr>
          <w:rFonts w:ascii="Arial" w:hAnsi="Arial" w:cs="Arial"/>
        </w:rPr>
        <w:t xml:space="preserve"> de déconnexion éventuel.</w:t>
      </w:r>
    </w:p>
    <w:p w14:paraId="12CD2961"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u w:val="single"/>
        </w:rPr>
      </w:pPr>
      <w:r w:rsidRPr="00054D1F">
        <w:rPr>
          <w:rFonts w:ascii="Arial" w:hAnsi="Arial" w:cs="Arial"/>
          <w:u w:val="single"/>
        </w:rPr>
        <w:t xml:space="preserve">Nature des matériaux </w:t>
      </w:r>
    </w:p>
    <w:p w14:paraId="63B91E7E" w14:textId="77777777" w:rsidR="001560A7" w:rsidRPr="00054D1F" w:rsidRDefault="001560A7" w:rsidP="000C5468">
      <w:pPr>
        <w:pStyle w:val="Paragraphedeliste"/>
        <w:widowControl w:val="0"/>
        <w:numPr>
          <w:ilvl w:val="0"/>
          <w:numId w:val="88"/>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L’enveloppe doit être en matière synthétique à base de silicone ou en EPDM. Elle permet d’assurer la ligne de fuite nécessaire et de protéger le noyau des intempéries.</w:t>
      </w:r>
    </w:p>
    <w:p w14:paraId="4FD3B7B7" w14:textId="77777777" w:rsidR="001560A7" w:rsidRPr="00054D1F" w:rsidRDefault="001560A7" w:rsidP="000C5468">
      <w:pPr>
        <w:pStyle w:val="Paragraphedeliste"/>
        <w:widowControl w:val="0"/>
        <w:numPr>
          <w:ilvl w:val="0"/>
          <w:numId w:val="88"/>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 Les extrémités métalliques du parafoudre doivent être en fonte malléable ou en acier forgé et galvanisé à chaud assurant une étanchéité totale.</w:t>
      </w:r>
    </w:p>
    <w:p w14:paraId="083BCF8F" w14:textId="77777777" w:rsidR="001560A7" w:rsidRPr="00054D1F" w:rsidRDefault="001560A7" w:rsidP="000C5468">
      <w:pPr>
        <w:pStyle w:val="Paragraphedeliste"/>
        <w:widowControl w:val="0"/>
        <w:numPr>
          <w:ilvl w:val="0"/>
          <w:numId w:val="88"/>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 La galvanisation doit être conforme aux prescriptions de la norme NFC 66-400 ou toute autre norme reconnue comme assurant une qualité au moins équivalente.</w:t>
      </w:r>
    </w:p>
    <w:p w14:paraId="79965FE3" w14:textId="77777777" w:rsidR="001560A7" w:rsidRPr="00054D1F" w:rsidRDefault="001560A7" w:rsidP="000C5468">
      <w:pPr>
        <w:pStyle w:val="Paragraphedeliste"/>
        <w:widowControl w:val="0"/>
        <w:numPr>
          <w:ilvl w:val="0"/>
          <w:numId w:val="88"/>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Le dispositif de déconnexion doit permettre l’isolation du parafoudre dans les cas suivants :</w:t>
      </w:r>
    </w:p>
    <w:p w14:paraId="18E9777C" w14:textId="48AD10D0" w:rsidR="001560A7" w:rsidRPr="00054D1F" w:rsidRDefault="008C7E27" w:rsidP="000C5468">
      <w:pPr>
        <w:pStyle w:val="Paragraphedeliste"/>
        <w:widowControl w:val="0"/>
        <w:numPr>
          <w:ilvl w:val="2"/>
          <w:numId w:val="7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Fin</w:t>
      </w:r>
      <w:r w:rsidR="001560A7" w:rsidRPr="00054D1F">
        <w:rPr>
          <w:rFonts w:ascii="Arial" w:hAnsi="Arial" w:cs="Arial"/>
        </w:rPr>
        <w:t xml:space="preserve"> de vie </w:t>
      </w:r>
    </w:p>
    <w:p w14:paraId="4F9998CD" w14:textId="678A060E" w:rsidR="001560A7" w:rsidRPr="00054D1F" w:rsidRDefault="008C7E27" w:rsidP="000C5468">
      <w:pPr>
        <w:pStyle w:val="Paragraphedeliste"/>
        <w:widowControl w:val="0"/>
        <w:numPr>
          <w:ilvl w:val="2"/>
          <w:numId w:val="77"/>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Avarie</w:t>
      </w:r>
      <w:r w:rsidR="001560A7" w:rsidRPr="00054D1F">
        <w:rPr>
          <w:rFonts w:ascii="Arial" w:hAnsi="Arial" w:cs="Arial"/>
        </w:rPr>
        <w:t xml:space="preserve"> subite.</w:t>
      </w:r>
    </w:p>
    <w:p w14:paraId="5287D89F" w14:textId="77777777"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u w:val="single"/>
        </w:rPr>
      </w:pPr>
      <w:r w:rsidRPr="00054D1F">
        <w:rPr>
          <w:rFonts w:ascii="Arial" w:hAnsi="Arial" w:cs="Arial"/>
          <w:u w:val="single"/>
        </w:rPr>
        <w:t>Etat de surface de l’enveloppe</w:t>
      </w:r>
    </w:p>
    <w:p w14:paraId="408E3809"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La surface totale des défauts de moulage (bulle, trou, échancrure pastille ou grain de projection) sur les jupes ne doit pas dépasser 0,2% de la surface totale de la partie isolante et aucun défaut ne doit avoir une surface supérieure à 25mm². La profondeur des défauts doit être inférieure ou égale à 1mm. La hauteur des grains de projection ou pastille ne doit pas dépasser 2 mm. Aucune fissure ou écaille n’est admise sur les surfaces des jupes.</w:t>
      </w:r>
    </w:p>
    <w:p w14:paraId="2B0876CE"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 xml:space="preserve">Dispositions générales </w:t>
      </w:r>
    </w:p>
    <w:p w14:paraId="7EC285E3"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Le parafoudre doit être conçu et fabriqué de façon à :</w:t>
      </w:r>
    </w:p>
    <w:p w14:paraId="0797597E" w14:textId="67F5E54D" w:rsidR="001560A7" w:rsidRPr="00054D1F" w:rsidRDefault="008C7E27" w:rsidP="000C5468">
      <w:pPr>
        <w:pStyle w:val="Paragraphedeliste"/>
        <w:widowControl w:val="0"/>
        <w:numPr>
          <w:ilvl w:val="0"/>
          <w:numId w:val="8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Fonctionner</w:t>
      </w:r>
      <w:r w:rsidR="001560A7" w:rsidRPr="00054D1F">
        <w:rPr>
          <w:rFonts w:ascii="Arial" w:hAnsi="Arial" w:cs="Arial"/>
        </w:rPr>
        <w:t xml:space="preserve"> correctement en position verticale ou horizontale, résister au vandalisme, à l’environnement climatique à la pénétration d’eau ;</w:t>
      </w:r>
    </w:p>
    <w:p w14:paraId="5450EC59" w14:textId="0E4FCD2B" w:rsidR="001560A7" w:rsidRPr="00054D1F" w:rsidRDefault="008C7E27" w:rsidP="000C5468">
      <w:pPr>
        <w:pStyle w:val="Paragraphedeliste"/>
        <w:widowControl w:val="0"/>
        <w:numPr>
          <w:ilvl w:val="0"/>
          <w:numId w:val="8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Ne</w:t>
      </w:r>
      <w:r w:rsidR="001560A7" w:rsidRPr="00054D1F">
        <w:rPr>
          <w:rFonts w:ascii="Arial" w:hAnsi="Arial" w:cs="Arial"/>
        </w:rPr>
        <w:t xml:space="preserve"> pas provoquer d’incendie, ni dégager des produits toxiques.</w:t>
      </w:r>
    </w:p>
    <w:p w14:paraId="3F87E74D"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 xml:space="preserve">Toutes les pièces du parafoudre doivent être réalisées en matériaux auto extinguibles. Le parafoudre doit être raccordé entre phase et terre ; coté ligne par l’intermédiaire de connexion appropriée et à la terre par l’intermédiaire d’une tresse. Le parafoudre doit être fixé à l’aide d’une console isolante. Les parties du parafoudre en contact avec la ferrure ne doivent pas présenter d’incompatibilité électrochimique avec l’acier galvanisé. </w:t>
      </w:r>
    </w:p>
    <w:p w14:paraId="5BC14E10"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rPr>
        <w:t xml:space="preserve">Conditions de service </w:t>
      </w:r>
    </w:p>
    <w:p w14:paraId="21DC9488"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Le parafoudre est prévu pour être installé dans les conditions de température suivantes :</w:t>
      </w:r>
    </w:p>
    <w:p w14:paraId="263ADB48" w14:textId="77777777" w:rsidR="001560A7" w:rsidRPr="00054D1F" w:rsidRDefault="001560A7" w:rsidP="000C5468">
      <w:pPr>
        <w:pStyle w:val="Paragraphedeliste"/>
        <w:widowControl w:val="0"/>
        <w:numPr>
          <w:ilvl w:val="0"/>
          <w:numId w:val="84"/>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Température maximale de l’air ambiant : </w:t>
      </w:r>
      <w:r w:rsidRPr="00054D1F">
        <w:rPr>
          <w:rFonts w:ascii="Arial" w:hAnsi="Arial" w:cs="Arial"/>
          <w:b/>
        </w:rPr>
        <w:t>+45°C</w:t>
      </w:r>
      <w:r w:rsidRPr="00054D1F">
        <w:rPr>
          <w:rFonts w:ascii="Arial" w:hAnsi="Arial" w:cs="Arial"/>
        </w:rPr>
        <w:t xml:space="preserve"> ; </w:t>
      </w:r>
    </w:p>
    <w:p w14:paraId="3AFB23A3" w14:textId="77777777" w:rsidR="001560A7" w:rsidRPr="00054D1F" w:rsidRDefault="001560A7" w:rsidP="000C5468">
      <w:pPr>
        <w:pStyle w:val="Paragraphedeliste"/>
        <w:widowControl w:val="0"/>
        <w:numPr>
          <w:ilvl w:val="0"/>
          <w:numId w:val="84"/>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Température minimale de l’air ambiant : </w:t>
      </w:r>
      <w:r w:rsidRPr="00054D1F">
        <w:rPr>
          <w:rFonts w:ascii="Arial" w:hAnsi="Arial" w:cs="Arial"/>
          <w:b/>
        </w:rPr>
        <w:t>+10°C</w:t>
      </w:r>
      <w:r w:rsidRPr="00054D1F">
        <w:rPr>
          <w:rFonts w:ascii="Arial" w:hAnsi="Arial" w:cs="Arial"/>
        </w:rPr>
        <w:t xml:space="preserve"> ;</w:t>
      </w:r>
    </w:p>
    <w:p w14:paraId="4F92ECD2" w14:textId="77777777" w:rsidR="001560A7" w:rsidRPr="00054D1F" w:rsidRDefault="001560A7" w:rsidP="000C5468">
      <w:pPr>
        <w:pStyle w:val="Paragraphedeliste"/>
        <w:widowControl w:val="0"/>
        <w:numPr>
          <w:ilvl w:val="0"/>
          <w:numId w:val="84"/>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Humidité de l’air ambiant : 90% à 30°C.</w:t>
      </w:r>
    </w:p>
    <w:p w14:paraId="52940E80" w14:textId="77777777" w:rsidR="001560A7" w:rsidRPr="00054D1F" w:rsidRDefault="001560A7" w:rsidP="000C5468">
      <w:pPr>
        <w:pStyle w:val="Paragraphedeliste"/>
        <w:widowControl w:val="0"/>
        <w:numPr>
          <w:ilvl w:val="0"/>
          <w:numId w:val="84"/>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 xml:space="preserve"> Les lignes de fuite spécifiques pour les différents parafoudres doivent être d’au moins les valeurs spécifiées dans le tableau suivant, et selon les applications spécifiées par les utilisateurs en fonction des environnements où seront installés les parafoudres :   </w:t>
      </w:r>
    </w:p>
    <w:p w14:paraId="14FD3904"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rPr>
      </w:pPr>
      <w:r w:rsidRPr="00054D1F">
        <w:rPr>
          <w:rFonts w:ascii="Arial" w:hAnsi="Arial" w:cs="Arial"/>
          <w:b/>
          <w:bCs/>
        </w:rPr>
        <w:t>C</w:t>
      </w:r>
      <w:r w:rsidRPr="00054D1F">
        <w:rPr>
          <w:rFonts w:ascii="Arial" w:hAnsi="Arial" w:cs="Arial"/>
          <w:b/>
          <w:bCs/>
          <w:spacing w:val="-1"/>
        </w:rPr>
        <w:t>a</w:t>
      </w:r>
      <w:r w:rsidRPr="00054D1F">
        <w:rPr>
          <w:rFonts w:ascii="Arial" w:hAnsi="Arial" w:cs="Arial"/>
          <w:b/>
          <w:bCs/>
        </w:rPr>
        <w:t>ractéristiques électriques</w:t>
      </w:r>
    </w:p>
    <w:p w14:paraId="5181133D" w14:textId="77777777" w:rsidR="001560A7" w:rsidRPr="001D05D9" w:rsidRDefault="001560A7" w:rsidP="001560A7">
      <w:pPr>
        <w:widowControl w:val="0"/>
        <w:tabs>
          <w:tab w:val="left" w:pos="3200"/>
        </w:tabs>
        <w:autoSpaceDE w:val="0"/>
        <w:adjustRightInd w:val="0"/>
        <w:spacing w:line="276" w:lineRule="auto"/>
        <w:ind w:right="-20"/>
        <w:jc w:val="both"/>
        <w:rPr>
          <w:rFonts w:ascii="Arial" w:hAnsi="Arial" w:cs="Arial"/>
          <w:b/>
        </w:rPr>
      </w:pPr>
    </w:p>
    <w:tbl>
      <w:tblPr>
        <w:tblW w:w="0" w:type="auto"/>
        <w:tblInd w:w="303" w:type="dxa"/>
        <w:tblLayout w:type="fixed"/>
        <w:tblCellMar>
          <w:left w:w="0" w:type="dxa"/>
          <w:right w:w="0" w:type="dxa"/>
        </w:tblCellMar>
        <w:tblLook w:val="0000" w:firstRow="0" w:lastRow="0" w:firstColumn="0" w:lastColumn="0" w:noHBand="0" w:noVBand="0"/>
      </w:tblPr>
      <w:tblGrid>
        <w:gridCol w:w="5949"/>
        <w:gridCol w:w="4111"/>
      </w:tblGrid>
      <w:tr w:rsidR="001560A7" w:rsidRPr="009B7B87" w14:paraId="703A9416" w14:textId="77777777" w:rsidTr="005020F7">
        <w:trPr>
          <w:trHeight w:hRule="exact" w:val="306"/>
        </w:trPr>
        <w:tc>
          <w:tcPr>
            <w:tcW w:w="5949" w:type="dxa"/>
            <w:tcBorders>
              <w:top w:val="single" w:sz="5" w:space="0" w:color="000000"/>
              <w:left w:val="single" w:sz="12" w:space="0" w:color="000000"/>
              <w:bottom w:val="single" w:sz="12" w:space="0" w:color="000000"/>
              <w:right w:val="single" w:sz="4" w:space="0" w:color="000000"/>
            </w:tcBorders>
          </w:tcPr>
          <w:p w14:paraId="5FCBDB42" w14:textId="77777777" w:rsidR="001560A7" w:rsidRPr="009B7B87" w:rsidRDefault="001560A7" w:rsidP="005020F7">
            <w:pPr>
              <w:widowControl w:val="0"/>
              <w:autoSpaceDE w:val="0"/>
              <w:adjustRightInd w:val="0"/>
              <w:spacing w:before="6" w:line="276" w:lineRule="auto"/>
              <w:ind w:left="1765" w:right="1755"/>
              <w:jc w:val="both"/>
              <w:rPr>
                <w:rFonts w:ascii="Arial" w:hAnsi="Arial" w:cs="Arial"/>
                <w:sz w:val="22"/>
                <w:szCs w:val="22"/>
              </w:rPr>
            </w:pPr>
            <w:r w:rsidRPr="009B7B87">
              <w:rPr>
                <w:rFonts w:ascii="Arial" w:hAnsi="Arial" w:cs="Arial"/>
                <w:b/>
                <w:bCs/>
                <w:sz w:val="22"/>
                <w:szCs w:val="22"/>
              </w:rPr>
              <w:t>D</w:t>
            </w:r>
            <w:r w:rsidRPr="009B7B87">
              <w:rPr>
                <w:rFonts w:ascii="Arial" w:hAnsi="Arial" w:cs="Arial"/>
                <w:b/>
                <w:bCs/>
                <w:spacing w:val="-1"/>
                <w:sz w:val="22"/>
                <w:szCs w:val="22"/>
              </w:rPr>
              <w:t>é</w:t>
            </w:r>
            <w:r w:rsidRPr="009B7B87">
              <w:rPr>
                <w:rFonts w:ascii="Arial" w:hAnsi="Arial" w:cs="Arial"/>
                <w:b/>
                <w:bCs/>
                <w:sz w:val="22"/>
                <w:szCs w:val="22"/>
              </w:rPr>
              <w:t>signation</w:t>
            </w:r>
          </w:p>
        </w:tc>
        <w:tc>
          <w:tcPr>
            <w:tcW w:w="4111" w:type="dxa"/>
            <w:tcBorders>
              <w:top w:val="single" w:sz="5" w:space="0" w:color="000000"/>
              <w:left w:val="single" w:sz="4" w:space="0" w:color="000000"/>
              <w:bottom w:val="single" w:sz="12" w:space="0" w:color="000000"/>
              <w:right w:val="single" w:sz="4" w:space="0" w:color="000000"/>
            </w:tcBorders>
          </w:tcPr>
          <w:p w14:paraId="2AA7537C" w14:textId="77777777" w:rsidR="001560A7" w:rsidRPr="009B7B87" w:rsidRDefault="001560A7" w:rsidP="005020F7">
            <w:pPr>
              <w:widowControl w:val="0"/>
              <w:autoSpaceDE w:val="0"/>
              <w:adjustRightInd w:val="0"/>
              <w:spacing w:before="6" w:line="276" w:lineRule="auto"/>
              <w:ind w:left="1670" w:right="1652"/>
              <w:jc w:val="both"/>
              <w:rPr>
                <w:rFonts w:ascii="Arial" w:hAnsi="Arial" w:cs="Arial"/>
                <w:sz w:val="22"/>
                <w:szCs w:val="22"/>
              </w:rPr>
            </w:pPr>
            <w:r w:rsidRPr="009B7B87">
              <w:rPr>
                <w:rFonts w:ascii="Arial" w:hAnsi="Arial" w:cs="Arial"/>
                <w:b/>
                <w:bCs/>
                <w:sz w:val="22"/>
                <w:szCs w:val="22"/>
              </w:rPr>
              <w:t>30kV</w:t>
            </w:r>
          </w:p>
        </w:tc>
      </w:tr>
      <w:tr w:rsidR="001560A7" w:rsidRPr="009B7B87" w14:paraId="2B62BBE9" w14:textId="77777777" w:rsidTr="005020F7">
        <w:trPr>
          <w:trHeight w:hRule="exact" w:val="296"/>
        </w:trPr>
        <w:tc>
          <w:tcPr>
            <w:tcW w:w="5949" w:type="dxa"/>
            <w:tcBorders>
              <w:top w:val="single" w:sz="12" w:space="0" w:color="000000"/>
              <w:left w:val="single" w:sz="12" w:space="0" w:color="000000"/>
              <w:bottom w:val="single" w:sz="4" w:space="0" w:color="000000"/>
              <w:right w:val="single" w:sz="4" w:space="0" w:color="000000"/>
            </w:tcBorders>
          </w:tcPr>
          <w:p w14:paraId="124FFA3E"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si</w:t>
            </w:r>
            <w:r w:rsidRPr="009B7B87">
              <w:rPr>
                <w:rFonts w:ascii="Arial" w:hAnsi="Arial" w:cs="Arial"/>
                <w:spacing w:val="-1"/>
                <w:sz w:val="22"/>
                <w:szCs w:val="22"/>
              </w:rPr>
              <w:t>o</w:t>
            </w:r>
            <w:r w:rsidRPr="009B7B87">
              <w:rPr>
                <w:rFonts w:ascii="Arial" w:hAnsi="Arial" w:cs="Arial"/>
                <w:sz w:val="22"/>
                <w:szCs w:val="22"/>
              </w:rPr>
              <w:t>n a</w:t>
            </w:r>
            <w:r w:rsidRPr="009B7B87">
              <w:rPr>
                <w:rFonts w:ascii="Arial" w:hAnsi="Arial" w:cs="Arial"/>
                <w:spacing w:val="1"/>
                <w:sz w:val="22"/>
                <w:szCs w:val="22"/>
              </w:rPr>
              <w:t>s</w:t>
            </w:r>
            <w:r w:rsidRPr="009B7B87">
              <w:rPr>
                <w:rFonts w:ascii="Arial" w:hAnsi="Arial" w:cs="Arial"/>
                <w:sz w:val="22"/>
                <w:szCs w:val="22"/>
              </w:rPr>
              <w:t>si</w:t>
            </w:r>
            <w:r w:rsidRPr="009B7B87">
              <w:rPr>
                <w:rFonts w:ascii="Arial" w:hAnsi="Arial" w:cs="Arial"/>
                <w:spacing w:val="-1"/>
                <w:sz w:val="22"/>
                <w:szCs w:val="22"/>
              </w:rPr>
              <w:t>g</w:t>
            </w:r>
            <w:r w:rsidRPr="009B7B87">
              <w:rPr>
                <w:rFonts w:ascii="Arial" w:hAnsi="Arial" w:cs="Arial"/>
                <w:sz w:val="22"/>
                <w:szCs w:val="22"/>
              </w:rPr>
              <w:t xml:space="preserve">née </w:t>
            </w:r>
            <w:r w:rsidRPr="009B7B87">
              <w:rPr>
                <w:rFonts w:ascii="Arial" w:hAnsi="Arial" w:cs="Arial"/>
                <w:i/>
                <w:iCs/>
                <w:sz w:val="22"/>
                <w:szCs w:val="22"/>
              </w:rPr>
              <w:t>(kV)</w:t>
            </w:r>
          </w:p>
        </w:tc>
        <w:tc>
          <w:tcPr>
            <w:tcW w:w="4111" w:type="dxa"/>
            <w:tcBorders>
              <w:top w:val="single" w:sz="12" w:space="0" w:color="000000"/>
              <w:left w:val="single" w:sz="4" w:space="0" w:color="000000"/>
              <w:bottom w:val="single" w:sz="4" w:space="0" w:color="000000"/>
              <w:right w:val="single" w:sz="4" w:space="0" w:color="000000"/>
            </w:tcBorders>
          </w:tcPr>
          <w:p w14:paraId="213FE5E1" w14:textId="77777777" w:rsidR="001560A7" w:rsidRPr="009B7B87" w:rsidRDefault="001560A7" w:rsidP="005020F7">
            <w:pPr>
              <w:widowControl w:val="0"/>
              <w:autoSpaceDE w:val="0"/>
              <w:adjustRightInd w:val="0"/>
              <w:spacing w:line="276" w:lineRule="auto"/>
              <w:ind w:left="1818" w:right="1797"/>
              <w:jc w:val="both"/>
              <w:rPr>
                <w:rFonts w:ascii="Arial" w:hAnsi="Arial" w:cs="Arial"/>
                <w:sz w:val="22"/>
                <w:szCs w:val="22"/>
              </w:rPr>
            </w:pPr>
            <w:r w:rsidRPr="009B7B87">
              <w:rPr>
                <w:rFonts w:ascii="Arial" w:hAnsi="Arial" w:cs="Arial"/>
                <w:sz w:val="22"/>
                <w:szCs w:val="22"/>
              </w:rPr>
              <w:t>30</w:t>
            </w:r>
          </w:p>
        </w:tc>
      </w:tr>
      <w:tr w:rsidR="001560A7" w:rsidRPr="009B7B87" w14:paraId="0192C673"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05CFA4F4"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Fréque</w:t>
            </w:r>
            <w:r w:rsidRPr="009B7B87">
              <w:rPr>
                <w:rFonts w:ascii="Arial" w:hAnsi="Arial" w:cs="Arial"/>
                <w:spacing w:val="-1"/>
                <w:sz w:val="22"/>
                <w:szCs w:val="22"/>
              </w:rPr>
              <w:t>n</w:t>
            </w:r>
            <w:r w:rsidRPr="009B7B87">
              <w:rPr>
                <w:rFonts w:ascii="Arial" w:hAnsi="Arial" w:cs="Arial"/>
                <w:sz w:val="22"/>
                <w:szCs w:val="22"/>
              </w:rPr>
              <w:t>ce(Hz)</w:t>
            </w:r>
          </w:p>
        </w:tc>
        <w:tc>
          <w:tcPr>
            <w:tcW w:w="4111" w:type="dxa"/>
            <w:tcBorders>
              <w:top w:val="single" w:sz="4" w:space="0" w:color="000000"/>
              <w:left w:val="single" w:sz="4" w:space="0" w:color="000000"/>
              <w:bottom w:val="single" w:sz="4" w:space="0" w:color="000000"/>
              <w:right w:val="single" w:sz="4" w:space="0" w:color="000000"/>
            </w:tcBorders>
          </w:tcPr>
          <w:p w14:paraId="09F7C6D0" w14:textId="77777777" w:rsidR="001560A7" w:rsidRPr="009B7B87" w:rsidRDefault="001560A7" w:rsidP="005020F7">
            <w:pPr>
              <w:widowControl w:val="0"/>
              <w:autoSpaceDE w:val="0"/>
              <w:adjustRightInd w:val="0"/>
              <w:spacing w:line="276" w:lineRule="auto"/>
              <w:ind w:left="1818" w:right="1797"/>
              <w:jc w:val="both"/>
              <w:rPr>
                <w:rFonts w:ascii="Arial" w:hAnsi="Arial" w:cs="Arial"/>
                <w:sz w:val="22"/>
                <w:szCs w:val="22"/>
              </w:rPr>
            </w:pPr>
            <w:r w:rsidRPr="009B7B87">
              <w:rPr>
                <w:rFonts w:ascii="Arial" w:hAnsi="Arial" w:cs="Arial"/>
                <w:sz w:val="22"/>
                <w:szCs w:val="22"/>
              </w:rPr>
              <w:t>50</w:t>
            </w:r>
          </w:p>
        </w:tc>
      </w:tr>
      <w:tr w:rsidR="001560A7" w:rsidRPr="009B7B87" w14:paraId="633D8690"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76D3D5AF"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C</w:t>
            </w:r>
            <w:r w:rsidRPr="009B7B87">
              <w:rPr>
                <w:rFonts w:ascii="Arial" w:hAnsi="Arial" w:cs="Arial"/>
                <w:spacing w:val="-1"/>
                <w:sz w:val="22"/>
                <w:szCs w:val="22"/>
              </w:rPr>
              <w:t>o</w:t>
            </w:r>
            <w:r w:rsidRPr="009B7B87">
              <w:rPr>
                <w:rFonts w:ascii="Arial" w:hAnsi="Arial" w:cs="Arial"/>
                <w:sz w:val="22"/>
                <w:szCs w:val="22"/>
              </w:rPr>
              <w:t xml:space="preserve">urant de décharge </w:t>
            </w:r>
            <w:r w:rsidRPr="009B7B87">
              <w:rPr>
                <w:rFonts w:ascii="Arial" w:hAnsi="Arial" w:cs="Arial"/>
                <w:i/>
                <w:iCs/>
                <w:sz w:val="22"/>
                <w:szCs w:val="22"/>
              </w:rPr>
              <w:t>(kA)</w:t>
            </w:r>
          </w:p>
        </w:tc>
        <w:tc>
          <w:tcPr>
            <w:tcW w:w="4111" w:type="dxa"/>
            <w:tcBorders>
              <w:top w:val="single" w:sz="4" w:space="0" w:color="000000"/>
              <w:left w:val="single" w:sz="4" w:space="0" w:color="000000"/>
              <w:bottom w:val="single" w:sz="4" w:space="0" w:color="000000"/>
              <w:right w:val="single" w:sz="4" w:space="0" w:color="000000"/>
            </w:tcBorders>
          </w:tcPr>
          <w:p w14:paraId="37B98559" w14:textId="77777777" w:rsidR="001560A7" w:rsidRPr="009B7B87" w:rsidRDefault="001560A7" w:rsidP="005020F7">
            <w:pPr>
              <w:widowControl w:val="0"/>
              <w:autoSpaceDE w:val="0"/>
              <w:adjustRightInd w:val="0"/>
              <w:spacing w:line="276" w:lineRule="auto"/>
              <w:ind w:left="1818" w:right="1797"/>
              <w:jc w:val="both"/>
              <w:rPr>
                <w:rFonts w:ascii="Arial" w:hAnsi="Arial" w:cs="Arial"/>
                <w:sz w:val="22"/>
                <w:szCs w:val="22"/>
              </w:rPr>
            </w:pPr>
            <w:r w:rsidRPr="009B7B87">
              <w:rPr>
                <w:rFonts w:ascii="Arial" w:hAnsi="Arial" w:cs="Arial"/>
                <w:sz w:val="22"/>
                <w:szCs w:val="22"/>
              </w:rPr>
              <w:t>10</w:t>
            </w:r>
          </w:p>
        </w:tc>
      </w:tr>
      <w:tr w:rsidR="001560A7" w:rsidRPr="009B7B87" w14:paraId="4805B00F" w14:textId="77777777" w:rsidTr="005020F7">
        <w:trPr>
          <w:trHeight w:hRule="exact" w:val="298"/>
        </w:trPr>
        <w:tc>
          <w:tcPr>
            <w:tcW w:w="5949" w:type="dxa"/>
            <w:tcBorders>
              <w:top w:val="single" w:sz="4" w:space="0" w:color="000000"/>
              <w:left w:val="single" w:sz="12" w:space="0" w:color="000000"/>
              <w:bottom w:val="single" w:sz="12" w:space="0" w:color="000000"/>
              <w:right w:val="single" w:sz="4" w:space="0" w:color="000000"/>
            </w:tcBorders>
          </w:tcPr>
          <w:p w14:paraId="4A603D58"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si</w:t>
            </w:r>
            <w:r w:rsidRPr="009B7B87">
              <w:rPr>
                <w:rFonts w:ascii="Arial" w:hAnsi="Arial" w:cs="Arial"/>
                <w:spacing w:val="-1"/>
                <w:sz w:val="22"/>
                <w:szCs w:val="22"/>
              </w:rPr>
              <w:t>o</w:t>
            </w:r>
            <w:r w:rsidRPr="009B7B87">
              <w:rPr>
                <w:rFonts w:ascii="Arial" w:hAnsi="Arial" w:cs="Arial"/>
                <w:sz w:val="22"/>
                <w:szCs w:val="22"/>
              </w:rPr>
              <w:t xml:space="preserve">n </w:t>
            </w:r>
            <w:r w:rsidRPr="009B7B87">
              <w:rPr>
                <w:rFonts w:ascii="Arial" w:hAnsi="Arial" w:cs="Arial"/>
                <w:spacing w:val="1"/>
                <w:sz w:val="22"/>
                <w:szCs w:val="22"/>
              </w:rPr>
              <w:t>d</w:t>
            </w:r>
            <w:r w:rsidRPr="009B7B87">
              <w:rPr>
                <w:rFonts w:ascii="Arial" w:hAnsi="Arial" w:cs="Arial"/>
                <w:sz w:val="22"/>
                <w:szCs w:val="22"/>
              </w:rPr>
              <w:t xml:space="preserve">’amorçage à 50Hz </w:t>
            </w:r>
            <w:r w:rsidRPr="009B7B87">
              <w:rPr>
                <w:rFonts w:ascii="Arial" w:hAnsi="Arial" w:cs="Arial"/>
                <w:i/>
                <w:iCs/>
                <w:sz w:val="22"/>
                <w:szCs w:val="22"/>
              </w:rPr>
              <w:t>(kV eff)</w:t>
            </w:r>
          </w:p>
        </w:tc>
        <w:tc>
          <w:tcPr>
            <w:tcW w:w="4111" w:type="dxa"/>
            <w:tcBorders>
              <w:top w:val="single" w:sz="4" w:space="0" w:color="000000"/>
              <w:left w:val="single" w:sz="4" w:space="0" w:color="000000"/>
              <w:bottom w:val="single" w:sz="12" w:space="0" w:color="000000"/>
              <w:right w:val="single" w:sz="4" w:space="0" w:color="000000"/>
            </w:tcBorders>
          </w:tcPr>
          <w:p w14:paraId="691E3C8C" w14:textId="77777777" w:rsidR="001560A7" w:rsidRPr="009B7B87" w:rsidRDefault="001560A7" w:rsidP="005020F7">
            <w:pPr>
              <w:widowControl w:val="0"/>
              <w:autoSpaceDE w:val="0"/>
              <w:adjustRightInd w:val="0"/>
              <w:spacing w:line="276" w:lineRule="auto"/>
              <w:ind w:left="1818" w:right="1797"/>
              <w:jc w:val="both"/>
              <w:rPr>
                <w:rFonts w:ascii="Arial" w:hAnsi="Arial" w:cs="Arial"/>
                <w:sz w:val="22"/>
                <w:szCs w:val="22"/>
              </w:rPr>
            </w:pPr>
            <w:r w:rsidRPr="009B7B87">
              <w:rPr>
                <w:rFonts w:ascii="Arial" w:hAnsi="Arial" w:cs="Arial"/>
                <w:sz w:val="22"/>
                <w:szCs w:val="22"/>
              </w:rPr>
              <w:t>60</w:t>
            </w:r>
          </w:p>
        </w:tc>
      </w:tr>
    </w:tbl>
    <w:p w14:paraId="1D400A31" w14:textId="77777777" w:rsidR="001560A7" w:rsidRPr="00054D1F" w:rsidRDefault="001560A7" w:rsidP="001560A7">
      <w:pPr>
        <w:widowControl w:val="0"/>
        <w:autoSpaceDE w:val="0"/>
        <w:adjustRightInd w:val="0"/>
        <w:spacing w:before="6" w:line="276" w:lineRule="auto"/>
        <w:jc w:val="both"/>
        <w:rPr>
          <w:rFonts w:ascii="Arial" w:hAnsi="Arial" w:cs="Arial"/>
        </w:rPr>
      </w:pPr>
    </w:p>
    <w:p w14:paraId="3CD3AC01"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lastRenderedPageBreak/>
        <w:t>Co</w:t>
      </w:r>
      <w:r w:rsidRPr="00054D1F">
        <w:rPr>
          <w:rFonts w:ascii="Arial" w:hAnsi="Arial" w:cs="Arial"/>
          <w:b/>
          <w:i/>
          <w:spacing w:val="-1"/>
        </w:rPr>
        <w:t>u</w:t>
      </w:r>
      <w:r w:rsidRPr="00054D1F">
        <w:rPr>
          <w:rFonts w:ascii="Arial" w:hAnsi="Arial" w:cs="Arial"/>
          <w:b/>
          <w:i/>
        </w:rPr>
        <w:t>pe</w:t>
      </w:r>
      <w:r w:rsidRPr="00054D1F">
        <w:rPr>
          <w:rFonts w:ascii="Arial" w:hAnsi="Arial" w:cs="Arial"/>
          <w:b/>
          <w:i/>
          <w:spacing w:val="-1"/>
        </w:rPr>
        <w:t>-</w:t>
      </w:r>
      <w:r w:rsidRPr="00054D1F">
        <w:rPr>
          <w:rFonts w:ascii="Arial" w:hAnsi="Arial" w:cs="Arial"/>
          <w:b/>
          <w:i/>
        </w:rPr>
        <w:t>circ</w:t>
      </w:r>
      <w:r w:rsidRPr="00054D1F">
        <w:rPr>
          <w:rFonts w:ascii="Arial" w:hAnsi="Arial" w:cs="Arial"/>
          <w:b/>
          <w:i/>
          <w:spacing w:val="1"/>
        </w:rPr>
        <w:t>u</w:t>
      </w:r>
      <w:r w:rsidRPr="00054D1F">
        <w:rPr>
          <w:rFonts w:ascii="Arial" w:hAnsi="Arial" w:cs="Arial"/>
          <w:b/>
          <w:i/>
        </w:rPr>
        <w:t>it MT</w:t>
      </w:r>
    </w:p>
    <w:p w14:paraId="1F7A70AA" w14:textId="77777777" w:rsidR="001560A7" w:rsidRPr="00054D1F" w:rsidRDefault="001560A7" w:rsidP="001560A7">
      <w:pPr>
        <w:widowControl w:val="0"/>
        <w:autoSpaceDE w:val="0"/>
        <w:adjustRightInd w:val="0"/>
        <w:spacing w:before="56" w:line="276" w:lineRule="auto"/>
        <w:ind w:right="177"/>
        <w:jc w:val="both"/>
        <w:rPr>
          <w:rFonts w:ascii="Arial" w:hAnsi="Arial" w:cs="Arial"/>
        </w:rPr>
      </w:pPr>
      <w:r w:rsidRPr="00054D1F">
        <w:rPr>
          <w:rFonts w:ascii="Arial" w:hAnsi="Arial" w:cs="Arial"/>
        </w:rPr>
        <w:t>Les antennes MT seront éq</w:t>
      </w:r>
      <w:r w:rsidRPr="00054D1F">
        <w:rPr>
          <w:rFonts w:ascii="Arial" w:hAnsi="Arial" w:cs="Arial"/>
          <w:spacing w:val="-1"/>
        </w:rPr>
        <w:t>u</w:t>
      </w:r>
      <w:r w:rsidRPr="00054D1F">
        <w:rPr>
          <w:rFonts w:ascii="Arial" w:hAnsi="Arial" w:cs="Arial"/>
        </w:rPr>
        <w:t>i</w:t>
      </w:r>
      <w:r w:rsidRPr="00054D1F">
        <w:rPr>
          <w:rFonts w:ascii="Arial" w:hAnsi="Arial" w:cs="Arial"/>
          <w:spacing w:val="-1"/>
        </w:rPr>
        <w:t>p</w:t>
      </w:r>
      <w:r w:rsidRPr="00054D1F">
        <w:rPr>
          <w:rFonts w:ascii="Arial" w:hAnsi="Arial" w:cs="Arial"/>
          <w:spacing w:val="1"/>
        </w:rPr>
        <w:t>ée</w:t>
      </w:r>
      <w:r w:rsidRPr="00054D1F">
        <w:rPr>
          <w:rFonts w:ascii="Arial" w:hAnsi="Arial" w:cs="Arial"/>
        </w:rPr>
        <w:t>s sur chaque ph</w:t>
      </w:r>
      <w:r w:rsidRPr="00054D1F">
        <w:rPr>
          <w:rFonts w:ascii="Arial" w:hAnsi="Arial" w:cs="Arial"/>
          <w:spacing w:val="-1"/>
        </w:rPr>
        <w:t>a</w:t>
      </w:r>
      <w:r w:rsidRPr="00054D1F">
        <w:rPr>
          <w:rFonts w:ascii="Arial" w:hAnsi="Arial" w:cs="Arial"/>
        </w:rPr>
        <w:t>se, à l</w:t>
      </w:r>
      <w:r w:rsidRPr="00054D1F">
        <w:rPr>
          <w:rFonts w:ascii="Arial" w:hAnsi="Arial" w:cs="Arial"/>
          <w:spacing w:val="-1"/>
        </w:rPr>
        <w:t>e</w:t>
      </w:r>
      <w:r w:rsidRPr="00054D1F">
        <w:rPr>
          <w:rFonts w:ascii="Arial" w:hAnsi="Arial" w:cs="Arial"/>
        </w:rPr>
        <w:t>ur poi</w:t>
      </w:r>
      <w:r w:rsidRPr="00054D1F">
        <w:rPr>
          <w:rFonts w:ascii="Arial" w:hAnsi="Arial" w:cs="Arial"/>
          <w:spacing w:val="-1"/>
        </w:rPr>
        <w:t>n</w:t>
      </w:r>
      <w:r w:rsidRPr="00054D1F">
        <w:rPr>
          <w:rFonts w:ascii="Arial" w:hAnsi="Arial" w:cs="Arial"/>
        </w:rPr>
        <w:t>t de dérivation ou en amont du t</w:t>
      </w:r>
      <w:r w:rsidRPr="00054D1F">
        <w:rPr>
          <w:rFonts w:ascii="Arial" w:hAnsi="Arial" w:cs="Arial"/>
          <w:spacing w:val="1"/>
        </w:rPr>
        <w:t>r</w:t>
      </w:r>
      <w:r w:rsidRPr="00054D1F">
        <w:rPr>
          <w:rFonts w:ascii="Arial" w:hAnsi="Arial" w:cs="Arial"/>
        </w:rPr>
        <w:t>ansformateur, d’</w:t>
      </w:r>
      <w:r w:rsidRPr="00054D1F">
        <w:rPr>
          <w:rFonts w:ascii="Arial" w:hAnsi="Arial" w:cs="Arial"/>
          <w:spacing w:val="-1"/>
        </w:rPr>
        <w:t>u</w:t>
      </w:r>
      <w:r w:rsidRPr="00054D1F">
        <w:rPr>
          <w:rFonts w:ascii="Arial" w:hAnsi="Arial" w:cs="Arial"/>
        </w:rPr>
        <w:t xml:space="preserve">n </w:t>
      </w:r>
      <w:r w:rsidRPr="00054D1F">
        <w:rPr>
          <w:rFonts w:ascii="Arial" w:hAnsi="Arial" w:cs="Arial"/>
          <w:i/>
          <w:iCs/>
          <w:spacing w:val="1"/>
        </w:rPr>
        <w:t>c</w:t>
      </w:r>
      <w:r w:rsidRPr="00054D1F">
        <w:rPr>
          <w:rFonts w:ascii="Arial" w:hAnsi="Arial" w:cs="Arial"/>
          <w:i/>
          <w:iCs/>
        </w:rPr>
        <w:t>ou</w:t>
      </w:r>
      <w:r w:rsidRPr="00054D1F">
        <w:rPr>
          <w:rFonts w:ascii="Arial" w:hAnsi="Arial" w:cs="Arial"/>
          <w:i/>
          <w:iCs/>
          <w:spacing w:val="-1"/>
        </w:rPr>
        <w:t>p</w:t>
      </w:r>
      <w:r w:rsidRPr="00054D1F">
        <w:rPr>
          <w:rFonts w:ascii="Arial" w:hAnsi="Arial" w:cs="Arial"/>
          <w:i/>
          <w:iCs/>
          <w:spacing w:val="1"/>
        </w:rPr>
        <w:t>e</w:t>
      </w:r>
      <w:r w:rsidRPr="00054D1F">
        <w:rPr>
          <w:rFonts w:ascii="Arial" w:hAnsi="Arial" w:cs="Arial"/>
          <w:i/>
          <w:iCs/>
        </w:rPr>
        <w:t>-circu</w:t>
      </w:r>
      <w:r w:rsidRPr="00054D1F">
        <w:rPr>
          <w:rFonts w:ascii="Arial" w:hAnsi="Arial" w:cs="Arial"/>
          <w:i/>
          <w:iCs/>
          <w:spacing w:val="-1"/>
        </w:rPr>
        <w:t>it</w:t>
      </w:r>
      <w:r w:rsidRPr="00054D1F">
        <w:rPr>
          <w:rFonts w:ascii="Arial" w:hAnsi="Arial" w:cs="Arial"/>
          <w:i/>
          <w:iCs/>
        </w:rPr>
        <w:t xml:space="preserve"> à</w:t>
      </w:r>
      <w:r w:rsidRPr="00054D1F">
        <w:rPr>
          <w:rFonts w:ascii="Arial" w:hAnsi="Arial" w:cs="Arial"/>
          <w:i/>
          <w:iCs/>
          <w:spacing w:val="1"/>
        </w:rPr>
        <w:t xml:space="preserve"> e</w:t>
      </w:r>
      <w:r w:rsidRPr="00054D1F">
        <w:rPr>
          <w:rFonts w:ascii="Arial" w:hAnsi="Arial" w:cs="Arial"/>
          <w:i/>
          <w:iCs/>
        </w:rPr>
        <w:t>xpu</w:t>
      </w:r>
      <w:r w:rsidRPr="00054D1F">
        <w:rPr>
          <w:rFonts w:ascii="Arial" w:hAnsi="Arial" w:cs="Arial"/>
          <w:i/>
          <w:iCs/>
          <w:spacing w:val="-1"/>
        </w:rPr>
        <w:t>l</w:t>
      </w:r>
      <w:r w:rsidRPr="00054D1F">
        <w:rPr>
          <w:rFonts w:ascii="Arial" w:hAnsi="Arial" w:cs="Arial"/>
          <w:i/>
          <w:iCs/>
        </w:rPr>
        <w:t xml:space="preserve">sion </w:t>
      </w:r>
      <w:r w:rsidRPr="00054D1F">
        <w:rPr>
          <w:rFonts w:ascii="Arial" w:hAnsi="Arial" w:cs="Arial"/>
          <w:spacing w:val="1"/>
        </w:rPr>
        <w:t>M</w:t>
      </w:r>
      <w:r w:rsidRPr="00054D1F">
        <w:rPr>
          <w:rFonts w:ascii="Arial" w:hAnsi="Arial" w:cs="Arial"/>
        </w:rPr>
        <w:t>T manœuvrable à la perche et do</w:t>
      </w:r>
      <w:r w:rsidRPr="00054D1F">
        <w:rPr>
          <w:rFonts w:ascii="Arial" w:hAnsi="Arial" w:cs="Arial"/>
          <w:spacing w:val="-1"/>
        </w:rPr>
        <w:t>n</w:t>
      </w:r>
      <w:r w:rsidRPr="00054D1F">
        <w:rPr>
          <w:rFonts w:ascii="Arial" w:hAnsi="Arial" w:cs="Arial"/>
        </w:rPr>
        <w:t>t la f</w:t>
      </w:r>
      <w:r w:rsidRPr="00054D1F">
        <w:rPr>
          <w:rFonts w:ascii="Arial" w:hAnsi="Arial" w:cs="Arial"/>
          <w:spacing w:val="1"/>
        </w:rPr>
        <w:t>u</w:t>
      </w:r>
      <w:r w:rsidRPr="00054D1F">
        <w:rPr>
          <w:rFonts w:ascii="Arial" w:hAnsi="Arial" w:cs="Arial"/>
        </w:rPr>
        <w:t>si</w:t>
      </w:r>
      <w:r w:rsidRPr="00054D1F">
        <w:rPr>
          <w:rFonts w:ascii="Arial" w:hAnsi="Arial" w:cs="Arial"/>
          <w:spacing w:val="-1"/>
        </w:rPr>
        <w:t>o</w:t>
      </w:r>
      <w:r w:rsidRPr="00054D1F">
        <w:rPr>
          <w:rFonts w:ascii="Arial" w:hAnsi="Arial" w:cs="Arial"/>
        </w:rPr>
        <w:t>n prov</w:t>
      </w:r>
      <w:r w:rsidRPr="00054D1F">
        <w:rPr>
          <w:rFonts w:ascii="Arial" w:hAnsi="Arial" w:cs="Arial"/>
          <w:spacing w:val="1"/>
        </w:rPr>
        <w:t>o</w:t>
      </w:r>
      <w:r w:rsidRPr="00054D1F">
        <w:rPr>
          <w:rFonts w:ascii="Arial" w:hAnsi="Arial" w:cs="Arial"/>
        </w:rPr>
        <w:t>que le bascu</w:t>
      </w:r>
      <w:r w:rsidRPr="00054D1F">
        <w:rPr>
          <w:rFonts w:ascii="Arial" w:hAnsi="Arial" w:cs="Arial"/>
          <w:spacing w:val="-1"/>
        </w:rPr>
        <w:t>l</w:t>
      </w:r>
      <w:r w:rsidRPr="00054D1F">
        <w:rPr>
          <w:rFonts w:ascii="Arial" w:hAnsi="Arial" w:cs="Arial"/>
        </w:rPr>
        <w:t xml:space="preserve">ement vers le </w:t>
      </w:r>
      <w:r w:rsidRPr="00054D1F">
        <w:rPr>
          <w:rFonts w:ascii="Arial" w:hAnsi="Arial" w:cs="Arial"/>
          <w:spacing w:val="1"/>
        </w:rPr>
        <w:t>b</w:t>
      </w:r>
      <w:r w:rsidRPr="00054D1F">
        <w:rPr>
          <w:rFonts w:ascii="Arial" w:hAnsi="Arial" w:cs="Arial"/>
        </w:rPr>
        <w:t>as du port</w:t>
      </w:r>
      <w:r w:rsidRPr="00054D1F">
        <w:rPr>
          <w:rFonts w:ascii="Arial" w:hAnsi="Arial" w:cs="Arial"/>
          <w:spacing w:val="5"/>
        </w:rPr>
        <w:t>e</w:t>
      </w:r>
      <w:r w:rsidRPr="00054D1F">
        <w:rPr>
          <w:rFonts w:ascii="Arial" w:hAnsi="Arial" w:cs="Arial"/>
        </w:rPr>
        <w:t>-fusib</w:t>
      </w:r>
      <w:r w:rsidRPr="00054D1F">
        <w:rPr>
          <w:rFonts w:ascii="Arial" w:hAnsi="Arial" w:cs="Arial"/>
          <w:spacing w:val="-1"/>
        </w:rPr>
        <w:t>l</w:t>
      </w:r>
      <w:r w:rsidRPr="00054D1F">
        <w:rPr>
          <w:rFonts w:ascii="Arial" w:hAnsi="Arial" w:cs="Arial"/>
          <w:spacing w:val="1"/>
        </w:rPr>
        <w:t>e</w:t>
      </w:r>
      <w:r w:rsidRPr="00054D1F">
        <w:rPr>
          <w:rFonts w:ascii="Arial" w:hAnsi="Arial" w:cs="Arial"/>
        </w:rPr>
        <w:t>, réal</w:t>
      </w:r>
      <w:r w:rsidRPr="00054D1F">
        <w:rPr>
          <w:rFonts w:ascii="Arial" w:hAnsi="Arial" w:cs="Arial"/>
          <w:spacing w:val="-1"/>
        </w:rPr>
        <w:t>i</w:t>
      </w:r>
      <w:r w:rsidRPr="00054D1F">
        <w:rPr>
          <w:rFonts w:ascii="Arial" w:hAnsi="Arial" w:cs="Arial"/>
        </w:rPr>
        <w:t xml:space="preserve">sant </w:t>
      </w:r>
      <w:r w:rsidRPr="00054D1F">
        <w:rPr>
          <w:rFonts w:ascii="Arial" w:hAnsi="Arial" w:cs="Arial"/>
          <w:spacing w:val="1"/>
        </w:rPr>
        <w:t>u</w:t>
      </w:r>
      <w:r w:rsidRPr="00054D1F">
        <w:rPr>
          <w:rFonts w:ascii="Arial" w:hAnsi="Arial" w:cs="Arial"/>
        </w:rPr>
        <w:t>ne ouver</w:t>
      </w:r>
      <w:r w:rsidRPr="00054D1F">
        <w:rPr>
          <w:rFonts w:ascii="Arial" w:hAnsi="Arial" w:cs="Arial"/>
          <w:spacing w:val="1"/>
        </w:rPr>
        <w:t>t</w:t>
      </w:r>
      <w:r w:rsidRPr="00054D1F">
        <w:rPr>
          <w:rFonts w:ascii="Arial" w:hAnsi="Arial" w:cs="Arial"/>
        </w:rPr>
        <w:t>ure visi</w:t>
      </w:r>
      <w:r w:rsidRPr="00054D1F">
        <w:rPr>
          <w:rFonts w:ascii="Arial" w:hAnsi="Arial" w:cs="Arial"/>
          <w:spacing w:val="-1"/>
        </w:rPr>
        <w:t>b</w:t>
      </w:r>
      <w:r w:rsidRPr="00054D1F">
        <w:rPr>
          <w:rFonts w:ascii="Arial" w:hAnsi="Arial" w:cs="Arial"/>
        </w:rPr>
        <w:t>le.</w:t>
      </w:r>
    </w:p>
    <w:p w14:paraId="3740FC7B" w14:textId="77777777" w:rsidR="001560A7" w:rsidRPr="00054D1F" w:rsidRDefault="001560A7" w:rsidP="000C5468">
      <w:pPr>
        <w:pStyle w:val="Paragraphedeliste"/>
        <w:widowControl w:val="0"/>
        <w:numPr>
          <w:ilvl w:val="0"/>
          <w:numId w:val="11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L’</w:t>
      </w:r>
      <w:r w:rsidRPr="00054D1F">
        <w:rPr>
          <w:rFonts w:ascii="Arial" w:hAnsi="Arial" w:cs="Arial"/>
          <w:spacing w:val="-1"/>
        </w:rPr>
        <w:t>é</w:t>
      </w:r>
      <w:r w:rsidRPr="00054D1F">
        <w:rPr>
          <w:rFonts w:ascii="Arial" w:hAnsi="Arial" w:cs="Arial"/>
        </w:rPr>
        <w:t>lément fusib</w:t>
      </w:r>
      <w:r w:rsidRPr="00054D1F">
        <w:rPr>
          <w:rFonts w:ascii="Arial" w:hAnsi="Arial" w:cs="Arial"/>
          <w:spacing w:val="-1"/>
        </w:rPr>
        <w:t>l</w:t>
      </w:r>
      <w:r w:rsidRPr="00054D1F">
        <w:rPr>
          <w:rFonts w:ascii="Arial" w:hAnsi="Arial" w:cs="Arial"/>
        </w:rPr>
        <w:t>e r</w:t>
      </w:r>
      <w:r w:rsidRPr="00054D1F">
        <w:rPr>
          <w:rFonts w:ascii="Arial" w:hAnsi="Arial" w:cs="Arial"/>
          <w:spacing w:val="1"/>
        </w:rPr>
        <w:t>e</w:t>
      </w:r>
      <w:r w:rsidRPr="00054D1F">
        <w:rPr>
          <w:rFonts w:ascii="Arial" w:hAnsi="Arial" w:cs="Arial"/>
        </w:rPr>
        <w:t>mplaça</w:t>
      </w:r>
      <w:r w:rsidRPr="00054D1F">
        <w:rPr>
          <w:rFonts w:ascii="Arial" w:hAnsi="Arial" w:cs="Arial"/>
          <w:spacing w:val="-1"/>
        </w:rPr>
        <w:t>b</w:t>
      </w:r>
      <w:r w:rsidRPr="00054D1F">
        <w:rPr>
          <w:rFonts w:ascii="Arial" w:hAnsi="Arial" w:cs="Arial"/>
        </w:rPr>
        <w:t>le est contenu da</w:t>
      </w:r>
      <w:r w:rsidRPr="00054D1F">
        <w:rPr>
          <w:rFonts w:ascii="Arial" w:hAnsi="Arial" w:cs="Arial"/>
          <w:spacing w:val="-1"/>
        </w:rPr>
        <w:t>n</w:t>
      </w:r>
      <w:r w:rsidRPr="00054D1F">
        <w:rPr>
          <w:rFonts w:ascii="Arial" w:hAnsi="Arial" w:cs="Arial"/>
        </w:rPr>
        <w:t>s un tube is</w:t>
      </w:r>
      <w:r w:rsidRPr="00054D1F">
        <w:rPr>
          <w:rFonts w:ascii="Arial" w:hAnsi="Arial" w:cs="Arial"/>
          <w:spacing w:val="-1"/>
        </w:rPr>
        <w:t>o</w:t>
      </w:r>
      <w:r w:rsidRPr="00054D1F">
        <w:rPr>
          <w:rFonts w:ascii="Arial" w:hAnsi="Arial" w:cs="Arial"/>
        </w:rPr>
        <w:t>lant à ha</w:t>
      </w:r>
      <w:r w:rsidRPr="00054D1F">
        <w:rPr>
          <w:rFonts w:ascii="Arial" w:hAnsi="Arial" w:cs="Arial"/>
          <w:spacing w:val="-1"/>
        </w:rPr>
        <w:t>u</w:t>
      </w:r>
      <w:r w:rsidRPr="00054D1F">
        <w:rPr>
          <w:rFonts w:ascii="Arial" w:hAnsi="Arial" w:cs="Arial"/>
        </w:rPr>
        <w:t>te résistance mécan</w:t>
      </w:r>
      <w:r w:rsidRPr="00054D1F">
        <w:rPr>
          <w:rFonts w:ascii="Arial" w:hAnsi="Arial" w:cs="Arial"/>
          <w:spacing w:val="-1"/>
        </w:rPr>
        <w:t>i</w:t>
      </w:r>
      <w:r w:rsidRPr="00054D1F">
        <w:rPr>
          <w:rFonts w:ascii="Arial" w:hAnsi="Arial" w:cs="Arial"/>
        </w:rPr>
        <w:t>que et bl</w:t>
      </w:r>
      <w:r w:rsidRPr="00054D1F">
        <w:rPr>
          <w:rFonts w:ascii="Arial" w:hAnsi="Arial" w:cs="Arial"/>
          <w:spacing w:val="-1"/>
        </w:rPr>
        <w:t>o</w:t>
      </w:r>
      <w:r w:rsidRPr="00054D1F">
        <w:rPr>
          <w:rFonts w:ascii="Arial" w:hAnsi="Arial" w:cs="Arial"/>
        </w:rPr>
        <w:t>qué à ses e</w:t>
      </w:r>
      <w:r w:rsidRPr="00054D1F">
        <w:rPr>
          <w:rFonts w:ascii="Arial" w:hAnsi="Arial" w:cs="Arial"/>
          <w:spacing w:val="-1"/>
        </w:rPr>
        <w:t>x</w:t>
      </w:r>
      <w:r w:rsidRPr="00054D1F">
        <w:rPr>
          <w:rFonts w:ascii="Arial" w:hAnsi="Arial" w:cs="Arial"/>
        </w:rPr>
        <w:t>t</w:t>
      </w:r>
      <w:r w:rsidRPr="00054D1F">
        <w:rPr>
          <w:rFonts w:ascii="Arial" w:hAnsi="Arial" w:cs="Arial"/>
          <w:spacing w:val="1"/>
        </w:rPr>
        <w:t>r</w:t>
      </w:r>
      <w:r w:rsidRPr="00054D1F">
        <w:rPr>
          <w:rFonts w:ascii="Arial" w:hAnsi="Arial" w:cs="Arial"/>
        </w:rPr>
        <w:t>émités dans les mâchoi</w:t>
      </w:r>
      <w:r w:rsidRPr="00054D1F">
        <w:rPr>
          <w:rFonts w:ascii="Arial" w:hAnsi="Arial" w:cs="Arial"/>
          <w:spacing w:val="1"/>
        </w:rPr>
        <w:t>r</w:t>
      </w:r>
      <w:r w:rsidRPr="00054D1F">
        <w:rPr>
          <w:rFonts w:ascii="Arial" w:hAnsi="Arial" w:cs="Arial"/>
        </w:rPr>
        <w:t>es.</w:t>
      </w:r>
    </w:p>
    <w:p w14:paraId="5322C28A" w14:textId="77777777" w:rsidR="001560A7" w:rsidRPr="00054D1F" w:rsidRDefault="001560A7" w:rsidP="000C5468">
      <w:pPr>
        <w:pStyle w:val="Paragraphedeliste"/>
        <w:widowControl w:val="0"/>
        <w:numPr>
          <w:ilvl w:val="0"/>
          <w:numId w:val="11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Le</w:t>
      </w:r>
      <w:r>
        <w:rPr>
          <w:rFonts w:ascii="Arial" w:hAnsi="Arial" w:cs="Arial"/>
        </w:rPr>
        <w:t xml:space="preserve"> </w:t>
      </w:r>
      <w:r w:rsidRPr="00054D1F">
        <w:rPr>
          <w:rFonts w:ascii="Arial" w:hAnsi="Arial" w:cs="Arial"/>
        </w:rPr>
        <w:t>calibre</w:t>
      </w:r>
      <w:r>
        <w:rPr>
          <w:rFonts w:ascii="Arial" w:hAnsi="Arial" w:cs="Arial"/>
        </w:rPr>
        <w:t xml:space="preserve"> d</w:t>
      </w:r>
      <w:r w:rsidRPr="00054D1F">
        <w:rPr>
          <w:rFonts w:ascii="Arial" w:hAnsi="Arial" w:cs="Arial"/>
        </w:rPr>
        <w:t>’</w:t>
      </w:r>
      <w:r w:rsidRPr="00054D1F">
        <w:rPr>
          <w:rFonts w:ascii="Arial" w:hAnsi="Arial" w:cs="Arial"/>
          <w:spacing w:val="-1"/>
        </w:rPr>
        <w:t>é</w:t>
      </w:r>
      <w:r w:rsidRPr="00054D1F">
        <w:rPr>
          <w:rFonts w:ascii="Arial" w:hAnsi="Arial" w:cs="Arial"/>
        </w:rPr>
        <w:t>l</w:t>
      </w:r>
      <w:r w:rsidRPr="00054D1F">
        <w:rPr>
          <w:rFonts w:ascii="Arial" w:hAnsi="Arial" w:cs="Arial"/>
          <w:spacing w:val="-1"/>
        </w:rPr>
        <w:t>é</w:t>
      </w:r>
      <w:r w:rsidRPr="00054D1F">
        <w:rPr>
          <w:rFonts w:ascii="Arial" w:hAnsi="Arial" w:cs="Arial"/>
        </w:rPr>
        <w:t>m</w:t>
      </w:r>
      <w:r w:rsidRPr="00054D1F">
        <w:rPr>
          <w:rFonts w:ascii="Arial" w:hAnsi="Arial" w:cs="Arial"/>
          <w:spacing w:val="1"/>
        </w:rPr>
        <w:t>e</w:t>
      </w:r>
      <w:r w:rsidRPr="00054D1F">
        <w:rPr>
          <w:rFonts w:ascii="Arial" w:hAnsi="Arial" w:cs="Arial"/>
        </w:rPr>
        <w:t>nt fusib</w:t>
      </w:r>
      <w:r w:rsidRPr="00054D1F">
        <w:rPr>
          <w:rFonts w:ascii="Arial" w:hAnsi="Arial" w:cs="Arial"/>
          <w:spacing w:val="-1"/>
        </w:rPr>
        <w:t>l</w:t>
      </w:r>
      <w:r w:rsidRPr="00054D1F">
        <w:rPr>
          <w:rFonts w:ascii="Arial" w:hAnsi="Arial" w:cs="Arial"/>
        </w:rPr>
        <w:t>e</w:t>
      </w:r>
      <w:r>
        <w:rPr>
          <w:rFonts w:ascii="Arial" w:hAnsi="Arial" w:cs="Arial"/>
        </w:rPr>
        <w:t xml:space="preserve"> </w:t>
      </w:r>
      <w:r w:rsidRPr="00054D1F">
        <w:rPr>
          <w:rFonts w:ascii="Arial" w:hAnsi="Arial" w:cs="Arial"/>
          <w:spacing w:val="1"/>
        </w:rPr>
        <w:t>s</w:t>
      </w:r>
      <w:r w:rsidRPr="00054D1F">
        <w:rPr>
          <w:rFonts w:ascii="Arial" w:hAnsi="Arial" w:cs="Arial"/>
        </w:rPr>
        <w:t>era</w:t>
      </w:r>
      <w:r>
        <w:rPr>
          <w:rFonts w:ascii="Arial" w:hAnsi="Arial" w:cs="Arial"/>
        </w:rPr>
        <w:t xml:space="preserve"> </w:t>
      </w:r>
      <w:r w:rsidRPr="00054D1F">
        <w:rPr>
          <w:rFonts w:ascii="Arial" w:hAnsi="Arial" w:cs="Arial"/>
        </w:rPr>
        <w:t>compatib</w:t>
      </w:r>
      <w:r w:rsidRPr="00054D1F">
        <w:rPr>
          <w:rFonts w:ascii="Arial" w:hAnsi="Arial" w:cs="Arial"/>
          <w:spacing w:val="-1"/>
        </w:rPr>
        <w:t>l</w:t>
      </w:r>
      <w:r w:rsidRPr="00054D1F">
        <w:rPr>
          <w:rFonts w:ascii="Arial" w:hAnsi="Arial" w:cs="Arial"/>
        </w:rPr>
        <w:t>e</w:t>
      </w:r>
      <w:r>
        <w:rPr>
          <w:rFonts w:ascii="Arial" w:hAnsi="Arial" w:cs="Arial"/>
        </w:rPr>
        <w:t xml:space="preserve"> </w:t>
      </w:r>
      <w:r w:rsidRPr="00054D1F">
        <w:rPr>
          <w:rFonts w:ascii="Arial" w:hAnsi="Arial" w:cs="Arial"/>
        </w:rPr>
        <w:t>avec</w:t>
      </w:r>
      <w:r>
        <w:rPr>
          <w:rFonts w:ascii="Arial" w:hAnsi="Arial" w:cs="Arial"/>
        </w:rPr>
        <w:t xml:space="preserve"> </w:t>
      </w:r>
      <w:r w:rsidRPr="00054D1F">
        <w:rPr>
          <w:rFonts w:ascii="Arial" w:hAnsi="Arial" w:cs="Arial"/>
        </w:rPr>
        <w:t>la</w:t>
      </w:r>
      <w:r>
        <w:rPr>
          <w:rFonts w:ascii="Arial" w:hAnsi="Arial" w:cs="Arial"/>
        </w:rPr>
        <w:t xml:space="preserve"> </w:t>
      </w:r>
      <w:r w:rsidRPr="00054D1F">
        <w:rPr>
          <w:rFonts w:ascii="Arial" w:hAnsi="Arial" w:cs="Arial"/>
        </w:rPr>
        <w:t>pu</w:t>
      </w:r>
      <w:r w:rsidRPr="00054D1F">
        <w:rPr>
          <w:rFonts w:ascii="Arial" w:hAnsi="Arial" w:cs="Arial"/>
          <w:spacing w:val="-1"/>
        </w:rPr>
        <w:t>i</w:t>
      </w:r>
      <w:r w:rsidRPr="00054D1F">
        <w:rPr>
          <w:rFonts w:ascii="Arial" w:hAnsi="Arial" w:cs="Arial"/>
        </w:rPr>
        <w:t>s</w:t>
      </w:r>
      <w:r w:rsidRPr="00054D1F">
        <w:rPr>
          <w:rFonts w:ascii="Arial" w:hAnsi="Arial" w:cs="Arial"/>
          <w:spacing w:val="1"/>
        </w:rPr>
        <w:t>s</w:t>
      </w:r>
      <w:r w:rsidRPr="00054D1F">
        <w:rPr>
          <w:rFonts w:ascii="Arial" w:hAnsi="Arial" w:cs="Arial"/>
        </w:rPr>
        <w:t>ance</w:t>
      </w:r>
      <w:r>
        <w:rPr>
          <w:rFonts w:ascii="Arial" w:hAnsi="Arial" w:cs="Arial"/>
        </w:rPr>
        <w:t xml:space="preserve"> </w:t>
      </w:r>
      <w:r w:rsidRPr="00054D1F">
        <w:rPr>
          <w:rFonts w:ascii="Arial" w:hAnsi="Arial" w:cs="Arial"/>
        </w:rPr>
        <w:t>ava</w:t>
      </w:r>
      <w:r w:rsidRPr="00054D1F">
        <w:rPr>
          <w:rFonts w:ascii="Arial" w:hAnsi="Arial" w:cs="Arial"/>
          <w:spacing w:val="-1"/>
        </w:rPr>
        <w:t>l</w:t>
      </w:r>
      <w:r w:rsidRPr="00054D1F">
        <w:rPr>
          <w:rFonts w:ascii="Arial" w:hAnsi="Arial" w:cs="Arial"/>
        </w:rPr>
        <w:t>.</w:t>
      </w:r>
    </w:p>
    <w:p w14:paraId="778E0963" w14:textId="77777777" w:rsidR="001560A7" w:rsidRPr="00054D1F" w:rsidRDefault="001560A7" w:rsidP="000C5468">
      <w:pPr>
        <w:pStyle w:val="Paragraphedeliste"/>
        <w:widowControl w:val="0"/>
        <w:numPr>
          <w:ilvl w:val="0"/>
          <w:numId w:val="11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Chaque cou</w:t>
      </w:r>
      <w:r w:rsidRPr="00054D1F">
        <w:rPr>
          <w:rFonts w:ascii="Arial" w:hAnsi="Arial" w:cs="Arial"/>
          <w:spacing w:val="-1"/>
        </w:rPr>
        <w:t>p</w:t>
      </w:r>
      <w:r w:rsidRPr="00054D1F">
        <w:rPr>
          <w:rFonts w:ascii="Arial" w:hAnsi="Arial" w:cs="Arial"/>
        </w:rPr>
        <w:t>e circ</w:t>
      </w:r>
      <w:r w:rsidRPr="00054D1F">
        <w:rPr>
          <w:rFonts w:ascii="Arial" w:hAnsi="Arial" w:cs="Arial"/>
          <w:spacing w:val="1"/>
        </w:rPr>
        <w:t>u</w:t>
      </w:r>
      <w:r w:rsidRPr="00054D1F">
        <w:rPr>
          <w:rFonts w:ascii="Arial" w:hAnsi="Arial" w:cs="Arial"/>
        </w:rPr>
        <w:t xml:space="preserve">it aura </w:t>
      </w:r>
      <w:r w:rsidRPr="00054D1F">
        <w:rPr>
          <w:rFonts w:ascii="Arial" w:hAnsi="Arial" w:cs="Arial"/>
          <w:spacing w:val="1"/>
        </w:rPr>
        <w:t>d</w:t>
      </w:r>
      <w:r w:rsidRPr="00054D1F">
        <w:rPr>
          <w:rFonts w:ascii="Arial" w:hAnsi="Arial" w:cs="Arial"/>
        </w:rPr>
        <w:t xml:space="preserve">eux </w:t>
      </w:r>
      <w:r w:rsidRPr="00054D1F">
        <w:rPr>
          <w:rFonts w:ascii="Arial" w:hAnsi="Arial" w:cs="Arial"/>
          <w:spacing w:val="1"/>
        </w:rPr>
        <w:t>f</w:t>
      </w:r>
      <w:r w:rsidRPr="00054D1F">
        <w:rPr>
          <w:rFonts w:ascii="Arial" w:hAnsi="Arial" w:cs="Arial"/>
        </w:rPr>
        <w:t>usi</w:t>
      </w:r>
      <w:r w:rsidRPr="00054D1F">
        <w:rPr>
          <w:rFonts w:ascii="Arial" w:hAnsi="Arial" w:cs="Arial"/>
          <w:spacing w:val="-1"/>
        </w:rPr>
        <w:t>b</w:t>
      </w:r>
      <w:r w:rsidRPr="00054D1F">
        <w:rPr>
          <w:rFonts w:ascii="Arial" w:hAnsi="Arial" w:cs="Arial"/>
        </w:rPr>
        <w:t>les de rech</w:t>
      </w:r>
      <w:r w:rsidRPr="00054D1F">
        <w:rPr>
          <w:rFonts w:ascii="Arial" w:hAnsi="Arial" w:cs="Arial"/>
          <w:spacing w:val="-1"/>
        </w:rPr>
        <w:t>a</w:t>
      </w:r>
      <w:r w:rsidRPr="00054D1F">
        <w:rPr>
          <w:rFonts w:ascii="Arial" w:hAnsi="Arial" w:cs="Arial"/>
        </w:rPr>
        <w:t>nges l</w:t>
      </w:r>
      <w:r w:rsidRPr="00054D1F">
        <w:rPr>
          <w:rFonts w:ascii="Arial" w:hAnsi="Arial" w:cs="Arial"/>
          <w:spacing w:val="-1"/>
        </w:rPr>
        <w:t>i</w:t>
      </w:r>
      <w:r w:rsidRPr="00054D1F">
        <w:rPr>
          <w:rFonts w:ascii="Arial" w:hAnsi="Arial" w:cs="Arial"/>
        </w:rPr>
        <w:t>vrés à la réception défi</w:t>
      </w:r>
      <w:r w:rsidRPr="00054D1F">
        <w:rPr>
          <w:rFonts w:ascii="Arial" w:hAnsi="Arial" w:cs="Arial"/>
          <w:spacing w:val="-1"/>
        </w:rPr>
        <w:t>n</w:t>
      </w:r>
      <w:r w:rsidRPr="00054D1F">
        <w:rPr>
          <w:rFonts w:ascii="Arial" w:hAnsi="Arial" w:cs="Arial"/>
        </w:rPr>
        <w:t>itiv</w:t>
      </w:r>
      <w:r w:rsidRPr="00054D1F">
        <w:rPr>
          <w:rFonts w:ascii="Arial" w:hAnsi="Arial" w:cs="Arial"/>
          <w:spacing w:val="-1"/>
        </w:rPr>
        <w:t>e</w:t>
      </w:r>
      <w:r w:rsidRPr="00054D1F">
        <w:rPr>
          <w:rFonts w:ascii="Arial" w:hAnsi="Arial" w:cs="Arial"/>
        </w:rPr>
        <w:t>.</w:t>
      </w:r>
    </w:p>
    <w:p w14:paraId="06CAE1A2" w14:textId="5421633C" w:rsidR="001560A7" w:rsidRPr="001D05D9" w:rsidRDefault="001560A7" w:rsidP="000C5468">
      <w:pPr>
        <w:pStyle w:val="Paragraphedeliste"/>
        <w:widowControl w:val="0"/>
        <w:numPr>
          <w:ilvl w:val="0"/>
          <w:numId w:val="115"/>
        </w:numPr>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Le</w:t>
      </w:r>
      <w:r w:rsidR="001D05D9">
        <w:rPr>
          <w:rFonts w:ascii="Arial" w:hAnsi="Arial" w:cs="Arial"/>
        </w:rPr>
        <w:t xml:space="preserve"> </w:t>
      </w:r>
      <w:r w:rsidRPr="00054D1F">
        <w:rPr>
          <w:rFonts w:ascii="Arial" w:hAnsi="Arial" w:cs="Arial"/>
        </w:rPr>
        <w:t>coupe-circu</w:t>
      </w:r>
      <w:r w:rsidRPr="00054D1F">
        <w:rPr>
          <w:rFonts w:ascii="Arial" w:hAnsi="Arial" w:cs="Arial"/>
          <w:spacing w:val="-1"/>
        </w:rPr>
        <w:t>i</w:t>
      </w:r>
      <w:r w:rsidRPr="00054D1F">
        <w:rPr>
          <w:rFonts w:ascii="Arial" w:hAnsi="Arial" w:cs="Arial"/>
        </w:rPr>
        <w:t>t</w:t>
      </w:r>
      <w:r w:rsidR="001D05D9">
        <w:rPr>
          <w:rFonts w:ascii="Arial" w:hAnsi="Arial" w:cs="Arial"/>
        </w:rPr>
        <w:t xml:space="preserve"> </w:t>
      </w:r>
      <w:r w:rsidRPr="00054D1F">
        <w:rPr>
          <w:rFonts w:ascii="Arial" w:hAnsi="Arial" w:cs="Arial"/>
        </w:rPr>
        <w:t>à</w:t>
      </w:r>
      <w:r w:rsidR="001D05D9">
        <w:rPr>
          <w:rFonts w:ascii="Arial" w:hAnsi="Arial" w:cs="Arial"/>
        </w:rPr>
        <w:t xml:space="preserve"> </w:t>
      </w:r>
      <w:r w:rsidRPr="00054D1F">
        <w:rPr>
          <w:rFonts w:ascii="Arial" w:hAnsi="Arial" w:cs="Arial"/>
          <w:spacing w:val="1"/>
        </w:rPr>
        <w:t>e</w:t>
      </w:r>
      <w:r w:rsidRPr="00054D1F">
        <w:rPr>
          <w:rFonts w:ascii="Arial" w:hAnsi="Arial" w:cs="Arial"/>
        </w:rPr>
        <w:t>xpu</w:t>
      </w:r>
      <w:r w:rsidRPr="00054D1F">
        <w:rPr>
          <w:rFonts w:ascii="Arial" w:hAnsi="Arial" w:cs="Arial"/>
          <w:spacing w:val="-1"/>
        </w:rPr>
        <w:t>l</w:t>
      </w:r>
      <w:r w:rsidRPr="00054D1F">
        <w:rPr>
          <w:rFonts w:ascii="Arial" w:hAnsi="Arial" w:cs="Arial"/>
        </w:rPr>
        <w:t>sion</w:t>
      </w:r>
      <w:r w:rsidR="001D05D9">
        <w:rPr>
          <w:rFonts w:ascii="Arial" w:hAnsi="Arial" w:cs="Arial"/>
        </w:rPr>
        <w:t xml:space="preserve"> </w:t>
      </w:r>
      <w:r w:rsidRPr="00054D1F">
        <w:rPr>
          <w:rFonts w:ascii="Arial" w:hAnsi="Arial" w:cs="Arial"/>
          <w:spacing w:val="1"/>
        </w:rPr>
        <w:t>d</w:t>
      </w:r>
      <w:r w:rsidRPr="00054D1F">
        <w:rPr>
          <w:rFonts w:ascii="Arial" w:hAnsi="Arial" w:cs="Arial"/>
        </w:rPr>
        <w:t>e</w:t>
      </w:r>
      <w:r w:rsidR="001D05D9">
        <w:rPr>
          <w:rFonts w:ascii="Arial" w:hAnsi="Arial" w:cs="Arial"/>
        </w:rPr>
        <w:t xml:space="preserve"> </w:t>
      </w:r>
      <w:r w:rsidRPr="00054D1F">
        <w:rPr>
          <w:rFonts w:ascii="Arial" w:hAnsi="Arial" w:cs="Arial"/>
        </w:rPr>
        <w:t>type</w:t>
      </w:r>
      <w:r w:rsidR="001D05D9">
        <w:rPr>
          <w:rFonts w:ascii="Arial" w:hAnsi="Arial" w:cs="Arial"/>
        </w:rPr>
        <w:t xml:space="preserve"> </w:t>
      </w:r>
      <w:r w:rsidRPr="00054D1F">
        <w:rPr>
          <w:rFonts w:ascii="Arial" w:hAnsi="Arial" w:cs="Arial"/>
        </w:rPr>
        <w:t>ouv</w:t>
      </w:r>
      <w:r w:rsidRPr="00054D1F">
        <w:rPr>
          <w:rFonts w:ascii="Arial" w:hAnsi="Arial" w:cs="Arial"/>
          <w:spacing w:val="1"/>
        </w:rPr>
        <w:t>e</w:t>
      </w:r>
      <w:r w:rsidRPr="00054D1F">
        <w:rPr>
          <w:rFonts w:ascii="Arial" w:hAnsi="Arial" w:cs="Arial"/>
        </w:rPr>
        <w:t>rt</w:t>
      </w:r>
      <w:r w:rsidR="001D05D9">
        <w:rPr>
          <w:rFonts w:ascii="Arial" w:hAnsi="Arial" w:cs="Arial"/>
        </w:rPr>
        <w:t xml:space="preserve"> </w:t>
      </w:r>
      <w:r w:rsidRPr="00054D1F">
        <w:rPr>
          <w:rFonts w:ascii="Arial" w:hAnsi="Arial" w:cs="Arial"/>
        </w:rPr>
        <w:t>po</w:t>
      </w:r>
      <w:r w:rsidRPr="00054D1F">
        <w:rPr>
          <w:rFonts w:ascii="Arial" w:hAnsi="Arial" w:cs="Arial"/>
          <w:spacing w:val="-1"/>
        </w:rPr>
        <w:t>u</w:t>
      </w:r>
      <w:r w:rsidRPr="00054D1F">
        <w:rPr>
          <w:rFonts w:ascii="Arial" w:hAnsi="Arial" w:cs="Arial"/>
        </w:rPr>
        <w:t>r</w:t>
      </w:r>
      <w:r w:rsidR="001D05D9">
        <w:rPr>
          <w:rFonts w:ascii="Arial" w:hAnsi="Arial" w:cs="Arial"/>
        </w:rPr>
        <w:t xml:space="preserve"> </w:t>
      </w:r>
      <w:r w:rsidRPr="00054D1F">
        <w:rPr>
          <w:rFonts w:ascii="Arial" w:hAnsi="Arial" w:cs="Arial"/>
        </w:rPr>
        <w:t>l</w:t>
      </w:r>
      <w:r w:rsidRPr="00054D1F">
        <w:rPr>
          <w:rFonts w:ascii="Arial" w:hAnsi="Arial" w:cs="Arial"/>
          <w:spacing w:val="-1"/>
        </w:rPr>
        <w:t>’</w:t>
      </w:r>
      <w:r w:rsidRPr="00054D1F">
        <w:rPr>
          <w:rFonts w:ascii="Arial" w:hAnsi="Arial" w:cs="Arial"/>
          <w:spacing w:val="1"/>
        </w:rPr>
        <w:t>e</w:t>
      </w:r>
      <w:r w:rsidRPr="00054D1F">
        <w:rPr>
          <w:rFonts w:ascii="Arial" w:hAnsi="Arial" w:cs="Arial"/>
        </w:rPr>
        <w:t>xtérieur</w:t>
      </w:r>
      <w:r w:rsidR="001D05D9">
        <w:rPr>
          <w:rFonts w:ascii="Arial" w:hAnsi="Arial" w:cs="Arial"/>
        </w:rPr>
        <w:t xml:space="preserve"> </w:t>
      </w:r>
      <w:r w:rsidRPr="00054D1F">
        <w:rPr>
          <w:rFonts w:ascii="Arial" w:hAnsi="Arial" w:cs="Arial"/>
        </w:rPr>
        <w:t>pour</w:t>
      </w:r>
      <w:r w:rsidR="001D05D9">
        <w:rPr>
          <w:rFonts w:ascii="Arial" w:hAnsi="Arial" w:cs="Arial"/>
        </w:rPr>
        <w:t xml:space="preserve"> </w:t>
      </w:r>
      <w:r w:rsidRPr="00054D1F">
        <w:rPr>
          <w:rFonts w:ascii="Arial" w:hAnsi="Arial" w:cs="Arial"/>
        </w:rPr>
        <w:t>la</w:t>
      </w:r>
      <w:r w:rsidR="001D05D9">
        <w:rPr>
          <w:rFonts w:ascii="Arial" w:hAnsi="Arial" w:cs="Arial"/>
        </w:rPr>
        <w:t xml:space="preserve"> </w:t>
      </w:r>
      <w:r w:rsidRPr="00054D1F">
        <w:rPr>
          <w:rFonts w:ascii="Arial" w:hAnsi="Arial" w:cs="Arial"/>
        </w:rPr>
        <w:t>protecti</w:t>
      </w:r>
      <w:r w:rsidRPr="00054D1F">
        <w:rPr>
          <w:rFonts w:ascii="Arial" w:hAnsi="Arial" w:cs="Arial"/>
          <w:spacing w:val="-1"/>
        </w:rPr>
        <w:t>o</w:t>
      </w:r>
      <w:r w:rsidRPr="00054D1F">
        <w:rPr>
          <w:rFonts w:ascii="Arial" w:hAnsi="Arial" w:cs="Arial"/>
        </w:rPr>
        <w:t>n</w:t>
      </w:r>
      <w:r w:rsidR="001D05D9">
        <w:rPr>
          <w:rFonts w:ascii="Arial" w:hAnsi="Arial" w:cs="Arial"/>
        </w:rPr>
        <w:t xml:space="preserve"> </w:t>
      </w:r>
      <w:r w:rsidRPr="001D05D9">
        <w:rPr>
          <w:rFonts w:ascii="Arial" w:hAnsi="Arial" w:cs="Arial"/>
        </w:rPr>
        <w:t>des petits transfor</w:t>
      </w:r>
      <w:r w:rsidRPr="001D05D9">
        <w:rPr>
          <w:rFonts w:ascii="Arial" w:hAnsi="Arial" w:cs="Arial"/>
          <w:spacing w:val="1"/>
        </w:rPr>
        <w:t>m</w:t>
      </w:r>
      <w:r w:rsidRPr="001D05D9">
        <w:rPr>
          <w:rFonts w:ascii="Arial" w:hAnsi="Arial" w:cs="Arial"/>
        </w:rPr>
        <w:t>a</w:t>
      </w:r>
      <w:r w:rsidRPr="001D05D9">
        <w:rPr>
          <w:rFonts w:ascii="Arial" w:hAnsi="Arial" w:cs="Arial"/>
          <w:spacing w:val="-1"/>
        </w:rPr>
        <w:t>t</w:t>
      </w:r>
      <w:r w:rsidRPr="001D05D9">
        <w:rPr>
          <w:rFonts w:ascii="Arial" w:hAnsi="Arial" w:cs="Arial"/>
        </w:rPr>
        <w:t xml:space="preserve">eurs comportant un </w:t>
      </w:r>
      <w:r w:rsidRPr="001D05D9">
        <w:rPr>
          <w:rFonts w:ascii="Arial" w:hAnsi="Arial" w:cs="Arial"/>
          <w:spacing w:val="-1"/>
        </w:rPr>
        <w:t>s</w:t>
      </w:r>
      <w:r w:rsidRPr="001D05D9">
        <w:rPr>
          <w:rFonts w:ascii="Arial" w:hAnsi="Arial" w:cs="Arial"/>
        </w:rPr>
        <w:t>ocle en po</w:t>
      </w:r>
      <w:r w:rsidRPr="001D05D9">
        <w:rPr>
          <w:rFonts w:ascii="Arial" w:hAnsi="Arial" w:cs="Arial"/>
          <w:spacing w:val="1"/>
        </w:rPr>
        <w:t>r</w:t>
      </w:r>
      <w:r w:rsidRPr="001D05D9">
        <w:rPr>
          <w:rFonts w:ascii="Arial" w:hAnsi="Arial" w:cs="Arial"/>
        </w:rPr>
        <w:t>ce</w:t>
      </w:r>
      <w:r w:rsidRPr="001D05D9">
        <w:rPr>
          <w:rFonts w:ascii="Arial" w:hAnsi="Arial" w:cs="Arial"/>
          <w:spacing w:val="-1"/>
        </w:rPr>
        <w:t>l</w:t>
      </w:r>
      <w:r w:rsidRPr="001D05D9">
        <w:rPr>
          <w:rFonts w:ascii="Arial" w:hAnsi="Arial" w:cs="Arial"/>
        </w:rPr>
        <w:t>aine et un por</w:t>
      </w:r>
      <w:r w:rsidRPr="001D05D9">
        <w:rPr>
          <w:rFonts w:ascii="Arial" w:hAnsi="Arial" w:cs="Arial"/>
          <w:spacing w:val="1"/>
        </w:rPr>
        <w:t>t</w:t>
      </w:r>
      <w:r w:rsidRPr="001D05D9">
        <w:rPr>
          <w:rFonts w:ascii="Arial" w:hAnsi="Arial" w:cs="Arial"/>
          <w:spacing w:val="2"/>
        </w:rPr>
        <w:t>e</w:t>
      </w:r>
      <w:r w:rsidRPr="001D05D9">
        <w:rPr>
          <w:rFonts w:ascii="Arial" w:hAnsi="Arial" w:cs="Arial"/>
        </w:rPr>
        <w:t>-fus</w:t>
      </w:r>
      <w:r w:rsidRPr="001D05D9">
        <w:rPr>
          <w:rFonts w:ascii="Arial" w:hAnsi="Arial" w:cs="Arial"/>
          <w:spacing w:val="-1"/>
        </w:rPr>
        <w:t>i</w:t>
      </w:r>
      <w:r w:rsidRPr="001D05D9">
        <w:rPr>
          <w:rFonts w:ascii="Arial" w:hAnsi="Arial" w:cs="Arial"/>
        </w:rPr>
        <w:t>bl</w:t>
      </w:r>
      <w:r w:rsidRPr="001D05D9">
        <w:rPr>
          <w:rFonts w:ascii="Arial" w:hAnsi="Arial" w:cs="Arial"/>
          <w:spacing w:val="-1"/>
        </w:rPr>
        <w:t>e</w:t>
      </w:r>
      <w:r w:rsidRPr="001D05D9">
        <w:rPr>
          <w:rFonts w:ascii="Arial" w:hAnsi="Arial" w:cs="Arial"/>
        </w:rPr>
        <w:t>.</w:t>
      </w:r>
    </w:p>
    <w:p w14:paraId="7028CD67" w14:textId="651FA76F" w:rsidR="001560A7" w:rsidRPr="001D05D9" w:rsidRDefault="001560A7" w:rsidP="001D05D9">
      <w:pPr>
        <w:widowControl w:val="0"/>
        <w:autoSpaceDE w:val="0"/>
        <w:adjustRightInd w:val="0"/>
        <w:spacing w:line="276" w:lineRule="auto"/>
        <w:ind w:left="137" w:right="-20"/>
        <w:jc w:val="both"/>
        <w:rPr>
          <w:rFonts w:ascii="Arial" w:hAnsi="Arial" w:cs="Arial"/>
          <w:b/>
          <w:bCs/>
          <w:position w:val="-1"/>
        </w:rPr>
      </w:pPr>
      <w:r w:rsidRPr="00054D1F">
        <w:rPr>
          <w:rFonts w:ascii="Arial" w:hAnsi="Arial" w:cs="Arial"/>
          <w:b/>
          <w:bCs/>
          <w:position w:val="-1"/>
        </w:rPr>
        <w:t>C</w:t>
      </w:r>
      <w:r w:rsidRPr="00054D1F">
        <w:rPr>
          <w:rFonts w:ascii="Arial" w:hAnsi="Arial" w:cs="Arial"/>
          <w:b/>
          <w:bCs/>
          <w:spacing w:val="-1"/>
          <w:position w:val="-1"/>
        </w:rPr>
        <w:t>a</w:t>
      </w:r>
      <w:r w:rsidRPr="00054D1F">
        <w:rPr>
          <w:rFonts w:ascii="Arial" w:hAnsi="Arial" w:cs="Arial"/>
          <w:b/>
          <w:bCs/>
          <w:position w:val="-1"/>
        </w:rPr>
        <w:t xml:space="preserve">ractéristiques </w:t>
      </w:r>
      <w:r w:rsidR="001D05D9" w:rsidRPr="00054D1F">
        <w:rPr>
          <w:rFonts w:ascii="Arial" w:hAnsi="Arial" w:cs="Arial"/>
          <w:b/>
          <w:bCs/>
          <w:position w:val="-1"/>
        </w:rPr>
        <w:t>électriques :</w:t>
      </w:r>
    </w:p>
    <w:tbl>
      <w:tblPr>
        <w:tblW w:w="10060" w:type="dxa"/>
        <w:tblInd w:w="303" w:type="dxa"/>
        <w:tblLayout w:type="fixed"/>
        <w:tblCellMar>
          <w:left w:w="0" w:type="dxa"/>
          <w:right w:w="0" w:type="dxa"/>
        </w:tblCellMar>
        <w:tblLook w:val="0000" w:firstRow="0" w:lastRow="0" w:firstColumn="0" w:lastColumn="0" w:noHBand="0" w:noVBand="0"/>
      </w:tblPr>
      <w:tblGrid>
        <w:gridCol w:w="5949"/>
        <w:gridCol w:w="4111"/>
      </w:tblGrid>
      <w:tr w:rsidR="001560A7" w:rsidRPr="009B7B87" w14:paraId="282E0FDE" w14:textId="77777777" w:rsidTr="005020F7">
        <w:trPr>
          <w:trHeight w:hRule="exact" w:val="305"/>
        </w:trPr>
        <w:tc>
          <w:tcPr>
            <w:tcW w:w="5949" w:type="dxa"/>
            <w:tcBorders>
              <w:top w:val="single" w:sz="5" w:space="0" w:color="000000"/>
              <w:left w:val="single" w:sz="12" w:space="0" w:color="000000"/>
              <w:bottom w:val="single" w:sz="12" w:space="0" w:color="000000"/>
              <w:right w:val="single" w:sz="4" w:space="0" w:color="000000"/>
            </w:tcBorders>
          </w:tcPr>
          <w:p w14:paraId="685CD476" w14:textId="77777777" w:rsidR="001560A7" w:rsidRPr="009B7B87" w:rsidRDefault="001560A7" w:rsidP="005020F7">
            <w:pPr>
              <w:widowControl w:val="0"/>
              <w:autoSpaceDE w:val="0"/>
              <w:adjustRightInd w:val="0"/>
              <w:spacing w:before="2" w:line="276" w:lineRule="auto"/>
              <w:ind w:left="1765" w:right="1755"/>
              <w:jc w:val="both"/>
              <w:rPr>
                <w:rFonts w:ascii="Arial" w:hAnsi="Arial" w:cs="Arial"/>
                <w:sz w:val="22"/>
                <w:szCs w:val="22"/>
              </w:rPr>
            </w:pPr>
            <w:r w:rsidRPr="009B7B87">
              <w:rPr>
                <w:rFonts w:ascii="Arial" w:hAnsi="Arial" w:cs="Arial"/>
                <w:b/>
                <w:bCs/>
                <w:sz w:val="22"/>
                <w:szCs w:val="22"/>
              </w:rPr>
              <w:t>Désignation</w:t>
            </w:r>
          </w:p>
        </w:tc>
        <w:tc>
          <w:tcPr>
            <w:tcW w:w="4111" w:type="dxa"/>
            <w:tcBorders>
              <w:top w:val="single" w:sz="5" w:space="0" w:color="000000"/>
              <w:left w:val="single" w:sz="4" w:space="0" w:color="000000"/>
              <w:bottom w:val="single" w:sz="12" w:space="0" w:color="000000"/>
              <w:right w:val="single" w:sz="4" w:space="0" w:color="000000"/>
            </w:tcBorders>
          </w:tcPr>
          <w:p w14:paraId="4C4FB05F" w14:textId="77777777" w:rsidR="001560A7" w:rsidRPr="009B7B87" w:rsidRDefault="001560A7" w:rsidP="005020F7">
            <w:pPr>
              <w:widowControl w:val="0"/>
              <w:autoSpaceDE w:val="0"/>
              <w:adjustRightInd w:val="0"/>
              <w:spacing w:before="2" w:line="276" w:lineRule="auto"/>
              <w:ind w:left="515" w:right="-20"/>
              <w:jc w:val="both"/>
              <w:rPr>
                <w:rFonts w:ascii="Arial" w:hAnsi="Arial" w:cs="Arial"/>
                <w:sz w:val="22"/>
                <w:szCs w:val="22"/>
              </w:rPr>
            </w:pPr>
            <w:r w:rsidRPr="009B7B87">
              <w:rPr>
                <w:rFonts w:ascii="Arial" w:hAnsi="Arial" w:cs="Arial"/>
                <w:b/>
                <w:bCs/>
                <w:sz w:val="22"/>
                <w:szCs w:val="22"/>
              </w:rPr>
              <w:t>V</w:t>
            </w:r>
            <w:r w:rsidRPr="009B7B87">
              <w:rPr>
                <w:rFonts w:ascii="Arial" w:hAnsi="Arial" w:cs="Arial"/>
                <w:b/>
                <w:bCs/>
                <w:spacing w:val="-1"/>
                <w:sz w:val="22"/>
                <w:szCs w:val="22"/>
              </w:rPr>
              <w:t>a</w:t>
            </w:r>
            <w:r w:rsidRPr="009B7B87">
              <w:rPr>
                <w:rFonts w:ascii="Arial" w:hAnsi="Arial" w:cs="Arial"/>
                <w:b/>
                <w:bCs/>
                <w:sz w:val="22"/>
                <w:szCs w:val="22"/>
              </w:rPr>
              <w:t>leurs</w:t>
            </w:r>
          </w:p>
        </w:tc>
      </w:tr>
      <w:tr w:rsidR="001560A7" w:rsidRPr="009B7B87" w14:paraId="2B13751C" w14:textId="77777777" w:rsidTr="005020F7">
        <w:trPr>
          <w:trHeight w:hRule="exact" w:val="296"/>
        </w:trPr>
        <w:tc>
          <w:tcPr>
            <w:tcW w:w="5949" w:type="dxa"/>
            <w:tcBorders>
              <w:top w:val="single" w:sz="12" w:space="0" w:color="000000"/>
              <w:left w:val="single" w:sz="12" w:space="0" w:color="000000"/>
              <w:bottom w:val="single" w:sz="4" w:space="0" w:color="000000"/>
              <w:right w:val="single" w:sz="4" w:space="0" w:color="000000"/>
            </w:tcBorders>
          </w:tcPr>
          <w:p w14:paraId="0A238BF2"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si</w:t>
            </w:r>
            <w:r w:rsidRPr="009B7B87">
              <w:rPr>
                <w:rFonts w:ascii="Arial" w:hAnsi="Arial" w:cs="Arial"/>
                <w:spacing w:val="-1"/>
                <w:sz w:val="22"/>
                <w:szCs w:val="22"/>
              </w:rPr>
              <w:t>o</w:t>
            </w:r>
            <w:r w:rsidRPr="009B7B87">
              <w:rPr>
                <w:rFonts w:ascii="Arial" w:hAnsi="Arial" w:cs="Arial"/>
                <w:sz w:val="22"/>
                <w:szCs w:val="22"/>
              </w:rPr>
              <w:t>n a</w:t>
            </w:r>
            <w:r w:rsidRPr="009B7B87">
              <w:rPr>
                <w:rFonts w:ascii="Arial" w:hAnsi="Arial" w:cs="Arial"/>
                <w:spacing w:val="1"/>
                <w:sz w:val="22"/>
                <w:szCs w:val="22"/>
              </w:rPr>
              <w:t>s</w:t>
            </w:r>
            <w:r w:rsidRPr="009B7B87">
              <w:rPr>
                <w:rFonts w:ascii="Arial" w:hAnsi="Arial" w:cs="Arial"/>
                <w:sz w:val="22"/>
                <w:szCs w:val="22"/>
              </w:rPr>
              <w:t>si</w:t>
            </w:r>
            <w:r w:rsidRPr="009B7B87">
              <w:rPr>
                <w:rFonts w:ascii="Arial" w:hAnsi="Arial" w:cs="Arial"/>
                <w:spacing w:val="-1"/>
                <w:sz w:val="22"/>
                <w:szCs w:val="22"/>
              </w:rPr>
              <w:t>g</w:t>
            </w:r>
            <w:r w:rsidRPr="009B7B87">
              <w:rPr>
                <w:rFonts w:ascii="Arial" w:hAnsi="Arial" w:cs="Arial"/>
                <w:sz w:val="22"/>
                <w:szCs w:val="22"/>
              </w:rPr>
              <w:t>née</w:t>
            </w:r>
          </w:p>
        </w:tc>
        <w:tc>
          <w:tcPr>
            <w:tcW w:w="4111" w:type="dxa"/>
            <w:tcBorders>
              <w:top w:val="single" w:sz="12" w:space="0" w:color="000000"/>
              <w:left w:val="single" w:sz="4" w:space="0" w:color="000000"/>
              <w:bottom w:val="single" w:sz="4" w:space="0" w:color="000000"/>
              <w:right w:val="single" w:sz="4" w:space="0" w:color="000000"/>
            </w:tcBorders>
          </w:tcPr>
          <w:p w14:paraId="10BC83A8" w14:textId="77777777" w:rsidR="001560A7" w:rsidRPr="009B7B87" w:rsidRDefault="001560A7" w:rsidP="005020F7">
            <w:pPr>
              <w:widowControl w:val="0"/>
              <w:autoSpaceDE w:val="0"/>
              <w:adjustRightInd w:val="0"/>
              <w:spacing w:line="276" w:lineRule="auto"/>
              <w:ind w:left="604" w:right="585"/>
              <w:jc w:val="both"/>
              <w:rPr>
                <w:rFonts w:ascii="Arial" w:hAnsi="Arial" w:cs="Arial"/>
                <w:sz w:val="22"/>
                <w:szCs w:val="22"/>
              </w:rPr>
            </w:pPr>
            <w:r w:rsidRPr="009B7B87">
              <w:rPr>
                <w:rFonts w:ascii="Arial" w:hAnsi="Arial" w:cs="Arial"/>
                <w:sz w:val="22"/>
                <w:szCs w:val="22"/>
              </w:rPr>
              <w:t>27 kV</w:t>
            </w:r>
          </w:p>
        </w:tc>
      </w:tr>
      <w:tr w:rsidR="001560A7" w:rsidRPr="009B7B87" w14:paraId="11881AA7" w14:textId="77777777" w:rsidTr="005020F7">
        <w:trPr>
          <w:trHeight w:hRule="exact" w:val="287"/>
        </w:trPr>
        <w:tc>
          <w:tcPr>
            <w:tcW w:w="5949" w:type="dxa"/>
            <w:tcBorders>
              <w:top w:val="single" w:sz="4" w:space="0" w:color="000000"/>
              <w:left w:val="single" w:sz="12" w:space="0" w:color="000000"/>
              <w:bottom w:val="single" w:sz="4" w:space="0" w:color="000000"/>
              <w:right w:val="single" w:sz="4" w:space="0" w:color="000000"/>
            </w:tcBorders>
          </w:tcPr>
          <w:p w14:paraId="24808C0A"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 xml:space="preserve">ue au </w:t>
            </w:r>
            <w:r w:rsidRPr="009B7B87">
              <w:rPr>
                <w:rFonts w:ascii="Arial" w:hAnsi="Arial" w:cs="Arial"/>
                <w:spacing w:val="1"/>
                <w:sz w:val="22"/>
                <w:szCs w:val="22"/>
              </w:rPr>
              <w:t>c</w:t>
            </w:r>
            <w:r w:rsidRPr="009B7B87">
              <w:rPr>
                <w:rFonts w:ascii="Arial" w:hAnsi="Arial" w:cs="Arial"/>
                <w:sz w:val="22"/>
                <w:szCs w:val="22"/>
              </w:rPr>
              <w:t>hoc de foudre</w:t>
            </w:r>
          </w:p>
        </w:tc>
        <w:tc>
          <w:tcPr>
            <w:tcW w:w="4111" w:type="dxa"/>
            <w:tcBorders>
              <w:top w:val="single" w:sz="4" w:space="0" w:color="000000"/>
              <w:left w:val="single" w:sz="4" w:space="0" w:color="000000"/>
              <w:bottom w:val="single" w:sz="4" w:space="0" w:color="000000"/>
              <w:right w:val="single" w:sz="4" w:space="0" w:color="000000"/>
            </w:tcBorders>
          </w:tcPr>
          <w:p w14:paraId="72891F71" w14:textId="77777777" w:rsidR="001560A7" w:rsidRPr="009B7B87" w:rsidRDefault="001560A7" w:rsidP="005020F7">
            <w:pPr>
              <w:widowControl w:val="0"/>
              <w:autoSpaceDE w:val="0"/>
              <w:adjustRightInd w:val="0"/>
              <w:spacing w:line="276" w:lineRule="auto"/>
              <w:ind w:left="575" w:right="-20"/>
              <w:jc w:val="both"/>
              <w:rPr>
                <w:rFonts w:ascii="Arial" w:hAnsi="Arial" w:cs="Arial"/>
                <w:sz w:val="22"/>
                <w:szCs w:val="22"/>
              </w:rPr>
            </w:pPr>
            <w:r w:rsidRPr="009B7B87">
              <w:rPr>
                <w:rFonts w:ascii="Arial" w:hAnsi="Arial" w:cs="Arial"/>
                <w:sz w:val="22"/>
                <w:szCs w:val="22"/>
              </w:rPr>
              <w:t>125kV</w:t>
            </w:r>
          </w:p>
        </w:tc>
      </w:tr>
      <w:tr w:rsidR="001560A7" w:rsidRPr="009B7B87" w14:paraId="7DC54EFF"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2D734206"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ue à la f</w:t>
            </w:r>
            <w:r w:rsidRPr="009B7B87">
              <w:rPr>
                <w:rFonts w:ascii="Arial" w:hAnsi="Arial" w:cs="Arial"/>
                <w:spacing w:val="1"/>
                <w:sz w:val="22"/>
                <w:szCs w:val="22"/>
              </w:rPr>
              <w:t>r</w:t>
            </w:r>
            <w:r w:rsidRPr="009B7B87">
              <w:rPr>
                <w:rFonts w:ascii="Arial" w:hAnsi="Arial" w:cs="Arial"/>
                <w:sz w:val="22"/>
                <w:szCs w:val="22"/>
              </w:rPr>
              <w:t>éq</w:t>
            </w:r>
            <w:r w:rsidRPr="009B7B87">
              <w:rPr>
                <w:rFonts w:ascii="Arial" w:hAnsi="Arial" w:cs="Arial"/>
                <w:spacing w:val="-1"/>
                <w:sz w:val="22"/>
                <w:szCs w:val="22"/>
              </w:rPr>
              <w:t>u</w:t>
            </w:r>
            <w:r w:rsidRPr="009B7B87">
              <w:rPr>
                <w:rFonts w:ascii="Arial" w:hAnsi="Arial" w:cs="Arial"/>
                <w:sz w:val="22"/>
                <w:szCs w:val="22"/>
              </w:rPr>
              <w:t xml:space="preserve">ence </w:t>
            </w:r>
            <w:r w:rsidRPr="009B7B87">
              <w:rPr>
                <w:rFonts w:ascii="Arial" w:hAnsi="Arial" w:cs="Arial"/>
                <w:spacing w:val="1"/>
                <w:sz w:val="22"/>
                <w:szCs w:val="22"/>
              </w:rPr>
              <w:t>i</w:t>
            </w:r>
            <w:r w:rsidRPr="009B7B87">
              <w:rPr>
                <w:rFonts w:ascii="Arial" w:hAnsi="Arial" w:cs="Arial"/>
                <w:sz w:val="22"/>
                <w:szCs w:val="22"/>
              </w:rPr>
              <w:t>nd</w:t>
            </w:r>
            <w:r w:rsidRPr="009B7B87">
              <w:rPr>
                <w:rFonts w:ascii="Arial" w:hAnsi="Arial" w:cs="Arial"/>
                <w:spacing w:val="-1"/>
                <w:sz w:val="22"/>
                <w:szCs w:val="22"/>
              </w:rPr>
              <w:t>u</w:t>
            </w:r>
            <w:r w:rsidRPr="009B7B87">
              <w:rPr>
                <w:rFonts w:ascii="Arial" w:hAnsi="Arial" w:cs="Arial"/>
                <w:sz w:val="22"/>
                <w:szCs w:val="22"/>
              </w:rPr>
              <w:t>st</w:t>
            </w:r>
            <w:r w:rsidRPr="009B7B87">
              <w:rPr>
                <w:rFonts w:ascii="Arial" w:hAnsi="Arial" w:cs="Arial"/>
                <w:spacing w:val="1"/>
                <w:sz w:val="22"/>
                <w:szCs w:val="22"/>
              </w:rPr>
              <w:t>r</w:t>
            </w:r>
            <w:r w:rsidRPr="009B7B87">
              <w:rPr>
                <w:rFonts w:ascii="Arial" w:hAnsi="Arial" w:cs="Arial"/>
                <w:sz w:val="22"/>
                <w:szCs w:val="22"/>
              </w:rPr>
              <w:t>i</w:t>
            </w:r>
            <w:r w:rsidRPr="009B7B87">
              <w:rPr>
                <w:rFonts w:ascii="Arial" w:hAnsi="Arial" w:cs="Arial"/>
                <w:spacing w:val="-1"/>
                <w:sz w:val="22"/>
                <w:szCs w:val="22"/>
              </w:rPr>
              <w:t>e</w:t>
            </w:r>
            <w:r w:rsidRPr="009B7B87">
              <w:rPr>
                <w:rFonts w:ascii="Arial" w:hAnsi="Arial" w:cs="Arial"/>
                <w:sz w:val="22"/>
                <w:szCs w:val="22"/>
              </w:rPr>
              <w:t>lle</w:t>
            </w:r>
          </w:p>
        </w:tc>
        <w:tc>
          <w:tcPr>
            <w:tcW w:w="4111" w:type="dxa"/>
            <w:tcBorders>
              <w:top w:val="single" w:sz="4" w:space="0" w:color="000000"/>
              <w:left w:val="single" w:sz="4" w:space="0" w:color="000000"/>
              <w:bottom w:val="single" w:sz="4" w:space="0" w:color="000000"/>
              <w:right w:val="single" w:sz="4" w:space="0" w:color="000000"/>
            </w:tcBorders>
          </w:tcPr>
          <w:p w14:paraId="39B8B35A" w14:textId="77777777" w:rsidR="001560A7" w:rsidRPr="009B7B87" w:rsidRDefault="001560A7" w:rsidP="005020F7">
            <w:pPr>
              <w:widowControl w:val="0"/>
              <w:autoSpaceDE w:val="0"/>
              <w:adjustRightInd w:val="0"/>
              <w:spacing w:line="276" w:lineRule="auto"/>
              <w:ind w:left="604" w:right="585"/>
              <w:jc w:val="both"/>
              <w:rPr>
                <w:rFonts w:ascii="Arial" w:hAnsi="Arial" w:cs="Arial"/>
                <w:sz w:val="22"/>
                <w:szCs w:val="22"/>
              </w:rPr>
            </w:pPr>
            <w:r w:rsidRPr="009B7B87">
              <w:rPr>
                <w:rFonts w:ascii="Arial" w:hAnsi="Arial" w:cs="Arial"/>
                <w:sz w:val="22"/>
                <w:szCs w:val="22"/>
              </w:rPr>
              <w:t>42 kV</w:t>
            </w:r>
          </w:p>
        </w:tc>
      </w:tr>
      <w:tr w:rsidR="001560A7" w:rsidRPr="009B7B87" w14:paraId="00314FF2"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15747B89"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Fréque</w:t>
            </w:r>
            <w:r w:rsidRPr="009B7B87">
              <w:rPr>
                <w:rFonts w:ascii="Arial" w:hAnsi="Arial" w:cs="Arial"/>
                <w:spacing w:val="-1"/>
                <w:sz w:val="22"/>
                <w:szCs w:val="22"/>
              </w:rPr>
              <w:t>n</w:t>
            </w:r>
            <w:r w:rsidRPr="009B7B87">
              <w:rPr>
                <w:rFonts w:ascii="Arial" w:hAnsi="Arial" w:cs="Arial"/>
                <w:sz w:val="22"/>
                <w:szCs w:val="22"/>
              </w:rPr>
              <w:t>ce assi</w:t>
            </w:r>
            <w:r w:rsidRPr="009B7B87">
              <w:rPr>
                <w:rFonts w:ascii="Arial" w:hAnsi="Arial" w:cs="Arial"/>
                <w:spacing w:val="-1"/>
                <w:sz w:val="22"/>
                <w:szCs w:val="22"/>
              </w:rPr>
              <w:t>g</w:t>
            </w:r>
            <w:r w:rsidRPr="009B7B87">
              <w:rPr>
                <w:rFonts w:ascii="Arial" w:hAnsi="Arial" w:cs="Arial"/>
                <w:sz w:val="22"/>
                <w:szCs w:val="22"/>
              </w:rPr>
              <w:t>née</w:t>
            </w:r>
          </w:p>
        </w:tc>
        <w:tc>
          <w:tcPr>
            <w:tcW w:w="4111" w:type="dxa"/>
            <w:tcBorders>
              <w:top w:val="single" w:sz="4" w:space="0" w:color="000000"/>
              <w:left w:val="single" w:sz="4" w:space="0" w:color="000000"/>
              <w:bottom w:val="single" w:sz="4" w:space="0" w:color="000000"/>
              <w:right w:val="single" w:sz="4" w:space="0" w:color="000000"/>
            </w:tcBorders>
          </w:tcPr>
          <w:p w14:paraId="30B3E3A7" w14:textId="77777777" w:rsidR="001560A7" w:rsidRPr="009B7B87" w:rsidRDefault="001560A7" w:rsidP="005020F7">
            <w:pPr>
              <w:widowControl w:val="0"/>
              <w:autoSpaceDE w:val="0"/>
              <w:adjustRightInd w:val="0"/>
              <w:spacing w:line="276" w:lineRule="auto"/>
              <w:ind w:left="598" w:right="578"/>
              <w:jc w:val="both"/>
              <w:rPr>
                <w:rFonts w:ascii="Arial" w:hAnsi="Arial" w:cs="Arial"/>
                <w:sz w:val="22"/>
                <w:szCs w:val="22"/>
              </w:rPr>
            </w:pPr>
            <w:r w:rsidRPr="009B7B87">
              <w:rPr>
                <w:rFonts w:ascii="Arial" w:hAnsi="Arial" w:cs="Arial"/>
                <w:sz w:val="22"/>
                <w:szCs w:val="22"/>
              </w:rPr>
              <w:t>50 Hz</w:t>
            </w:r>
          </w:p>
        </w:tc>
      </w:tr>
      <w:tr w:rsidR="001560A7" w:rsidRPr="009B7B87" w14:paraId="4E8BEB0C" w14:textId="77777777" w:rsidTr="005020F7">
        <w:trPr>
          <w:trHeight w:hRule="exact" w:val="287"/>
        </w:trPr>
        <w:tc>
          <w:tcPr>
            <w:tcW w:w="5949" w:type="dxa"/>
            <w:tcBorders>
              <w:top w:val="single" w:sz="4" w:space="0" w:color="000000"/>
              <w:left w:val="single" w:sz="12" w:space="0" w:color="000000"/>
              <w:bottom w:val="single" w:sz="4" w:space="0" w:color="000000"/>
              <w:right w:val="single" w:sz="4" w:space="0" w:color="000000"/>
            </w:tcBorders>
          </w:tcPr>
          <w:p w14:paraId="7ED494F5"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C</w:t>
            </w:r>
            <w:r w:rsidRPr="009B7B87">
              <w:rPr>
                <w:rFonts w:ascii="Arial" w:hAnsi="Arial" w:cs="Arial"/>
                <w:spacing w:val="-1"/>
                <w:sz w:val="22"/>
                <w:szCs w:val="22"/>
              </w:rPr>
              <w:t>o</w:t>
            </w:r>
            <w:r w:rsidRPr="009B7B87">
              <w:rPr>
                <w:rFonts w:ascii="Arial" w:hAnsi="Arial" w:cs="Arial"/>
                <w:sz w:val="22"/>
                <w:szCs w:val="22"/>
              </w:rPr>
              <w:t>urant assi</w:t>
            </w:r>
            <w:r w:rsidRPr="009B7B87">
              <w:rPr>
                <w:rFonts w:ascii="Arial" w:hAnsi="Arial" w:cs="Arial"/>
                <w:spacing w:val="-1"/>
                <w:sz w:val="22"/>
                <w:szCs w:val="22"/>
              </w:rPr>
              <w:t>g</w:t>
            </w:r>
            <w:r w:rsidRPr="009B7B87">
              <w:rPr>
                <w:rFonts w:ascii="Arial" w:hAnsi="Arial" w:cs="Arial"/>
                <w:sz w:val="22"/>
                <w:szCs w:val="22"/>
              </w:rPr>
              <w:t>né du s</w:t>
            </w:r>
            <w:r w:rsidRPr="009B7B87">
              <w:rPr>
                <w:rFonts w:ascii="Arial" w:hAnsi="Arial" w:cs="Arial"/>
                <w:spacing w:val="1"/>
                <w:sz w:val="22"/>
                <w:szCs w:val="22"/>
              </w:rPr>
              <w:t>o</w:t>
            </w:r>
            <w:r w:rsidRPr="009B7B87">
              <w:rPr>
                <w:rFonts w:ascii="Arial" w:hAnsi="Arial" w:cs="Arial"/>
                <w:sz w:val="22"/>
                <w:szCs w:val="22"/>
              </w:rPr>
              <w:t>cle</w:t>
            </w:r>
          </w:p>
        </w:tc>
        <w:tc>
          <w:tcPr>
            <w:tcW w:w="4111" w:type="dxa"/>
            <w:tcBorders>
              <w:top w:val="single" w:sz="4" w:space="0" w:color="000000"/>
              <w:left w:val="single" w:sz="4" w:space="0" w:color="000000"/>
              <w:bottom w:val="single" w:sz="4" w:space="0" w:color="000000"/>
              <w:right w:val="single" w:sz="4" w:space="0" w:color="000000"/>
            </w:tcBorders>
          </w:tcPr>
          <w:p w14:paraId="3C6374FD" w14:textId="77777777" w:rsidR="001560A7" w:rsidRPr="009B7B87" w:rsidRDefault="001560A7" w:rsidP="005020F7">
            <w:pPr>
              <w:widowControl w:val="0"/>
              <w:autoSpaceDE w:val="0"/>
              <w:adjustRightInd w:val="0"/>
              <w:spacing w:line="276" w:lineRule="auto"/>
              <w:ind w:left="598" w:right="579"/>
              <w:jc w:val="both"/>
              <w:rPr>
                <w:rFonts w:ascii="Arial" w:hAnsi="Arial" w:cs="Arial"/>
                <w:sz w:val="22"/>
                <w:szCs w:val="22"/>
              </w:rPr>
            </w:pPr>
            <w:r w:rsidRPr="009B7B87">
              <w:rPr>
                <w:rFonts w:ascii="Arial" w:hAnsi="Arial" w:cs="Arial"/>
                <w:sz w:val="22"/>
                <w:szCs w:val="22"/>
              </w:rPr>
              <w:t>100A</w:t>
            </w:r>
          </w:p>
        </w:tc>
      </w:tr>
      <w:tr w:rsidR="001560A7" w:rsidRPr="009B7B87" w14:paraId="40548B46"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68C4FCBB"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P</w:t>
            </w:r>
            <w:r w:rsidRPr="009B7B87">
              <w:rPr>
                <w:rFonts w:ascii="Arial" w:hAnsi="Arial" w:cs="Arial"/>
                <w:spacing w:val="-1"/>
                <w:sz w:val="22"/>
                <w:szCs w:val="22"/>
              </w:rPr>
              <w:t>o</w:t>
            </w:r>
            <w:r w:rsidRPr="009B7B87">
              <w:rPr>
                <w:rFonts w:ascii="Arial" w:hAnsi="Arial" w:cs="Arial"/>
                <w:sz w:val="22"/>
                <w:szCs w:val="22"/>
              </w:rPr>
              <w:t>uvo</w:t>
            </w:r>
            <w:r w:rsidRPr="009B7B87">
              <w:rPr>
                <w:rFonts w:ascii="Arial" w:hAnsi="Arial" w:cs="Arial"/>
                <w:spacing w:val="-1"/>
                <w:sz w:val="22"/>
                <w:szCs w:val="22"/>
              </w:rPr>
              <w:t>i</w:t>
            </w:r>
            <w:r w:rsidRPr="009B7B87">
              <w:rPr>
                <w:rFonts w:ascii="Arial" w:hAnsi="Arial" w:cs="Arial"/>
                <w:sz w:val="22"/>
                <w:szCs w:val="22"/>
              </w:rPr>
              <w:t>r de cou</w:t>
            </w:r>
            <w:r w:rsidRPr="009B7B87">
              <w:rPr>
                <w:rFonts w:ascii="Arial" w:hAnsi="Arial" w:cs="Arial"/>
                <w:spacing w:val="-1"/>
                <w:sz w:val="22"/>
                <w:szCs w:val="22"/>
              </w:rPr>
              <w:t>p</w:t>
            </w:r>
            <w:r w:rsidRPr="009B7B87">
              <w:rPr>
                <w:rFonts w:ascii="Arial" w:hAnsi="Arial" w:cs="Arial"/>
                <w:sz w:val="22"/>
                <w:szCs w:val="22"/>
              </w:rPr>
              <w:t>ure</w:t>
            </w:r>
          </w:p>
        </w:tc>
        <w:tc>
          <w:tcPr>
            <w:tcW w:w="4111" w:type="dxa"/>
            <w:tcBorders>
              <w:top w:val="single" w:sz="4" w:space="0" w:color="000000"/>
              <w:left w:val="single" w:sz="4" w:space="0" w:color="000000"/>
              <w:bottom w:val="single" w:sz="4" w:space="0" w:color="000000"/>
              <w:right w:val="single" w:sz="4" w:space="0" w:color="000000"/>
            </w:tcBorders>
          </w:tcPr>
          <w:p w14:paraId="682075D0" w14:textId="77777777" w:rsidR="001560A7" w:rsidRPr="009B7B87" w:rsidRDefault="001560A7" w:rsidP="005020F7">
            <w:pPr>
              <w:widowControl w:val="0"/>
              <w:autoSpaceDE w:val="0"/>
              <w:adjustRightInd w:val="0"/>
              <w:spacing w:line="276" w:lineRule="auto"/>
              <w:ind w:left="603" w:right="-20"/>
              <w:jc w:val="both"/>
              <w:rPr>
                <w:rFonts w:ascii="Arial" w:hAnsi="Arial" w:cs="Arial"/>
                <w:sz w:val="22"/>
                <w:szCs w:val="22"/>
              </w:rPr>
            </w:pPr>
            <w:r w:rsidRPr="009B7B87">
              <w:rPr>
                <w:rFonts w:ascii="Arial" w:hAnsi="Arial" w:cs="Arial"/>
                <w:sz w:val="22"/>
                <w:szCs w:val="22"/>
              </w:rPr>
              <w:t>6000A</w:t>
            </w:r>
          </w:p>
        </w:tc>
      </w:tr>
      <w:tr w:rsidR="001560A7" w:rsidRPr="009B7B87" w14:paraId="1219B0CB" w14:textId="77777777" w:rsidTr="005020F7">
        <w:trPr>
          <w:trHeight w:hRule="exact" w:val="286"/>
        </w:trPr>
        <w:tc>
          <w:tcPr>
            <w:tcW w:w="5949" w:type="dxa"/>
            <w:tcBorders>
              <w:top w:val="single" w:sz="4" w:space="0" w:color="000000"/>
              <w:left w:val="single" w:sz="12" w:space="0" w:color="000000"/>
              <w:bottom w:val="single" w:sz="4" w:space="0" w:color="000000"/>
              <w:right w:val="single" w:sz="4" w:space="0" w:color="000000"/>
            </w:tcBorders>
          </w:tcPr>
          <w:p w14:paraId="066FC6B0"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Te</w:t>
            </w:r>
            <w:r w:rsidRPr="009B7B87">
              <w:rPr>
                <w:rFonts w:ascii="Arial" w:hAnsi="Arial" w:cs="Arial"/>
                <w:spacing w:val="-1"/>
                <w:sz w:val="22"/>
                <w:szCs w:val="22"/>
              </w:rPr>
              <w:t>n</w:t>
            </w:r>
            <w:r w:rsidRPr="009B7B87">
              <w:rPr>
                <w:rFonts w:ascii="Arial" w:hAnsi="Arial" w:cs="Arial"/>
                <w:sz w:val="22"/>
                <w:szCs w:val="22"/>
              </w:rPr>
              <w:t>si</w:t>
            </w:r>
            <w:r w:rsidRPr="009B7B87">
              <w:rPr>
                <w:rFonts w:ascii="Arial" w:hAnsi="Arial" w:cs="Arial"/>
                <w:spacing w:val="-1"/>
                <w:sz w:val="22"/>
                <w:szCs w:val="22"/>
              </w:rPr>
              <w:t>o</w:t>
            </w:r>
            <w:r w:rsidRPr="009B7B87">
              <w:rPr>
                <w:rFonts w:ascii="Arial" w:hAnsi="Arial" w:cs="Arial"/>
                <w:sz w:val="22"/>
                <w:szCs w:val="22"/>
              </w:rPr>
              <w:t>n a</w:t>
            </w:r>
            <w:r w:rsidRPr="009B7B87">
              <w:rPr>
                <w:rFonts w:ascii="Arial" w:hAnsi="Arial" w:cs="Arial"/>
                <w:spacing w:val="1"/>
                <w:sz w:val="22"/>
                <w:szCs w:val="22"/>
              </w:rPr>
              <w:t>s</w:t>
            </w:r>
            <w:r w:rsidRPr="009B7B87">
              <w:rPr>
                <w:rFonts w:ascii="Arial" w:hAnsi="Arial" w:cs="Arial"/>
                <w:sz w:val="22"/>
                <w:szCs w:val="22"/>
              </w:rPr>
              <w:t>si</w:t>
            </w:r>
            <w:r w:rsidRPr="009B7B87">
              <w:rPr>
                <w:rFonts w:ascii="Arial" w:hAnsi="Arial" w:cs="Arial"/>
                <w:spacing w:val="-1"/>
                <w:sz w:val="22"/>
                <w:szCs w:val="22"/>
              </w:rPr>
              <w:t>g</w:t>
            </w:r>
            <w:r w:rsidRPr="009B7B87">
              <w:rPr>
                <w:rFonts w:ascii="Arial" w:hAnsi="Arial" w:cs="Arial"/>
                <w:sz w:val="22"/>
                <w:szCs w:val="22"/>
              </w:rPr>
              <w:t xml:space="preserve">née du </w:t>
            </w:r>
            <w:r w:rsidRPr="009B7B87">
              <w:rPr>
                <w:rFonts w:ascii="Arial" w:hAnsi="Arial" w:cs="Arial"/>
                <w:spacing w:val="1"/>
                <w:sz w:val="22"/>
                <w:szCs w:val="22"/>
              </w:rPr>
              <w:t>f</w:t>
            </w:r>
            <w:r w:rsidRPr="009B7B87">
              <w:rPr>
                <w:rFonts w:ascii="Arial" w:hAnsi="Arial" w:cs="Arial"/>
                <w:sz w:val="22"/>
                <w:szCs w:val="22"/>
              </w:rPr>
              <w:t>usi</w:t>
            </w:r>
            <w:r w:rsidRPr="009B7B87">
              <w:rPr>
                <w:rFonts w:ascii="Arial" w:hAnsi="Arial" w:cs="Arial"/>
                <w:spacing w:val="-1"/>
                <w:sz w:val="22"/>
                <w:szCs w:val="22"/>
              </w:rPr>
              <w:t>b</w:t>
            </w:r>
            <w:r w:rsidRPr="009B7B87">
              <w:rPr>
                <w:rFonts w:ascii="Arial" w:hAnsi="Arial" w:cs="Arial"/>
                <w:sz w:val="22"/>
                <w:szCs w:val="22"/>
              </w:rPr>
              <w:t>le</w:t>
            </w:r>
          </w:p>
        </w:tc>
        <w:tc>
          <w:tcPr>
            <w:tcW w:w="4111" w:type="dxa"/>
            <w:tcBorders>
              <w:top w:val="single" w:sz="4" w:space="0" w:color="000000"/>
              <w:left w:val="single" w:sz="4" w:space="0" w:color="000000"/>
              <w:bottom w:val="single" w:sz="4" w:space="0" w:color="000000"/>
              <w:right w:val="single" w:sz="4" w:space="0" w:color="000000"/>
            </w:tcBorders>
          </w:tcPr>
          <w:p w14:paraId="092601A4" w14:textId="77777777" w:rsidR="001560A7" w:rsidRPr="009B7B87" w:rsidRDefault="001560A7" w:rsidP="005020F7">
            <w:pPr>
              <w:widowControl w:val="0"/>
              <w:autoSpaceDE w:val="0"/>
              <w:adjustRightInd w:val="0"/>
              <w:spacing w:line="276" w:lineRule="auto"/>
              <w:ind w:left="543" w:right="-20"/>
              <w:jc w:val="both"/>
              <w:rPr>
                <w:rFonts w:ascii="Arial" w:hAnsi="Arial" w:cs="Arial"/>
                <w:sz w:val="22"/>
                <w:szCs w:val="22"/>
              </w:rPr>
            </w:pPr>
            <w:r w:rsidRPr="009B7B87">
              <w:rPr>
                <w:rFonts w:ascii="Arial" w:hAnsi="Arial" w:cs="Arial"/>
                <w:sz w:val="22"/>
                <w:szCs w:val="22"/>
              </w:rPr>
              <w:t>25.8 kV</w:t>
            </w:r>
          </w:p>
        </w:tc>
      </w:tr>
      <w:tr w:rsidR="001560A7" w:rsidRPr="009B7B87" w14:paraId="490FA26B" w14:textId="77777777" w:rsidTr="005020F7">
        <w:trPr>
          <w:trHeight w:hRule="exact" w:val="298"/>
        </w:trPr>
        <w:tc>
          <w:tcPr>
            <w:tcW w:w="5949" w:type="dxa"/>
            <w:tcBorders>
              <w:top w:val="single" w:sz="4" w:space="0" w:color="000000"/>
              <w:left w:val="single" w:sz="12" w:space="0" w:color="000000"/>
              <w:bottom w:val="single" w:sz="12" w:space="0" w:color="000000"/>
              <w:right w:val="single" w:sz="4" w:space="0" w:color="000000"/>
            </w:tcBorders>
          </w:tcPr>
          <w:p w14:paraId="7EA028C5" w14:textId="77777777" w:rsidR="001560A7" w:rsidRPr="009B7B87" w:rsidRDefault="001560A7" w:rsidP="005020F7">
            <w:pPr>
              <w:widowControl w:val="0"/>
              <w:autoSpaceDE w:val="0"/>
              <w:adjustRightInd w:val="0"/>
              <w:spacing w:line="276" w:lineRule="auto"/>
              <w:ind w:left="93" w:right="-20"/>
              <w:jc w:val="both"/>
              <w:rPr>
                <w:rFonts w:ascii="Arial" w:hAnsi="Arial" w:cs="Arial"/>
                <w:sz w:val="22"/>
                <w:szCs w:val="22"/>
              </w:rPr>
            </w:pPr>
            <w:r w:rsidRPr="009B7B87">
              <w:rPr>
                <w:rFonts w:ascii="Arial" w:hAnsi="Arial" w:cs="Arial"/>
                <w:sz w:val="22"/>
                <w:szCs w:val="22"/>
              </w:rPr>
              <w:t>E</w:t>
            </w:r>
            <w:r w:rsidRPr="009B7B87">
              <w:rPr>
                <w:rFonts w:ascii="Arial" w:hAnsi="Arial" w:cs="Arial"/>
                <w:spacing w:val="-1"/>
                <w:sz w:val="22"/>
                <w:szCs w:val="22"/>
              </w:rPr>
              <w:t>l</w:t>
            </w:r>
            <w:r w:rsidRPr="009B7B87">
              <w:rPr>
                <w:rFonts w:ascii="Arial" w:hAnsi="Arial" w:cs="Arial"/>
                <w:sz w:val="22"/>
                <w:szCs w:val="22"/>
              </w:rPr>
              <w:t>ément fusib</w:t>
            </w:r>
            <w:r w:rsidRPr="009B7B87">
              <w:rPr>
                <w:rFonts w:ascii="Arial" w:hAnsi="Arial" w:cs="Arial"/>
                <w:spacing w:val="-1"/>
                <w:sz w:val="22"/>
                <w:szCs w:val="22"/>
              </w:rPr>
              <w:t>l</w:t>
            </w:r>
            <w:r w:rsidRPr="009B7B87">
              <w:rPr>
                <w:rFonts w:ascii="Arial" w:hAnsi="Arial" w:cs="Arial"/>
                <w:sz w:val="22"/>
                <w:szCs w:val="22"/>
              </w:rPr>
              <w:t>e</w:t>
            </w:r>
          </w:p>
        </w:tc>
        <w:tc>
          <w:tcPr>
            <w:tcW w:w="4111" w:type="dxa"/>
            <w:tcBorders>
              <w:top w:val="single" w:sz="4" w:space="0" w:color="000000"/>
              <w:left w:val="single" w:sz="4" w:space="0" w:color="000000"/>
              <w:bottom w:val="single" w:sz="12" w:space="0" w:color="000000"/>
              <w:right w:val="single" w:sz="4" w:space="0" w:color="000000"/>
            </w:tcBorders>
          </w:tcPr>
          <w:p w14:paraId="61490347" w14:textId="77777777" w:rsidR="001560A7" w:rsidRPr="009B7B87" w:rsidRDefault="001560A7" w:rsidP="005020F7">
            <w:pPr>
              <w:widowControl w:val="0"/>
              <w:tabs>
                <w:tab w:val="left" w:pos="1020"/>
              </w:tabs>
              <w:autoSpaceDE w:val="0"/>
              <w:adjustRightInd w:val="0"/>
              <w:spacing w:line="276" w:lineRule="auto"/>
              <w:ind w:left="669" w:right="-20"/>
              <w:jc w:val="both"/>
              <w:rPr>
                <w:rFonts w:ascii="Arial" w:hAnsi="Arial" w:cs="Arial"/>
                <w:sz w:val="22"/>
                <w:szCs w:val="22"/>
              </w:rPr>
            </w:pPr>
            <w:r w:rsidRPr="009B7B87">
              <w:rPr>
                <w:rFonts w:ascii="Arial" w:hAnsi="Arial" w:cs="Arial"/>
                <w:sz w:val="22"/>
                <w:szCs w:val="22"/>
              </w:rPr>
              <w:t>2</w:t>
            </w:r>
            <w:r w:rsidRPr="009B7B87">
              <w:rPr>
                <w:rFonts w:ascii="Arial" w:hAnsi="Arial" w:cs="Arial"/>
                <w:sz w:val="22"/>
                <w:szCs w:val="22"/>
              </w:rPr>
              <w:tab/>
              <w:t>à 6 A</w:t>
            </w:r>
          </w:p>
        </w:tc>
      </w:tr>
    </w:tbl>
    <w:p w14:paraId="77D6C4B9" w14:textId="77777777" w:rsidR="001560A7" w:rsidRPr="00054D1F" w:rsidRDefault="001560A7" w:rsidP="001560A7">
      <w:pPr>
        <w:widowControl w:val="0"/>
        <w:autoSpaceDE w:val="0"/>
        <w:adjustRightInd w:val="0"/>
        <w:spacing w:before="2" w:line="276" w:lineRule="auto"/>
        <w:jc w:val="both"/>
        <w:rPr>
          <w:rFonts w:ascii="Arial" w:hAnsi="Arial" w:cs="Arial"/>
        </w:rPr>
      </w:pPr>
    </w:p>
    <w:p w14:paraId="0545F5F4"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Mises à la ter</w:t>
      </w:r>
      <w:r w:rsidRPr="00054D1F">
        <w:rPr>
          <w:rFonts w:ascii="Arial" w:hAnsi="Arial" w:cs="Arial"/>
          <w:b/>
          <w:i/>
          <w:spacing w:val="-1"/>
        </w:rPr>
        <w:t>r</w:t>
      </w:r>
      <w:r w:rsidRPr="00054D1F">
        <w:rPr>
          <w:rFonts w:ascii="Arial" w:hAnsi="Arial" w:cs="Arial"/>
          <w:b/>
          <w:i/>
        </w:rPr>
        <w:t>e</w:t>
      </w:r>
    </w:p>
    <w:p w14:paraId="67F95825" w14:textId="77777777" w:rsidR="001560A7" w:rsidRPr="009B7B87" w:rsidRDefault="001560A7" w:rsidP="001560A7">
      <w:pPr>
        <w:widowControl w:val="0"/>
        <w:autoSpaceDE w:val="0"/>
        <w:adjustRightInd w:val="0"/>
        <w:spacing w:before="56" w:line="276" w:lineRule="auto"/>
        <w:ind w:right="179" w:hanging="142"/>
        <w:jc w:val="both"/>
        <w:rPr>
          <w:rFonts w:ascii="Arial" w:hAnsi="Arial" w:cs="Arial"/>
        </w:rPr>
      </w:pPr>
      <w:r w:rsidRPr="00054D1F">
        <w:rPr>
          <w:rFonts w:ascii="Arial" w:hAnsi="Arial" w:cs="Arial"/>
        </w:rPr>
        <w:t>Le réseau MT sera à ne</w:t>
      </w:r>
      <w:r w:rsidRPr="00054D1F">
        <w:rPr>
          <w:rFonts w:ascii="Arial" w:hAnsi="Arial" w:cs="Arial"/>
          <w:spacing w:val="-1"/>
        </w:rPr>
        <w:t>u</w:t>
      </w:r>
      <w:r w:rsidRPr="00054D1F">
        <w:rPr>
          <w:rFonts w:ascii="Arial" w:hAnsi="Arial" w:cs="Arial"/>
        </w:rPr>
        <w:t>t</w:t>
      </w:r>
      <w:r w:rsidRPr="00054D1F">
        <w:rPr>
          <w:rFonts w:ascii="Arial" w:hAnsi="Arial" w:cs="Arial"/>
          <w:spacing w:val="1"/>
        </w:rPr>
        <w:t>r</w:t>
      </w:r>
      <w:r w:rsidRPr="00054D1F">
        <w:rPr>
          <w:rFonts w:ascii="Arial" w:hAnsi="Arial" w:cs="Arial"/>
        </w:rPr>
        <w:t>e is</w:t>
      </w:r>
      <w:r w:rsidRPr="00054D1F">
        <w:rPr>
          <w:rFonts w:ascii="Arial" w:hAnsi="Arial" w:cs="Arial"/>
          <w:spacing w:val="-1"/>
        </w:rPr>
        <w:t>o</w:t>
      </w:r>
      <w:r w:rsidRPr="00054D1F">
        <w:rPr>
          <w:rFonts w:ascii="Arial" w:hAnsi="Arial" w:cs="Arial"/>
        </w:rPr>
        <w:t>l</w:t>
      </w:r>
      <w:r w:rsidRPr="00054D1F">
        <w:rPr>
          <w:rFonts w:ascii="Arial" w:hAnsi="Arial" w:cs="Arial"/>
          <w:spacing w:val="-1"/>
        </w:rPr>
        <w:t>é</w:t>
      </w:r>
      <w:r w:rsidRPr="00054D1F">
        <w:rPr>
          <w:rFonts w:ascii="Arial" w:hAnsi="Arial" w:cs="Arial"/>
        </w:rPr>
        <w:t>. Seules l</w:t>
      </w:r>
      <w:r w:rsidRPr="00054D1F">
        <w:rPr>
          <w:rFonts w:ascii="Arial" w:hAnsi="Arial" w:cs="Arial"/>
          <w:spacing w:val="-1"/>
        </w:rPr>
        <w:t>e</w:t>
      </w:r>
      <w:r w:rsidRPr="00054D1F">
        <w:rPr>
          <w:rFonts w:ascii="Arial" w:hAnsi="Arial" w:cs="Arial"/>
        </w:rPr>
        <w:t>s ter</w:t>
      </w:r>
      <w:r w:rsidRPr="00054D1F">
        <w:rPr>
          <w:rFonts w:ascii="Arial" w:hAnsi="Arial" w:cs="Arial"/>
          <w:spacing w:val="1"/>
        </w:rPr>
        <w:t>r</w:t>
      </w:r>
      <w:r w:rsidRPr="00054D1F">
        <w:rPr>
          <w:rFonts w:ascii="Arial" w:hAnsi="Arial" w:cs="Arial"/>
        </w:rPr>
        <w:t>es des masses seront confectionnées (IACM, transfo</w:t>
      </w:r>
      <w:r w:rsidRPr="00054D1F">
        <w:rPr>
          <w:rFonts w:ascii="Arial" w:hAnsi="Arial" w:cs="Arial"/>
          <w:spacing w:val="-1"/>
        </w:rPr>
        <w:t>r</w:t>
      </w:r>
      <w:r w:rsidRPr="00054D1F">
        <w:rPr>
          <w:rFonts w:ascii="Arial" w:hAnsi="Arial" w:cs="Arial"/>
        </w:rPr>
        <w:t>m</w:t>
      </w:r>
      <w:r w:rsidRPr="00054D1F">
        <w:rPr>
          <w:rFonts w:ascii="Arial" w:hAnsi="Arial" w:cs="Arial"/>
          <w:spacing w:val="-1"/>
        </w:rPr>
        <w:t>a</w:t>
      </w:r>
      <w:r w:rsidRPr="00054D1F">
        <w:rPr>
          <w:rFonts w:ascii="Arial" w:hAnsi="Arial" w:cs="Arial"/>
        </w:rPr>
        <w:t>teur, paraf</w:t>
      </w:r>
      <w:r w:rsidRPr="00054D1F">
        <w:rPr>
          <w:rFonts w:ascii="Arial" w:hAnsi="Arial" w:cs="Arial"/>
          <w:spacing w:val="-1"/>
        </w:rPr>
        <w:t>o</w:t>
      </w:r>
      <w:r w:rsidRPr="00054D1F">
        <w:rPr>
          <w:rFonts w:ascii="Arial" w:hAnsi="Arial" w:cs="Arial"/>
        </w:rPr>
        <w:t>udre, écl</w:t>
      </w:r>
      <w:r w:rsidRPr="00054D1F">
        <w:rPr>
          <w:rFonts w:ascii="Arial" w:hAnsi="Arial" w:cs="Arial"/>
          <w:spacing w:val="-1"/>
        </w:rPr>
        <w:t>a</w:t>
      </w:r>
      <w:r w:rsidRPr="00054D1F">
        <w:rPr>
          <w:rFonts w:ascii="Arial" w:hAnsi="Arial" w:cs="Arial"/>
        </w:rPr>
        <w:t>teur</w:t>
      </w:r>
      <w:r w:rsidRPr="00054D1F">
        <w:rPr>
          <w:rFonts w:ascii="Arial" w:hAnsi="Arial" w:cs="Arial"/>
          <w:spacing w:val="1"/>
        </w:rPr>
        <w:t>)</w:t>
      </w:r>
      <w:r w:rsidRPr="00054D1F">
        <w:rPr>
          <w:rFonts w:ascii="Arial" w:hAnsi="Arial" w:cs="Arial"/>
        </w:rPr>
        <w:t>.</w:t>
      </w:r>
    </w:p>
    <w:p w14:paraId="63B780B8" w14:textId="77777777" w:rsidR="001560A7" w:rsidRPr="00054D1F" w:rsidRDefault="001560A7" w:rsidP="000C5468">
      <w:pPr>
        <w:pStyle w:val="Paragraphedeliste"/>
        <w:widowControl w:val="0"/>
        <w:numPr>
          <w:ilvl w:val="1"/>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TRAN</w:t>
      </w:r>
      <w:r w:rsidRPr="00054D1F">
        <w:rPr>
          <w:rFonts w:ascii="Arial" w:hAnsi="Arial" w:cs="Arial"/>
          <w:b/>
          <w:bCs/>
          <w:spacing w:val="-1"/>
        </w:rPr>
        <w:t>S</w:t>
      </w:r>
      <w:r w:rsidRPr="00054D1F">
        <w:rPr>
          <w:rFonts w:ascii="Arial" w:hAnsi="Arial" w:cs="Arial"/>
          <w:b/>
          <w:bCs/>
        </w:rPr>
        <w:t>FORMATEURS</w:t>
      </w:r>
    </w:p>
    <w:p w14:paraId="11D207A9" w14:textId="154CB7EC" w:rsidR="001560A7" w:rsidRPr="00054D1F" w:rsidRDefault="001560A7" w:rsidP="001560A7">
      <w:pPr>
        <w:widowControl w:val="0"/>
        <w:autoSpaceDE w:val="0"/>
        <w:adjustRightInd w:val="0"/>
        <w:spacing w:line="276" w:lineRule="auto"/>
        <w:ind w:right="174"/>
        <w:jc w:val="both"/>
        <w:rPr>
          <w:rFonts w:ascii="Arial" w:hAnsi="Arial" w:cs="Arial"/>
        </w:rPr>
      </w:pPr>
      <w:r w:rsidRPr="00054D1F">
        <w:rPr>
          <w:rFonts w:ascii="Arial" w:hAnsi="Arial" w:cs="Arial"/>
        </w:rPr>
        <w:t>C</w:t>
      </w:r>
      <w:r w:rsidRPr="00054D1F">
        <w:rPr>
          <w:rFonts w:ascii="Arial" w:hAnsi="Arial" w:cs="Arial"/>
          <w:spacing w:val="-1"/>
        </w:rPr>
        <w:t>h</w:t>
      </w:r>
      <w:r w:rsidRPr="00054D1F">
        <w:rPr>
          <w:rFonts w:ascii="Arial" w:hAnsi="Arial" w:cs="Arial"/>
        </w:rPr>
        <w:t>aque t</w:t>
      </w:r>
      <w:r w:rsidRPr="00054D1F">
        <w:rPr>
          <w:rFonts w:ascii="Arial" w:hAnsi="Arial" w:cs="Arial"/>
          <w:spacing w:val="1"/>
        </w:rPr>
        <w:t>r</w:t>
      </w:r>
      <w:r w:rsidRPr="00054D1F">
        <w:rPr>
          <w:rFonts w:ascii="Arial" w:hAnsi="Arial" w:cs="Arial"/>
        </w:rPr>
        <w:t>ansformat</w:t>
      </w:r>
      <w:r w:rsidRPr="00054D1F">
        <w:rPr>
          <w:rFonts w:ascii="Arial" w:hAnsi="Arial" w:cs="Arial"/>
          <w:spacing w:val="-1"/>
        </w:rPr>
        <w:t>e</w:t>
      </w:r>
      <w:r w:rsidRPr="00054D1F">
        <w:rPr>
          <w:rFonts w:ascii="Arial" w:hAnsi="Arial" w:cs="Arial"/>
        </w:rPr>
        <w:t>ur sera f</w:t>
      </w:r>
      <w:r w:rsidRPr="00054D1F">
        <w:rPr>
          <w:rFonts w:ascii="Arial" w:hAnsi="Arial" w:cs="Arial"/>
          <w:spacing w:val="1"/>
        </w:rPr>
        <w:t>o</w:t>
      </w:r>
      <w:r w:rsidRPr="00054D1F">
        <w:rPr>
          <w:rFonts w:ascii="Arial" w:hAnsi="Arial" w:cs="Arial"/>
        </w:rPr>
        <w:t>urni avec ses accesso</w:t>
      </w:r>
      <w:r w:rsidRPr="00054D1F">
        <w:rPr>
          <w:rFonts w:ascii="Arial" w:hAnsi="Arial" w:cs="Arial"/>
          <w:spacing w:val="-1"/>
        </w:rPr>
        <w:t>i</w:t>
      </w:r>
      <w:r w:rsidRPr="00054D1F">
        <w:rPr>
          <w:rFonts w:ascii="Arial" w:hAnsi="Arial" w:cs="Arial"/>
        </w:rPr>
        <w:t>res support normalisés po</w:t>
      </w:r>
      <w:r w:rsidRPr="00054D1F">
        <w:rPr>
          <w:rFonts w:ascii="Arial" w:hAnsi="Arial" w:cs="Arial"/>
          <w:spacing w:val="-1"/>
        </w:rPr>
        <w:t>u</w:t>
      </w:r>
      <w:r w:rsidRPr="00054D1F">
        <w:rPr>
          <w:rFonts w:ascii="Arial" w:hAnsi="Arial" w:cs="Arial"/>
        </w:rPr>
        <w:t xml:space="preserve">r son </w:t>
      </w:r>
      <w:r w:rsidRPr="00054D1F">
        <w:rPr>
          <w:rFonts w:ascii="Arial" w:hAnsi="Arial" w:cs="Arial"/>
          <w:spacing w:val="1"/>
        </w:rPr>
        <w:t>a</w:t>
      </w:r>
      <w:r w:rsidRPr="00054D1F">
        <w:rPr>
          <w:rFonts w:ascii="Arial" w:hAnsi="Arial" w:cs="Arial"/>
        </w:rPr>
        <w:t>ccrochage sur poteau bo</w:t>
      </w:r>
      <w:r w:rsidRPr="00054D1F">
        <w:rPr>
          <w:rFonts w:ascii="Arial" w:hAnsi="Arial" w:cs="Arial"/>
          <w:spacing w:val="-1"/>
        </w:rPr>
        <w:t>i</w:t>
      </w:r>
      <w:r w:rsidRPr="00054D1F">
        <w:rPr>
          <w:rFonts w:ascii="Arial" w:hAnsi="Arial" w:cs="Arial"/>
        </w:rPr>
        <w:t>s jumelé de 12m classe F (dia</w:t>
      </w:r>
      <w:r w:rsidRPr="00054D1F">
        <w:rPr>
          <w:rFonts w:ascii="Arial" w:hAnsi="Arial" w:cs="Arial"/>
          <w:spacing w:val="1"/>
        </w:rPr>
        <w:t>m</w:t>
      </w:r>
      <w:r w:rsidRPr="00054D1F">
        <w:rPr>
          <w:rFonts w:ascii="Arial" w:hAnsi="Arial" w:cs="Arial"/>
        </w:rPr>
        <w:t xml:space="preserve">ètre au </w:t>
      </w:r>
      <w:r w:rsidR="001D05D9" w:rsidRPr="00054D1F">
        <w:rPr>
          <w:rFonts w:ascii="Arial" w:hAnsi="Arial" w:cs="Arial"/>
        </w:rPr>
        <w:t>sommet :</w:t>
      </w:r>
    </w:p>
    <w:p w14:paraId="417C98B0" w14:textId="1B035B3A" w:rsidR="001560A7" w:rsidRPr="00054D1F" w:rsidRDefault="001560A7" w:rsidP="001560A7">
      <w:pPr>
        <w:widowControl w:val="0"/>
        <w:autoSpaceDE w:val="0"/>
        <w:adjustRightInd w:val="0"/>
        <w:spacing w:line="276" w:lineRule="auto"/>
        <w:ind w:left="137" w:right="-20"/>
        <w:jc w:val="both"/>
        <w:rPr>
          <w:rFonts w:ascii="Arial" w:hAnsi="Arial" w:cs="Arial"/>
        </w:rPr>
      </w:pPr>
      <w:r w:rsidRPr="00054D1F">
        <w:rPr>
          <w:rFonts w:ascii="Arial" w:hAnsi="Arial" w:cs="Arial"/>
        </w:rPr>
        <w:t xml:space="preserve">21 cm, à </w:t>
      </w:r>
      <w:r w:rsidRPr="00054D1F">
        <w:rPr>
          <w:rFonts w:ascii="Arial" w:hAnsi="Arial" w:cs="Arial"/>
          <w:spacing w:val="-1"/>
        </w:rPr>
        <w:t>1</w:t>
      </w:r>
      <w:r w:rsidRPr="00054D1F">
        <w:rPr>
          <w:rFonts w:ascii="Arial" w:hAnsi="Arial" w:cs="Arial"/>
        </w:rPr>
        <w:t>,</w:t>
      </w:r>
      <w:r w:rsidRPr="00054D1F">
        <w:rPr>
          <w:rFonts w:ascii="Arial" w:hAnsi="Arial" w:cs="Arial"/>
          <w:spacing w:val="-1"/>
        </w:rPr>
        <w:t>5</w:t>
      </w:r>
      <w:r w:rsidRPr="00054D1F">
        <w:rPr>
          <w:rFonts w:ascii="Arial" w:hAnsi="Arial" w:cs="Arial"/>
        </w:rPr>
        <w:t xml:space="preserve">m de la </w:t>
      </w:r>
      <w:r w:rsidR="001D05D9" w:rsidRPr="00054D1F">
        <w:rPr>
          <w:rFonts w:ascii="Arial" w:hAnsi="Arial" w:cs="Arial"/>
        </w:rPr>
        <w:t>base :</w:t>
      </w:r>
      <w:r w:rsidRPr="00054D1F">
        <w:rPr>
          <w:rFonts w:ascii="Arial" w:hAnsi="Arial" w:cs="Arial"/>
        </w:rPr>
        <w:t>30,5</w:t>
      </w:r>
      <w:r w:rsidRPr="00054D1F">
        <w:rPr>
          <w:rFonts w:ascii="Arial" w:hAnsi="Arial" w:cs="Arial"/>
          <w:spacing w:val="-1"/>
        </w:rPr>
        <w:t>c</w:t>
      </w:r>
      <w:r w:rsidRPr="00054D1F">
        <w:rPr>
          <w:rFonts w:ascii="Arial" w:hAnsi="Arial" w:cs="Arial"/>
        </w:rPr>
        <w:t>m</w:t>
      </w:r>
      <w:r w:rsidRPr="00054D1F">
        <w:rPr>
          <w:rFonts w:ascii="Arial" w:hAnsi="Arial" w:cs="Arial"/>
          <w:spacing w:val="1"/>
        </w:rPr>
        <w:t>)</w:t>
      </w:r>
      <w:r w:rsidRPr="00054D1F">
        <w:rPr>
          <w:rFonts w:ascii="Arial" w:hAnsi="Arial" w:cs="Arial"/>
        </w:rPr>
        <w:t>.</w:t>
      </w:r>
    </w:p>
    <w:p w14:paraId="63FA7DEA" w14:textId="1A66E14C" w:rsidR="001560A7" w:rsidRPr="00054D1F" w:rsidRDefault="001560A7" w:rsidP="001560A7">
      <w:pPr>
        <w:widowControl w:val="0"/>
        <w:autoSpaceDE w:val="0"/>
        <w:adjustRightInd w:val="0"/>
        <w:spacing w:line="276" w:lineRule="auto"/>
        <w:ind w:right="14"/>
        <w:jc w:val="both"/>
        <w:rPr>
          <w:rFonts w:ascii="Arial" w:hAnsi="Arial" w:cs="Arial"/>
        </w:rPr>
      </w:pPr>
      <w:r w:rsidRPr="00054D1F">
        <w:rPr>
          <w:rFonts w:ascii="Arial" w:hAnsi="Arial" w:cs="Arial"/>
        </w:rPr>
        <w:t>Le t</w:t>
      </w:r>
      <w:r w:rsidRPr="00054D1F">
        <w:rPr>
          <w:rFonts w:ascii="Arial" w:hAnsi="Arial" w:cs="Arial"/>
          <w:spacing w:val="1"/>
        </w:rPr>
        <w:t>r</w:t>
      </w:r>
      <w:r w:rsidRPr="00054D1F">
        <w:rPr>
          <w:rFonts w:ascii="Arial" w:hAnsi="Arial" w:cs="Arial"/>
        </w:rPr>
        <w:t>ansfo</w:t>
      </w:r>
      <w:r w:rsidRPr="00054D1F">
        <w:rPr>
          <w:rFonts w:ascii="Arial" w:hAnsi="Arial" w:cs="Arial"/>
          <w:spacing w:val="-1"/>
        </w:rPr>
        <w:t>r</w:t>
      </w:r>
      <w:r w:rsidRPr="00054D1F">
        <w:rPr>
          <w:rFonts w:ascii="Arial" w:hAnsi="Arial" w:cs="Arial"/>
        </w:rPr>
        <w:t xml:space="preserve">mateur doit </w:t>
      </w:r>
      <w:r w:rsidR="001D05D9" w:rsidRPr="00054D1F">
        <w:rPr>
          <w:rFonts w:ascii="Arial" w:hAnsi="Arial" w:cs="Arial"/>
        </w:rPr>
        <w:t>comporter :</w:t>
      </w:r>
    </w:p>
    <w:p w14:paraId="1BBD5C04" w14:textId="77777777"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rPr>
        <w:t>1 protec</w:t>
      </w:r>
      <w:r w:rsidRPr="00054D1F">
        <w:rPr>
          <w:rFonts w:ascii="Arial" w:hAnsi="Arial" w:cs="Arial"/>
          <w:spacing w:val="1"/>
        </w:rPr>
        <w:t>t</w:t>
      </w:r>
      <w:r w:rsidRPr="00054D1F">
        <w:rPr>
          <w:rFonts w:ascii="Arial" w:hAnsi="Arial" w:cs="Arial"/>
        </w:rPr>
        <w:t>i</w:t>
      </w:r>
      <w:r w:rsidRPr="00054D1F">
        <w:rPr>
          <w:rFonts w:ascii="Arial" w:hAnsi="Arial" w:cs="Arial"/>
          <w:spacing w:val="-1"/>
        </w:rPr>
        <w:t>o</w:t>
      </w:r>
      <w:r w:rsidRPr="00054D1F">
        <w:rPr>
          <w:rFonts w:ascii="Arial" w:hAnsi="Arial" w:cs="Arial"/>
        </w:rPr>
        <w:t>n des trav</w:t>
      </w:r>
      <w:r w:rsidRPr="00054D1F">
        <w:rPr>
          <w:rFonts w:ascii="Arial" w:hAnsi="Arial" w:cs="Arial"/>
          <w:spacing w:val="-1"/>
        </w:rPr>
        <w:t>e</w:t>
      </w:r>
      <w:r w:rsidRPr="00054D1F">
        <w:rPr>
          <w:rFonts w:ascii="Arial" w:hAnsi="Arial" w:cs="Arial"/>
        </w:rPr>
        <w:t>rsées BT (</w:t>
      </w:r>
      <w:r w:rsidRPr="00054D1F">
        <w:rPr>
          <w:rFonts w:ascii="Arial" w:hAnsi="Arial" w:cs="Arial"/>
          <w:spacing w:val="-1"/>
        </w:rPr>
        <w:t>p</w:t>
      </w:r>
      <w:r w:rsidRPr="00054D1F">
        <w:rPr>
          <w:rFonts w:ascii="Arial" w:hAnsi="Arial" w:cs="Arial"/>
        </w:rPr>
        <w:t>our s</w:t>
      </w:r>
      <w:r w:rsidRPr="00054D1F">
        <w:rPr>
          <w:rFonts w:ascii="Arial" w:hAnsi="Arial" w:cs="Arial"/>
          <w:spacing w:val="1"/>
        </w:rPr>
        <w:t>t</w:t>
      </w:r>
      <w:r w:rsidRPr="00054D1F">
        <w:rPr>
          <w:rFonts w:ascii="Arial" w:hAnsi="Arial" w:cs="Arial"/>
        </w:rPr>
        <w:t xml:space="preserve">ockage et </w:t>
      </w:r>
      <w:r w:rsidRPr="00054D1F">
        <w:rPr>
          <w:rFonts w:ascii="Arial" w:hAnsi="Arial" w:cs="Arial"/>
          <w:spacing w:val="1"/>
        </w:rPr>
        <w:t>m</w:t>
      </w:r>
      <w:r w:rsidRPr="00054D1F">
        <w:rPr>
          <w:rFonts w:ascii="Arial" w:hAnsi="Arial" w:cs="Arial"/>
        </w:rPr>
        <w:t>an</w:t>
      </w:r>
      <w:r w:rsidRPr="00054D1F">
        <w:rPr>
          <w:rFonts w:ascii="Arial" w:hAnsi="Arial" w:cs="Arial"/>
          <w:spacing w:val="-1"/>
        </w:rPr>
        <w:t>u</w:t>
      </w:r>
      <w:r w:rsidRPr="00054D1F">
        <w:rPr>
          <w:rFonts w:ascii="Arial" w:hAnsi="Arial" w:cs="Arial"/>
        </w:rPr>
        <w:t>tention)</w:t>
      </w:r>
    </w:p>
    <w:p w14:paraId="4A7FCF68" w14:textId="77777777"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1 emplace</w:t>
      </w:r>
      <w:r w:rsidRPr="00054D1F">
        <w:rPr>
          <w:rFonts w:ascii="Arial" w:hAnsi="Arial" w:cs="Arial"/>
          <w:spacing w:val="1"/>
          <w:position w:val="-1"/>
        </w:rPr>
        <w:t>m</w:t>
      </w:r>
      <w:r w:rsidRPr="00054D1F">
        <w:rPr>
          <w:rFonts w:ascii="Arial" w:hAnsi="Arial" w:cs="Arial"/>
          <w:position w:val="-1"/>
        </w:rPr>
        <w:t xml:space="preserve">ent de </w:t>
      </w:r>
      <w:r w:rsidRPr="00054D1F">
        <w:rPr>
          <w:rFonts w:ascii="Arial" w:hAnsi="Arial" w:cs="Arial"/>
          <w:spacing w:val="1"/>
          <w:position w:val="-1"/>
        </w:rPr>
        <w:t>m</w:t>
      </w:r>
      <w:r w:rsidRPr="00054D1F">
        <w:rPr>
          <w:rFonts w:ascii="Arial" w:hAnsi="Arial" w:cs="Arial"/>
          <w:spacing w:val="-2"/>
          <w:position w:val="-1"/>
        </w:rPr>
        <w:t>i</w:t>
      </w:r>
      <w:r w:rsidRPr="00054D1F">
        <w:rPr>
          <w:rFonts w:ascii="Arial" w:hAnsi="Arial" w:cs="Arial"/>
          <w:position w:val="-1"/>
        </w:rPr>
        <w:t>se à la te</w:t>
      </w:r>
      <w:r w:rsidRPr="00054D1F">
        <w:rPr>
          <w:rFonts w:ascii="Arial" w:hAnsi="Arial" w:cs="Arial"/>
          <w:spacing w:val="1"/>
          <w:position w:val="-1"/>
        </w:rPr>
        <w:t>r</w:t>
      </w:r>
      <w:r w:rsidRPr="00054D1F">
        <w:rPr>
          <w:rFonts w:ascii="Arial" w:hAnsi="Arial" w:cs="Arial"/>
          <w:position w:val="-1"/>
        </w:rPr>
        <w:t>re sur le c</w:t>
      </w:r>
      <w:r w:rsidRPr="00054D1F">
        <w:rPr>
          <w:rFonts w:ascii="Arial" w:hAnsi="Arial" w:cs="Arial"/>
          <w:spacing w:val="1"/>
          <w:position w:val="-1"/>
        </w:rPr>
        <w:t>r</w:t>
      </w:r>
      <w:r w:rsidRPr="00054D1F">
        <w:rPr>
          <w:rFonts w:ascii="Arial" w:hAnsi="Arial" w:cs="Arial"/>
          <w:spacing w:val="-1"/>
          <w:position w:val="-1"/>
        </w:rPr>
        <w:t>o</w:t>
      </w:r>
      <w:r w:rsidRPr="00054D1F">
        <w:rPr>
          <w:rFonts w:ascii="Arial" w:hAnsi="Arial" w:cs="Arial"/>
          <w:position w:val="-1"/>
        </w:rPr>
        <w:t>chet</w:t>
      </w:r>
    </w:p>
    <w:p w14:paraId="2444AD56" w14:textId="77777777"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2 anne</w:t>
      </w:r>
      <w:r w:rsidRPr="00054D1F">
        <w:rPr>
          <w:rFonts w:ascii="Arial" w:hAnsi="Arial" w:cs="Arial"/>
          <w:spacing w:val="-1"/>
          <w:position w:val="-1"/>
        </w:rPr>
        <w:t>a</w:t>
      </w:r>
      <w:r w:rsidRPr="00054D1F">
        <w:rPr>
          <w:rFonts w:ascii="Arial" w:hAnsi="Arial" w:cs="Arial"/>
          <w:spacing w:val="1"/>
          <w:position w:val="-1"/>
        </w:rPr>
        <w:t>u</w:t>
      </w:r>
      <w:r w:rsidRPr="00054D1F">
        <w:rPr>
          <w:rFonts w:ascii="Arial" w:hAnsi="Arial" w:cs="Arial"/>
          <w:position w:val="-1"/>
        </w:rPr>
        <w:t>x de l</w:t>
      </w:r>
      <w:r w:rsidRPr="00054D1F">
        <w:rPr>
          <w:rFonts w:ascii="Arial" w:hAnsi="Arial" w:cs="Arial"/>
          <w:spacing w:val="-1"/>
          <w:position w:val="-1"/>
        </w:rPr>
        <w:t>e</w:t>
      </w:r>
      <w:r w:rsidRPr="00054D1F">
        <w:rPr>
          <w:rFonts w:ascii="Arial" w:hAnsi="Arial" w:cs="Arial"/>
          <w:position w:val="-1"/>
        </w:rPr>
        <w:t>vage</w:t>
      </w:r>
    </w:p>
    <w:p w14:paraId="79BA8CF0" w14:textId="6ABA4211"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1 pl</w:t>
      </w:r>
      <w:r w:rsidRPr="00054D1F">
        <w:rPr>
          <w:rFonts w:ascii="Arial" w:hAnsi="Arial" w:cs="Arial"/>
          <w:spacing w:val="-1"/>
          <w:position w:val="-1"/>
        </w:rPr>
        <w:t>a</w:t>
      </w:r>
      <w:r w:rsidRPr="00054D1F">
        <w:rPr>
          <w:rFonts w:ascii="Arial" w:hAnsi="Arial" w:cs="Arial"/>
          <w:position w:val="-1"/>
        </w:rPr>
        <w:t xml:space="preserve">que </w:t>
      </w:r>
      <w:r w:rsidR="001D05D9" w:rsidRPr="00054D1F">
        <w:rPr>
          <w:rFonts w:ascii="Arial" w:hAnsi="Arial" w:cs="Arial"/>
          <w:position w:val="-1"/>
        </w:rPr>
        <w:t>s</w:t>
      </w:r>
      <w:r w:rsidR="001D05D9" w:rsidRPr="00054D1F">
        <w:rPr>
          <w:rFonts w:ascii="Arial" w:hAnsi="Arial" w:cs="Arial"/>
          <w:spacing w:val="1"/>
          <w:position w:val="-1"/>
        </w:rPr>
        <w:t>i</w:t>
      </w:r>
      <w:r w:rsidR="001D05D9" w:rsidRPr="00054D1F">
        <w:rPr>
          <w:rFonts w:ascii="Arial" w:hAnsi="Arial" w:cs="Arial"/>
          <w:position w:val="-1"/>
        </w:rPr>
        <w:t>gn</w:t>
      </w:r>
      <w:r w:rsidR="001D05D9" w:rsidRPr="00054D1F">
        <w:rPr>
          <w:rFonts w:ascii="Arial" w:hAnsi="Arial" w:cs="Arial"/>
          <w:spacing w:val="-1"/>
          <w:position w:val="-1"/>
        </w:rPr>
        <w:t>a</w:t>
      </w:r>
      <w:r w:rsidR="001D05D9" w:rsidRPr="00054D1F">
        <w:rPr>
          <w:rFonts w:ascii="Arial" w:hAnsi="Arial" w:cs="Arial"/>
          <w:position w:val="-1"/>
        </w:rPr>
        <w:t>l</w:t>
      </w:r>
      <w:r w:rsidR="001D05D9" w:rsidRPr="00054D1F">
        <w:rPr>
          <w:rFonts w:ascii="Arial" w:hAnsi="Arial" w:cs="Arial"/>
          <w:spacing w:val="-1"/>
          <w:position w:val="-1"/>
        </w:rPr>
        <w:t>é</w:t>
      </w:r>
      <w:r w:rsidR="001D05D9" w:rsidRPr="00054D1F">
        <w:rPr>
          <w:rFonts w:ascii="Arial" w:hAnsi="Arial" w:cs="Arial"/>
          <w:position w:val="-1"/>
        </w:rPr>
        <w:t>t</w:t>
      </w:r>
      <w:r w:rsidR="001D05D9" w:rsidRPr="00054D1F">
        <w:rPr>
          <w:rFonts w:ascii="Arial" w:hAnsi="Arial" w:cs="Arial"/>
          <w:spacing w:val="1"/>
          <w:position w:val="-1"/>
        </w:rPr>
        <w:t>i</w:t>
      </w:r>
      <w:r w:rsidR="001D05D9" w:rsidRPr="00054D1F">
        <w:rPr>
          <w:rFonts w:ascii="Arial" w:hAnsi="Arial" w:cs="Arial"/>
          <w:position w:val="-1"/>
        </w:rPr>
        <w:t xml:space="preserve">que </w:t>
      </w:r>
      <w:r w:rsidR="001D05D9" w:rsidRPr="00054D1F">
        <w:rPr>
          <w:rFonts w:ascii="Arial" w:hAnsi="Arial" w:cs="Arial"/>
          <w:spacing w:val="1"/>
          <w:position w:val="-1"/>
        </w:rPr>
        <w:t>fixée</w:t>
      </w:r>
      <w:r w:rsidRPr="00054D1F">
        <w:rPr>
          <w:rFonts w:ascii="Arial" w:hAnsi="Arial" w:cs="Arial"/>
          <w:position w:val="-1"/>
        </w:rPr>
        <w:t xml:space="preserve"> sur le petit côté de la cuve</w:t>
      </w:r>
    </w:p>
    <w:p w14:paraId="04BDC515" w14:textId="77777777"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1 orifice de rempl</w:t>
      </w:r>
      <w:r w:rsidRPr="00054D1F">
        <w:rPr>
          <w:rFonts w:ascii="Arial" w:hAnsi="Arial" w:cs="Arial"/>
          <w:spacing w:val="-1"/>
          <w:position w:val="-1"/>
        </w:rPr>
        <w:t>i</w:t>
      </w:r>
      <w:r w:rsidRPr="00054D1F">
        <w:rPr>
          <w:rFonts w:ascii="Arial" w:hAnsi="Arial" w:cs="Arial"/>
          <w:position w:val="-1"/>
        </w:rPr>
        <w:t>ssage</w:t>
      </w:r>
    </w:p>
    <w:p w14:paraId="7F3E6DB3" w14:textId="77777777" w:rsidR="001560A7" w:rsidRPr="00054D1F" w:rsidRDefault="001560A7" w:rsidP="000C5468">
      <w:pPr>
        <w:pStyle w:val="Paragraphedeliste"/>
        <w:widowControl w:val="0"/>
        <w:numPr>
          <w:ilvl w:val="0"/>
          <w:numId w:val="83"/>
        </w:numPr>
        <w:tabs>
          <w:tab w:val="left" w:pos="138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To</w:t>
      </w:r>
      <w:r w:rsidRPr="00054D1F">
        <w:rPr>
          <w:rFonts w:ascii="Arial" w:hAnsi="Arial" w:cs="Arial"/>
          <w:spacing w:val="-1"/>
          <w:position w:val="-1"/>
        </w:rPr>
        <w:t>u</w:t>
      </w:r>
      <w:r w:rsidRPr="00054D1F">
        <w:rPr>
          <w:rFonts w:ascii="Arial" w:hAnsi="Arial" w:cs="Arial"/>
          <w:position w:val="-1"/>
        </w:rPr>
        <w:t>s les a</w:t>
      </w:r>
      <w:r w:rsidRPr="00054D1F">
        <w:rPr>
          <w:rFonts w:ascii="Arial" w:hAnsi="Arial" w:cs="Arial"/>
          <w:spacing w:val="1"/>
          <w:position w:val="-1"/>
        </w:rPr>
        <w:t>c</w:t>
      </w:r>
      <w:r w:rsidRPr="00054D1F">
        <w:rPr>
          <w:rFonts w:ascii="Arial" w:hAnsi="Arial" w:cs="Arial"/>
          <w:position w:val="-1"/>
        </w:rPr>
        <w:t>cesso</w:t>
      </w:r>
      <w:r w:rsidRPr="00054D1F">
        <w:rPr>
          <w:rFonts w:ascii="Arial" w:hAnsi="Arial" w:cs="Arial"/>
          <w:spacing w:val="-1"/>
          <w:position w:val="-1"/>
        </w:rPr>
        <w:t>i</w:t>
      </w:r>
      <w:r w:rsidRPr="00054D1F">
        <w:rPr>
          <w:rFonts w:ascii="Arial" w:hAnsi="Arial" w:cs="Arial"/>
          <w:position w:val="-1"/>
        </w:rPr>
        <w:t>res de raccordement.</w:t>
      </w:r>
    </w:p>
    <w:p w14:paraId="19035947"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Tran</w:t>
      </w:r>
      <w:r w:rsidRPr="00054D1F">
        <w:rPr>
          <w:rFonts w:ascii="Arial" w:hAnsi="Arial" w:cs="Arial"/>
          <w:b/>
          <w:i/>
          <w:spacing w:val="-1"/>
        </w:rPr>
        <w:t>s</w:t>
      </w:r>
      <w:r w:rsidRPr="00054D1F">
        <w:rPr>
          <w:rFonts w:ascii="Arial" w:hAnsi="Arial" w:cs="Arial"/>
          <w:b/>
          <w:i/>
        </w:rPr>
        <w:t>f</w:t>
      </w:r>
      <w:r w:rsidRPr="00054D1F">
        <w:rPr>
          <w:rFonts w:ascii="Arial" w:hAnsi="Arial" w:cs="Arial"/>
          <w:b/>
          <w:i/>
          <w:spacing w:val="-1"/>
        </w:rPr>
        <w:t>o</w:t>
      </w:r>
      <w:r w:rsidRPr="00054D1F">
        <w:rPr>
          <w:rFonts w:ascii="Arial" w:hAnsi="Arial" w:cs="Arial"/>
          <w:b/>
          <w:i/>
        </w:rPr>
        <w:t>rm</w:t>
      </w:r>
      <w:r w:rsidRPr="00054D1F">
        <w:rPr>
          <w:rFonts w:ascii="Arial" w:hAnsi="Arial" w:cs="Arial"/>
          <w:b/>
          <w:i/>
          <w:spacing w:val="1"/>
        </w:rPr>
        <w:t>a</w:t>
      </w:r>
      <w:r w:rsidRPr="00054D1F">
        <w:rPr>
          <w:rFonts w:ascii="Arial" w:hAnsi="Arial" w:cs="Arial"/>
          <w:b/>
          <w:i/>
        </w:rPr>
        <w:t>t</w:t>
      </w:r>
      <w:r w:rsidRPr="00054D1F">
        <w:rPr>
          <w:rFonts w:ascii="Arial" w:hAnsi="Arial" w:cs="Arial"/>
          <w:b/>
          <w:i/>
          <w:spacing w:val="-2"/>
        </w:rPr>
        <w:t>e</w:t>
      </w:r>
      <w:r w:rsidRPr="00054D1F">
        <w:rPr>
          <w:rFonts w:ascii="Arial" w:hAnsi="Arial" w:cs="Arial"/>
          <w:b/>
          <w:i/>
        </w:rPr>
        <w:t xml:space="preserve">urs </w:t>
      </w:r>
      <w:r w:rsidRPr="00054D1F">
        <w:rPr>
          <w:rFonts w:ascii="Arial" w:hAnsi="Arial" w:cs="Arial"/>
          <w:b/>
          <w:i/>
          <w:spacing w:val="-1"/>
        </w:rPr>
        <w:t>t</w:t>
      </w:r>
      <w:r w:rsidRPr="00054D1F">
        <w:rPr>
          <w:rFonts w:ascii="Arial" w:hAnsi="Arial" w:cs="Arial"/>
          <w:b/>
          <w:i/>
        </w:rPr>
        <w:t>ripha</w:t>
      </w:r>
      <w:r w:rsidRPr="00054D1F">
        <w:rPr>
          <w:rFonts w:ascii="Arial" w:hAnsi="Arial" w:cs="Arial"/>
          <w:b/>
          <w:i/>
          <w:spacing w:val="-1"/>
        </w:rPr>
        <w:t>s</w:t>
      </w:r>
      <w:r w:rsidRPr="00054D1F">
        <w:rPr>
          <w:rFonts w:ascii="Arial" w:hAnsi="Arial" w:cs="Arial"/>
          <w:b/>
          <w:i/>
        </w:rPr>
        <w:t>és</w:t>
      </w:r>
    </w:p>
    <w:p w14:paraId="3084A5FA" w14:textId="2928CA11" w:rsidR="001560A7" w:rsidRPr="00054D1F" w:rsidRDefault="001560A7" w:rsidP="001560A7">
      <w:pPr>
        <w:widowControl w:val="0"/>
        <w:autoSpaceDE w:val="0"/>
        <w:adjustRightInd w:val="0"/>
        <w:spacing w:before="56" w:line="276" w:lineRule="auto"/>
        <w:ind w:left="137" w:right="76" w:firstLine="540"/>
        <w:jc w:val="both"/>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ansformateurs t</w:t>
      </w:r>
      <w:r w:rsidRPr="00054D1F">
        <w:rPr>
          <w:rFonts w:ascii="Arial" w:hAnsi="Arial" w:cs="Arial"/>
          <w:spacing w:val="1"/>
        </w:rPr>
        <w:t>r</w:t>
      </w:r>
      <w:r w:rsidRPr="00054D1F">
        <w:rPr>
          <w:rFonts w:ascii="Arial" w:hAnsi="Arial" w:cs="Arial"/>
          <w:spacing w:val="-2"/>
        </w:rPr>
        <w:t>i</w:t>
      </w:r>
      <w:r w:rsidRPr="00054D1F">
        <w:rPr>
          <w:rFonts w:ascii="Arial" w:hAnsi="Arial" w:cs="Arial"/>
        </w:rPr>
        <w:t>ph</w:t>
      </w:r>
      <w:r w:rsidRPr="00054D1F">
        <w:rPr>
          <w:rFonts w:ascii="Arial" w:hAnsi="Arial" w:cs="Arial"/>
          <w:spacing w:val="-1"/>
        </w:rPr>
        <w:t>a</w:t>
      </w:r>
      <w:r w:rsidRPr="00054D1F">
        <w:rPr>
          <w:rFonts w:ascii="Arial" w:hAnsi="Arial" w:cs="Arial"/>
        </w:rPr>
        <w:t>sés HTA/BT sont desti</w:t>
      </w:r>
      <w:r w:rsidRPr="00054D1F">
        <w:rPr>
          <w:rFonts w:ascii="Arial" w:hAnsi="Arial" w:cs="Arial"/>
          <w:spacing w:val="-1"/>
        </w:rPr>
        <w:t>n</w:t>
      </w:r>
      <w:r w:rsidRPr="00054D1F">
        <w:rPr>
          <w:rFonts w:ascii="Arial" w:hAnsi="Arial" w:cs="Arial"/>
        </w:rPr>
        <w:t>és à al</w:t>
      </w:r>
      <w:r w:rsidRPr="00054D1F">
        <w:rPr>
          <w:rFonts w:ascii="Arial" w:hAnsi="Arial" w:cs="Arial"/>
          <w:spacing w:val="-1"/>
        </w:rPr>
        <w:t>i</w:t>
      </w:r>
      <w:r w:rsidRPr="00054D1F">
        <w:rPr>
          <w:rFonts w:ascii="Arial" w:hAnsi="Arial" w:cs="Arial"/>
        </w:rPr>
        <w:t>menter les réseaux de distributi</w:t>
      </w:r>
      <w:r w:rsidRPr="00054D1F">
        <w:rPr>
          <w:rFonts w:ascii="Arial" w:hAnsi="Arial" w:cs="Arial"/>
          <w:spacing w:val="-1"/>
        </w:rPr>
        <w:t>o</w:t>
      </w:r>
      <w:r w:rsidRPr="00054D1F">
        <w:rPr>
          <w:rFonts w:ascii="Arial" w:hAnsi="Arial" w:cs="Arial"/>
        </w:rPr>
        <w:t>n pu</w:t>
      </w:r>
      <w:r w:rsidRPr="00054D1F">
        <w:rPr>
          <w:rFonts w:ascii="Arial" w:hAnsi="Arial" w:cs="Arial"/>
          <w:spacing w:val="-1"/>
        </w:rPr>
        <w:t>b</w:t>
      </w:r>
      <w:r w:rsidRPr="00054D1F">
        <w:rPr>
          <w:rFonts w:ascii="Arial" w:hAnsi="Arial" w:cs="Arial"/>
        </w:rPr>
        <w:t>lique des l</w:t>
      </w:r>
      <w:r w:rsidRPr="00054D1F">
        <w:rPr>
          <w:rFonts w:ascii="Arial" w:hAnsi="Arial" w:cs="Arial"/>
          <w:spacing w:val="-1"/>
        </w:rPr>
        <w:t>o</w:t>
      </w:r>
      <w:r w:rsidRPr="00054D1F">
        <w:rPr>
          <w:rFonts w:ascii="Arial" w:hAnsi="Arial" w:cs="Arial"/>
        </w:rPr>
        <w:t>c</w:t>
      </w:r>
      <w:r w:rsidRPr="00054D1F">
        <w:rPr>
          <w:rFonts w:ascii="Arial" w:hAnsi="Arial" w:cs="Arial"/>
          <w:spacing w:val="1"/>
        </w:rPr>
        <w:t>a</w:t>
      </w:r>
      <w:r w:rsidRPr="00054D1F">
        <w:rPr>
          <w:rFonts w:ascii="Arial" w:hAnsi="Arial" w:cs="Arial"/>
        </w:rPr>
        <w:t>l</w:t>
      </w:r>
      <w:r w:rsidRPr="00054D1F">
        <w:rPr>
          <w:rFonts w:ascii="Arial" w:hAnsi="Arial" w:cs="Arial"/>
          <w:spacing w:val="-1"/>
        </w:rPr>
        <w:t>i</w:t>
      </w:r>
      <w:r w:rsidRPr="00054D1F">
        <w:rPr>
          <w:rFonts w:ascii="Arial" w:hAnsi="Arial" w:cs="Arial"/>
          <w:spacing w:val="1"/>
        </w:rPr>
        <w:t>t</w:t>
      </w:r>
      <w:r w:rsidRPr="00054D1F">
        <w:rPr>
          <w:rFonts w:ascii="Arial" w:hAnsi="Arial" w:cs="Arial"/>
        </w:rPr>
        <w:t>és le l</w:t>
      </w:r>
      <w:r w:rsidRPr="00054D1F">
        <w:rPr>
          <w:rFonts w:ascii="Arial" w:hAnsi="Arial" w:cs="Arial"/>
          <w:spacing w:val="-1"/>
        </w:rPr>
        <w:t>o</w:t>
      </w:r>
      <w:r w:rsidRPr="00054D1F">
        <w:rPr>
          <w:rFonts w:ascii="Arial" w:hAnsi="Arial" w:cs="Arial"/>
          <w:spacing w:val="1"/>
        </w:rPr>
        <w:t>n</w:t>
      </w:r>
      <w:r w:rsidRPr="00054D1F">
        <w:rPr>
          <w:rFonts w:ascii="Arial" w:hAnsi="Arial" w:cs="Arial"/>
        </w:rPr>
        <w:t>g du réseau. Les do</w:t>
      </w:r>
      <w:r w:rsidRPr="00054D1F">
        <w:rPr>
          <w:rFonts w:ascii="Arial" w:hAnsi="Arial" w:cs="Arial"/>
          <w:spacing w:val="-1"/>
        </w:rPr>
        <w:t>n</w:t>
      </w:r>
      <w:r w:rsidRPr="00054D1F">
        <w:rPr>
          <w:rFonts w:ascii="Arial" w:hAnsi="Arial" w:cs="Arial"/>
          <w:spacing w:val="1"/>
        </w:rPr>
        <w:t>n</w:t>
      </w:r>
      <w:r w:rsidRPr="00054D1F">
        <w:rPr>
          <w:rFonts w:ascii="Arial" w:hAnsi="Arial" w:cs="Arial"/>
        </w:rPr>
        <w:t>ées de c</w:t>
      </w:r>
      <w:r w:rsidRPr="00054D1F">
        <w:rPr>
          <w:rFonts w:ascii="Arial" w:hAnsi="Arial" w:cs="Arial"/>
          <w:spacing w:val="1"/>
        </w:rPr>
        <w:t>o</w:t>
      </w:r>
      <w:r w:rsidRPr="00054D1F">
        <w:rPr>
          <w:rFonts w:ascii="Arial" w:hAnsi="Arial" w:cs="Arial"/>
        </w:rPr>
        <w:t xml:space="preserve">nstruction sont les </w:t>
      </w:r>
      <w:r w:rsidR="001D05D9" w:rsidRPr="00054D1F">
        <w:rPr>
          <w:rFonts w:ascii="Arial" w:hAnsi="Arial" w:cs="Arial"/>
        </w:rPr>
        <w:t>suiv</w:t>
      </w:r>
      <w:r w:rsidR="001D05D9" w:rsidRPr="00054D1F">
        <w:rPr>
          <w:rFonts w:ascii="Arial" w:hAnsi="Arial" w:cs="Arial"/>
          <w:spacing w:val="-1"/>
        </w:rPr>
        <w:t>a</w:t>
      </w:r>
      <w:r w:rsidR="001D05D9" w:rsidRPr="00054D1F">
        <w:rPr>
          <w:rFonts w:ascii="Arial" w:hAnsi="Arial" w:cs="Arial"/>
        </w:rPr>
        <w:t>ntes :</w:t>
      </w:r>
    </w:p>
    <w:p w14:paraId="6BE02F99" w14:textId="77777777" w:rsidR="001560A7" w:rsidRPr="00054D1F" w:rsidRDefault="001560A7" w:rsidP="000C5468">
      <w:pPr>
        <w:pStyle w:val="Paragraphedeliste"/>
        <w:widowControl w:val="0"/>
        <w:numPr>
          <w:ilvl w:val="0"/>
          <w:numId w:val="110"/>
        </w:numPr>
        <w:tabs>
          <w:tab w:val="left" w:pos="840"/>
        </w:tabs>
        <w:suppressAutoHyphens w:val="0"/>
        <w:autoSpaceDE w:val="0"/>
        <w:adjustRightInd w:val="0"/>
        <w:spacing w:before="1" w:after="0" w:line="276" w:lineRule="auto"/>
        <w:ind w:right="-20"/>
        <w:contextualSpacing/>
        <w:jc w:val="both"/>
        <w:textAlignment w:val="auto"/>
        <w:rPr>
          <w:rFonts w:ascii="Arial" w:hAnsi="Arial" w:cs="Arial"/>
        </w:rPr>
      </w:pPr>
      <w:r w:rsidRPr="00054D1F">
        <w:rPr>
          <w:rFonts w:ascii="Arial" w:hAnsi="Arial" w:cs="Arial"/>
        </w:rPr>
        <w:t>C</w:t>
      </w:r>
      <w:r w:rsidRPr="00054D1F">
        <w:rPr>
          <w:rFonts w:ascii="Arial" w:hAnsi="Arial" w:cs="Arial"/>
          <w:spacing w:val="-1"/>
        </w:rPr>
        <w:t>i</w:t>
      </w:r>
      <w:r w:rsidRPr="00054D1F">
        <w:rPr>
          <w:rFonts w:ascii="Arial" w:hAnsi="Arial" w:cs="Arial"/>
        </w:rPr>
        <w:t>rcuit cons</w:t>
      </w:r>
      <w:r w:rsidRPr="00054D1F">
        <w:rPr>
          <w:rFonts w:ascii="Arial" w:hAnsi="Arial" w:cs="Arial"/>
          <w:spacing w:val="1"/>
        </w:rPr>
        <w:t>t</w:t>
      </w:r>
      <w:r w:rsidRPr="00054D1F">
        <w:rPr>
          <w:rFonts w:ascii="Arial" w:hAnsi="Arial" w:cs="Arial"/>
        </w:rPr>
        <w:t>itué de tôle à cristaux orie</w:t>
      </w:r>
      <w:r w:rsidRPr="00054D1F">
        <w:rPr>
          <w:rFonts w:ascii="Arial" w:hAnsi="Arial" w:cs="Arial"/>
          <w:spacing w:val="-1"/>
        </w:rPr>
        <w:t>n</w:t>
      </w:r>
      <w:r w:rsidRPr="00054D1F">
        <w:rPr>
          <w:rFonts w:ascii="Arial" w:hAnsi="Arial" w:cs="Arial"/>
        </w:rPr>
        <w:t>tés et en roul</w:t>
      </w:r>
      <w:r w:rsidRPr="00054D1F">
        <w:rPr>
          <w:rFonts w:ascii="Arial" w:hAnsi="Arial" w:cs="Arial"/>
          <w:spacing w:val="-1"/>
        </w:rPr>
        <w:t>e</w:t>
      </w:r>
      <w:r w:rsidRPr="00054D1F">
        <w:rPr>
          <w:rFonts w:ascii="Arial" w:hAnsi="Arial" w:cs="Arial"/>
        </w:rPr>
        <w:t>m</w:t>
      </w:r>
      <w:r w:rsidRPr="00054D1F">
        <w:rPr>
          <w:rFonts w:ascii="Arial" w:hAnsi="Arial" w:cs="Arial"/>
          <w:spacing w:val="1"/>
        </w:rPr>
        <w:t>e</w:t>
      </w:r>
      <w:r w:rsidRPr="00054D1F">
        <w:rPr>
          <w:rFonts w:ascii="Arial" w:hAnsi="Arial" w:cs="Arial"/>
        </w:rPr>
        <w:t>nts en cu</w:t>
      </w:r>
      <w:r w:rsidRPr="00054D1F">
        <w:rPr>
          <w:rFonts w:ascii="Arial" w:hAnsi="Arial" w:cs="Arial"/>
          <w:spacing w:val="-1"/>
        </w:rPr>
        <w:t>i</w:t>
      </w:r>
      <w:r w:rsidRPr="00054D1F">
        <w:rPr>
          <w:rFonts w:ascii="Arial" w:hAnsi="Arial" w:cs="Arial"/>
        </w:rPr>
        <w:t>vre</w:t>
      </w:r>
    </w:p>
    <w:p w14:paraId="128F013D" w14:textId="5E147086" w:rsidR="001560A7" w:rsidRPr="00054D1F" w:rsidRDefault="001560A7" w:rsidP="000C5468">
      <w:pPr>
        <w:pStyle w:val="Paragraphedeliste"/>
        <w:widowControl w:val="0"/>
        <w:numPr>
          <w:ilvl w:val="0"/>
          <w:numId w:val="110"/>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A</w:t>
      </w:r>
      <w:r w:rsidRPr="00054D1F">
        <w:rPr>
          <w:rFonts w:ascii="Arial" w:hAnsi="Arial" w:cs="Arial"/>
          <w:spacing w:val="-1"/>
          <w:position w:val="-1"/>
        </w:rPr>
        <w:t>p</w:t>
      </w:r>
      <w:r w:rsidRPr="00054D1F">
        <w:rPr>
          <w:rFonts w:ascii="Arial" w:hAnsi="Arial" w:cs="Arial"/>
          <w:position w:val="-1"/>
        </w:rPr>
        <w:t>pareil h</w:t>
      </w:r>
      <w:r w:rsidRPr="00054D1F">
        <w:rPr>
          <w:rFonts w:ascii="Arial" w:hAnsi="Arial" w:cs="Arial"/>
          <w:spacing w:val="1"/>
          <w:position w:val="-1"/>
        </w:rPr>
        <w:t>e</w:t>
      </w:r>
      <w:r w:rsidRPr="00054D1F">
        <w:rPr>
          <w:rFonts w:ascii="Arial" w:hAnsi="Arial" w:cs="Arial"/>
          <w:position w:val="-1"/>
        </w:rPr>
        <w:t>r</w:t>
      </w:r>
      <w:r w:rsidRPr="00054D1F">
        <w:rPr>
          <w:rFonts w:ascii="Arial" w:hAnsi="Arial" w:cs="Arial"/>
          <w:spacing w:val="1"/>
          <w:position w:val="-1"/>
        </w:rPr>
        <w:t>m</w:t>
      </w:r>
      <w:r w:rsidRPr="00054D1F">
        <w:rPr>
          <w:rFonts w:ascii="Arial" w:hAnsi="Arial" w:cs="Arial"/>
          <w:position w:val="-1"/>
        </w:rPr>
        <w:t>étiq</w:t>
      </w:r>
      <w:r w:rsidRPr="00054D1F">
        <w:rPr>
          <w:rFonts w:ascii="Arial" w:hAnsi="Arial" w:cs="Arial"/>
          <w:spacing w:val="-1"/>
          <w:position w:val="-1"/>
        </w:rPr>
        <w:t>u</w:t>
      </w:r>
      <w:r w:rsidRPr="00054D1F">
        <w:rPr>
          <w:rFonts w:ascii="Arial" w:hAnsi="Arial" w:cs="Arial"/>
          <w:position w:val="-1"/>
        </w:rPr>
        <w:t>e avec cuve protég</w:t>
      </w:r>
      <w:r w:rsidRPr="00054D1F">
        <w:rPr>
          <w:rFonts w:ascii="Arial" w:hAnsi="Arial" w:cs="Arial"/>
          <w:spacing w:val="-1"/>
          <w:position w:val="-1"/>
        </w:rPr>
        <w:t>é</w:t>
      </w:r>
      <w:r w:rsidRPr="00054D1F">
        <w:rPr>
          <w:rFonts w:ascii="Arial" w:hAnsi="Arial" w:cs="Arial"/>
          <w:position w:val="-1"/>
        </w:rPr>
        <w:t>e co</w:t>
      </w:r>
      <w:r w:rsidRPr="00054D1F">
        <w:rPr>
          <w:rFonts w:ascii="Arial" w:hAnsi="Arial" w:cs="Arial"/>
          <w:spacing w:val="1"/>
          <w:position w:val="-1"/>
        </w:rPr>
        <w:t>n</w:t>
      </w:r>
      <w:r w:rsidRPr="00054D1F">
        <w:rPr>
          <w:rFonts w:ascii="Arial" w:hAnsi="Arial" w:cs="Arial"/>
          <w:position w:val="-1"/>
        </w:rPr>
        <w:t>t</w:t>
      </w:r>
      <w:r w:rsidRPr="00054D1F">
        <w:rPr>
          <w:rFonts w:ascii="Arial" w:hAnsi="Arial" w:cs="Arial"/>
          <w:spacing w:val="1"/>
          <w:position w:val="-1"/>
        </w:rPr>
        <w:t>r</w:t>
      </w:r>
      <w:r w:rsidRPr="00054D1F">
        <w:rPr>
          <w:rFonts w:ascii="Arial" w:hAnsi="Arial" w:cs="Arial"/>
          <w:position w:val="-1"/>
        </w:rPr>
        <w:t>e les for</w:t>
      </w:r>
      <w:r w:rsidRPr="00054D1F">
        <w:rPr>
          <w:rFonts w:ascii="Arial" w:hAnsi="Arial" w:cs="Arial"/>
          <w:spacing w:val="2"/>
          <w:position w:val="-1"/>
        </w:rPr>
        <w:t>t</w:t>
      </w:r>
      <w:r w:rsidRPr="00054D1F">
        <w:rPr>
          <w:rFonts w:ascii="Arial" w:hAnsi="Arial" w:cs="Arial"/>
          <w:spacing w:val="-1"/>
          <w:position w:val="-1"/>
        </w:rPr>
        <w:t>e</w:t>
      </w:r>
      <w:r w:rsidRPr="00054D1F">
        <w:rPr>
          <w:rFonts w:ascii="Arial" w:hAnsi="Arial" w:cs="Arial"/>
          <w:position w:val="-1"/>
        </w:rPr>
        <w:t xml:space="preserve">s </w:t>
      </w:r>
      <w:r w:rsidR="001D05D9" w:rsidRPr="00054D1F">
        <w:rPr>
          <w:rFonts w:ascii="Arial" w:hAnsi="Arial" w:cs="Arial"/>
          <w:position w:val="-1"/>
        </w:rPr>
        <w:t>surp</w:t>
      </w:r>
      <w:r w:rsidR="001D05D9" w:rsidRPr="00054D1F">
        <w:rPr>
          <w:rFonts w:ascii="Arial" w:hAnsi="Arial" w:cs="Arial"/>
          <w:spacing w:val="1"/>
          <w:position w:val="-1"/>
        </w:rPr>
        <w:t>r</w:t>
      </w:r>
      <w:r w:rsidR="001D05D9" w:rsidRPr="00054D1F">
        <w:rPr>
          <w:rFonts w:ascii="Arial" w:hAnsi="Arial" w:cs="Arial"/>
          <w:position w:val="-1"/>
        </w:rPr>
        <w:t>essi</w:t>
      </w:r>
      <w:r w:rsidR="001D05D9" w:rsidRPr="00054D1F">
        <w:rPr>
          <w:rFonts w:ascii="Arial" w:hAnsi="Arial" w:cs="Arial"/>
          <w:spacing w:val="-1"/>
          <w:position w:val="-1"/>
        </w:rPr>
        <w:t>o</w:t>
      </w:r>
      <w:r w:rsidR="001D05D9" w:rsidRPr="00054D1F">
        <w:rPr>
          <w:rFonts w:ascii="Arial" w:hAnsi="Arial" w:cs="Arial"/>
          <w:position w:val="-1"/>
        </w:rPr>
        <w:t>ns ;</w:t>
      </w:r>
    </w:p>
    <w:p w14:paraId="132F2FFE" w14:textId="2FF5DB4B" w:rsidR="001560A7" w:rsidRPr="00054D1F" w:rsidRDefault="001560A7" w:rsidP="000C5468">
      <w:pPr>
        <w:pStyle w:val="Paragraphedeliste"/>
        <w:widowControl w:val="0"/>
        <w:numPr>
          <w:ilvl w:val="0"/>
          <w:numId w:val="110"/>
        </w:numPr>
        <w:tabs>
          <w:tab w:val="left" w:pos="840"/>
        </w:tabs>
        <w:suppressAutoHyphens w:val="0"/>
        <w:autoSpaceDE w:val="0"/>
        <w:adjustRightInd w:val="0"/>
        <w:spacing w:before="21" w:after="0" w:line="276" w:lineRule="auto"/>
        <w:ind w:right="76"/>
        <w:contextualSpacing/>
        <w:jc w:val="both"/>
        <w:textAlignment w:val="auto"/>
        <w:rPr>
          <w:rFonts w:ascii="Arial" w:hAnsi="Arial" w:cs="Arial"/>
        </w:rPr>
      </w:pPr>
      <w:r w:rsidRPr="00054D1F">
        <w:rPr>
          <w:rFonts w:ascii="Arial" w:hAnsi="Arial" w:cs="Arial"/>
        </w:rPr>
        <w:t>Isolati</w:t>
      </w:r>
      <w:r w:rsidRPr="00054D1F">
        <w:rPr>
          <w:rFonts w:ascii="Arial" w:hAnsi="Arial" w:cs="Arial"/>
          <w:spacing w:val="-1"/>
        </w:rPr>
        <w:t>o</w:t>
      </w:r>
      <w:r w:rsidRPr="00054D1F">
        <w:rPr>
          <w:rFonts w:ascii="Arial" w:hAnsi="Arial" w:cs="Arial"/>
        </w:rPr>
        <w:t>n à hu</w:t>
      </w:r>
      <w:r w:rsidRPr="00054D1F">
        <w:rPr>
          <w:rFonts w:ascii="Arial" w:hAnsi="Arial" w:cs="Arial"/>
          <w:spacing w:val="-1"/>
        </w:rPr>
        <w:t>i</w:t>
      </w:r>
      <w:r w:rsidRPr="00054D1F">
        <w:rPr>
          <w:rFonts w:ascii="Arial" w:hAnsi="Arial" w:cs="Arial"/>
        </w:rPr>
        <w:t>le minérale conforme à la norme N</w:t>
      </w:r>
      <w:r w:rsidRPr="00054D1F">
        <w:rPr>
          <w:rFonts w:ascii="Arial" w:hAnsi="Arial" w:cs="Arial"/>
          <w:spacing w:val="2"/>
        </w:rPr>
        <w:t>F</w:t>
      </w:r>
      <w:r w:rsidRPr="00054D1F">
        <w:rPr>
          <w:rFonts w:ascii="Arial" w:hAnsi="Arial" w:cs="Arial"/>
        </w:rPr>
        <w:t>-C</w:t>
      </w:r>
      <w:r w:rsidRPr="00054D1F">
        <w:rPr>
          <w:rFonts w:ascii="Arial" w:hAnsi="Arial" w:cs="Arial"/>
          <w:spacing w:val="-1"/>
        </w:rPr>
        <w:t>2</w:t>
      </w:r>
      <w:r w:rsidRPr="00054D1F">
        <w:rPr>
          <w:rFonts w:ascii="Arial" w:hAnsi="Arial" w:cs="Arial"/>
        </w:rPr>
        <w:t>7-10</w:t>
      </w:r>
      <w:r w:rsidRPr="00054D1F">
        <w:rPr>
          <w:rFonts w:ascii="Arial" w:hAnsi="Arial" w:cs="Arial"/>
          <w:spacing w:val="-1"/>
        </w:rPr>
        <w:t>1</w:t>
      </w:r>
      <w:r w:rsidRPr="00054D1F">
        <w:rPr>
          <w:rFonts w:ascii="Arial" w:hAnsi="Arial" w:cs="Arial"/>
        </w:rPr>
        <w:t>. Prévoir bo</w:t>
      </w:r>
      <w:r w:rsidRPr="00054D1F">
        <w:rPr>
          <w:rFonts w:ascii="Arial" w:hAnsi="Arial" w:cs="Arial"/>
          <w:spacing w:val="-1"/>
        </w:rPr>
        <w:t>u</w:t>
      </w:r>
      <w:r w:rsidRPr="00054D1F">
        <w:rPr>
          <w:rFonts w:ascii="Arial" w:hAnsi="Arial" w:cs="Arial"/>
        </w:rPr>
        <w:t>ch</w:t>
      </w:r>
      <w:r w:rsidRPr="00054D1F">
        <w:rPr>
          <w:rFonts w:ascii="Arial" w:hAnsi="Arial" w:cs="Arial"/>
          <w:spacing w:val="2"/>
        </w:rPr>
        <w:t>o</w:t>
      </w:r>
      <w:r w:rsidRPr="00054D1F">
        <w:rPr>
          <w:rFonts w:ascii="Arial" w:hAnsi="Arial" w:cs="Arial"/>
        </w:rPr>
        <w:t>n faisa</w:t>
      </w:r>
      <w:r w:rsidRPr="00054D1F">
        <w:rPr>
          <w:rFonts w:ascii="Arial" w:hAnsi="Arial" w:cs="Arial"/>
          <w:spacing w:val="-1"/>
        </w:rPr>
        <w:t>n</w:t>
      </w:r>
      <w:r w:rsidRPr="00054D1F">
        <w:rPr>
          <w:rFonts w:ascii="Arial" w:hAnsi="Arial" w:cs="Arial"/>
        </w:rPr>
        <w:t xml:space="preserve">t office de </w:t>
      </w:r>
      <w:r w:rsidRPr="00054D1F">
        <w:rPr>
          <w:rFonts w:ascii="Arial" w:hAnsi="Arial" w:cs="Arial"/>
          <w:spacing w:val="1"/>
        </w:rPr>
        <w:t>r</w:t>
      </w:r>
      <w:r w:rsidRPr="00054D1F">
        <w:rPr>
          <w:rFonts w:ascii="Arial" w:hAnsi="Arial" w:cs="Arial"/>
        </w:rPr>
        <w:t>empl</w:t>
      </w:r>
      <w:r w:rsidRPr="00054D1F">
        <w:rPr>
          <w:rFonts w:ascii="Arial" w:hAnsi="Arial" w:cs="Arial"/>
          <w:spacing w:val="-1"/>
        </w:rPr>
        <w:t>i</w:t>
      </w:r>
      <w:r w:rsidRPr="00054D1F">
        <w:rPr>
          <w:rFonts w:ascii="Arial" w:hAnsi="Arial" w:cs="Arial"/>
        </w:rPr>
        <w:t xml:space="preserve">ssage et de </w:t>
      </w:r>
      <w:r w:rsidR="001D05D9" w:rsidRPr="00054D1F">
        <w:rPr>
          <w:rFonts w:ascii="Arial" w:hAnsi="Arial" w:cs="Arial"/>
        </w:rPr>
        <w:t>vidan</w:t>
      </w:r>
      <w:r w:rsidR="001D05D9" w:rsidRPr="00054D1F">
        <w:rPr>
          <w:rFonts w:ascii="Arial" w:hAnsi="Arial" w:cs="Arial"/>
          <w:spacing w:val="-1"/>
        </w:rPr>
        <w:t>g</w:t>
      </w:r>
      <w:r w:rsidR="001D05D9" w:rsidRPr="00054D1F">
        <w:rPr>
          <w:rFonts w:ascii="Arial" w:hAnsi="Arial" w:cs="Arial"/>
        </w:rPr>
        <w:t>e ;</w:t>
      </w:r>
    </w:p>
    <w:p w14:paraId="1450EAE8" w14:textId="7E7E5793" w:rsidR="001560A7" w:rsidRPr="00054D1F" w:rsidRDefault="001D05D9" w:rsidP="000C5468">
      <w:pPr>
        <w:pStyle w:val="Paragraphedeliste"/>
        <w:widowControl w:val="0"/>
        <w:numPr>
          <w:ilvl w:val="0"/>
          <w:numId w:val="110"/>
        </w:numPr>
        <w:tabs>
          <w:tab w:val="left" w:pos="840"/>
        </w:tabs>
        <w:suppressAutoHyphens w:val="0"/>
        <w:autoSpaceDE w:val="0"/>
        <w:adjustRightInd w:val="0"/>
        <w:spacing w:before="17" w:after="0" w:line="276" w:lineRule="auto"/>
        <w:ind w:right="75"/>
        <w:contextualSpacing/>
        <w:jc w:val="both"/>
        <w:textAlignment w:val="auto"/>
        <w:rPr>
          <w:rFonts w:ascii="Arial" w:hAnsi="Arial" w:cs="Arial"/>
        </w:rPr>
      </w:pPr>
      <w:r w:rsidRPr="00054D1F">
        <w:rPr>
          <w:rFonts w:ascii="Arial" w:hAnsi="Arial" w:cs="Arial"/>
        </w:rPr>
        <w:t>Identification :</w:t>
      </w:r>
      <w:r w:rsidR="001560A7" w:rsidRPr="00054D1F">
        <w:rPr>
          <w:rFonts w:ascii="Arial" w:hAnsi="Arial" w:cs="Arial"/>
        </w:rPr>
        <w:t xml:space="preserve"> </w:t>
      </w:r>
      <w:r w:rsidRPr="00054D1F">
        <w:rPr>
          <w:rFonts w:ascii="Arial" w:hAnsi="Arial" w:cs="Arial"/>
        </w:rPr>
        <w:t>P</w:t>
      </w:r>
      <w:r w:rsidRPr="00054D1F">
        <w:rPr>
          <w:rFonts w:ascii="Arial" w:hAnsi="Arial" w:cs="Arial"/>
          <w:spacing w:val="-1"/>
        </w:rPr>
        <w:t>l</w:t>
      </w:r>
      <w:r w:rsidRPr="00054D1F">
        <w:rPr>
          <w:rFonts w:ascii="Arial" w:hAnsi="Arial" w:cs="Arial"/>
        </w:rPr>
        <w:t>aq</w:t>
      </w:r>
      <w:r w:rsidRPr="00054D1F">
        <w:rPr>
          <w:rFonts w:ascii="Arial" w:hAnsi="Arial" w:cs="Arial"/>
          <w:spacing w:val="-1"/>
        </w:rPr>
        <w:t>u</w:t>
      </w:r>
      <w:r w:rsidRPr="00054D1F">
        <w:rPr>
          <w:rFonts w:ascii="Arial" w:hAnsi="Arial" w:cs="Arial"/>
        </w:rPr>
        <w:t>e signalétique conforme à la norme HN</w:t>
      </w:r>
      <w:r w:rsidR="001560A7" w:rsidRPr="00054D1F">
        <w:rPr>
          <w:rFonts w:ascii="Arial" w:hAnsi="Arial" w:cs="Arial"/>
        </w:rPr>
        <w:t>-52S-20 : i</w:t>
      </w:r>
      <w:r w:rsidR="001560A7" w:rsidRPr="00054D1F">
        <w:rPr>
          <w:rFonts w:ascii="Arial" w:hAnsi="Arial" w:cs="Arial"/>
          <w:spacing w:val="-1"/>
        </w:rPr>
        <w:t>n</w:t>
      </w:r>
      <w:r w:rsidR="001560A7" w:rsidRPr="00054D1F">
        <w:rPr>
          <w:rFonts w:ascii="Arial" w:hAnsi="Arial" w:cs="Arial"/>
        </w:rPr>
        <w:t xml:space="preserve">scription </w:t>
      </w:r>
      <w:r w:rsidRPr="00054D1F">
        <w:rPr>
          <w:rFonts w:ascii="Arial" w:hAnsi="Arial" w:cs="Arial"/>
        </w:rPr>
        <w:t>de «</w:t>
      </w:r>
      <w:r w:rsidR="001560A7" w:rsidRPr="00054D1F">
        <w:rPr>
          <w:rFonts w:ascii="Arial" w:hAnsi="Arial" w:cs="Arial"/>
        </w:rPr>
        <w:t xml:space="preserve"> C</w:t>
      </w:r>
      <w:r w:rsidR="001560A7" w:rsidRPr="00054D1F">
        <w:rPr>
          <w:rFonts w:ascii="Arial" w:hAnsi="Arial" w:cs="Arial"/>
          <w:spacing w:val="-1"/>
        </w:rPr>
        <w:t>A</w:t>
      </w:r>
      <w:r w:rsidR="001560A7" w:rsidRPr="00054D1F">
        <w:rPr>
          <w:rFonts w:ascii="Arial" w:hAnsi="Arial" w:cs="Arial"/>
          <w:spacing w:val="1"/>
        </w:rPr>
        <w:t>M</w:t>
      </w:r>
      <w:r w:rsidR="001560A7" w:rsidRPr="00054D1F">
        <w:rPr>
          <w:rFonts w:ascii="Arial" w:hAnsi="Arial" w:cs="Arial"/>
        </w:rPr>
        <w:t>E</w:t>
      </w:r>
      <w:r w:rsidR="001560A7" w:rsidRPr="00054D1F">
        <w:rPr>
          <w:rFonts w:ascii="Arial" w:hAnsi="Arial" w:cs="Arial"/>
          <w:spacing w:val="-1"/>
        </w:rPr>
        <w:t>R</w:t>
      </w:r>
      <w:r w:rsidR="001560A7" w:rsidRPr="00054D1F">
        <w:rPr>
          <w:rFonts w:ascii="Arial" w:hAnsi="Arial" w:cs="Arial"/>
        </w:rPr>
        <w:t>OUN-</w:t>
      </w:r>
      <w:r w:rsidRPr="00054D1F">
        <w:rPr>
          <w:rFonts w:ascii="Arial" w:hAnsi="Arial" w:cs="Arial"/>
        </w:rPr>
        <w:t>U</w:t>
      </w:r>
      <w:r w:rsidRPr="00054D1F">
        <w:rPr>
          <w:rFonts w:ascii="Arial" w:hAnsi="Arial" w:cs="Arial"/>
          <w:spacing w:val="-1"/>
        </w:rPr>
        <w:t>E</w:t>
      </w:r>
      <w:r w:rsidRPr="00054D1F">
        <w:rPr>
          <w:rFonts w:ascii="Arial" w:hAnsi="Arial" w:cs="Arial"/>
        </w:rPr>
        <w:t xml:space="preserve"> »</w:t>
      </w:r>
      <w:r w:rsidR="001560A7" w:rsidRPr="00054D1F">
        <w:rPr>
          <w:rFonts w:ascii="Arial" w:hAnsi="Arial" w:cs="Arial"/>
        </w:rPr>
        <w:t>, de la pu</w:t>
      </w:r>
      <w:r w:rsidR="001560A7" w:rsidRPr="00054D1F">
        <w:rPr>
          <w:rFonts w:ascii="Arial" w:hAnsi="Arial" w:cs="Arial"/>
          <w:spacing w:val="-1"/>
        </w:rPr>
        <w:t>i</w:t>
      </w:r>
      <w:r w:rsidR="001560A7" w:rsidRPr="00054D1F">
        <w:rPr>
          <w:rFonts w:ascii="Arial" w:hAnsi="Arial" w:cs="Arial"/>
        </w:rPr>
        <w:t>ssance et de la te</w:t>
      </w:r>
      <w:r w:rsidR="001560A7" w:rsidRPr="00054D1F">
        <w:rPr>
          <w:rFonts w:ascii="Arial" w:hAnsi="Arial" w:cs="Arial"/>
          <w:spacing w:val="1"/>
        </w:rPr>
        <w:t>n</w:t>
      </w:r>
      <w:r w:rsidR="001560A7" w:rsidRPr="00054D1F">
        <w:rPr>
          <w:rFonts w:ascii="Arial" w:hAnsi="Arial" w:cs="Arial"/>
        </w:rPr>
        <w:t>si</w:t>
      </w:r>
      <w:r w:rsidR="001560A7" w:rsidRPr="00054D1F">
        <w:rPr>
          <w:rFonts w:ascii="Arial" w:hAnsi="Arial" w:cs="Arial"/>
          <w:spacing w:val="-1"/>
        </w:rPr>
        <w:t>o</w:t>
      </w:r>
      <w:r w:rsidR="001560A7" w:rsidRPr="00054D1F">
        <w:rPr>
          <w:rFonts w:ascii="Arial" w:hAnsi="Arial" w:cs="Arial"/>
        </w:rPr>
        <w:t>n</w:t>
      </w:r>
      <w:r w:rsidR="001560A7" w:rsidRPr="00054D1F">
        <w:rPr>
          <w:rFonts w:ascii="Arial" w:hAnsi="Arial" w:cs="Arial"/>
          <w:spacing w:val="1"/>
        </w:rPr>
        <w:t xml:space="preserve"> e</w:t>
      </w:r>
      <w:r w:rsidR="001560A7" w:rsidRPr="00054D1F">
        <w:rPr>
          <w:rFonts w:ascii="Arial" w:hAnsi="Arial" w:cs="Arial"/>
        </w:rPr>
        <w:t>n l</w:t>
      </w:r>
      <w:r w:rsidR="001560A7" w:rsidRPr="00054D1F">
        <w:rPr>
          <w:rFonts w:ascii="Arial" w:hAnsi="Arial" w:cs="Arial"/>
          <w:spacing w:val="-1"/>
        </w:rPr>
        <w:t>e</w:t>
      </w:r>
      <w:r w:rsidR="001560A7" w:rsidRPr="00054D1F">
        <w:rPr>
          <w:rFonts w:ascii="Arial" w:hAnsi="Arial" w:cs="Arial"/>
        </w:rPr>
        <w:t>t</w:t>
      </w:r>
      <w:r w:rsidR="001560A7" w:rsidRPr="00054D1F">
        <w:rPr>
          <w:rFonts w:ascii="Arial" w:hAnsi="Arial" w:cs="Arial"/>
          <w:spacing w:val="2"/>
        </w:rPr>
        <w:t>t</w:t>
      </w:r>
      <w:r w:rsidR="001560A7" w:rsidRPr="00054D1F">
        <w:rPr>
          <w:rFonts w:ascii="Arial" w:hAnsi="Arial" w:cs="Arial"/>
        </w:rPr>
        <w:t>res et ch</w:t>
      </w:r>
      <w:r w:rsidR="001560A7" w:rsidRPr="00054D1F">
        <w:rPr>
          <w:rFonts w:ascii="Arial" w:hAnsi="Arial" w:cs="Arial"/>
          <w:spacing w:val="-1"/>
        </w:rPr>
        <w:t>i</w:t>
      </w:r>
      <w:r w:rsidR="001560A7" w:rsidRPr="00054D1F">
        <w:rPr>
          <w:rFonts w:ascii="Arial" w:hAnsi="Arial" w:cs="Arial"/>
        </w:rPr>
        <w:t>f</w:t>
      </w:r>
      <w:r w:rsidR="001560A7" w:rsidRPr="00054D1F">
        <w:rPr>
          <w:rFonts w:ascii="Arial" w:hAnsi="Arial" w:cs="Arial"/>
          <w:spacing w:val="1"/>
        </w:rPr>
        <w:t>f</w:t>
      </w:r>
      <w:r w:rsidR="001560A7" w:rsidRPr="00054D1F">
        <w:rPr>
          <w:rFonts w:ascii="Arial" w:hAnsi="Arial" w:cs="Arial"/>
        </w:rPr>
        <w:t>res de 100mm de ha</w:t>
      </w:r>
      <w:r w:rsidR="001560A7" w:rsidRPr="00054D1F">
        <w:rPr>
          <w:rFonts w:ascii="Arial" w:hAnsi="Arial" w:cs="Arial"/>
          <w:spacing w:val="-1"/>
        </w:rPr>
        <w:t>u</w:t>
      </w:r>
      <w:r w:rsidR="001560A7" w:rsidRPr="00054D1F">
        <w:rPr>
          <w:rFonts w:ascii="Arial" w:hAnsi="Arial" w:cs="Arial"/>
        </w:rPr>
        <w:t>te</w:t>
      </w:r>
      <w:r w:rsidR="001560A7" w:rsidRPr="00054D1F">
        <w:rPr>
          <w:rFonts w:ascii="Arial" w:hAnsi="Arial" w:cs="Arial"/>
          <w:spacing w:val="1"/>
        </w:rPr>
        <w:t>u</w:t>
      </w:r>
      <w:r w:rsidR="001560A7" w:rsidRPr="00054D1F">
        <w:rPr>
          <w:rFonts w:ascii="Arial" w:hAnsi="Arial" w:cs="Arial"/>
        </w:rPr>
        <w:t>r en pe</w:t>
      </w:r>
      <w:r w:rsidR="001560A7" w:rsidRPr="00054D1F">
        <w:rPr>
          <w:rFonts w:ascii="Arial" w:hAnsi="Arial" w:cs="Arial"/>
          <w:spacing w:val="-1"/>
        </w:rPr>
        <w:t>i</w:t>
      </w:r>
      <w:r w:rsidR="001560A7" w:rsidRPr="00054D1F">
        <w:rPr>
          <w:rFonts w:ascii="Arial" w:hAnsi="Arial" w:cs="Arial"/>
        </w:rPr>
        <w:t>nt</w:t>
      </w:r>
      <w:r w:rsidR="001560A7" w:rsidRPr="00054D1F">
        <w:rPr>
          <w:rFonts w:ascii="Arial" w:hAnsi="Arial" w:cs="Arial"/>
          <w:spacing w:val="1"/>
        </w:rPr>
        <w:t>u</w:t>
      </w:r>
      <w:r w:rsidR="001560A7" w:rsidRPr="00054D1F">
        <w:rPr>
          <w:rFonts w:ascii="Arial" w:hAnsi="Arial" w:cs="Arial"/>
        </w:rPr>
        <w:t>re résistan</w:t>
      </w:r>
      <w:r w:rsidR="001560A7" w:rsidRPr="00054D1F">
        <w:rPr>
          <w:rFonts w:ascii="Arial" w:hAnsi="Arial" w:cs="Arial"/>
          <w:spacing w:val="-1"/>
        </w:rPr>
        <w:t>t</w:t>
      </w:r>
      <w:r w:rsidR="001560A7" w:rsidRPr="00054D1F">
        <w:rPr>
          <w:rFonts w:ascii="Arial" w:hAnsi="Arial" w:cs="Arial"/>
        </w:rPr>
        <w:t xml:space="preserve">e aux UV </w:t>
      </w:r>
      <w:r w:rsidR="001560A7" w:rsidRPr="00054D1F">
        <w:rPr>
          <w:rFonts w:ascii="Arial" w:hAnsi="Arial" w:cs="Arial"/>
          <w:spacing w:val="1"/>
        </w:rPr>
        <w:t>a</w:t>
      </w:r>
      <w:r w:rsidR="001560A7" w:rsidRPr="00054D1F">
        <w:rPr>
          <w:rFonts w:ascii="Arial" w:hAnsi="Arial" w:cs="Arial"/>
        </w:rPr>
        <w:t>pp</w:t>
      </w:r>
      <w:r w:rsidR="001560A7" w:rsidRPr="00054D1F">
        <w:rPr>
          <w:rFonts w:ascii="Arial" w:hAnsi="Arial" w:cs="Arial"/>
          <w:spacing w:val="-1"/>
        </w:rPr>
        <w:t>l</w:t>
      </w:r>
      <w:r w:rsidR="001560A7" w:rsidRPr="00054D1F">
        <w:rPr>
          <w:rFonts w:ascii="Arial" w:hAnsi="Arial" w:cs="Arial"/>
        </w:rPr>
        <w:t>iqu</w:t>
      </w:r>
      <w:r w:rsidR="001560A7" w:rsidRPr="00054D1F">
        <w:rPr>
          <w:rFonts w:ascii="Arial" w:hAnsi="Arial" w:cs="Arial"/>
          <w:spacing w:val="-1"/>
        </w:rPr>
        <w:t>é</w:t>
      </w:r>
      <w:r w:rsidR="001560A7" w:rsidRPr="00054D1F">
        <w:rPr>
          <w:rFonts w:ascii="Arial" w:hAnsi="Arial" w:cs="Arial"/>
        </w:rPr>
        <w:t>e</w:t>
      </w:r>
      <w:r w:rsidR="001560A7" w:rsidRPr="00054D1F">
        <w:rPr>
          <w:rFonts w:ascii="Arial" w:hAnsi="Arial" w:cs="Arial"/>
          <w:spacing w:val="1"/>
        </w:rPr>
        <w:t xml:space="preserve"> a</w:t>
      </w:r>
      <w:r w:rsidR="001560A7" w:rsidRPr="00054D1F">
        <w:rPr>
          <w:rFonts w:ascii="Arial" w:hAnsi="Arial" w:cs="Arial"/>
        </w:rPr>
        <w:t>u poc</w:t>
      </w:r>
      <w:r w:rsidR="001560A7" w:rsidRPr="00054D1F">
        <w:rPr>
          <w:rFonts w:ascii="Arial" w:hAnsi="Arial" w:cs="Arial"/>
          <w:spacing w:val="-1"/>
        </w:rPr>
        <w:t>h</w:t>
      </w:r>
      <w:r w:rsidR="001560A7" w:rsidRPr="00054D1F">
        <w:rPr>
          <w:rFonts w:ascii="Arial" w:hAnsi="Arial" w:cs="Arial"/>
        </w:rPr>
        <w:t>oir ;</w:t>
      </w:r>
    </w:p>
    <w:p w14:paraId="7F5092A1" w14:textId="72C5095D" w:rsidR="001560A7" w:rsidRPr="009B7B87" w:rsidRDefault="001560A7" w:rsidP="000C5468">
      <w:pPr>
        <w:pStyle w:val="Paragraphedeliste"/>
        <w:widowControl w:val="0"/>
        <w:numPr>
          <w:ilvl w:val="0"/>
          <w:numId w:val="110"/>
        </w:numPr>
        <w:tabs>
          <w:tab w:val="left" w:pos="840"/>
        </w:tabs>
        <w:suppressAutoHyphens w:val="0"/>
        <w:autoSpaceDE w:val="0"/>
        <w:adjustRightInd w:val="0"/>
        <w:spacing w:after="0" w:line="276" w:lineRule="auto"/>
        <w:ind w:right="-20"/>
        <w:contextualSpacing/>
        <w:jc w:val="both"/>
        <w:textAlignment w:val="auto"/>
        <w:rPr>
          <w:rFonts w:ascii="Arial" w:hAnsi="Arial" w:cs="Arial"/>
          <w:position w:val="-1"/>
        </w:rPr>
      </w:pPr>
      <w:r w:rsidRPr="00054D1F">
        <w:rPr>
          <w:rFonts w:ascii="Arial" w:hAnsi="Arial" w:cs="Arial"/>
          <w:position w:val="-1"/>
        </w:rPr>
        <w:t>A</w:t>
      </w:r>
      <w:r w:rsidRPr="00054D1F">
        <w:rPr>
          <w:rFonts w:ascii="Arial" w:hAnsi="Arial" w:cs="Arial"/>
          <w:spacing w:val="-1"/>
          <w:position w:val="-1"/>
        </w:rPr>
        <w:t>p</w:t>
      </w:r>
      <w:r w:rsidRPr="00054D1F">
        <w:rPr>
          <w:rFonts w:ascii="Arial" w:hAnsi="Arial" w:cs="Arial"/>
          <w:position w:val="-1"/>
        </w:rPr>
        <w:t xml:space="preserve">pareil </w:t>
      </w:r>
      <w:r w:rsidRPr="00054D1F">
        <w:rPr>
          <w:rFonts w:ascii="Arial" w:hAnsi="Arial" w:cs="Arial"/>
          <w:spacing w:val="1"/>
          <w:position w:val="-1"/>
        </w:rPr>
        <w:t>d</w:t>
      </w:r>
      <w:r w:rsidRPr="00054D1F">
        <w:rPr>
          <w:rFonts w:ascii="Arial" w:hAnsi="Arial" w:cs="Arial"/>
          <w:position w:val="-1"/>
        </w:rPr>
        <w:t>estinés à être uti</w:t>
      </w:r>
      <w:r w:rsidRPr="00054D1F">
        <w:rPr>
          <w:rFonts w:ascii="Arial" w:hAnsi="Arial" w:cs="Arial"/>
          <w:spacing w:val="-1"/>
          <w:position w:val="-1"/>
        </w:rPr>
        <w:t>l</w:t>
      </w:r>
      <w:r w:rsidRPr="00054D1F">
        <w:rPr>
          <w:rFonts w:ascii="Arial" w:hAnsi="Arial" w:cs="Arial"/>
          <w:position w:val="-1"/>
        </w:rPr>
        <w:t>is</w:t>
      </w:r>
      <w:r w:rsidRPr="00054D1F">
        <w:rPr>
          <w:rFonts w:ascii="Arial" w:hAnsi="Arial" w:cs="Arial"/>
          <w:spacing w:val="-1"/>
          <w:position w:val="-1"/>
        </w:rPr>
        <w:t>é</w:t>
      </w:r>
      <w:r w:rsidRPr="00054D1F">
        <w:rPr>
          <w:rFonts w:ascii="Arial" w:hAnsi="Arial" w:cs="Arial"/>
          <w:position w:val="-1"/>
        </w:rPr>
        <w:t>es en ha</w:t>
      </w:r>
      <w:r w:rsidRPr="00054D1F">
        <w:rPr>
          <w:rFonts w:ascii="Arial" w:hAnsi="Arial" w:cs="Arial"/>
          <w:spacing w:val="-1"/>
          <w:position w:val="-1"/>
        </w:rPr>
        <w:t>u</w:t>
      </w:r>
      <w:r w:rsidRPr="00054D1F">
        <w:rPr>
          <w:rFonts w:ascii="Arial" w:hAnsi="Arial" w:cs="Arial"/>
          <w:position w:val="-1"/>
        </w:rPr>
        <w:t xml:space="preserve">t de poteau </w:t>
      </w:r>
      <w:r w:rsidRPr="00054D1F">
        <w:rPr>
          <w:rFonts w:ascii="Arial" w:hAnsi="Arial" w:cs="Arial"/>
          <w:i/>
          <w:iCs/>
          <w:position w:val="-1"/>
        </w:rPr>
        <w:t>(TypeH</w:t>
      </w:r>
      <w:r w:rsidRPr="00054D1F">
        <w:rPr>
          <w:rFonts w:ascii="Arial" w:hAnsi="Arial" w:cs="Arial"/>
          <w:i/>
          <w:iCs/>
          <w:spacing w:val="-1"/>
          <w:position w:val="-1"/>
        </w:rPr>
        <w:t>6</w:t>
      </w:r>
      <w:r w:rsidRPr="00054D1F">
        <w:rPr>
          <w:rFonts w:ascii="Arial" w:hAnsi="Arial" w:cs="Arial"/>
          <w:i/>
          <w:iCs/>
          <w:position w:val="-1"/>
        </w:rPr>
        <w:t xml:space="preserve">1) </w:t>
      </w:r>
      <w:r w:rsidRPr="00054D1F">
        <w:rPr>
          <w:rFonts w:ascii="Arial" w:hAnsi="Arial" w:cs="Arial"/>
          <w:position w:val="-1"/>
        </w:rPr>
        <w:t>ou en cabine</w:t>
      </w:r>
      <w:r>
        <w:rPr>
          <w:rFonts w:ascii="Arial" w:hAnsi="Arial" w:cs="Arial"/>
          <w:position w:val="-1"/>
        </w:rPr>
        <w:t xml:space="preserve"> </w:t>
      </w:r>
      <w:r w:rsidRPr="009B7B87">
        <w:rPr>
          <w:rFonts w:ascii="Arial" w:hAnsi="Arial" w:cs="Arial"/>
        </w:rPr>
        <w:t>et po</w:t>
      </w:r>
      <w:r w:rsidRPr="009B7B87">
        <w:rPr>
          <w:rFonts w:ascii="Arial" w:hAnsi="Arial" w:cs="Arial"/>
          <w:spacing w:val="-1"/>
        </w:rPr>
        <w:t>u</w:t>
      </w:r>
      <w:r w:rsidRPr="009B7B87">
        <w:rPr>
          <w:rFonts w:ascii="Arial" w:hAnsi="Arial" w:cs="Arial"/>
        </w:rPr>
        <w:t>vant être s</w:t>
      </w:r>
      <w:r w:rsidRPr="009B7B87">
        <w:rPr>
          <w:rFonts w:ascii="Arial" w:hAnsi="Arial" w:cs="Arial"/>
          <w:spacing w:val="1"/>
        </w:rPr>
        <w:t>t</w:t>
      </w:r>
      <w:r w:rsidRPr="009B7B87">
        <w:rPr>
          <w:rFonts w:ascii="Arial" w:hAnsi="Arial" w:cs="Arial"/>
        </w:rPr>
        <w:t>ock</w:t>
      </w:r>
      <w:r w:rsidRPr="009B7B87">
        <w:rPr>
          <w:rFonts w:ascii="Arial" w:hAnsi="Arial" w:cs="Arial"/>
          <w:spacing w:val="-2"/>
        </w:rPr>
        <w:t>é</w:t>
      </w:r>
      <w:r w:rsidRPr="009B7B87">
        <w:rPr>
          <w:rFonts w:ascii="Arial" w:hAnsi="Arial" w:cs="Arial"/>
        </w:rPr>
        <w:t>s à l’e</w:t>
      </w:r>
      <w:r w:rsidRPr="009B7B87">
        <w:rPr>
          <w:rFonts w:ascii="Arial" w:hAnsi="Arial" w:cs="Arial"/>
          <w:spacing w:val="-2"/>
        </w:rPr>
        <w:t>x</w:t>
      </w:r>
      <w:r w:rsidRPr="009B7B87">
        <w:rPr>
          <w:rFonts w:ascii="Arial" w:hAnsi="Arial" w:cs="Arial"/>
        </w:rPr>
        <w:t>téri</w:t>
      </w:r>
      <w:r w:rsidRPr="009B7B87">
        <w:rPr>
          <w:rFonts w:ascii="Arial" w:hAnsi="Arial" w:cs="Arial"/>
          <w:spacing w:val="1"/>
        </w:rPr>
        <w:t>e</w:t>
      </w:r>
      <w:r w:rsidRPr="009B7B87">
        <w:rPr>
          <w:rFonts w:ascii="Arial" w:hAnsi="Arial" w:cs="Arial"/>
        </w:rPr>
        <w:t xml:space="preserve">ur </w:t>
      </w:r>
      <w:r w:rsidRPr="009B7B87">
        <w:rPr>
          <w:rFonts w:ascii="Arial" w:hAnsi="Arial" w:cs="Arial"/>
          <w:i/>
          <w:iCs/>
        </w:rPr>
        <w:t>(Type H5</w:t>
      </w:r>
      <w:r w:rsidRPr="009B7B87">
        <w:rPr>
          <w:rFonts w:ascii="Arial" w:hAnsi="Arial" w:cs="Arial"/>
          <w:i/>
          <w:iCs/>
          <w:spacing w:val="-1"/>
        </w:rPr>
        <w:t>9</w:t>
      </w:r>
      <w:r w:rsidR="001D05D9" w:rsidRPr="009B7B87">
        <w:rPr>
          <w:rFonts w:ascii="Arial" w:hAnsi="Arial" w:cs="Arial"/>
          <w:i/>
          <w:iCs/>
        </w:rPr>
        <w:t>) ;</w:t>
      </w:r>
    </w:p>
    <w:p w14:paraId="51162E36" w14:textId="77777777" w:rsidR="001560A7" w:rsidRPr="00054D1F" w:rsidRDefault="001560A7" w:rsidP="000C5468">
      <w:pPr>
        <w:pStyle w:val="Paragraphedeliste"/>
        <w:widowControl w:val="0"/>
        <w:numPr>
          <w:ilvl w:val="0"/>
          <w:numId w:val="111"/>
        </w:numPr>
        <w:tabs>
          <w:tab w:val="left" w:pos="840"/>
        </w:tabs>
        <w:suppressAutoHyphens w:val="0"/>
        <w:autoSpaceDE w:val="0"/>
        <w:adjustRightInd w:val="0"/>
        <w:spacing w:before="2" w:after="0" w:line="276" w:lineRule="auto"/>
        <w:ind w:right="77"/>
        <w:contextualSpacing/>
        <w:jc w:val="both"/>
        <w:textAlignment w:val="auto"/>
        <w:rPr>
          <w:rFonts w:ascii="Arial" w:hAnsi="Arial" w:cs="Arial"/>
        </w:rPr>
      </w:pPr>
      <w:r w:rsidRPr="00054D1F">
        <w:rPr>
          <w:rFonts w:ascii="Arial" w:hAnsi="Arial" w:cs="Arial"/>
        </w:rPr>
        <w:t>E</w:t>
      </w:r>
      <w:r w:rsidRPr="00054D1F">
        <w:rPr>
          <w:rFonts w:ascii="Arial" w:hAnsi="Arial" w:cs="Arial"/>
          <w:spacing w:val="-1"/>
        </w:rPr>
        <w:t>n</w:t>
      </w:r>
      <w:r w:rsidRPr="00054D1F">
        <w:rPr>
          <w:rFonts w:ascii="Arial" w:hAnsi="Arial" w:cs="Arial"/>
        </w:rPr>
        <w:t>roul</w:t>
      </w:r>
      <w:r w:rsidRPr="00054D1F">
        <w:rPr>
          <w:rFonts w:ascii="Arial" w:hAnsi="Arial" w:cs="Arial"/>
          <w:spacing w:val="-1"/>
        </w:rPr>
        <w:t>e</w:t>
      </w:r>
      <w:r w:rsidRPr="00054D1F">
        <w:rPr>
          <w:rFonts w:ascii="Arial" w:hAnsi="Arial" w:cs="Arial"/>
        </w:rPr>
        <w:t>m</w:t>
      </w:r>
      <w:r w:rsidRPr="00054D1F">
        <w:rPr>
          <w:rFonts w:ascii="Arial" w:hAnsi="Arial" w:cs="Arial"/>
          <w:spacing w:val="1"/>
        </w:rPr>
        <w:t>e</w:t>
      </w:r>
      <w:r w:rsidRPr="00054D1F">
        <w:rPr>
          <w:rFonts w:ascii="Arial" w:hAnsi="Arial" w:cs="Arial"/>
        </w:rPr>
        <w:t>nt p</w:t>
      </w:r>
      <w:r w:rsidRPr="00054D1F">
        <w:rPr>
          <w:rFonts w:ascii="Arial" w:hAnsi="Arial" w:cs="Arial"/>
          <w:spacing w:val="1"/>
        </w:rPr>
        <w:t>r</w:t>
      </w:r>
      <w:r w:rsidRPr="00054D1F">
        <w:rPr>
          <w:rFonts w:ascii="Arial" w:hAnsi="Arial" w:cs="Arial"/>
        </w:rPr>
        <w:t>ima</w:t>
      </w:r>
      <w:r w:rsidRPr="00054D1F">
        <w:rPr>
          <w:rFonts w:ascii="Arial" w:hAnsi="Arial" w:cs="Arial"/>
          <w:spacing w:val="-1"/>
        </w:rPr>
        <w:t>i</w:t>
      </w:r>
      <w:r w:rsidRPr="00054D1F">
        <w:rPr>
          <w:rFonts w:ascii="Arial" w:hAnsi="Arial" w:cs="Arial"/>
        </w:rPr>
        <w:t>res t</w:t>
      </w:r>
      <w:r w:rsidRPr="00054D1F">
        <w:rPr>
          <w:rFonts w:ascii="Arial" w:hAnsi="Arial" w:cs="Arial"/>
          <w:spacing w:val="1"/>
        </w:rPr>
        <w:t>r</w:t>
      </w:r>
      <w:r w:rsidRPr="00054D1F">
        <w:rPr>
          <w:rFonts w:ascii="Arial" w:hAnsi="Arial" w:cs="Arial"/>
        </w:rPr>
        <w:t>i</w:t>
      </w:r>
      <w:r w:rsidRPr="00054D1F">
        <w:rPr>
          <w:rFonts w:ascii="Arial" w:hAnsi="Arial" w:cs="Arial"/>
          <w:spacing w:val="-1"/>
        </w:rPr>
        <w:t>p</w:t>
      </w:r>
      <w:r w:rsidRPr="00054D1F">
        <w:rPr>
          <w:rFonts w:ascii="Arial" w:hAnsi="Arial" w:cs="Arial"/>
        </w:rPr>
        <w:t>has</w:t>
      </w:r>
      <w:r w:rsidRPr="00054D1F">
        <w:rPr>
          <w:rFonts w:ascii="Arial" w:hAnsi="Arial" w:cs="Arial"/>
          <w:spacing w:val="-1"/>
        </w:rPr>
        <w:t>é</w:t>
      </w:r>
      <w:r w:rsidRPr="00054D1F">
        <w:rPr>
          <w:rFonts w:ascii="Arial" w:hAnsi="Arial" w:cs="Arial"/>
        </w:rPr>
        <w:t>s : l</w:t>
      </w:r>
      <w:r w:rsidRPr="00054D1F">
        <w:rPr>
          <w:rFonts w:ascii="Arial" w:hAnsi="Arial" w:cs="Arial"/>
          <w:spacing w:val="-1"/>
        </w:rPr>
        <w:t>e</w:t>
      </w:r>
      <w:r w:rsidRPr="00054D1F">
        <w:rPr>
          <w:rFonts w:ascii="Arial" w:hAnsi="Arial" w:cs="Arial"/>
        </w:rPr>
        <w:t>s t</w:t>
      </w:r>
      <w:r w:rsidRPr="00054D1F">
        <w:rPr>
          <w:rFonts w:ascii="Arial" w:hAnsi="Arial" w:cs="Arial"/>
          <w:spacing w:val="1"/>
        </w:rPr>
        <w:t>r</w:t>
      </w:r>
      <w:r w:rsidRPr="00054D1F">
        <w:rPr>
          <w:rFonts w:ascii="Arial" w:hAnsi="Arial" w:cs="Arial"/>
        </w:rPr>
        <w:t>ois e</w:t>
      </w:r>
      <w:r w:rsidRPr="00054D1F">
        <w:rPr>
          <w:rFonts w:ascii="Arial" w:hAnsi="Arial" w:cs="Arial"/>
          <w:spacing w:val="-1"/>
        </w:rPr>
        <w:t>x</w:t>
      </w:r>
      <w:r w:rsidRPr="00054D1F">
        <w:rPr>
          <w:rFonts w:ascii="Arial" w:hAnsi="Arial" w:cs="Arial"/>
        </w:rPr>
        <w:t>t</w:t>
      </w:r>
      <w:r w:rsidRPr="00054D1F">
        <w:rPr>
          <w:rFonts w:ascii="Arial" w:hAnsi="Arial" w:cs="Arial"/>
          <w:spacing w:val="1"/>
        </w:rPr>
        <w:t>r</w:t>
      </w:r>
      <w:r w:rsidRPr="00054D1F">
        <w:rPr>
          <w:rFonts w:ascii="Arial" w:hAnsi="Arial" w:cs="Arial"/>
        </w:rPr>
        <w:t>émités seront raccordées aux t</w:t>
      </w:r>
      <w:r w:rsidRPr="00054D1F">
        <w:rPr>
          <w:rFonts w:ascii="Arial" w:hAnsi="Arial" w:cs="Arial"/>
          <w:spacing w:val="1"/>
        </w:rPr>
        <w:t>r</w:t>
      </w:r>
      <w:r w:rsidRPr="00054D1F">
        <w:rPr>
          <w:rFonts w:ascii="Arial" w:hAnsi="Arial" w:cs="Arial"/>
        </w:rPr>
        <w:t xml:space="preserve">aversées HT </w:t>
      </w:r>
      <w:r w:rsidRPr="00054D1F">
        <w:rPr>
          <w:rFonts w:ascii="Arial" w:hAnsi="Arial" w:cs="Arial"/>
        </w:rPr>
        <w:lastRenderedPageBreak/>
        <w:t>montées sur le couvercle. Ces traversées sont en porcel</w:t>
      </w:r>
      <w:r w:rsidRPr="00054D1F">
        <w:rPr>
          <w:rFonts w:ascii="Arial" w:hAnsi="Arial" w:cs="Arial"/>
          <w:spacing w:val="-1"/>
        </w:rPr>
        <w:t>a</w:t>
      </w:r>
      <w:r w:rsidRPr="00054D1F">
        <w:rPr>
          <w:rFonts w:ascii="Arial" w:hAnsi="Arial" w:cs="Arial"/>
        </w:rPr>
        <w:t>i</w:t>
      </w:r>
      <w:r w:rsidRPr="00054D1F">
        <w:rPr>
          <w:rFonts w:ascii="Arial" w:hAnsi="Arial" w:cs="Arial"/>
          <w:spacing w:val="-1"/>
        </w:rPr>
        <w:t>n</w:t>
      </w:r>
      <w:r w:rsidRPr="00054D1F">
        <w:rPr>
          <w:rFonts w:ascii="Arial" w:hAnsi="Arial" w:cs="Arial"/>
        </w:rPr>
        <w:t xml:space="preserve">e </w:t>
      </w:r>
      <w:r w:rsidRPr="00054D1F">
        <w:rPr>
          <w:rFonts w:ascii="Arial" w:hAnsi="Arial" w:cs="Arial"/>
          <w:spacing w:val="1"/>
        </w:rPr>
        <w:t>d</w:t>
      </w:r>
      <w:r w:rsidRPr="00054D1F">
        <w:rPr>
          <w:rFonts w:ascii="Arial" w:hAnsi="Arial" w:cs="Arial"/>
        </w:rPr>
        <w:t>e type ouvert pour les H61 ;</w:t>
      </w:r>
    </w:p>
    <w:p w14:paraId="5AF7B40B" w14:textId="3F219A1F" w:rsidR="001560A7" w:rsidRPr="00054D1F" w:rsidRDefault="001560A7" w:rsidP="000C5468">
      <w:pPr>
        <w:pStyle w:val="Paragraphedeliste"/>
        <w:widowControl w:val="0"/>
        <w:numPr>
          <w:ilvl w:val="0"/>
          <w:numId w:val="111"/>
        </w:numPr>
        <w:tabs>
          <w:tab w:val="left" w:pos="840"/>
        </w:tabs>
        <w:suppressAutoHyphens w:val="0"/>
        <w:autoSpaceDE w:val="0"/>
        <w:adjustRightInd w:val="0"/>
        <w:spacing w:before="21" w:after="0" w:line="276" w:lineRule="auto"/>
        <w:ind w:right="75"/>
        <w:contextualSpacing/>
        <w:jc w:val="both"/>
        <w:textAlignment w:val="auto"/>
        <w:rPr>
          <w:rFonts w:ascii="Arial" w:hAnsi="Arial" w:cs="Arial"/>
        </w:rPr>
      </w:pPr>
      <w:r w:rsidRPr="00054D1F">
        <w:rPr>
          <w:rFonts w:ascii="Arial" w:hAnsi="Arial" w:cs="Arial"/>
        </w:rPr>
        <w:t>E</w:t>
      </w:r>
      <w:r w:rsidRPr="00054D1F">
        <w:rPr>
          <w:rFonts w:ascii="Arial" w:hAnsi="Arial" w:cs="Arial"/>
          <w:spacing w:val="-1"/>
        </w:rPr>
        <w:t xml:space="preserve">n </w:t>
      </w:r>
      <w:r w:rsidRPr="00054D1F">
        <w:rPr>
          <w:rFonts w:ascii="Arial" w:hAnsi="Arial" w:cs="Arial"/>
        </w:rPr>
        <w:t>roul</w:t>
      </w:r>
      <w:r w:rsidRPr="00054D1F">
        <w:rPr>
          <w:rFonts w:ascii="Arial" w:hAnsi="Arial" w:cs="Arial"/>
          <w:spacing w:val="-1"/>
        </w:rPr>
        <w:t>e</w:t>
      </w:r>
      <w:r w:rsidRPr="00054D1F">
        <w:rPr>
          <w:rFonts w:ascii="Arial" w:hAnsi="Arial" w:cs="Arial"/>
        </w:rPr>
        <w:t>m</w:t>
      </w:r>
      <w:r w:rsidRPr="00054D1F">
        <w:rPr>
          <w:rFonts w:ascii="Arial" w:hAnsi="Arial" w:cs="Arial"/>
          <w:spacing w:val="1"/>
        </w:rPr>
        <w:t>e</w:t>
      </w:r>
      <w:r w:rsidRPr="00054D1F">
        <w:rPr>
          <w:rFonts w:ascii="Arial" w:hAnsi="Arial" w:cs="Arial"/>
        </w:rPr>
        <w:t>nts seco</w:t>
      </w:r>
      <w:r w:rsidRPr="00054D1F">
        <w:rPr>
          <w:rFonts w:ascii="Arial" w:hAnsi="Arial" w:cs="Arial"/>
          <w:spacing w:val="-1"/>
        </w:rPr>
        <w:t>n</w:t>
      </w:r>
      <w:r w:rsidRPr="00054D1F">
        <w:rPr>
          <w:rFonts w:ascii="Arial" w:hAnsi="Arial" w:cs="Arial"/>
          <w:spacing w:val="1"/>
        </w:rPr>
        <w:t>d</w:t>
      </w:r>
      <w:r w:rsidRPr="00054D1F">
        <w:rPr>
          <w:rFonts w:ascii="Arial" w:hAnsi="Arial" w:cs="Arial"/>
        </w:rPr>
        <w:t xml:space="preserve">aires </w:t>
      </w:r>
      <w:r w:rsidR="001D05D9" w:rsidRPr="00054D1F">
        <w:rPr>
          <w:rFonts w:ascii="Arial" w:hAnsi="Arial" w:cs="Arial"/>
        </w:rPr>
        <w:t>t</w:t>
      </w:r>
      <w:r w:rsidR="001D05D9" w:rsidRPr="00054D1F">
        <w:rPr>
          <w:rFonts w:ascii="Arial" w:hAnsi="Arial" w:cs="Arial"/>
          <w:spacing w:val="1"/>
        </w:rPr>
        <w:t>r</w:t>
      </w:r>
      <w:r w:rsidR="001D05D9" w:rsidRPr="00054D1F">
        <w:rPr>
          <w:rFonts w:ascii="Arial" w:hAnsi="Arial" w:cs="Arial"/>
        </w:rPr>
        <w:t>i</w:t>
      </w:r>
      <w:r w:rsidR="001D05D9" w:rsidRPr="00054D1F">
        <w:rPr>
          <w:rFonts w:ascii="Arial" w:hAnsi="Arial" w:cs="Arial"/>
          <w:spacing w:val="-1"/>
        </w:rPr>
        <w:t>p</w:t>
      </w:r>
      <w:r w:rsidR="001D05D9" w:rsidRPr="00054D1F">
        <w:rPr>
          <w:rFonts w:ascii="Arial" w:hAnsi="Arial" w:cs="Arial"/>
        </w:rPr>
        <w:t>hasés :</w:t>
      </w:r>
      <w:r w:rsidRPr="00054D1F">
        <w:rPr>
          <w:rFonts w:ascii="Arial" w:hAnsi="Arial" w:cs="Arial"/>
        </w:rPr>
        <w:t xml:space="preserve"> Les tro</w:t>
      </w:r>
      <w:r w:rsidRPr="00054D1F">
        <w:rPr>
          <w:rFonts w:ascii="Arial" w:hAnsi="Arial" w:cs="Arial"/>
          <w:spacing w:val="-1"/>
        </w:rPr>
        <w:t>i</w:t>
      </w:r>
      <w:r w:rsidRPr="00054D1F">
        <w:rPr>
          <w:rFonts w:ascii="Arial" w:hAnsi="Arial" w:cs="Arial"/>
        </w:rPr>
        <w:t xml:space="preserve">s </w:t>
      </w:r>
      <w:r w:rsidRPr="00054D1F">
        <w:rPr>
          <w:rFonts w:ascii="Arial" w:hAnsi="Arial" w:cs="Arial"/>
          <w:spacing w:val="1"/>
        </w:rPr>
        <w:t>e</w:t>
      </w:r>
      <w:r w:rsidRPr="00054D1F">
        <w:rPr>
          <w:rFonts w:ascii="Arial" w:hAnsi="Arial" w:cs="Arial"/>
          <w:spacing w:val="-1"/>
        </w:rPr>
        <w:t>x</w:t>
      </w:r>
      <w:r w:rsidRPr="00054D1F">
        <w:rPr>
          <w:rFonts w:ascii="Arial" w:hAnsi="Arial" w:cs="Arial"/>
        </w:rPr>
        <w:t>t</w:t>
      </w:r>
      <w:r w:rsidRPr="00054D1F">
        <w:rPr>
          <w:rFonts w:ascii="Arial" w:hAnsi="Arial" w:cs="Arial"/>
          <w:spacing w:val="1"/>
        </w:rPr>
        <w:t>r</w:t>
      </w:r>
      <w:r w:rsidRPr="00054D1F">
        <w:rPr>
          <w:rFonts w:ascii="Arial" w:hAnsi="Arial" w:cs="Arial"/>
        </w:rPr>
        <w:t>émités et le ne</w:t>
      </w:r>
      <w:r w:rsidRPr="00054D1F">
        <w:rPr>
          <w:rFonts w:ascii="Arial" w:hAnsi="Arial" w:cs="Arial"/>
          <w:spacing w:val="-1"/>
        </w:rPr>
        <w:t>u</w:t>
      </w:r>
      <w:r w:rsidRPr="00054D1F">
        <w:rPr>
          <w:rFonts w:ascii="Arial" w:hAnsi="Arial" w:cs="Arial"/>
        </w:rPr>
        <w:t>t</w:t>
      </w:r>
      <w:r w:rsidRPr="00054D1F">
        <w:rPr>
          <w:rFonts w:ascii="Arial" w:hAnsi="Arial" w:cs="Arial"/>
          <w:spacing w:val="1"/>
        </w:rPr>
        <w:t>r</w:t>
      </w:r>
      <w:r w:rsidRPr="00054D1F">
        <w:rPr>
          <w:rFonts w:ascii="Arial" w:hAnsi="Arial" w:cs="Arial"/>
        </w:rPr>
        <w:t>e seront raccordés sur l</w:t>
      </w:r>
      <w:r w:rsidRPr="00054D1F">
        <w:rPr>
          <w:rFonts w:ascii="Arial" w:hAnsi="Arial" w:cs="Arial"/>
          <w:spacing w:val="-1"/>
        </w:rPr>
        <w:t>e</w:t>
      </w:r>
      <w:r w:rsidRPr="00054D1F">
        <w:rPr>
          <w:rFonts w:ascii="Arial" w:hAnsi="Arial" w:cs="Arial"/>
        </w:rPr>
        <w:t>s t</w:t>
      </w:r>
      <w:r w:rsidRPr="00054D1F">
        <w:rPr>
          <w:rFonts w:ascii="Arial" w:hAnsi="Arial" w:cs="Arial"/>
          <w:spacing w:val="1"/>
        </w:rPr>
        <w:t>r</w:t>
      </w:r>
      <w:r w:rsidRPr="00054D1F">
        <w:rPr>
          <w:rFonts w:ascii="Arial" w:hAnsi="Arial" w:cs="Arial"/>
        </w:rPr>
        <w:t>a</w:t>
      </w:r>
      <w:r w:rsidRPr="00054D1F">
        <w:rPr>
          <w:rFonts w:ascii="Arial" w:hAnsi="Arial" w:cs="Arial"/>
          <w:spacing w:val="1"/>
        </w:rPr>
        <w:t>v</w:t>
      </w:r>
      <w:r w:rsidRPr="00054D1F">
        <w:rPr>
          <w:rFonts w:ascii="Arial" w:hAnsi="Arial" w:cs="Arial"/>
        </w:rPr>
        <w:t>ersées po</w:t>
      </w:r>
      <w:r w:rsidRPr="00054D1F">
        <w:rPr>
          <w:rFonts w:ascii="Arial" w:hAnsi="Arial" w:cs="Arial"/>
          <w:spacing w:val="1"/>
        </w:rPr>
        <w:t>r</w:t>
      </w:r>
      <w:r w:rsidRPr="00054D1F">
        <w:rPr>
          <w:rFonts w:ascii="Arial" w:hAnsi="Arial" w:cs="Arial"/>
        </w:rPr>
        <w:t>ce</w:t>
      </w:r>
      <w:r w:rsidRPr="00054D1F">
        <w:rPr>
          <w:rFonts w:ascii="Arial" w:hAnsi="Arial" w:cs="Arial"/>
          <w:spacing w:val="-1"/>
        </w:rPr>
        <w:t>l</w:t>
      </w:r>
      <w:r w:rsidRPr="00054D1F">
        <w:rPr>
          <w:rFonts w:ascii="Arial" w:hAnsi="Arial" w:cs="Arial"/>
        </w:rPr>
        <w:t>aines</w:t>
      </w:r>
      <w:r w:rsidRPr="00054D1F">
        <w:rPr>
          <w:rFonts w:ascii="Arial" w:hAnsi="Arial" w:cs="Arial"/>
          <w:spacing w:val="1"/>
        </w:rPr>
        <w:t xml:space="preserve"> d</w:t>
      </w:r>
      <w:r w:rsidRPr="00054D1F">
        <w:rPr>
          <w:rFonts w:ascii="Arial" w:hAnsi="Arial" w:cs="Arial"/>
        </w:rPr>
        <w:t>e 250Amontéessurle côté de la cuve pour les H61 ;</w:t>
      </w:r>
    </w:p>
    <w:p w14:paraId="6BC2EF72" w14:textId="0BDA8D40" w:rsidR="001560A7" w:rsidRPr="00054D1F" w:rsidRDefault="001560A7" w:rsidP="000C5468">
      <w:pPr>
        <w:pStyle w:val="Paragraphedeliste"/>
        <w:widowControl w:val="0"/>
        <w:numPr>
          <w:ilvl w:val="0"/>
          <w:numId w:val="111"/>
        </w:numPr>
        <w:tabs>
          <w:tab w:val="left" w:pos="840"/>
        </w:tabs>
        <w:suppressAutoHyphens w:val="0"/>
        <w:autoSpaceDE w:val="0"/>
        <w:adjustRightInd w:val="0"/>
        <w:spacing w:before="18" w:after="0" w:line="276" w:lineRule="auto"/>
        <w:ind w:right="79"/>
        <w:contextualSpacing/>
        <w:jc w:val="both"/>
        <w:textAlignment w:val="auto"/>
        <w:rPr>
          <w:rFonts w:ascii="Arial" w:hAnsi="Arial" w:cs="Arial"/>
        </w:rPr>
      </w:pPr>
      <w:r w:rsidRPr="00054D1F">
        <w:rPr>
          <w:rFonts w:ascii="Arial" w:hAnsi="Arial" w:cs="Arial"/>
        </w:rPr>
        <w:t>C</w:t>
      </w:r>
      <w:r w:rsidRPr="00054D1F">
        <w:rPr>
          <w:rFonts w:ascii="Arial" w:hAnsi="Arial" w:cs="Arial"/>
          <w:spacing w:val="-1"/>
        </w:rPr>
        <w:t>o</w:t>
      </w:r>
      <w:r w:rsidRPr="00054D1F">
        <w:rPr>
          <w:rFonts w:ascii="Arial" w:hAnsi="Arial" w:cs="Arial"/>
        </w:rPr>
        <w:t>nn</w:t>
      </w:r>
      <w:r w:rsidRPr="00054D1F">
        <w:rPr>
          <w:rFonts w:ascii="Arial" w:hAnsi="Arial" w:cs="Arial"/>
          <w:spacing w:val="-1"/>
        </w:rPr>
        <w:t>e</w:t>
      </w:r>
      <w:r w:rsidRPr="00054D1F">
        <w:rPr>
          <w:rFonts w:ascii="Arial" w:hAnsi="Arial" w:cs="Arial"/>
        </w:rPr>
        <w:t>cte</w:t>
      </w:r>
      <w:r w:rsidRPr="00054D1F">
        <w:rPr>
          <w:rFonts w:ascii="Arial" w:hAnsi="Arial" w:cs="Arial"/>
          <w:spacing w:val="1"/>
        </w:rPr>
        <w:t>u</w:t>
      </w:r>
      <w:r w:rsidRPr="00054D1F">
        <w:rPr>
          <w:rFonts w:ascii="Arial" w:hAnsi="Arial" w:cs="Arial"/>
        </w:rPr>
        <w:t xml:space="preserve">r de mise à la </w:t>
      </w:r>
      <w:r w:rsidR="001D05D9" w:rsidRPr="00054D1F">
        <w:rPr>
          <w:rFonts w:ascii="Arial" w:hAnsi="Arial" w:cs="Arial"/>
        </w:rPr>
        <w:t>ter</w:t>
      </w:r>
      <w:r w:rsidR="001D05D9" w:rsidRPr="00054D1F">
        <w:rPr>
          <w:rFonts w:ascii="Arial" w:hAnsi="Arial" w:cs="Arial"/>
          <w:spacing w:val="1"/>
        </w:rPr>
        <w:t>r</w:t>
      </w:r>
      <w:r w:rsidR="001D05D9" w:rsidRPr="00054D1F">
        <w:rPr>
          <w:rFonts w:ascii="Arial" w:hAnsi="Arial" w:cs="Arial"/>
        </w:rPr>
        <w:t>e :</w:t>
      </w:r>
      <w:r w:rsidRPr="00054D1F">
        <w:rPr>
          <w:rFonts w:ascii="Arial" w:hAnsi="Arial" w:cs="Arial"/>
        </w:rPr>
        <w:t xml:space="preserve"> deux prises de ter</w:t>
      </w:r>
      <w:r w:rsidRPr="00054D1F">
        <w:rPr>
          <w:rFonts w:ascii="Arial" w:hAnsi="Arial" w:cs="Arial"/>
          <w:spacing w:val="1"/>
        </w:rPr>
        <w:t>r</w:t>
      </w:r>
      <w:r w:rsidRPr="00054D1F">
        <w:rPr>
          <w:rFonts w:ascii="Arial" w:hAnsi="Arial" w:cs="Arial"/>
        </w:rPr>
        <w:t>es en cu</w:t>
      </w:r>
      <w:r w:rsidRPr="00054D1F">
        <w:rPr>
          <w:rFonts w:ascii="Arial" w:hAnsi="Arial" w:cs="Arial"/>
          <w:spacing w:val="-1"/>
        </w:rPr>
        <w:t>i</w:t>
      </w:r>
      <w:r w:rsidRPr="00054D1F">
        <w:rPr>
          <w:rFonts w:ascii="Arial" w:hAnsi="Arial" w:cs="Arial"/>
        </w:rPr>
        <w:t>vre monté sur la cuve ;</w:t>
      </w:r>
    </w:p>
    <w:p w14:paraId="3068E65F" w14:textId="06CB9F7D" w:rsidR="001560A7" w:rsidRPr="009B7B87" w:rsidRDefault="001560A7" w:rsidP="000C5468">
      <w:pPr>
        <w:pStyle w:val="Paragraphedeliste"/>
        <w:widowControl w:val="0"/>
        <w:numPr>
          <w:ilvl w:val="0"/>
          <w:numId w:val="111"/>
        </w:numPr>
        <w:tabs>
          <w:tab w:val="left" w:pos="84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position w:val="-1"/>
        </w:rPr>
        <w:t>Prévo</w:t>
      </w:r>
      <w:r w:rsidRPr="00054D1F">
        <w:rPr>
          <w:rFonts w:ascii="Arial" w:hAnsi="Arial" w:cs="Arial"/>
          <w:spacing w:val="-1"/>
          <w:position w:val="-1"/>
        </w:rPr>
        <w:t>i</w:t>
      </w:r>
      <w:r w:rsidRPr="00054D1F">
        <w:rPr>
          <w:rFonts w:ascii="Arial" w:hAnsi="Arial" w:cs="Arial"/>
          <w:position w:val="-1"/>
        </w:rPr>
        <w:t>r un d</w:t>
      </w:r>
      <w:r w:rsidRPr="00054D1F">
        <w:rPr>
          <w:rFonts w:ascii="Arial" w:hAnsi="Arial" w:cs="Arial"/>
          <w:spacing w:val="-1"/>
          <w:position w:val="-1"/>
        </w:rPr>
        <w:t>i</w:t>
      </w:r>
      <w:r w:rsidRPr="00054D1F">
        <w:rPr>
          <w:rFonts w:ascii="Arial" w:hAnsi="Arial" w:cs="Arial"/>
          <w:position w:val="-1"/>
        </w:rPr>
        <w:t>spositif d’</w:t>
      </w:r>
      <w:r w:rsidRPr="00054D1F">
        <w:rPr>
          <w:rFonts w:ascii="Arial" w:hAnsi="Arial" w:cs="Arial"/>
          <w:spacing w:val="-1"/>
          <w:position w:val="-1"/>
        </w:rPr>
        <w:t>a</w:t>
      </w:r>
      <w:r w:rsidRPr="00054D1F">
        <w:rPr>
          <w:rFonts w:ascii="Arial" w:hAnsi="Arial" w:cs="Arial"/>
          <w:position w:val="-1"/>
        </w:rPr>
        <w:t>ccrochage po</w:t>
      </w:r>
      <w:r w:rsidRPr="00054D1F">
        <w:rPr>
          <w:rFonts w:ascii="Arial" w:hAnsi="Arial" w:cs="Arial"/>
          <w:spacing w:val="-1"/>
          <w:position w:val="-1"/>
        </w:rPr>
        <w:t>u</w:t>
      </w:r>
      <w:r w:rsidRPr="00054D1F">
        <w:rPr>
          <w:rFonts w:ascii="Arial" w:hAnsi="Arial" w:cs="Arial"/>
          <w:position w:val="-1"/>
        </w:rPr>
        <w:t>r l</w:t>
      </w:r>
      <w:r w:rsidRPr="00054D1F">
        <w:rPr>
          <w:rFonts w:ascii="Arial" w:hAnsi="Arial" w:cs="Arial"/>
          <w:spacing w:val="-1"/>
          <w:position w:val="-1"/>
        </w:rPr>
        <w:t>e</w:t>
      </w:r>
      <w:r w:rsidRPr="00054D1F">
        <w:rPr>
          <w:rFonts w:ascii="Arial" w:hAnsi="Arial" w:cs="Arial"/>
          <w:position w:val="-1"/>
        </w:rPr>
        <w:t>s H</w:t>
      </w:r>
      <w:r w:rsidR="001D05D9" w:rsidRPr="00054D1F">
        <w:rPr>
          <w:rFonts w:ascii="Arial" w:hAnsi="Arial" w:cs="Arial"/>
          <w:position w:val="-1"/>
        </w:rPr>
        <w:t>61 ;</w:t>
      </w:r>
    </w:p>
    <w:p w14:paraId="435A8B06" w14:textId="2E084C1E"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bCs/>
          <w:position w:val="-1"/>
        </w:rPr>
      </w:pPr>
      <w:r>
        <w:rPr>
          <w:rFonts w:ascii="Arial" w:hAnsi="Arial" w:cs="Arial"/>
          <w:noProof/>
          <w:lang w:eastAsia="fr-FR"/>
        </w:rPr>
        <mc:AlternateContent>
          <mc:Choice Requires="wps">
            <w:drawing>
              <wp:anchor distT="4294967293" distB="4294967293" distL="114300" distR="114300" simplePos="0" relativeHeight="251766784" behindDoc="1" locked="0" layoutInCell="0" allowOverlap="1" wp14:anchorId="0E22887C" wp14:editId="27C0E46F">
                <wp:simplePos x="0" y="0"/>
                <wp:positionH relativeFrom="page">
                  <wp:posOffset>1004570</wp:posOffset>
                </wp:positionH>
                <wp:positionV relativeFrom="paragraph">
                  <wp:posOffset>373379</wp:posOffset>
                </wp:positionV>
                <wp:extent cx="17780" cy="0"/>
                <wp:effectExtent l="0" t="0" r="20320" b="19050"/>
                <wp:wrapNone/>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0"/>
                        </a:xfrm>
                        <a:custGeom>
                          <a:avLst/>
                          <a:gdLst>
                            <a:gd name="T0" fmla="*/ 0 w 29"/>
                            <a:gd name="T1" fmla="*/ 0 h 20"/>
                            <a:gd name="T2" fmla="*/ 29 w 29"/>
                            <a:gd name="T3" fmla="*/ 0 h 20"/>
                          </a:gdLst>
                          <a:ahLst/>
                          <a:cxnLst>
                            <a:cxn ang="0">
                              <a:pos x="T0" y="T1"/>
                            </a:cxn>
                            <a:cxn ang="0">
                              <a:pos x="T2" y="T3"/>
                            </a:cxn>
                          </a:cxnLst>
                          <a:rect l="0" t="0" r="r" b="b"/>
                          <a:pathLst>
                            <a:path w="29" h="20">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C8E9" id="Forme libre 23" o:spid="_x0000_s1026" style="position:absolute;margin-left:79.1pt;margin-top:29.4pt;width:1.4pt;height:0;z-index:-2515496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" o:allowincell="f" path="m,l29,e" filled="f" strokeweight=".58pt">
                <v:path arrowok="t" o:connecttype="custom" o:connectlocs="0,0;17780,0" o:connectangles="0,0"/>
                <w10:wrap anchorx="page"/>
              </v:shape>
            </w:pict>
          </mc:Fallback>
        </mc:AlternateContent>
      </w:r>
      <w:r w:rsidRPr="00054D1F">
        <w:rPr>
          <w:rFonts w:ascii="Arial" w:hAnsi="Arial" w:cs="Arial"/>
          <w:b/>
          <w:bCs/>
          <w:position w:val="-1"/>
        </w:rPr>
        <w:t>V</w:t>
      </w:r>
      <w:r w:rsidRPr="00054D1F">
        <w:rPr>
          <w:rFonts w:ascii="Arial" w:hAnsi="Arial" w:cs="Arial"/>
          <w:b/>
          <w:bCs/>
          <w:spacing w:val="-1"/>
          <w:position w:val="-1"/>
        </w:rPr>
        <w:t>a</w:t>
      </w:r>
      <w:r w:rsidRPr="00054D1F">
        <w:rPr>
          <w:rFonts w:ascii="Arial" w:hAnsi="Arial" w:cs="Arial"/>
          <w:b/>
          <w:bCs/>
          <w:position w:val="-1"/>
        </w:rPr>
        <w:t>leurs maximales des dimen</w:t>
      </w:r>
      <w:r w:rsidRPr="00054D1F">
        <w:rPr>
          <w:rFonts w:ascii="Arial" w:hAnsi="Arial" w:cs="Arial"/>
          <w:b/>
          <w:bCs/>
          <w:spacing w:val="-1"/>
          <w:position w:val="-1"/>
        </w:rPr>
        <w:t>s</w:t>
      </w:r>
      <w:r w:rsidRPr="00054D1F">
        <w:rPr>
          <w:rFonts w:ascii="Arial" w:hAnsi="Arial" w:cs="Arial"/>
          <w:b/>
          <w:bCs/>
          <w:position w:val="-1"/>
        </w:rPr>
        <w:t>ions</w:t>
      </w:r>
    </w:p>
    <w:p w14:paraId="03944E15" w14:textId="77777777" w:rsidR="001560A7" w:rsidRPr="001D05D9" w:rsidRDefault="001560A7" w:rsidP="001560A7">
      <w:pPr>
        <w:widowControl w:val="0"/>
        <w:autoSpaceDE w:val="0"/>
        <w:adjustRightInd w:val="0"/>
        <w:spacing w:line="276" w:lineRule="auto"/>
        <w:ind w:left="137" w:right="-20"/>
        <w:jc w:val="both"/>
        <w:rPr>
          <w:rFonts w:ascii="Arial" w:hAnsi="Arial" w:cs="Arial"/>
          <w:sz w:val="14"/>
        </w:rPr>
      </w:pPr>
    </w:p>
    <w:tbl>
      <w:tblPr>
        <w:tblW w:w="0" w:type="auto"/>
        <w:jc w:val="center"/>
        <w:tblLayout w:type="fixed"/>
        <w:tblCellMar>
          <w:left w:w="0" w:type="dxa"/>
          <w:right w:w="0" w:type="dxa"/>
        </w:tblCellMar>
        <w:tblLook w:val="0000" w:firstRow="0" w:lastRow="0" w:firstColumn="0" w:lastColumn="0" w:noHBand="0" w:noVBand="0"/>
      </w:tblPr>
      <w:tblGrid>
        <w:gridCol w:w="1980"/>
        <w:gridCol w:w="2341"/>
        <w:gridCol w:w="2340"/>
        <w:gridCol w:w="2160"/>
      </w:tblGrid>
      <w:tr w:rsidR="001560A7" w:rsidRPr="009B7B87" w14:paraId="5C037EED" w14:textId="77777777" w:rsidTr="005020F7">
        <w:trPr>
          <w:trHeight w:hRule="exact" w:val="296"/>
          <w:jc w:val="center"/>
        </w:trPr>
        <w:tc>
          <w:tcPr>
            <w:tcW w:w="1980" w:type="dxa"/>
            <w:vMerge w:val="restart"/>
            <w:tcBorders>
              <w:top w:val="single" w:sz="5" w:space="0" w:color="000000"/>
              <w:left w:val="single" w:sz="12" w:space="0" w:color="000000"/>
              <w:bottom w:val="single" w:sz="12" w:space="0" w:color="000000"/>
              <w:right w:val="single" w:sz="4" w:space="0" w:color="000000"/>
            </w:tcBorders>
          </w:tcPr>
          <w:p w14:paraId="6B843A7E" w14:textId="77777777" w:rsidR="001560A7" w:rsidRPr="009B7B87" w:rsidRDefault="001560A7" w:rsidP="005020F7">
            <w:pPr>
              <w:widowControl w:val="0"/>
              <w:autoSpaceDE w:val="0"/>
              <w:adjustRightInd w:val="0"/>
              <w:spacing w:before="7" w:line="276" w:lineRule="auto"/>
              <w:ind w:left="341" w:right="332"/>
              <w:jc w:val="both"/>
              <w:rPr>
                <w:rFonts w:ascii="Arial" w:hAnsi="Arial" w:cs="Arial"/>
                <w:sz w:val="22"/>
                <w:szCs w:val="22"/>
              </w:rPr>
            </w:pPr>
            <w:r w:rsidRPr="009B7B87">
              <w:rPr>
                <w:rFonts w:ascii="Arial" w:hAnsi="Arial" w:cs="Arial"/>
                <w:b/>
                <w:bCs/>
                <w:sz w:val="22"/>
                <w:szCs w:val="22"/>
              </w:rPr>
              <w:t>Puissan</w:t>
            </w:r>
            <w:r w:rsidRPr="009B7B87">
              <w:rPr>
                <w:rFonts w:ascii="Arial" w:hAnsi="Arial" w:cs="Arial"/>
                <w:b/>
                <w:bCs/>
                <w:spacing w:val="-1"/>
                <w:sz w:val="22"/>
                <w:szCs w:val="22"/>
              </w:rPr>
              <w:t>c</w:t>
            </w:r>
            <w:r w:rsidRPr="009B7B87">
              <w:rPr>
                <w:rFonts w:ascii="Arial" w:hAnsi="Arial" w:cs="Arial"/>
                <w:b/>
                <w:bCs/>
                <w:sz w:val="22"/>
                <w:szCs w:val="22"/>
              </w:rPr>
              <w:t>e</w:t>
            </w:r>
          </w:p>
          <w:p w14:paraId="4AC4DCD3" w14:textId="77777777" w:rsidR="001560A7" w:rsidRPr="009B7B87" w:rsidRDefault="001560A7" w:rsidP="005020F7">
            <w:pPr>
              <w:widowControl w:val="0"/>
              <w:autoSpaceDE w:val="0"/>
              <w:adjustRightInd w:val="0"/>
              <w:spacing w:line="276" w:lineRule="auto"/>
              <w:ind w:left="624" w:right="613"/>
              <w:jc w:val="both"/>
              <w:rPr>
                <w:rFonts w:ascii="Arial" w:hAnsi="Arial" w:cs="Arial"/>
                <w:sz w:val="22"/>
                <w:szCs w:val="22"/>
              </w:rPr>
            </w:pPr>
            <w:r w:rsidRPr="009B7B87">
              <w:rPr>
                <w:rFonts w:ascii="Arial" w:hAnsi="Arial" w:cs="Arial"/>
                <w:b/>
                <w:bCs/>
                <w:i/>
                <w:iCs/>
                <w:sz w:val="22"/>
                <w:szCs w:val="22"/>
              </w:rPr>
              <w:t>(kVA)</w:t>
            </w:r>
          </w:p>
        </w:tc>
        <w:tc>
          <w:tcPr>
            <w:tcW w:w="2341" w:type="dxa"/>
            <w:tcBorders>
              <w:top w:val="single" w:sz="5" w:space="0" w:color="000000"/>
              <w:left w:val="single" w:sz="4" w:space="0" w:color="000000"/>
              <w:bottom w:val="single" w:sz="4" w:space="0" w:color="000000"/>
              <w:right w:val="single" w:sz="4" w:space="0" w:color="000000"/>
            </w:tcBorders>
          </w:tcPr>
          <w:p w14:paraId="7D58579A" w14:textId="77777777" w:rsidR="001560A7" w:rsidRPr="009B7B87" w:rsidRDefault="001560A7" w:rsidP="005020F7">
            <w:pPr>
              <w:widowControl w:val="0"/>
              <w:autoSpaceDE w:val="0"/>
              <w:adjustRightInd w:val="0"/>
              <w:spacing w:before="2" w:line="276" w:lineRule="auto"/>
              <w:ind w:left="324" w:right="-20"/>
              <w:jc w:val="both"/>
              <w:rPr>
                <w:rFonts w:ascii="Arial" w:hAnsi="Arial" w:cs="Arial"/>
                <w:sz w:val="22"/>
                <w:szCs w:val="22"/>
              </w:rPr>
            </w:pPr>
            <w:r w:rsidRPr="009B7B87">
              <w:rPr>
                <w:rFonts w:ascii="Arial" w:hAnsi="Arial" w:cs="Arial"/>
                <w:b/>
                <w:bCs/>
                <w:sz w:val="22"/>
                <w:szCs w:val="22"/>
              </w:rPr>
              <w:t xml:space="preserve">Longueur </w:t>
            </w:r>
            <w:r w:rsidRPr="009B7B87">
              <w:rPr>
                <w:rFonts w:ascii="Arial" w:hAnsi="Arial" w:cs="Arial"/>
                <w:b/>
                <w:bCs/>
                <w:i/>
                <w:iCs/>
                <w:sz w:val="22"/>
                <w:szCs w:val="22"/>
              </w:rPr>
              <w:t>(cm)</w:t>
            </w:r>
          </w:p>
        </w:tc>
        <w:tc>
          <w:tcPr>
            <w:tcW w:w="2340" w:type="dxa"/>
            <w:tcBorders>
              <w:top w:val="single" w:sz="5" w:space="0" w:color="000000"/>
              <w:left w:val="single" w:sz="4" w:space="0" w:color="000000"/>
              <w:bottom w:val="single" w:sz="4" w:space="0" w:color="000000"/>
              <w:right w:val="single" w:sz="4" w:space="0" w:color="000000"/>
            </w:tcBorders>
          </w:tcPr>
          <w:p w14:paraId="41259DB1" w14:textId="77777777" w:rsidR="001560A7" w:rsidRPr="009B7B87" w:rsidRDefault="001560A7" w:rsidP="005020F7">
            <w:pPr>
              <w:widowControl w:val="0"/>
              <w:autoSpaceDE w:val="0"/>
              <w:adjustRightInd w:val="0"/>
              <w:spacing w:before="2" w:line="276" w:lineRule="auto"/>
              <w:ind w:left="431" w:right="-20"/>
              <w:jc w:val="both"/>
              <w:rPr>
                <w:rFonts w:ascii="Arial" w:hAnsi="Arial" w:cs="Arial"/>
                <w:sz w:val="22"/>
                <w:szCs w:val="22"/>
              </w:rPr>
            </w:pPr>
            <w:r w:rsidRPr="009B7B87">
              <w:rPr>
                <w:rFonts w:ascii="Arial" w:hAnsi="Arial" w:cs="Arial"/>
                <w:b/>
                <w:bCs/>
                <w:sz w:val="22"/>
                <w:szCs w:val="22"/>
              </w:rPr>
              <w:t>Larg</w:t>
            </w:r>
            <w:r w:rsidRPr="009B7B87">
              <w:rPr>
                <w:rFonts w:ascii="Arial" w:hAnsi="Arial" w:cs="Arial"/>
                <w:b/>
                <w:bCs/>
                <w:spacing w:val="-1"/>
                <w:sz w:val="22"/>
                <w:szCs w:val="22"/>
              </w:rPr>
              <w:t>e</w:t>
            </w:r>
            <w:r w:rsidRPr="009B7B87">
              <w:rPr>
                <w:rFonts w:ascii="Arial" w:hAnsi="Arial" w:cs="Arial"/>
                <w:b/>
                <w:bCs/>
                <w:sz w:val="22"/>
                <w:szCs w:val="22"/>
              </w:rPr>
              <w:t xml:space="preserve">ur </w:t>
            </w:r>
            <w:r w:rsidRPr="009B7B87">
              <w:rPr>
                <w:rFonts w:ascii="Arial" w:hAnsi="Arial" w:cs="Arial"/>
                <w:b/>
                <w:bCs/>
                <w:i/>
                <w:iCs/>
                <w:sz w:val="22"/>
                <w:szCs w:val="22"/>
              </w:rPr>
              <w:t>(cm)</w:t>
            </w:r>
          </w:p>
        </w:tc>
        <w:tc>
          <w:tcPr>
            <w:tcW w:w="2160" w:type="dxa"/>
            <w:tcBorders>
              <w:top w:val="single" w:sz="5" w:space="0" w:color="000000"/>
              <w:left w:val="single" w:sz="4" w:space="0" w:color="000000"/>
              <w:bottom w:val="single" w:sz="4" w:space="0" w:color="000000"/>
              <w:right w:val="single" w:sz="4" w:space="0" w:color="000000"/>
            </w:tcBorders>
          </w:tcPr>
          <w:p w14:paraId="5B1F54C2" w14:textId="77777777" w:rsidR="001560A7" w:rsidRPr="009B7B87" w:rsidRDefault="001560A7" w:rsidP="005020F7">
            <w:pPr>
              <w:widowControl w:val="0"/>
              <w:autoSpaceDE w:val="0"/>
              <w:adjustRightInd w:val="0"/>
              <w:spacing w:before="2" w:line="276" w:lineRule="auto"/>
              <w:ind w:left="334" w:right="-20"/>
              <w:jc w:val="both"/>
              <w:rPr>
                <w:rFonts w:ascii="Arial" w:hAnsi="Arial" w:cs="Arial"/>
                <w:sz w:val="22"/>
                <w:szCs w:val="22"/>
              </w:rPr>
            </w:pPr>
            <w:r w:rsidRPr="009B7B87">
              <w:rPr>
                <w:rFonts w:ascii="Arial" w:hAnsi="Arial" w:cs="Arial"/>
                <w:b/>
                <w:bCs/>
                <w:sz w:val="22"/>
                <w:szCs w:val="22"/>
              </w:rPr>
              <w:t>H</w:t>
            </w:r>
            <w:r w:rsidRPr="009B7B87">
              <w:rPr>
                <w:rFonts w:ascii="Arial" w:hAnsi="Arial" w:cs="Arial"/>
                <w:b/>
                <w:bCs/>
                <w:spacing w:val="-1"/>
                <w:sz w:val="22"/>
                <w:szCs w:val="22"/>
              </w:rPr>
              <w:t>a</w:t>
            </w:r>
            <w:r w:rsidRPr="009B7B87">
              <w:rPr>
                <w:rFonts w:ascii="Arial" w:hAnsi="Arial" w:cs="Arial"/>
                <w:b/>
                <w:bCs/>
                <w:sz w:val="22"/>
                <w:szCs w:val="22"/>
              </w:rPr>
              <w:t xml:space="preserve">uteur </w:t>
            </w:r>
            <w:r w:rsidRPr="009B7B87">
              <w:rPr>
                <w:rFonts w:ascii="Arial" w:hAnsi="Arial" w:cs="Arial"/>
                <w:b/>
                <w:bCs/>
                <w:i/>
                <w:iCs/>
                <w:sz w:val="22"/>
                <w:szCs w:val="22"/>
              </w:rPr>
              <w:t>(cm)</w:t>
            </w:r>
          </w:p>
        </w:tc>
      </w:tr>
      <w:tr w:rsidR="001560A7" w:rsidRPr="009B7B87" w14:paraId="20FC429F" w14:textId="77777777" w:rsidTr="005020F7">
        <w:trPr>
          <w:trHeight w:hRule="exact" w:val="296"/>
          <w:jc w:val="center"/>
        </w:trPr>
        <w:tc>
          <w:tcPr>
            <w:tcW w:w="1980" w:type="dxa"/>
            <w:vMerge/>
            <w:tcBorders>
              <w:top w:val="single" w:sz="5" w:space="0" w:color="000000"/>
              <w:left w:val="single" w:sz="12" w:space="0" w:color="000000"/>
              <w:bottom w:val="single" w:sz="12" w:space="0" w:color="000000"/>
              <w:right w:val="single" w:sz="4" w:space="0" w:color="000000"/>
            </w:tcBorders>
          </w:tcPr>
          <w:p w14:paraId="0D292BE2" w14:textId="77777777" w:rsidR="001560A7" w:rsidRPr="009B7B87" w:rsidRDefault="001560A7" w:rsidP="005020F7">
            <w:pPr>
              <w:widowControl w:val="0"/>
              <w:autoSpaceDE w:val="0"/>
              <w:adjustRightInd w:val="0"/>
              <w:spacing w:before="2" w:line="276" w:lineRule="auto"/>
              <w:ind w:left="334" w:right="-20"/>
              <w:jc w:val="both"/>
              <w:rPr>
                <w:rFonts w:ascii="Arial" w:hAnsi="Arial" w:cs="Arial"/>
                <w:sz w:val="22"/>
                <w:szCs w:val="22"/>
              </w:rPr>
            </w:pPr>
          </w:p>
        </w:tc>
        <w:tc>
          <w:tcPr>
            <w:tcW w:w="2341" w:type="dxa"/>
            <w:tcBorders>
              <w:top w:val="single" w:sz="4" w:space="0" w:color="000000"/>
              <w:left w:val="single" w:sz="4" w:space="0" w:color="000000"/>
              <w:bottom w:val="single" w:sz="12" w:space="0" w:color="000000"/>
              <w:right w:val="single" w:sz="4" w:space="0" w:color="000000"/>
            </w:tcBorders>
          </w:tcPr>
          <w:p w14:paraId="7F853226" w14:textId="77777777" w:rsidR="001560A7" w:rsidRPr="009B7B87" w:rsidRDefault="001560A7" w:rsidP="005020F7">
            <w:pPr>
              <w:widowControl w:val="0"/>
              <w:autoSpaceDE w:val="0"/>
              <w:adjustRightInd w:val="0"/>
              <w:spacing w:line="276" w:lineRule="auto"/>
              <w:ind w:left="975" w:right="-20"/>
              <w:jc w:val="both"/>
              <w:rPr>
                <w:rFonts w:ascii="Arial" w:hAnsi="Arial" w:cs="Arial"/>
                <w:sz w:val="22"/>
                <w:szCs w:val="22"/>
              </w:rPr>
            </w:pPr>
            <w:r w:rsidRPr="009B7B87">
              <w:rPr>
                <w:rFonts w:ascii="Arial" w:hAnsi="Arial" w:cs="Arial"/>
                <w:b/>
                <w:bCs/>
                <w:sz w:val="22"/>
                <w:szCs w:val="22"/>
              </w:rPr>
              <w:t>30 kV</w:t>
            </w:r>
          </w:p>
        </w:tc>
        <w:tc>
          <w:tcPr>
            <w:tcW w:w="2340" w:type="dxa"/>
            <w:tcBorders>
              <w:top w:val="single" w:sz="4" w:space="0" w:color="000000"/>
              <w:left w:val="single" w:sz="4" w:space="0" w:color="000000"/>
              <w:bottom w:val="single" w:sz="12" w:space="0" w:color="000000"/>
              <w:right w:val="single" w:sz="4" w:space="0" w:color="000000"/>
            </w:tcBorders>
          </w:tcPr>
          <w:p w14:paraId="33E1CCB9" w14:textId="77777777" w:rsidR="001560A7" w:rsidRPr="009B7B87" w:rsidRDefault="001560A7" w:rsidP="005020F7">
            <w:pPr>
              <w:widowControl w:val="0"/>
              <w:autoSpaceDE w:val="0"/>
              <w:adjustRightInd w:val="0"/>
              <w:spacing w:line="276" w:lineRule="auto"/>
              <w:ind w:left="969" w:right="-20"/>
              <w:jc w:val="both"/>
              <w:rPr>
                <w:rFonts w:ascii="Arial" w:hAnsi="Arial" w:cs="Arial"/>
                <w:sz w:val="22"/>
                <w:szCs w:val="22"/>
              </w:rPr>
            </w:pPr>
            <w:r w:rsidRPr="009B7B87">
              <w:rPr>
                <w:rFonts w:ascii="Arial" w:hAnsi="Arial" w:cs="Arial"/>
                <w:b/>
                <w:bCs/>
                <w:sz w:val="22"/>
                <w:szCs w:val="22"/>
              </w:rPr>
              <w:t>30 kV</w:t>
            </w:r>
          </w:p>
        </w:tc>
        <w:tc>
          <w:tcPr>
            <w:tcW w:w="2160" w:type="dxa"/>
            <w:tcBorders>
              <w:top w:val="single" w:sz="4" w:space="0" w:color="000000"/>
              <w:left w:val="single" w:sz="4" w:space="0" w:color="000000"/>
              <w:bottom w:val="single" w:sz="12" w:space="0" w:color="000000"/>
              <w:right w:val="single" w:sz="4" w:space="0" w:color="000000"/>
            </w:tcBorders>
          </w:tcPr>
          <w:p w14:paraId="7877A4DA" w14:textId="77777777" w:rsidR="001560A7" w:rsidRPr="009B7B87" w:rsidRDefault="001560A7" w:rsidP="005020F7">
            <w:pPr>
              <w:widowControl w:val="0"/>
              <w:autoSpaceDE w:val="0"/>
              <w:adjustRightInd w:val="0"/>
              <w:spacing w:line="276" w:lineRule="auto"/>
              <w:ind w:left="883" w:right="-20"/>
              <w:jc w:val="both"/>
              <w:rPr>
                <w:rFonts w:ascii="Arial" w:hAnsi="Arial" w:cs="Arial"/>
                <w:sz w:val="22"/>
                <w:szCs w:val="22"/>
              </w:rPr>
            </w:pPr>
            <w:r w:rsidRPr="009B7B87">
              <w:rPr>
                <w:rFonts w:ascii="Arial" w:hAnsi="Arial" w:cs="Arial"/>
                <w:b/>
                <w:bCs/>
                <w:sz w:val="22"/>
                <w:szCs w:val="22"/>
              </w:rPr>
              <w:t>30 kV</w:t>
            </w:r>
          </w:p>
        </w:tc>
      </w:tr>
      <w:tr w:rsidR="001560A7" w:rsidRPr="009B7B87" w14:paraId="59347A26" w14:textId="77777777" w:rsidTr="005020F7">
        <w:trPr>
          <w:trHeight w:hRule="exact" w:val="296"/>
          <w:jc w:val="center"/>
        </w:trPr>
        <w:tc>
          <w:tcPr>
            <w:tcW w:w="1980" w:type="dxa"/>
            <w:tcBorders>
              <w:top w:val="single" w:sz="12" w:space="0" w:color="000000"/>
              <w:left w:val="single" w:sz="12" w:space="0" w:color="000000"/>
              <w:bottom w:val="single" w:sz="4" w:space="0" w:color="000000"/>
              <w:right w:val="single" w:sz="4" w:space="0" w:color="000000"/>
            </w:tcBorders>
          </w:tcPr>
          <w:p w14:paraId="08949852" w14:textId="77777777" w:rsidR="001560A7" w:rsidRPr="009B7B87" w:rsidRDefault="001560A7" w:rsidP="005020F7">
            <w:pPr>
              <w:widowControl w:val="0"/>
              <w:autoSpaceDE w:val="0"/>
              <w:adjustRightInd w:val="0"/>
              <w:spacing w:line="276" w:lineRule="auto"/>
              <w:ind w:left="804" w:right="793"/>
              <w:jc w:val="both"/>
              <w:rPr>
                <w:rFonts w:ascii="Arial" w:hAnsi="Arial" w:cs="Arial"/>
                <w:sz w:val="22"/>
                <w:szCs w:val="22"/>
              </w:rPr>
            </w:pPr>
            <w:r w:rsidRPr="009B7B87">
              <w:rPr>
                <w:rFonts w:ascii="Arial" w:hAnsi="Arial" w:cs="Arial"/>
                <w:b/>
                <w:bCs/>
                <w:sz w:val="22"/>
                <w:szCs w:val="22"/>
              </w:rPr>
              <w:t>25</w:t>
            </w:r>
          </w:p>
        </w:tc>
        <w:tc>
          <w:tcPr>
            <w:tcW w:w="2341" w:type="dxa"/>
            <w:tcBorders>
              <w:top w:val="single" w:sz="12" w:space="0" w:color="000000"/>
              <w:left w:val="single" w:sz="4" w:space="0" w:color="000000"/>
              <w:bottom w:val="single" w:sz="4" w:space="0" w:color="000000"/>
              <w:right w:val="single" w:sz="4" w:space="0" w:color="000000"/>
            </w:tcBorders>
          </w:tcPr>
          <w:p w14:paraId="47A42B00" w14:textId="77777777" w:rsidR="001560A7" w:rsidRPr="009B7B87" w:rsidRDefault="001560A7" w:rsidP="005020F7">
            <w:pPr>
              <w:widowControl w:val="0"/>
              <w:autoSpaceDE w:val="0"/>
              <w:adjustRightInd w:val="0"/>
              <w:spacing w:line="276" w:lineRule="auto"/>
              <w:ind w:left="1210" w:right="943"/>
              <w:jc w:val="both"/>
              <w:rPr>
                <w:rFonts w:ascii="Arial" w:hAnsi="Arial" w:cs="Arial"/>
                <w:sz w:val="22"/>
                <w:szCs w:val="22"/>
              </w:rPr>
            </w:pPr>
            <w:r w:rsidRPr="009B7B87">
              <w:rPr>
                <w:rFonts w:ascii="Arial" w:hAnsi="Arial" w:cs="Arial"/>
                <w:sz w:val="22"/>
                <w:szCs w:val="22"/>
              </w:rPr>
              <w:t>-</w:t>
            </w:r>
          </w:p>
        </w:tc>
        <w:tc>
          <w:tcPr>
            <w:tcW w:w="2340" w:type="dxa"/>
            <w:tcBorders>
              <w:top w:val="single" w:sz="12" w:space="0" w:color="000000"/>
              <w:left w:val="single" w:sz="4" w:space="0" w:color="000000"/>
              <w:bottom w:val="single" w:sz="4" w:space="0" w:color="000000"/>
              <w:right w:val="single" w:sz="4" w:space="0" w:color="000000"/>
            </w:tcBorders>
          </w:tcPr>
          <w:p w14:paraId="00127519" w14:textId="77777777" w:rsidR="001560A7" w:rsidRPr="009B7B87" w:rsidRDefault="001560A7" w:rsidP="005020F7">
            <w:pPr>
              <w:widowControl w:val="0"/>
              <w:autoSpaceDE w:val="0"/>
              <w:adjustRightInd w:val="0"/>
              <w:spacing w:line="276" w:lineRule="auto"/>
              <w:ind w:left="1204" w:right="949"/>
              <w:jc w:val="both"/>
              <w:rPr>
                <w:rFonts w:ascii="Arial" w:hAnsi="Arial" w:cs="Arial"/>
                <w:sz w:val="22"/>
                <w:szCs w:val="22"/>
              </w:rPr>
            </w:pPr>
            <w:r w:rsidRPr="009B7B87">
              <w:rPr>
                <w:rFonts w:ascii="Arial" w:hAnsi="Arial" w:cs="Arial"/>
                <w:sz w:val="22"/>
                <w:szCs w:val="22"/>
              </w:rPr>
              <w:t>-</w:t>
            </w:r>
          </w:p>
        </w:tc>
        <w:tc>
          <w:tcPr>
            <w:tcW w:w="2160" w:type="dxa"/>
            <w:tcBorders>
              <w:top w:val="single" w:sz="12" w:space="0" w:color="000000"/>
              <w:left w:val="single" w:sz="4" w:space="0" w:color="000000"/>
              <w:bottom w:val="single" w:sz="4" w:space="0" w:color="000000"/>
              <w:right w:val="single" w:sz="4" w:space="0" w:color="000000"/>
            </w:tcBorders>
          </w:tcPr>
          <w:p w14:paraId="5F22E83E" w14:textId="77777777" w:rsidR="001560A7" w:rsidRPr="009B7B87" w:rsidRDefault="001560A7" w:rsidP="005020F7">
            <w:pPr>
              <w:widowControl w:val="0"/>
              <w:autoSpaceDE w:val="0"/>
              <w:adjustRightInd w:val="0"/>
              <w:spacing w:line="276" w:lineRule="auto"/>
              <w:ind w:left="1119" w:right="853"/>
              <w:jc w:val="both"/>
              <w:rPr>
                <w:rFonts w:ascii="Arial" w:hAnsi="Arial" w:cs="Arial"/>
                <w:sz w:val="22"/>
                <w:szCs w:val="22"/>
              </w:rPr>
            </w:pPr>
            <w:r w:rsidRPr="009B7B87">
              <w:rPr>
                <w:rFonts w:ascii="Arial" w:hAnsi="Arial" w:cs="Arial"/>
                <w:sz w:val="22"/>
                <w:szCs w:val="22"/>
              </w:rPr>
              <w:t>-</w:t>
            </w:r>
          </w:p>
        </w:tc>
      </w:tr>
      <w:tr w:rsidR="001560A7" w:rsidRPr="009B7B87" w14:paraId="7687DE0B" w14:textId="77777777" w:rsidTr="005020F7">
        <w:trPr>
          <w:trHeight w:hRule="exact" w:val="286"/>
          <w:jc w:val="center"/>
        </w:trPr>
        <w:tc>
          <w:tcPr>
            <w:tcW w:w="1980" w:type="dxa"/>
            <w:tcBorders>
              <w:top w:val="single" w:sz="4" w:space="0" w:color="000000"/>
              <w:left w:val="single" w:sz="12" w:space="0" w:color="000000"/>
              <w:bottom w:val="single" w:sz="4" w:space="0" w:color="000000"/>
              <w:right w:val="single" w:sz="4" w:space="0" w:color="000000"/>
            </w:tcBorders>
          </w:tcPr>
          <w:p w14:paraId="4D3EF34C" w14:textId="77777777" w:rsidR="001560A7" w:rsidRPr="009B7B87" w:rsidRDefault="001560A7" w:rsidP="005020F7">
            <w:pPr>
              <w:widowControl w:val="0"/>
              <w:autoSpaceDE w:val="0"/>
              <w:adjustRightInd w:val="0"/>
              <w:spacing w:line="276" w:lineRule="auto"/>
              <w:ind w:left="468" w:right="-20"/>
              <w:jc w:val="both"/>
              <w:rPr>
                <w:rFonts w:ascii="Arial" w:hAnsi="Arial" w:cs="Arial"/>
                <w:sz w:val="22"/>
                <w:szCs w:val="22"/>
              </w:rPr>
            </w:pPr>
            <w:r w:rsidRPr="009B7B87">
              <w:rPr>
                <w:rFonts w:ascii="Arial" w:hAnsi="Arial" w:cs="Arial"/>
                <w:b/>
                <w:bCs/>
                <w:sz w:val="22"/>
                <w:szCs w:val="22"/>
              </w:rPr>
              <w:t>50 et 100</w:t>
            </w:r>
          </w:p>
        </w:tc>
        <w:tc>
          <w:tcPr>
            <w:tcW w:w="2341" w:type="dxa"/>
            <w:tcBorders>
              <w:top w:val="single" w:sz="4" w:space="0" w:color="000000"/>
              <w:left w:val="single" w:sz="4" w:space="0" w:color="000000"/>
              <w:bottom w:val="single" w:sz="4" w:space="0" w:color="000000"/>
              <w:right w:val="single" w:sz="4" w:space="0" w:color="000000"/>
            </w:tcBorders>
          </w:tcPr>
          <w:p w14:paraId="03088F3E" w14:textId="77777777" w:rsidR="001560A7" w:rsidRPr="009B7B87" w:rsidRDefault="001560A7" w:rsidP="005020F7">
            <w:pPr>
              <w:widowControl w:val="0"/>
              <w:autoSpaceDE w:val="0"/>
              <w:adjustRightInd w:val="0"/>
              <w:spacing w:line="276" w:lineRule="auto"/>
              <w:ind w:left="1051" w:right="783"/>
              <w:jc w:val="both"/>
              <w:rPr>
                <w:rFonts w:ascii="Arial" w:hAnsi="Arial" w:cs="Arial"/>
                <w:sz w:val="22"/>
                <w:szCs w:val="22"/>
              </w:rPr>
            </w:pPr>
            <w:r w:rsidRPr="009B7B87">
              <w:rPr>
                <w:rFonts w:ascii="Arial" w:hAnsi="Arial" w:cs="Arial"/>
                <w:sz w:val="22"/>
                <w:szCs w:val="22"/>
              </w:rPr>
              <w:t>130</w:t>
            </w:r>
          </w:p>
        </w:tc>
        <w:tc>
          <w:tcPr>
            <w:tcW w:w="2340" w:type="dxa"/>
            <w:tcBorders>
              <w:top w:val="single" w:sz="4" w:space="0" w:color="000000"/>
              <w:left w:val="single" w:sz="4" w:space="0" w:color="000000"/>
              <w:bottom w:val="single" w:sz="4" w:space="0" w:color="000000"/>
              <w:right w:val="single" w:sz="4" w:space="0" w:color="000000"/>
            </w:tcBorders>
          </w:tcPr>
          <w:p w14:paraId="7A6BEED3" w14:textId="77777777" w:rsidR="001560A7" w:rsidRPr="009B7B87" w:rsidRDefault="001560A7" w:rsidP="005020F7">
            <w:pPr>
              <w:widowControl w:val="0"/>
              <w:autoSpaceDE w:val="0"/>
              <w:adjustRightInd w:val="0"/>
              <w:spacing w:line="276" w:lineRule="auto"/>
              <w:ind w:left="1111" w:right="856"/>
              <w:jc w:val="both"/>
              <w:rPr>
                <w:rFonts w:ascii="Arial" w:hAnsi="Arial" w:cs="Arial"/>
                <w:sz w:val="22"/>
                <w:szCs w:val="22"/>
              </w:rPr>
            </w:pPr>
            <w:r w:rsidRPr="009B7B87">
              <w:rPr>
                <w:rFonts w:ascii="Arial" w:hAnsi="Arial" w:cs="Arial"/>
                <w:sz w:val="22"/>
                <w:szCs w:val="22"/>
              </w:rPr>
              <w:t>83</w:t>
            </w:r>
          </w:p>
        </w:tc>
        <w:tc>
          <w:tcPr>
            <w:tcW w:w="2160" w:type="dxa"/>
            <w:tcBorders>
              <w:top w:val="single" w:sz="4" w:space="0" w:color="000000"/>
              <w:left w:val="single" w:sz="4" w:space="0" w:color="000000"/>
              <w:bottom w:val="single" w:sz="4" w:space="0" w:color="000000"/>
              <w:right w:val="single" w:sz="4" w:space="0" w:color="000000"/>
            </w:tcBorders>
          </w:tcPr>
          <w:p w14:paraId="19B6026D" w14:textId="77777777" w:rsidR="001560A7" w:rsidRPr="009B7B87" w:rsidRDefault="001560A7" w:rsidP="005020F7">
            <w:pPr>
              <w:widowControl w:val="0"/>
              <w:autoSpaceDE w:val="0"/>
              <w:adjustRightInd w:val="0"/>
              <w:spacing w:line="276" w:lineRule="auto"/>
              <w:ind w:left="958" w:right="695"/>
              <w:jc w:val="both"/>
              <w:rPr>
                <w:rFonts w:ascii="Arial" w:hAnsi="Arial" w:cs="Arial"/>
                <w:sz w:val="22"/>
                <w:szCs w:val="22"/>
              </w:rPr>
            </w:pPr>
            <w:r w:rsidRPr="009B7B87">
              <w:rPr>
                <w:rFonts w:ascii="Arial" w:hAnsi="Arial" w:cs="Arial"/>
                <w:sz w:val="22"/>
                <w:szCs w:val="22"/>
              </w:rPr>
              <w:t>150</w:t>
            </w:r>
          </w:p>
        </w:tc>
      </w:tr>
      <w:tr w:rsidR="001560A7" w:rsidRPr="009B7B87" w14:paraId="0C9E3852" w14:textId="77777777" w:rsidTr="005020F7">
        <w:trPr>
          <w:trHeight w:hRule="exact" w:val="298"/>
          <w:jc w:val="center"/>
        </w:trPr>
        <w:tc>
          <w:tcPr>
            <w:tcW w:w="1980" w:type="dxa"/>
            <w:tcBorders>
              <w:top w:val="single" w:sz="4" w:space="0" w:color="000000"/>
              <w:left w:val="single" w:sz="12" w:space="0" w:color="000000"/>
              <w:bottom w:val="single" w:sz="12" w:space="0" w:color="000000"/>
              <w:right w:val="single" w:sz="4" w:space="0" w:color="000000"/>
            </w:tcBorders>
          </w:tcPr>
          <w:p w14:paraId="555E5304" w14:textId="77777777" w:rsidR="001560A7" w:rsidRPr="009B7B87" w:rsidRDefault="001560A7" w:rsidP="005020F7">
            <w:pPr>
              <w:widowControl w:val="0"/>
              <w:autoSpaceDE w:val="0"/>
              <w:adjustRightInd w:val="0"/>
              <w:spacing w:line="276" w:lineRule="auto"/>
              <w:ind w:left="737" w:right="727"/>
              <w:jc w:val="both"/>
              <w:rPr>
                <w:rFonts w:ascii="Arial" w:hAnsi="Arial" w:cs="Arial"/>
                <w:sz w:val="22"/>
                <w:szCs w:val="22"/>
              </w:rPr>
            </w:pPr>
            <w:r w:rsidRPr="009B7B87">
              <w:rPr>
                <w:rFonts w:ascii="Arial" w:hAnsi="Arial" w:cs="Arial"/>
                <w:b/>
                <w:bCs/>
                <w:sz w:val="22"/>
                <w:szCs w:val="22"/>
              </w:rPr>
              <w:t>160</w:t>
            </w:r>
          </w:p>
        </w:tc>
        <w:tc>
          <w:tcPr>
            <w:tcW w:w="2341" w:type="dxa"/>
            <w:tcBorders>
              <w:top w:val="single" w:sz="4" w:space="0" w:color="000000"/>
              <w:left w:val="single" w:sz="4" w:space="0" w:color="000000"/>
              <w:bottom w:val="single" w:sz="12" w:space="0" w:color="000000"/>
              <w:right w:val="single" w:sz="4" w:space="0" w:color="000000"/>
            </w:tcBorders>
          </w:tcPr>
          <w:p w14:paraId="1EA3A695" w14:textId="77777777" w:rsidR="001560A7" w:rsidRPr="009B7B87" w:rsidRDefault="001560A7" w:rsidP="005020F7">
            <w:pPr>
              <w:widowControl w:val="0"/>
              <w:autoSpaceDE w:val="0"/>
              <w:adjustRightInd w:val="0"/>
              <w:spacing w:line="276" w:lineRule="auto"/>
              <w:ind w:left="1051" w:right="783"/>
              <w:jc w:val="both"/>
              <w:rPr>
                <w:rFonts w:ascii="Arial" w:hAnsi="Arial" w:cs="Arial"/>
                <w:sz w:val="22"/>
                <w:szCs w:val="22"/>
              </w:rPr>
            </w:pPr>
            <w:r w:rsidRPr="009B7B87">
              <w:rPr>
                <w:rFonts w:ascii="Arial" w:hAnsi="Arial" w:cs="Arial"/>
                <w:sz w:val="22"/>
                <w:szCs w:val="22"/>
              </w:rPr>
              <w:t>140</w:t>
            </w:r>
          </w:p>
        </w:tc>
        <w:tc>
          <w:tcPr>
            <w:tcW w:w="2340" w:type="dxa"/>
            <w:tcBorders>
              <w:top w:val="single" w:sz="4" w:space="0" w:color="000000"/>
              <w:left w:val="single" w:sz="4" w:space="0" w:color="000000"/>
              <w:bottom w:val="single" w:sz="12" w:space="0" w:color="000000"/>
              <w:right w:val="single" w:sz="4" w:space="0" w:color="000000"/>
            </w:tcBorders>
          </w:tcPr>
          <w:p w14:paraId="073A6BB6" w14:textId="77777777" w:rsidR="001560A7" w:rsidRPr="009B7B87" w:rsidRDefault="001560A7" w:rsidP="005020F7">
            <w:pPr>
              <w:widowControl w:val="0"/>
              <w:autoSpaceDE w:val="0"/>
              <w:adjustRightInd w:val="0"/>
              <w:spacing w:line="276" w:lineRule="auto"/>
              <w:ind w:left="1111" w:right="856"/>
              <w:jc w:val="both"/>
              <w:rPr>
                <w:rFonts w:ascii="Arial" w:hAnsi="Arial" w:cs="Arial"/>
                <w:sz w:val="22"/>
                <w:szCs w:val="22"/>
              </w:rPr>
            </w:pPr>
            <w:r w:rsidRPr="009B7B87">
              <w:rPr>
                <w:rFonts w:ascii="Arial" w:hAnsi="Arial" w:cs="Arial"/>
                <w:sz w:val="22"/>
                <w:szCs w:val="22"/>
              </w:rPr>
              <w:t>95</w:t>
            </w:r>
          </w:p>
        </w:tc>
        <w:tc>
          <w:tcPr>
            <w:tcW w:w="2160" w:type="dxa"/>
            <w:tcBorders>
              <w:top w:val="single" w:sz="4" w:space="0" w:color="000000"/>
              <w:left w:val="single" w:sz="4" w:space="0" w:color="000000"/>
              <w:bottom w:val="single" w:sz="12" w:space="0" w:color="000000"/>
              <w:right w:val="single" w:sz="4" w:space="0" w:color="000000"/>
            </w:tcBorders>
          </w:tcPr>
          <w:p w14:paraId="6742E6D4" w14:textId="77777777" w:rsidR="001560A7" w:rsidRPr="009B7B87" w:rsidRDefault="001560A7" w:rsidP="005020F7">
            <w:pPr>
              <w:widowControl w:val="0"/>
              <w:autoSpaceDE w:val="0"/>
              <w:adjustRightInd w:val="0"/>
              <w:spacing w:line="276" w:lineRule="auto"/>
              <w:ind w:left="958" w:right="695"/>
              <w:jc w:val="both"/>
              <w:rPr>
                <w:rFonts w:ascii="Arial" w:hAnsi="Arial" w:cs="Arial"/>
                <w:sz w:val="22"/>
                <w:szCs w:val="22"/>
              </w:rPr>
            </w:pPr>
            <w:r w:rsidRPr="009B7B87">
              <w:rPr>
                <w:rFonts w:ascii="Arial" w:hAnsi="Arial" w:cs="Arial"/>
                <w:sz w:val="22"/>
                <w:szCs w:val="22"/>
              </w:rPr>
              <w:t>170</w:t>
            </w:r>
          </w:p>
        </w:tc>
      </w:tr>
    </w:tbl>
    <w:p w14:paraId="2CE36B72" w14:textId="77777777" w:rsidR="001560A7" w:rsidRPr="001D05D9" w:rsidRDefault="001560A7" w:rsidP="001560A7">
      <w:pPr>
        <w:widowControl w:val="0"/>
        <w:autoSpaceDE w:val="0"/>
        <w:adjustRightInd w:val="0"/>
        <w:spacing w:line="276" w:lineRule="auto"/>
        <w:ind w:left="678" w:right="-20"/>
        <w:jc w:val="both"/>
        <w:rPr>
          <w:rFonts w:ascii="Arial" w:hAnsi="Arial" w:cs="Arial"/>
          <w:sz w:val="14"/>
        </w:rPr>
      </w:pPr>
    </w:p>
    <w:p w14:paraId="2B9DBD19" w14:textId="77777777" w:rsidR="001560A7" w:rsidRPr="009B7B87"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rPr>
        <w:t xml:space="preserve">La limite </w:t>
      </w:r>
      <w:r w:rsidRPr="00054D1F">
        <w:rPr>
          <w:rFonts w:ascii="Arial" w:hAnsi="Arial" w:cs="Arial"/>
          <w:spacing w:val="1"/>
        </w:rPr>
        <w:t>s</w:t>
      </w:r>
      <w:r w:rsidRPr="00054D1F">
        <w:rPr>
          <w:rFonts w:ascii="Arial" w:hAnsi="Arial" w:cs="Arial"/>
        </w:rPr>
        <w:t>up</w:t>
      </w:r>
      <w:r w:rsidRPr="00054D1F">
        <w:rPr>
          <w:rFonts w:ascii="Arial" w:hAnsi="Arial" w:cs="Arial"/>
          <w:spacing w:val="-1"/>
        </w:rPr>
        <w:t>é</w:t>
      </w:r>
      <w:r w:rsidRPr="00054D1F">
        <w:rPr>
          <w:rFonts w:ascii="Arial" w:hAnsi="Arial" w:cs="Arial"/>
        </w:rPr>
        <w:t>rieure des mass</w:t>
      </w:r>
      <w:r w:rsidRPr="00054D1F">
        <w:rPr>
          <w:rFonts w:ascii="Arial" w:hAnsi="Arial" w:cs="Arial"/>
          <w:spacing w:val="1"/>
        </w:rPr>
        <w:t>e</w:t>
      </w:r>
      <w:r w:rsidRPr="00054D1F">
        <w:rPr>
          <w:rFonts w:ascii="Arial" w:hAnsi="Arial" w:cs="Arial"/>
        </w:rPr>
        <w:t>s des t</w:t>
      </w:r>
      <w:r w:rsidRPr="00054D1F">
        <w:rPr>
          <w:rFonts w:ascii="Arial" w:hAnsi="Arial" w:cs="Arial"/>
          <w:spacing w:val="1"/>
        </w:rPr>
        <w:t>r</w:t>
      </w:r>
      <w:r w:rsidRPr="00054D1F">
        <w:rPr>
          <w:rFonts w:ascii="Arial" w:hAnsi="Arial" w:cs="Arial"/>
        </w:rPr>
        <w:t>ansfor</w:t>
      </w:r>
      <w:r w:rsidRPr="00054D1F">
        <w:rPr>
          <w:rFonts w:ascii="Arial" w:hAnsi="Arial" w:cs="Arial"/>
          <w:spacing w:val="1"/>
        </w:rPr>
        <w:t>m</w:t>
      </w:r>
      <w:r w:rsidRPr="00054D1F">
        <w:rPr>
          <w:rFonts w:ascii="Arial" w:hAnsi="Arial" w:cs="Arial"/>
        </w:rPr>
        <w:t>ateurs H</w:t>
      </w:r>
      <w:r w:rsidRPr="00054D1F">
        <w:rPr>
          <w:rFonts w:ascii="Arial" w:hAnsi="Arial" w:cs="Arial"/>
          <w:spacing w:val="-1"/>
        </w:rPr>
        <w:t>6</w:t>
      </w:r>
      <w:r w:rsidRPr="00054D1F">
        <w:rPr>
          <w:rFonts w:ascii="Arial" w:hAnsi="Arial" w:cs="Arial"/>
        </w:rPr>
        <w:t>1 en ordre de ma</w:t>
      </w:r>
      <w:r w:rsidRPr="00054D1F">
        <w:rPr>
          <w:rFonts w:ascii="Arial" w:hAnsi="Arial" w:cs="Arial"/>
          <w:spacing w:val="2"/>
        </w:rPr>
        <w:t>r</w:t>
      </w:r>
      <w:r w:rsidRPr="00054D1F">
        <w:rPr>
          <w:rFonts w:ascii="Arial" w:hAnsi="Arial" w:cs="Arial"/>
        </w:rPr>
        <w:t>che</w:t>
      </w:r>
      <w:r>
        <w:rPr>
          <w:rFonts w:ascii="Arial" w:hAnsi="Arial" w:cs="Arial"/>
        </w:rPr>
        <w:t xml:space="preserve"> </w:t>
      </w:r>
      <w:r w:rsidRPr="00054D1F">
        <w:rPr>
          <w:rFonts w:ascii="Arial" w:hAnsi="Arial" w:cs="Arial"/>
        </w:rPr>
        <w:t>est de 810 kg.</w:t>
      </w:r>
    </w:p>
    <w:p w14:paraId="5D6C22E6" w14:textId="77777777" w:rsidR="001560A7" w:rsidRPr="009B7B87"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rPr>
      </w:pPr>
      <w:r w:rsidRPr="00054D1F">
        <w:rPr>
          <w:rFonts w:ascii="Arial" w:hAnsi="Arial" w:cs="Arial"/>
          <w:b/>
          <w:bCs/>
        </w:rPr>
        <w:t>C</w:t>
      </w:r>
      <w:r w:rsidRPr="00054D1F">
        <w:rPr>
          <w:rFonts w:ascii="Arial" w:hAnsi="Arial" w:cs="Arial"/>
          <w:b/>
          <w:bCs/>
          <w:spacing w:val="-1"/>
        </w:rPr>
        <w:t>a</w:t>
      </w:r>
      <w:r w:rsidRPr="00054D1F">
        <w:rPr>
          <w:rFonts w:ascii="Arial" w:hAnsi="Arial" w:cs="Arial"/>
          <w:b/>
          <w:bCs/>
        </w:rPr>
        <w:t>ractéristiques électriques</w:t>
      </w:r>
    </w:p>
    <w:tbl>
      <w:tblPr>
        <w:tblW w:w="0" w:type="auto"/>
        <w:jc w:val="center"/>
        <w:tblLayout w:type="fixed"/>
        <w:tblCellMar>
          <w:left w:w="0" w:type="dxa"/>
          <w:right w:w="0" w:type="dxa"/>
        </w:tblCellMar>
        <w:tblLook w:val="0000" w:firstRow="0" w:lastRow="0" w:firstColumn="0" w:lastColumn="0" w:noHBand="0" w:noVBand="0"/>
      </w:tblPr>
      <w:tblGrid>
        <w:gridCol w:w="6012"/>
        <w:gridCol w:w="2884"/>
      </w:tblGrid>
      <w:tr w:rsidR="001560A7" w:rsidRPr="00054D1F" w14:paraId="4CE53144" w14:textId="77777777" w:rsidTr="005020F7">
        <w:trPr>
          <w:trHeight w:hRule="exact" w:val="306"/>
          <w:jc w:val="center"/>
        </w:trPr>
        <w:tc>
          <w:tcPr>
            <w:tcW w:w="6012" w:type="dxa"/>
            <w:tcBorders>
              <w:top w:val="single" w:sz="5" w:space="0" w:color="000000"/>
              <w:left w:val="single" w:sz="12" w:space="0" w:color="000000"/>
              <w:bottom w:val="single" w:sz="12" w:space="0" w:color="000000"/>
              <w:right w:val="single" w:sz="4" w:space="0" w:color="000000"/>
            </w:tcBorders>
          </w:tcPr>
          <w:p w14:paraId="1883C1F3" w14:textId="77777777" w:rsidR="001560A7" w:rsidRPr="00054D1F" w:rsidRDefault="001560A7" w:rsidP="005020F7">
            <w:pPr>
              <w:widowControl w:val="0"/>
              <w:autoSpaceDE w:val="0"/>
              <w:adjustRightInd w:val="0"/>
              <w:spacing w:before="6" w:line="276" w:lineRule="auto"/>
              <w:ind w:left="759" w:right="-20"/>
              <w:jc w:val="both"/>
              <w:rPr>
                <w:rFonts w:ascii="Arial" w:hAnsi="Arial" w:cs="Arial"/>
              </w:rPr>
            </w:pPr>
            <w:r w:rsidRPr="00054D1F">
              <w:rPr>
                <w:rFonts w:ascii="Arial" w:hAnsi="Arial" w:cs="Arial"/>
                <w:b/>
                <w:bCs/>
              </w:rPr>
              <w:t>C</w:t>
            </w:r>
            <w:r w:rsidRPr="00054D1F">
              <w:rPr>
                <w:rFonts w:ascii="Arial" w:hAnsi="Arial" w:cs="Arial"/>
                <w:b/>
                <w:bCs/>
                <w:spacing w:val="-1"/>
              </w:rPr>
              <w:t>a</w:t>
            </w:r>
            <w:r w:rsidRPr="00054D1F">
              <w:rPr>
                <w:rFonts w:ascii="Arial" w:hAnsi="Arial" w:cs="Arial"/>
                <w:b/>
                <w:bCs/>
              </w:rPr>
              <w:t>ractéristiques</w:t>
            </w:r>
          </w:p>
        </w:tc>
        <w:tc>
          <w:tcPr>
            <w:tcW w:w="2884" w:type="dxa"/>
            <w:tcBorders>
              <w:top w:val="single" w:sz="5" w:space="0" w:color="000000"/>
              <w:left w:val="single" w:sz="4" w:space="0" w:color="000000"/>
              <w:bottom w:val="single" w:sz="12" w:space="0" w:color="000000"/>
              <w:right w:val="single" w:sz="4" w:space="0" w:color="000000"/>
            </w:tcBorders>
          </w:tcPr>
          <w:p w14:paraId="11B44C70" w14:textId="77777777" w:rsidR="001560A7" w:rsidRPr="00054D1F" w:rsidRDefault="001560A7" w:rsidP="005020F7">
            <w:pPr>
              <w:widowControl w:val="0"/>
              <w:autoSpaceDE w:val="0"/>
              <w:adjustRightInd w:val="0"/>
              <w:spacing w:before="6" w:line="276" w:lineRule="auto"/>
              <w:ind w:left="399" w:right="-20"/>
              <w:jc w:val="both"/>
              <w:rPr>
                <w:rFonts w:ascii="Arial" w:hAnsi="Arial" w:cs="Arial"/>
              </w:rPr>
            </w:pPr>
            <w:r w:rsidRPr="00054D1F">
              <w:rPr>
                <w:rFonts w:ascii="Arial" w:hAnsi="Arial" w:cs="Arial"/>
                <w:b/>
                <w:bCs/>
              </w:rPr>
              <w:t>Tran</w:t>
            </w:r>
            <w:r w:rsidRPr="00054D1F">
              <w:rPr>
                <w:rFonts w:ascii="Arial" w:hAnsi="Arial" w:cs="Arial"/>
                <w:b/>
                <w:bCs/>
                <w:spacing w:val="-1"/>
              </w:rPr>
              <w:t>s</w:t>
            </w:r>
            <w:r w:rsidRPr="00054D1F">
              <w:rPr>
                <w:rFonts w:ascii="Arial" w:hAnsi="Arial" w:cs="Arial"/>
                <w:b/>
                <w:bCs/>
              </w:rPr>
              <w:t>fo 30/0,4 kV</w:t>
            </w:r>
          </w:p>
        </w:tc>
      </w:tr>
      <w:tr w:rsidR="001560A7" w:rsidRPr="00054D1F" w14:paraId="0502785A" w14:textId="77777777" w:rsidTr="005020F7">
        <w:trPr>
          <w:trHeight w:hRule="exact" w:val="296"/>
          <w:jc w:val="center"/>
        </w:trPr>
        <w:tc>
          <w:tcPr>
            <w:tcW w:w="6012" w:type="dxa"/>
            <w:tcBorders>
              <w:top w:val="single" w:sz="12" w:space="0" w:color="000000"/>
              <w:left w:val="single" w:sz="12" w:space="0" w:color="000000"/>
              <w:bottom w:val="single" w:sz="4" w:space="0" w:color="000000"/>
              <w:right w:val="single" w:sz="4" w:space="0" w:color="000000"/>
            </w:tcBorders>
          </w:tcPr>
          <w:p w14:paraId="0F9FC99C"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n pr</w:t>
            </w:r>
            <w:r w:rsidRPr="00054D1F">
              <w:rPr>
                <w:rFonts w:ascii="Arial" w:hAnsi="Arial" w:cs="Arial"/>
                <w:spacing w:val="1"/>
              </w:rPr>
              <w:t>i</w:t>
            </w:r>
            <w:r w:rsidRPr="00054D1F">
              <w:rPr>
                <w:rFonts w:ascii="Arial" w:hAnsi="Arial" w:cs="Arial"/>
              </w:rPr>
              <w:t>maire assignée</w:t>
            </w:r>
          </w:p>
        </w:tc>
        <w:tc>
          <w:tcPr>
            <w:tcW w:w="2884" w:type="dxa"/>
            <w:tcBorders>
              <w:top w:val="single" w:sz="12" w:space="0" w:color="000000"/>
              <w:left w:val="single" w:sz="4" w:space="0" w:color="000000"/>
              <w:bottom w:val="single" w:sz="4" w:space="0" w:color="000000"/>
              <w:right w:val="single" w:sz="4" w:space="0" w:color="000000"/>
            </w:tcBorders>
          </w:tcPr>
          <w:p w14:paraId="0006193A" w14:textId="77777777" w:rsidR="001560A7" w:rsidRPr="00054D1F" w:rsidRDefault="001560A7" w:rsidP="005020F7">
            <w:pPr>
              <w:widowControl w:val="0"/>
              <w:autoSpaceDE w:val="0"/>
              <w:adjustRightInd w:val="0"/>
              <w:spacing w:line="276" w:lineRule="auto"/>
              <w:ind w:left="1041" w:right="1022"/>
              <w:jc w:val="both"/>
              <w:rPr>
                <w:rFonts w:ascii="Arial" w:hAnsi="Arial" w:cs="Arial"/>
              </w:rPr>
            </w:pPr>
            <w:r w:rsidRPr="00054D1F">
              <w:rPr>
                <w:rFonts w:ascii="Arial" w:hAnsi="Arial" w:cs="Arial"/>
              </w:rPr>
              <w:t>30 kV</w:t>
            </w:r>
          </w:p>
        </w:tc>
      </w:tr>
      <w:tr w:rsidR="001560A7" w:rsidRPr="00054D1F" w14:paraId="69D9D880"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4ACFC39A"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P</w:t>
            </w:r>
            <w:r w:rsidRPr="00054D1F">
              <w:rPr>
                <w:rFonts w:ascii="Arial" w:hAnsi="Arial" w:cs="Arial"/>
                <w:spacing w:val="-1"/>
              </w:rPr>
              <w:t>u</w:t>
            </w:r>
            <w:r w:rsidRPr="00054D1F">
              <w:rPr>
                <w:rFonts w:ascii="Arial" w:hAnsi="Arial" w:cs="Arial"/>
              </w:rPr>
              <w:t>iss</w:t>
            </w:r>
            <w:r w:rsidRPr="00054D1F">
              <w:rPr>
                <w:rFonts w:ascii="Arial" w:hAnsi="Arial" w:cs="Arial"/>
                <w:spacing w:val="-1"/>
              </w:rPr>
              <w:t>a</w:t>
            </w:r>
            <w:r w:rsidRPr="00054D1F">
              <w:rPr>
                <w:rFonts w:ascii="Arial" w:hAnsi="Arial" w:cs="Arial"/>
              </w:rPr>
              <w:t>n</w:t>
            </w:r>
            <w:r w:rsidRPr="00054D1F">
              <w:rPr>
                <w:rFonts w:ascii="Arial" w:hAnsi="Arial" w:cs="Arial"/>
                <w:spacing w:val="1"/>
              </w:rPr>
              <w:t>c</w:t>
            </w:r>
            <w:r w:rsidRPr="00054D1F">
              <w:rPr>
                <w:rFonts w:ascii="Arial" w:hAnsi="Arial" w:cs="Arial"/>
              </w:rPr>
              <w:t xml:space="preserve">e transfo en </w:t>
            </w:r>
            <w:r w:rsidRPr="00054D1F">
              <w:rPr>
                <w:rFonts w:ascii="Arial" w:hAnsi="Arial" w:cs="Arial"/>
                <w:spacing w:val="-1"/>
              </w:rPr>
              <w:t>H</w:t>
            </w:r>
            <w:r w:rsidRPr="00054D1F">
              <w:rPr>
                <w:rFonts w:ascii="Arial" w:hAnsi="Arial" w:cs="Arial"/>
              </w:rPr>
              <w:t>61</w:t>
            </w:r>
          </w:p>
        </w:tc>
        <w:tc>
          <w:tcPr>
            <w:tcW w:w="2884" w:type="dxa"/>
            <w:tcBorders>
              <w:top w:val="single" w:sz="4" w:space="0" w:color="000000"/>
              <w:left w:val="single" w:sz="4" w:space="0" w:color="000000"/>
              <w:bottom w:val="single" w:sz="4" w:space="0" w:color="000000"/>
              <w:right w:val="single" w:sz="4" w:space="0" w:color="000000"/>
            </w:tcBorders>
          </w:tcPr>
          <w:p w14:paraId="1F8FC734" w14:textId="77777777" w:rsidR="001560A7" w:rsidRPr="00054D1F" w:rsidRDefault="001560A7" w:rsidP="005020F7">
            <w:pPr>
              <w:widowControl w:val="0"/>
              <w:autoSpaceDE w:val="0"/>
              <w:adjustRightInd w:val="0"/>
              <w:spacing w:line="276" w:lineRule="auto"/>
              <w:ind w:left="211" w:right="-20"/>
              <w:jc w:val="both"/>
              <w:rPr>
                <w:rFonts w:ascii="Arial" w:hAnsi="Arial" w:cs="Arial"/>
              </w:rPr>
            </w:pPr>
            <w:r w:rsidRPr="00054D1F">
              <w:rPr>
                <w:rFonts w:ascii="Arial" w:hAnsi="Arial" w:cs="Arial"/>
              </w:rPr>
              <w:t>25 -50 -1</w:t>
            </w:r>
            <w:r w:rsidRPr="00054D1F">
              <w:rPr>
                <w:rFonts w:ascii="Arial" w:hAnsi="Arial" w:cs="Arial"/>
                <w:spacing w:val="-2"/>
              </w:rPr>
              <w:t>0</w:t>
            </w:r>
            <w:r w:rsidRPr="00054D1F">
              <w:rPr>
                <w:rFonts w:ascii="Arial" w:hAnsi="Arial" w:cs="Arial"/>
              </w:rPr>
              <w:t>0 -160kVA</w:t>
            </w:r>
          </w:p>
        </w:tc>
      </w:tr>
      <w:tr w:rsidR="001560A7" w:rsidRPr="00054D1F" w14:paraId="0770E366"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655392B2"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Fréque</w:t>
            </w:r>
            <w:r w:rsidRPr="00054D1F">
              <w:rPr>
                <w:rFonts w:ascii="Arial" w:hAnsi="Arial" w:cs="Arial"/>
                <w:spacing w:val="-1"/>
              </w:rPr>
              <w:t>n</w:t>
            </w:r>
            <w:r w:rsidRPr="00054D1F">
              <w:rPr>
                <w:rFonts w:ascii="Arial" w:hAnsi="Arial" w:cs="Arial"/>
              </w:rPr>
              <w:t>ce</w:t>
            </w:r>
          </w:p>
        </w:tc>
        <w:tc>
          <w:tcPr>
            <w:tcW w:w="2884" w:type="dxa"/>
            <w:tcBorders>
              <w:top w:val="single" w:sz="4" w:space="0" w:color="000000"/>
              <w:left w:val="single" w:sz="4" w:space="0" w:color="000000"/>
              <w:bottom w:val="single" w:sz="4" w:space="0" w:color="000000"/>
              <w:right w:val="single" w:sz="4" w:space="0" w:color="000000"/>
            </w:tcBorders>
          </w:tcPr>
          <w:p w14:paraId="522F9B97" w14:textId="77777777" w:rsidR="001560A7" w:rsidRPr="00054D1F" w:rsidRDefault="001560A7" w:rsidP="005020F7">
            <w:pPr>
              <w:widowControl w:val="0"/>
              <w:autoSpaceDE w:val="0"/>
              <w:adjustRightInd w:val="0"/>
              <w:spacing w:line="276" w:lineRule="auto"/>
              <w:ind w:left="1021" w:right="1002"/>
              <w:jc w:val="both"/>
              <w:rPr>
                <w:rFonts w:ascii="Arial" w:hAnsi="Arial" w:cs="Arial"/>
              </w:rPr>
            </w:pPr>
            <w:r w:rsidRPr="00054D1F">
              <w:rPr>
                <w:rFonts w:ascii="Arial" w:hAnsi="Arial" w:cs="Arial"/>
              </w:rPr>
              <w:t>50 HZ</w:t>
            </w:r>
          </w:p>
        </w:tc>
      </w:tr>
      <w:tr w:rsidR="001560A7" w:rsidRPr="00054D1F" w14:paraId="19E9B1A1" w14:textId="77777777" w:rsidTr="005020F7">
        <w:trPr>
          <w:trHeight w:hRule="exact" w:val="287"/>
          <w:jc w:val="center"/>
        </w:trPr>
        <w:tc>
          <w:tcPr>
            <w:tcW w:w="6012" w:type="dxa"/>
            <w:tcBorders>
              <w:top w:val="single" w:sz="4" w:space="0" w:color="000000"/>
              <w:left w:val="single" w:sz="12" w:space="0" w:color="000000"/>
              <w:bottom w:val="single" w:sz="4" w:space="0" w:color="000000"/>
              <w:right w:val="single" w:sz="4" w:space="0" w:color="000000"/>
            </w:tcBorders>
          </w:tcPr>
          <w:p w14:paraId="10D076FB"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C</w:t>
            </w:r>
            <w:r w:rsidRPr="00054D1F">
              <w:rPr>
                <w:rFonts w:ascii="Arial" w:hAnsi="Arial" w:cs="Arial"/>
                <w:spacing w:val="-1"/>
              </w:rPr>
              <w:t>o</w:t>
            </w:r>
            <w:r w:rsidRPr="00054D1F">
              <w:rPr>
                <w:rFonts w:ascii="Arial" w:hAnsi="Arial" w:cs="Arial"/>
              </w:rPr>
              <w:t>upl</w:t>
            </w:r>
            <w:r w:rsidRPr="00054D1F">
              <w:rPr>
                <w:rFonts w:ascii="Arial" w:hAnsi="Arial" w:cs="Arial"/>
                <w:spacing w:val="-1"/>
              </w:rPr>
              <w:t>a</w:t>
            </w:r>
            <w:r w:rsidRPr="00054D1F">
              <w:rPr>
                <w:rFonts w:ascii="Arial" w:hAnsi="Arial" w:cs="Arial"/>
              </w:rPr>
              <w:t>ge</w:t>
            </w:r>
          </w:p>
        </w:tc>
        <w:tc>
          <w:tcPr>
            <w:tcW w:w="2884" w:type="dxa"/>
            <w:tcBorders>
              <w:top w:val="single" w:sz="4" w:space="0" w:color="000000"/>
              <w:left w:val="single" w:sz="4" w:space="0" w:color="000000"/>
              <w:bottom w:val="single" w:sz="4" w:space="0" w:color="000000"/>
              <w:right w:val="single" w:sz="4" w:space="0" w:color="000000"/>
            </w:tcBorders>
          </w:tcPr>
          <w:p w14:paraId="28713422" w14:textId="77777777" w:rsidR="001560A7" w:rsidRPr="00054D1F" w:rsidRDefault="001560A7" w:rsidP="005020F7">
            <w:pPr>
              <w:widowControl w:val="0"/>
              <w:autoSpaceDE w:val="0"/>
              <w:adjustRightInd w:val="0"/>
              <w:spacing w:line="276" w:lineRule="auto"/>
              <w:ind w:left="1043" w:right="1027"/>
              <w:jc w:val="both"/>
              <w:rPr>
                <w:rFonts w:ascii="Arial" w:hAnsi="Arial" w:cs="Arial"/>
              </w:rPr>
            </w:pPr>
            <w:r w:rsidRPr="00054D1F">
              <w:rPr>
                <w:rFonts w:ascii="Arial" w:hAnsi="Arial" w:cs="Arial"/>
              </w:rPr>
              <w:t>Dy</w:t>
            </w:r>
            <w:r w:rsidRPr="00054D1F">
              <w:rPr>
                <w:rFonts w:ascii="Arial" w:hAnsi="Arial" w:cs="Arial"/>
                <w:spacing w:val="-1"/>
              </w:rPr>
              <w:t>n</w:t>
            </w:r>
            <w:r w:rsidRPr="00054D1F">
              <w:rPr>
                <w:rFonts w:ascii="Arial" w:hAnsi="Arial" w:cs="Arial"/>
                <w:w w:val="99"/>
                <w:position w:val="-3"/>
              </w:rPr>
              <w:t>11</w:t>
            </w:r>
          </w:p>
        </w:tc>
      </w:tr>
      <w:tr w:rsidR="001560A7" w:rsidRPr="00054D1F" w14:paraId="13FECF9C"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35502696"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n s</w:t>
            </w:r>
            <w:r w:rsidRPr="00054D1F">
              <w:rPr>
                <w:rFonts w:ascii="Arial" w:hAnsi="Arial" w:cs="Arial"/>
                <w:spacing w:val="1"/>
              </w:rPr>
              <w:t>e</w:t>
            </w:r>
            <w:r w:rsidRPr="00054D1F">
              <w:rPr>
                <w:rFonts w:ascii="Arial" w:hAnsi="Arial" w:cs="Arial"/>
              </w:rPr>
              <w:t>con</w:t>
            </w:r>
            <w:r w:rsidRPr="00054D1F">
              <w:rPr>
                <w:rFonts w:ascii="Arial" w:hAnsi="Arial" w:cs="Arial"/>
                <w:spacing w:val="-1"/>
              </w:rPr>
              <w:t>d</w:t>
            </w:r>
            <w:r w:rsidRPr="00054D1F">
              <w:rPr>
                <w:rFonts w:ascii="Arial" w:hAnsi="Arial" w:cs="Arial"/>
              </w:rPr>
              <w:t xml:space="preserve">aire </w:t>
            </w:r>
            <w:r w:rsidRPr="00054D1F">
              <w:rPr>
                <w:rFonts w:ascii="Arial" w:hAnsi="Arial" w:cs="Arial"/>
                <w:spacing w:val="1"/>
              </w:rPr>
              <w:t>a</w:t>
            </w:r>
            <w:r w:rsidRPr="00054D1F">
              <w:rPr>
                <w:rFonts w:ascii="Arial" w:hAnsi="Arial" w:cs="Arial"/>
              </w:rPr>
              <w:t>vi</w:t>
            </w:r>
            <w:r w:rsidRPr="00054D1F">
              <w:rPr>
                <w:rFonts w:ascii="Arial" w:hAnsi="Arial" w:cs="Arial"/>
                <w:spacing w:val="-1"/>
              </w:rPr>
              <w:t>d</w:t>
            </w:r>
            <w:r w:rsidRPr="00054D1F">
              <w:rPr>
                <w:rFonts w:ascii="Arial" w:hAnsi="Arial" w:cs="Arial"/>
              </w:rPr>
              <w:t>e</w:t>
            </w:r>
          </w:p>
        </w:tc>
        <w:tc>
          <w:tcPr>
            <w:tcW w:w="2884" w:type="dxa"/>
            <w:tcBorders>
              <w:top w:val="single" w:sz="4" w:space="0" w:color="000000"/>
              <w:left w:val="single" w:sz="4" w:space="0" w:color="000000"/>
              <w:bottom w:val="single" w:sz="4" w:space="0" w:color="000000"/>
              <w:right w:val="single" w:sz="4" w:space="0" w:color="000000"/>
            </w:tcBorders>
          </w:tcPr>
          <w:p w14:paraId="5EE50BB4" w14:textId="77777777" w:rsidR="001560A7" w:rsidRPr="00054D1F" w:rsidRDefault="001560A7" w:rsidP="005020F7">
            <w:pPr>
              <w:widowControl w:val="0"/>
              <w:autoSpaceDE w:val="0"/>
              <w:adjustRightInd w:val="0"/>
              <w:spacing w:line="276" w:lineRule="auto"/>
              <w:ind w:left="865" w:right="-20"/>
              <w:jc w:val="both"/>
              <w:rPr>
                <w:rFonts w:ascii="Arial" w:hAnsi="Arial" w:cs="Arial"/>
              </w:rPr>
            </w:pPr>
            <w:r w:rsidRPr="00054D1F">
              <w:rPr>
                <w:rFonts w:ascii="Arial" w:hAnsi="Arial" w:cs="Arial"/>
              </w:rPr>
              <w:t>410-231V</w:t>
            </w:r>
          </w:p>
        </w:tc>
      </w:tr>
      <w:tr w:rsidR="001560A7" w:rsidRPr="00054D1F" w14:paraId="659777A7"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316F57A2"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Prise de rég</w:t>
            </w:r>
            <w:r w:rsidRPr="00054D1F">
              <w:rPr>
                <w:rFonts w:ascii="Arial" w:hAnsi="Arial" w:cs="Arial"/>
                <w:spacing w:val="-1"/>
              </w:rPr>
              <w:t>l</w:t>
            </w:r>
            <w:r w:rsidRPr="00054D1F">
              <w:rPr>
                <w:rFonts w:ascii="Arial" w:hAnsi="Arial" w:cs="Arial"/>
              </w:rPr>
              <w:t xml:space="preserve">age </w:t>
            </w:r>
            <w:r w:rsidRPr="00054D1F">
              <w:rPr>
                <w:rFonts w:ascii="Arial" w:hAnsi="Arial" w:cs="Arial"/>
                <w:spacing w:val="1"/>
              </w:rPr>
              <w:t>M</w:t>
            </w:r>
            <w:r w:rsidRPr="00054D1F">
              <w:rPr>
                <w:rFonts w:ascii="Arial" w:hAnsi="Arial" w:cs="Arial"/>
              </w:rPr>
              <w:t>T</w:t>
            </w:r>
          </w:p>
        </w:tc>
        <w:tc>
          <w:tcPr>
            <w:tcW w:w="2884" w:type="dxa"/>
            <w:tcBorders>
              <w:top w:val="single" w:sz="4" w:space="0" w:color="000000"/>
              <w:left w:val="single" w:sz="4" w:space="0" w:color="000000"/>
              <w:bottom w:val="single" w:sz="4" w:space="0" w:color="000000"/>
              <w:right w:val="single" w:sz="4" w:space="0" w:color="000000"/>
            </w:tcBorders>
          </w:tcPr>
          <w:p w14:paraId="1781B207" w14:textId="77777777" w:rsidR="001560A7" w:rsidRPr="00054D1F" w:rsidRDefault="001560A7" w:rsidP="005020F7">
            <w:pPr>
              <w:widowControl w:val="0"/>
              <w:autoSpaceDE w:val="0"/>
              <w:adjustRightInd w:val="0"/>
              <w:spacing w:line="276" w:lineRule="auto"/>
              <w:ind w:left="805" w:right="-20"/>
              <w:jc w:val="both"/>
              <w:rPr>
                <w:rFonts w:ascii="Arial" w:hAnsi="Arial" w:cs="Arial"/>
              </w:rPr>
            </w:pPr>
            <w:r w:rsidRPr="00054D1F">
              <w:rPr>
                <w:rFonts w:ascii="Arial" w:hAnsi="Arial" w:cs="Arial"/>
              </w:rPr>
              <w:t>± 2</w:t>
            </w:r>
            <w:r w:rsidRPr="00054D1F">
              <w:rPr>
                <w:rFonts w:ascii="Arial" w:hAnsi="Arial" w:cs="Arial"/>
                <w:spacing w:val="1"/>
              </w:rPr>
              <w:t>.</w:t>
            </w:r>
            <w:r w:rsidRPr="00054D1F">
              <w:rPr>
                <w:rFonts w:ascii="Arial" w:hAnsi="Arial" w:cs="Arial"/>
              </w:rPr>
              <w:t>5% 5%</w:t>
            </w:r>
          </w:p>
        </w:tc>
      </w:tr>
      <w:tr w:rsidR="001560A7" w:rsidRPr="00054D1F" w14:paraId="13563AAE" w14:textId="77777777" w:rsidTr="005020F7">
        <w:trPr>
          <w:trHeight w:hRule="exact" w:val="287"/>
          <w:jc w:val="center"/>
        </w:trPr>
        <w:tc>
          <w:tcPr>
            <w:tcW w:w="6012" w:type="dxa"/>
            <w:tcBorders>
              <w:top w:val="single" w:sz="4" w:space="0" w:color="000000"/>
              <w:left w:val="single" w:sz="12" w:space="0" w:color="000000"/>
              <w:bottom w:val="single" w:sz="4" w:space="0" w:color="000000"/>
              <w:right w:val="single" w:sz="4" w:space="0" w:color="000000"/>
            </w:tcBorders>
          </w:tcPr>
          <w:p w14:paraId="7ED63BF3"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d</w:t>
            </w:r>
            <w:r w:rsidRPr="00054D1F">
              <w:rPr>
                <w:rFonts w:ascii="Arial" w:hAnsi="Arial" w:cs="Arial"/>
              </w:rPr>
              <w:t>’isolement MT</w:t>
            </w:r>
          </w:p>
        </w:tc>
        <w:tc>
          <w:tcPr>
            <w:tcW w:w="2884" w:type="dxa"/>
            <w:tcBorders>
              <w:top w:val="single" w:sz="4" w:space="0" w:color="000000"/>
              <w:left w:val="single" w:sz="4" w:space="0" w:color="000000"/>
              <w:bottom w:val="single" w:sz="4" w:space="0" w:color="000000"/>
              <w:right w:val="single" w:sz="4" w:space="0" w:color="000000"/>
            </w:tcBorders>
          </w:tcPr>
          <w:p w14:paraId="7BC6C3E6" w14:textId="77777777" w:rsidR="001560A7" w:rsidRPr="00054D1F" w:rsidRDefault="001560A7" w:rsidP="005020F7">
            <w:pPr>
              <w:widowControl w:val="0"/>
              <w:autoSpaceDE w:val="0"/>
              <w:adjustRightInd w:val="0"/>
              <w:spacing w:line="276" w:lineRule="auto"/>
              <w:ind w:left="1041" w:right="1022"/>
              <w:jc w:val="center"/>
              <w:rPr>
                <w:rFonts w:ascii="Arial" w:hAnsi="Arial" w:cs="Arial"/>
              </w:rPr>
            </w:pPr>
            <w:r w:rsidRPr="00054D1F">
              <w:rPr>
                <w:rFonts w:ascii="Arial" w:hAnsi="Arial" w:cs="Arial"/>
              </w:rPr>
              <w:t>36 kV</w:t>
            </w:r>
          </w:p>
        </w:tc>
      </w:tr>
      <w:tr w:rsidR="001560A7" w:rsidRPr="00054D1F" w14:paraId="20ACC917"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6E15DCE1"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d</w:t>
            </w:r>
            <w:r w:rsidRPr="00054D1F">
              <w:rPr>
                <w:rFonts w:ascii="Arial" w:hAnsi="Arial" w:cs="Arial"/>
              </w:rPr>
              <w:t>’isolement BT</w:t>
            </w:r>
          </w:p>
        </w:tc>
        <w:tc>
          <w:tcPr>
            <w:tcW w:w="2884" w:type="dxa"/>
            <w:tcBorders>
              <w:top w:val="single" w:sz="4" w:space="0" w:color="000000"/>
              <w:left w:val="single" w:sz="4" w:space="0" w:color="000000"/>
              <w:bottom w:val="single" w:sz="4" w:space="0" w:color="000000"/>
              <w:right w:val="single" w:sz="4" w:space="0" w:color="000000"/>
            </w:tcBorders>
          </w:tcPr>
          <w:p w14:paraId="57C7A25E" w14:textId="77777777" w:rsidR="001560A7" w:rsidRPr="00054D1F" w:rsidRDefault="001560A7" w:rsidP="005020F7">
            <w:pPr>
              <w:widowControl w:val="0"/>
              <w:autoSpaceDE w:val="0"/>
              <w:adjustRightInd w:val="0"/>
              <w:spacing w:line="276" w:lineRule="auto"/>
              <w:ind w:left="1007" w:right="989"/>
              <w:jc w:val="center"/>
              <w:rPr>
                <w:rFonts w:ascii="Arial" w:hAnsi="Arial" w:cs="Arial"/>
              </w:rPr>
            </w:pPr>
            <w:r w:rsidRPr="00054D1F">
              <w:rPr>
                <w:rFonts w:ascii="Arial" w:hAnsi="Arial" w:cs="Arial"/>
              </w:rPr>
              <w:t>1,1 kV</w:t>
            </w:r>
          </w:p>
        </w:tc>
      </w:tr>
      <w:tr w:rsidR="001560A7" w:rsidRPr="00054D1F" w14:paraId="274E131C" w14:textId="77777777" w:rsidTr="005020F7">
        <w:trPr>
          <w:trHeight w:hRule="exact" w:val="340"/>
          <w:jc w:val="center"/>
        </w:trPr>
        <w:tc>
          <w:tcPr>
            <w:tcW w:w="6012" w:type="dxa"/>
            <w:tcBorders>
              <w:top w:val="single" w:sz="4" w:space="0" w:color="000000"/>
              <w:left w:val="single" w:sz="12" w:space="0" w:color="000000"/>
              <w:bottom w:val="single" w:sz="4" w:space="0" w:color="000000"/>
              <w:right w:val="single" w:sz="4" w:space="0" w:color="000000"/>
            </w:tcBorders>
          </w:tcPr>
          <w:p w14:paraId="1FAB4223" w14:textId="77777777" w:rsidR="001560A7" w:rsidRPr="00054D1F" w:rsidRDefault="001560A7" w:rsidP="005020F7">
            <w:pPr>
              <w:widowControl w:val="0"/>
              <w:autoSpaceDE w:val="0"/>
              <w:adjustRightInd w:val="0"/>
              <w:spacing w:line="276" w:lineRule="auto"/>
              <w:ind w:left="93" w:right="159"/>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d</w:t>
            </w:r>
            <w:r w:rsidRPr="00054D1F">
              <w:rPr>
                <w:rFonts w:ascii="Arial" w:hAnsi="Arial" w:cs="Arial"/>
              </w:rPr>
              <w:t>e</w:t>
            </w:r>
            <w:r w:rsidRPr="00054D1F">
              <w:rPr>
                <w:rFonts w:ascii="Arial" w:hAnsi="Arial" w:cs="Arial"/>
                <w:spacing w:val="1"/>
              </w:rPr>
              <w:t xml:space="preserve"> t</w:t>
            </w:r>
            <w:r w:rsidRPr="00054D1F">
              <w:rPr>
                <w:rFonts w:ascii="Arial" w:hAnsi="Arial" w:cs="Arial"/>
              </w:rPr>
              <w:t>en</w:t>
            </w:r>
            <w:r w:rsidRPr="00054D1F">
              <w:rPr>
                <w:rFonts w:ascii="Arial" w:hAnsi="Arial" w:cs="Arial"/>
                <w:spacing w:val="-1"/>
              </w:rPr>
              <w:t>u</w:t>
            </w:r>
            <w:r w:rsidRPr="00054D1F">
              <w:rPr>
                <w:rFonts w:ascii="Arial" w:hAnsi="Arial" w:cs="Arial"/>
              </w:rPr>
              <w:t>e au choc de courte durée à50</w:t>
            </w:r>
            <w:r w:rsidRPr="00054D1F">
              <w:rPr>
                <w:rFonts w:ascii="Arial" w:hAnsi="Arial" w:cs="Arial"/>
                <w:spacing w:val="-1"/>
              </w:rPr>
              <w:t>H</w:t>
            </w:r>
            <w:r w:rsidRPr="00054D1F">
              <w:rPr>
                <w:rFonts w:ascii="Arial" w:hAnsi="Arial" w:cs="Arial"/>
              </w:rPr>
              <w:t>Z</w:t>
            </w:r>
          </w:p>
        </w:tc>
        <w:tc>
          <w:tcPr>
            <w:tcW w:w="2884" w:type="dxa"/>
            <w:tcBorders>
              <w:top w:val="single" w:sz="4" w:space="0" w:color="000000"/>
              <w:left w:val="single" w:sz="4" w:space="0" w:color="000000"/>
              <w:bottom w:val="single" w:sz="4" w:space="0" w:color="000000"/>
              <w:right w:val="single" w:sz="4" w:space="0" w:color="000000"/>
            </w:tcBorders>
          </w:tcPr>
          <w:p w14:paraId="0814F6D6" w14:textId="77777777" w:rsidR="001560A7" w:rsidRPr="00054D1F" w:rsidRDefault="001560A7" w:rsidP="005020F7">
            <w:pPr>
              <w:widowControl w:val="0"/>
              <w:autoSpaceDE w:val="0"/>
              <w:adjustRightInd w:val="0"/>
              <w:spacing w:line="276" w:lineRule="auto"/>
              <w:ind w:right="-20"/>
              <w:jc w:val="center"/>
              <w:rPr>
                <w:rFonts w:ascii="Arial" w:hAnsi="Arial" w:cs="Arial"/>
              </w:rPr>
            </w:pPr>
            <w:r w:rsidRPr="00054D1F">
              <w:rPr>
                <w:rFonts w:ascii="Arial" w:hAnsi="Arial" w:cs="Arial"/>
              </w:rPr>
              <w:t>70 kV effic</w:t>
            </w:r>
            <w:r w:rsidRPr="00054D1F">
              <w:rPr>
                <w:rFonts w:ascii="Arial" w:hAnsi="Arial" w:cs="Arial"/>
                <w:spacing w:val="-1"/>
              </w:rPr>
              <w:t>a</w:t>
            </w:r>
            <w:r w:rsidRPr="00054D1F">
              <w:rPr>
                <w:rFonts w:ascii="Arial" w:hAnsi="Arial" w:cs="Arial"/>
              </w:rPr>
              <w:t>ce</w:t>
            </w:r>
          </w:p>
        </w:tc>
      </w:tr>
      <w:tr w:rsidR="001560A7" w:rsidRPr="00054D1F" w14:paraId="08485041" w14:textId="77777777" w:rsidTr="005020F7">
        <w:trPr>
          <w:trHeight w:hRule="exact" w:val="272"/>
          <w:jc w:val="center"/>
        </w:trPr>
        <w:tc>
          <w:tcPr>
            <w:tcW w:w="6012" w:type="dxa"/>
            <w:tcBorders>
              <w:top w:val="single" w:sz="4" w:space="0" w:color="000000"/>
              <w:left w:val="single" w:sz="12" w:space="0" w:color="000000"/>
              <w:bottom w:val="single" w:sz="4" w:space="0" w:color="000000"/>
              <w:right w:val="single" w:sz="4" w:space="0" w:color="000000"/>
            </w:tcBorders>
          </w:tcPr>
          <w:p w14:paraId="793FE8D1" w14:textId="77777777" w:rsidR="001560A7" w:rsidRPr="00054D1F" w:rsidRDefault="001560A7" w:rsidP="005020F7">
            <w:pPr>
              <w:widowControl w:val="0"/>
              <w:autoSpaceDE w:val="0"/>
              <w:adjustRightInd w:val="0"/>
              <w:spacing w:before="1" w:line="276" w:lineRule="auto"/>
              <w:ind w:left="93" w:right="159"/>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d</w:t>
            </w:r>
            <w:r w:rsidRPr="00054D1F">
              <w:rPr>
                <w:rFonts w:ascii="Arial" w:hAnsi="Arial" w:cs="Arial"/>
              </w:rPr>
              <w:t>e</w:t>
            </w:r>
            <w:r w:rsidRPr="00054D1F">
              <w:rPr>
                <w:rFonts w:ascii="Arial" w:hAnsi="Arial" w:cs="Arial"/>
                <w:spacing w:val="1"/>
              </w:rPr>
              <w:t xml:space="preserve"> t</w:t>
            </w:r>
            <w:r w:rsidRPr="00054D1F">
              <w:rPr>
                <w:rFonts w:ascii="Arial" w:hAnsi="Arial" w:cs="Arial"/>
              </w:rPr>
              <w:t>en</w:t>
            </w:r>
            <w:r w:rsidRPr="00054D1F">
              <w:rPr>
                <w:rFonts w:ascii="Arial" w:hAnsi="Arial" w:cs="Arial"/>
                <w:spacing w:val="-1"/>
              </w:rPr>
              <w:t>u</w:t>
            </w:r>
            <w:r w:rsidRPr="00054D1F">
              <w:rPr>
                <w:rFonts w:ascii="Arial" w:hAnsi="Arial" w:cs="Arial"/>
              </w:rPr>
              <w:t>e au choc de foudre</w:t>
            </w:r>
          </w:p>
        </w:tc>
        <w:tc>
          <w:tcPr>
            <w:tcW w:w="2884" w:type="dxa"/>
            <w:tcBorders>
              <w:top w:val="single" w:sz="4" w:space="0" w:color="000000"/>
              <w:left w:val="single" w:sz="4" w:space="0" w:color="000000"/>
              <w:bottom w:val="single" w:sz="4" w:space="0" w:color="000000"/>
              <w:right w:val="single" w:sz="4" w:space="0" w:color="000000"/>
            </w:tcBorders>
          </w:tcPr>
          <w:p w14:paraId="23D39D5A" w14:textId="77777777" w:rsidR="001560A7" w:rsidRPr="00054D1F" w:rsidRDefault="001560A7" w:rsidP="005020F7">
            <w:pPr>
              <w:widowControl w:val="0"/>
              <w:autoSpaceDE w:val="0"/>
              <w:adjustRightInd w:val="0"/>
              <w:spacing w:line="276" w:lineRule="auto"/>
              <w:ind w:right="-20"/>
              <w:jc w:val="center"/>
              <w:rPr>
                <w:rFonts w:ascii="Arial" w:hAnsi="Arial" w:cs="Arial"/>
              </w:rPr>
            </w:pPr>
            <w:r w:rsidRPr="00054D1F">
              <w:rPr>
                <w:rFonts w:ascii="Arial" w:hAnsi="Arial" w:cs="Arial"/>
              </w:rPr>
              <w:t>170kV c</w:t>
            </w:r>
            <w:r w:rsidRPr="00054D1F">
              <w:rPr>
                <w:rFonts w:ascii="Arial" w:hAnsi="Arial" w:cs="Arial"/>
                <w:spacing w:val="1"/>
              </w:rPr>
              <w:t>r</w:t>
            </w:r>
            <w:r w:rsidRPr="00054D1F">
              <w:rPr>
                <w:rFonts w:ascii="Arial" w:hAnsi="Arial" w:cs="Arial"/>
              </w:rPr>
              <w:t>ête</w:t>
            </w:r>
          </w:p>
        </w:tc>
      </w:tr>
      <w:tr w:rsidR="001560A7" w:rsidRPr="00054D1F" w14:paraId="135537EA"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593B76D3"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w:t>
            </w:r>
            <w:r w:rsidRPr="00054D1F">
              <w:rPr>
                <w:rFonts w:ascii="Arial" w:hAnsi="Arial" w:cs="Arial"/>
                <w:spacing w:val="-1"/>
              </w:rPr>
              <w:t>n</w:t>
            </w:r>
            <w:r w:rsidRPr="00054D1F">
              <w:rPr>
                <w:rFonts w:ascii="Arial" w:hAnsi="Arial" w:cs="Arial"/>
              </w:rPr>
              <w:t>si</w:t>
            </w:r>
            <w:r w:rsidRPr="00054D1F">
              <w:rPr>
                <w:rFonts w:ascii="Arial" w:hAnsi="Arial" w:cs="Arial"/>
                <w:spacing w:val="-1"/>
              </w:rPr>
              <w:t>o</w:t>
            </w:r>
            <w:r w:rsidRPr="00054D1F">
              <w:rPr>
                <w:rFonts w:ascii="Arial" w:hAnsi="Arial" w:cs="Arial"/>
              </w:rPr>
              <w:t xml:space="preserve">n </w:t>
            </w:r>
            <w:r w:rsidRPr="00054D1F">
              <w:rPr>
                <w:rFonts w:ascii="Arial" w:hAnsi="Arial" w:cs="Arial"/>
                <w:spacing w:val="1"/>
              </w:rPr>
              <w:t>d</w:t>
            </w:r>
            <w:r w:rsidRPr="00054D1F">
              <w:rPr>
                <w:rFonts w:ascii="Arial" w:hAnsi="Arial" w:cs="Arial"/>
              </w:rPr>
              <w:t>e cour</w:t>
            </w:r>
            <w:r w:rsidRPr="00054D1F">
              <w:rPr>
                <w:rFonts w:ascii="Arial" w:hAnsi="Arial" w:cs="Arial"/>
                <w:spacing w:val="1"/>
              </w:rPr>
              <w:t>t</w:t>
            </w:r>
            <w:r w:rsidRPr="00054D1F">
              <w:rPr>
                <w:rFonts w:ascii="Arial" w:hAnsi="Arial" w:cs="Arial"/>
              </w:rPr>
              <w:t>-circ</w:t>
            </w:r>
            <w:r w:rsidRPr="00054D1F">
              <w:rPr>
                <w:rFonts w:ascii="Arial" w:hAnsi="Arial" w:cs="Arial"/>
                <w:spacing w:val="-1"/>
              </w:rPr>
              <w:t>u</w:t>
            </w:r>
            <w:r w:rsidRPr="00054D1F">
              <w:rPr>
                <w:rFonts w:ascii="Arial" w:hAnsi="Arial" w:cs="Arial"/>
              </w:rPr>
              <w:t>it</w:t>
            </w:r>
          </w:p>
        </w:tc>
        <w:tc>
          <w:tcPr>
            <w:tcW w:w="2884" w:type="dxa"/>
            <w:tcBorders>
              <w:top w:val="single" w:sz="4" w:space="0" w:color="000000"/>
              <w:left w:val="single" w:sz="4" w:space="0" w:color="000000"/>
              <w:bottom w:val="single" w:sz="4" w:space="0" w:color="000000"/>
              <w:right w:val="single" w:sz="4" w:space="0" w:color="000000"/>
            </w:tcBorders>
          </w:tcPr>
          <w:p w14:paraId="594A52BE" w14:textId="77777777" w:rsidR="001560A7" w:rsidRPr="00054D1F" w:rsidRDefault="001560A7" w:rsidP="005020F7">
            <w:pPr>
              <w:widowControl w:val="0"/>
              <w:autoSpaceDE w:val="0"/>
              <w:adjustRightInd w:val="0"/>
              <w:spacing w:line="276" w:lineRule="auto"/>
              <w:ind w:left="1073" w:right="1056"/>
              <w:jc w:val="center"/>
              <w:rPr>
                <w:rFonts w:ascii="Arial" w:hAnsi="Arial" w:cs="Arial"/>
              </w:rPr>
            </w:pPr>
            <w:r w:rsidRPr="00054D1F">
              <w:rPr>
                <w:rFonts w:ascii="Arial" w:hAnsi="Arial" w:cs="Arial"/>
              </w:rPr>
              <w:t>4.5%</w:t>
            </w:r>
          </w:p>
        </w:tc>
      </w:tr>
      <w:tr w:rsidR="001560A7" w:rsidRPr="00054D1F" w14:paraId="02278D1F" w14:textId="77777777" w:rsidTr="005020F7">
        <w:trPr>
          <w:trHeight w:hRule="exact" w:val="286"/>
          <w:jc w:val="center"/>
        </w:trPr>
        <w:tc>
          <w:tcPr>
            <w:tcW w:w="6012" w:type="dxa"/>
            <w:tcBorders>
              <w:top w:val="single" w:sz="4" w:space="0" w:color="000000"/>
              <w:left w:val="single" w:sz="12" w:space="0" w:color="000000"/>
              <w:bottom w:val="single" w:sz="4" w:space="0" w:color="000000"/>
              <w:right w:val="single" w:sz="4" w:space="0" w:color="000000"/>
            </w:tcBorders>
          </w:tcPr>
          <w:p w14:paraId="474ECD45"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R</w:t>
            </w:r>
            <w:r w:rsidRPr="00054D1F">
              <w:rPr>
                <w:rFonts w:ascii="Arial" w:hAnsi="Arial" w:cs="Arial"/>
                <w:spacing w:val="-1"/>
              </w:rPr>
              <w:t>e</w:t>
            </w:r>
            <w:r w:rsidRPr="00054D1F">
              <w:rPr>
                <w:rFonts w:ascii="Arial" w:hAnsi="Arial" w:cs="Arial"/>
              </w:rPr>
              <w:t>f</w:t>
            </w:r>
            <w:r w:rsidRPr="00054D1F">
              <w:rPr>
                <w:rFonts w:ascii="Arial" w:hAnsi="Arial" w:cs="Arial"/>
                <w:spacing w:val="1"/>
              </w:rPr>
              <w:t>r</w:t>
            </w:r>
            <w:r w:rsidRPr="00054D1F">
              <w:rPr>
                <w:rFonts w:ascii="Arial" w:hAnsi="Arial" w:cs="Arial"/>
              </w:rPr>
              <w:t>oi</w:t>
            </w:r>
            <w:r w:rsidRPr="00054D1F">
              <w:rPr>
                <w:rFonts w:ascii="Arial" w:hAnsi="Arial" w:cs="Arial"/>
                <w:spacing w:val="-1"/>
              </w:rPr>
              <w:t>d</w:t>
            </w:r>
            <w:r w:rsidRPr="00054D1F">
              <w:rPr>
                <w:rFonts w:ascii="Arial" w:hAnsi="Arial" w:cs="Arial"/>
              </w:rPr>
              <w:t>isse</w:t>
            </w:r>
            <w:r w:rsidRPr="00054D1F">
              <w:rPr>
                <w:rFonts w:ascii="Arial" w:hAnsi="Arial" w:cs="Arial"/>
                <w:spacing w:val="1"/>
              </w:rPr>
              <w:t>m</w:t>
            </w:r>
            <w:r w:rsidRPr="00054D1F">
              <w:rPr>
                <w:rFonts w:ascii="Arial" w:hAnsi="Arial" w:cs="Arial"/>
              </w:rPr>
              <w:t>ent</w:t>
            </w:r>
          </w:p>
        </w:tc>
        <w:tc>
          <w:tcPr>
            <w:tcW w:w="2884" w:type="dxa"/>
            <w:tcBorders>
              <w:top w:val="single" w:sz="4" w:space="0" w:color="000000"/>
              <w:left w:val="single" w:sz="4" w:space="0" w:color="000000"/>
              <w:bottom w:val="single" w:sz="4" w:space="0" w:color="000000"/>
              <w:right w:val="single" w:sz="4" w:space="0" w:color="000000"/>
            </w:tcBorders>
          </w:tcPr>
          <w:p w14:paraId="3525B1EC" w14:textId="77777777" w:rsidR="001560A7" w:rsidRPr="00054D1F" w:rsidRDefault="001560A7" w:rsidP="005020F7">
            <w:pPr>
              <w:widowControl w:val="0"/>
              <w:autoSpaceDE w:val="0"/>
              <w:adjustRightInd w:val="0"/>
              <w:spacing w:line="276" w:lineRule="auto"/>
              <w:ind w:left="672" w:right="-20"/>
              <w:jc w:val="center"/>
              <w:rPr>
                <w:rFonts w:ascii="Arial" w:hAnsi="Arial" w:cs="Arial"/>
              </w:rPr>
            </w:pPr>
            <w:r w:rsidRPr="00054D1F">
              <w:rPr>
                <w:rFonts w:ascii="Arial" w:hAnsi="Arial" w:cs="Arial"/>
              </w:rPr>
              <w:t xml:space="preserve">ONAN </w:t>
            </w:r>
            <w:r w:rsidRPr="00054D1F">
              <w:rPr>
                <w:rFonts w:ascii="Arial" w:hAnsi="Arial" w:cs="Arial"/>
                <w:spacing w:val="1"/>
              </w:rPr>
              <w:t>(</w:t>
            </w:r>
            <w:r w:rsidRPr="00054D1F">
              <w:rPr>
                <w:rFonts w:ascii="Arial" w:hAnsi="Arial" w:cs="Arial"/>
              </w:rPr>
              <w:t>hu</w:t>
            </w:r>
            <w:r w:rsidRPr="00054D1F">
              <w:rPr>
                <w:rFonts w:ascii="Arial" w:hAnsi="Arial" w:cs="Arial"/>
                <w:spacing w:val="-1"/>
              </w:rPr>
              <w:t>i</w:t>
            </w:r>
            <w:r w:rsidRPr="00054D1F">
              <w:rPr>
                <w:rFonts w:ascii="Arial" w:hAnsi="Arial" w:cs="Arial"/>
              </w:rPr>
              <w:t>le)</w:t>
            </w:r>
          </w:p>
        </w:tc>
      </w:tr>
      <w:tr w:rsidR="001560A7" w:rsidRPr="00054D1F" w14:paraId="61AA7896" w14:textId="77777777" w:rsidTr="005020F7">
        <w:trPr>
          <w:trHeight w:hRule="exact" w:val="287"/>
          <w:jc w:val="center"/>
        </w:trPr>
        <w:tc>
          <w:tcPr>
            <w:tcW w:w="6012" w:type="dxa"/>
            <w:tcBorders>
              <w:top w:val="single" w:sz="4" w:space="0" w:color="000000"/>
              <w:left w:val="single" w:sz="12" w:space="0" w:color="000000"/>
              <w:bottom w:val="single" w:sz="4" w:space="0" w:color="000000"/>
              <w:right w:val="single" w:sz="4" w:space="0" w:color="000000"/>
            </w:tcBorders>
          </w:tcPr>
          <w:p w14:paraId="425D7E55" w14:textId="77777777" w:rsidR="001560A7" w:rsidRPr="00054D1F" w:rsidRDefault="001560A7" w:rsidP="005020F7">
            <w:pPr>
              <w:widowControl w:val="0"/>
              <w:autoSpaceDE w:val="0"/>
              <w:adjustRightInd w:val="0"/>
              <w:spacing w:line="276" w:lineRule="auto"/>
              <w:ind w:left="93" w:right="-20"/>
              <w:jc w:val="both"/>
              <w:rPr>
                <w:rFonts w:ascii="Arial" w:hAnsi="Arial" w:cs="Arial"/>
              </w:rPr>
            </w:pPr>
            <w:r w:rsidRPr="00054D1F">
              <w:rPr>
                <w:rFonts w:ascii="Arial" w:hAnsi="Arial" w:cs="Arial"/>
              </w:rPr>
              <w:t>Température fonctionn</w:t>
            </w:r>
            <w:r w:rsidRPr="00054D1F">
              <w:rPr>
                <w:rFonts w:ascii="Arial" w:hAnsi="Arial" w:cs="Arial"/>
                <w:spacing w:val="-1"/>
              </w:rPr>
              <w:t>e</w:t>
            </w:r>
            <w:r w:rsidRPr="00054D1F">
              <w:rPr>
                <w:rFonts w:ascii="Arial" w:hAnsi="Arial" w:cs="Arial"/>
              </w:rPr>
              <w:t>ment</w:t>
            </w:r>
          </w:p>
        </w:tc>
        <w:tc>
          <w:tcPr>
            <w:tcW w:w="2884" w:type="dxa"/>
            <w:tcBorders>
              <w:top w:val="single" w:sz="4" w:space="0" w:color="000000"/>
              <w:left w:val="single" w:sz="4" w:space="0" w:color="000000"/>
              <w:bottom w:val="single" w:sz="4" w:space="0" w:color="000000"/>
              <w:right w:val="single" w:sz="4" w:space="0" w:color="000000"/>
            </w:tcBorders>
          </w:tcPr>
          <w:p w14:paraId="17C452D5" w14:textId="77777777" w:rsidR="001560A7" w:rsidRPr="00054D1F" w:rsidRDefault="001560A7" w:rsidP="005020F7">
            <w:pPr>
              <w:widowControl w:val="0"/>
              <w:autoSpaceDE w:val="0"/>
              <w:adjustRightInd w:val="0"/>
              <w:spacing w:line="276" w:lineRule="auto"/>
              <w:ind w:left="1079" w:right="1061"/>
              <w:jc w:val="center"/>
              <w:rPr>
                <w:rFonts w:ascii="Arial" w:hAnsi="Arial" w:cs="Arial"/>
              </w:rPr>
            </w:pPr>
            <w:r w:rsidRPr="00054D1F">
              <w:rPr>
                <w:rFonts w:ascii="Arial" w:hAnsi="Arial" w:cs="Arial"/>
              </w:rPr>
              <w:t>35°C</w:t>
            </w:r>
          </w:p>
        </w:tc>
      </w:tr>
      <w:tr w:rsidR="001560A7" w:rsidRPr="00054D1F" w14:paraId="45872A75" w14:textId="77777777" w:rsidTr="005020F7">
        <w:trPr>
          <w:trHeight w:hRule="exact" w:val="315"/>
          <w:jc w:val="center"/>
        </w:trPr>
        <w:tc>
          <w:tcPr>
            <w:tcW w:w="6012" w:type="dxa"/>
            <w:tcBorders>
              <w:top w:val="single" w:sz="4" w:space="0" w:color="000000"/>
              <w:left w:val="single" w:sz="12" w:space="0" w:color="000000"/>
              <w:bottom w:val="single" w:sz="12" w:space="0" w:color="000000"/>
              <w:right w:val="single" w:sz="4" w:space="0" w:color="000000"/>
            </w:tcBorders>
          </w:tcPr>
          <w:p w14:paraId="63E11012" w14:textId="77777777" w:rsidR="001560A7" w:rsidRPr="00054D1F" w:rsidRDefault="001560A7" w:rsidP="005020F7">
            <w:pPr>
              <w:widowControl w:val="0"/>
              <w:autoSpaceDE w:val="0"/>
              <w:adjustRightInd w:val="0"/>
              <w:spacing w:line="276" w:lineRule="auto"/>
              <w:ind w:left="93" w:right="614"/>
              <w:jc w:val="both"/>
              <w:rPr>
                <w:rFonts w:ascii="Arial" w:hAnsi="Arial" w:cs="Arial"/>
              </w:rPr>
            </w:pPr>
            <w:r w:rsidRPr="00054D1F">
              <w:rPr>
                <w:rFonts w:ascii="Arial" w:hAnsi="Arial" w:cs="Arial"/>
              </w:rPr>
              <w:t>Ec</w:t>
            </w:r>
            <w:r w:rsidRPr="00054D1F">
              <w:rPr>
                <w:rFonts w:ascii="Arial" w:hAnsi="Arial" w:cs="Arial"/>
                <w:spacing w:val="-1"/>
              </w:rPr>
              <w:t>h</w:t>
            </w:r>
            <w:r w:rsidRPr="00054D1F">
              <w:rPr>
                <w:rFonts w:ascii="Arial" w:hAnsi="Arial" w:cs="Arial"/>
              </w:rPr>
              <w:t>auffement à cap</w:t>
            </w:r>
            <w:r w:rsidRPr="00054D1F">
              <w:rPr>
                <w:rFonts w:ascii="Arial" w:hAnsi="Arial" w:cs="Arial"/>
                <w:spacing w:val="-1"/>
              </w:rPr>
              <w:t>a</w:t>
            </w:r>
            <w:r w:rsidRPr="00054D1F">
              <w:rPr>
                <w:rFonts w:ascii="Arial" w:hAnsi="Arial" w:cs="Arial"/>
              </w:rPr>
              <w:t>cité nomin</w:t>
            </w:r>
            <w:r w:rsidRPr="00054D1F">
              <w:rPr>
                <w:rFonts w:ascii="Arial" w:hAnsi="Arial" w:cs="Arial"/>
                <w:spacing w:val="-1"/>
              </w:rPr>
              <w:t>a</w:t>
            </w:r>
            <w:r w:rsidRPr="00054D1F">
              <w:rPr>
                <w:rFonts w:ascii="Arial" w:hAnsi="Arial" w:cs="Arial"/>
              </w:rPr>
              <w:t>le</w:t>
            </w:r>
          </w:p>
        </w:tc>
        <w:tc>
          <w:tcPr>
            <w:tcW w:w="2884" w:type="dxa"/>
            <w:tcBorders>
              <w:top w:val="single" w:sz="4" w:space="0" w:color="000000"/>
              <w:left w:val="single" w:sz="4" w:space="0" w:color="000000"/>
              <w:bottom w:val="single" w:sz="12" w:space="0" w:color="000000"/>
              <w:right w:val="single" w:sz="4" w:space="0" w:color="000000"/>
            </w:tcBorders>
          </w:tcPr>
          <w:p w14:paraId="4C326CDD" w14:textId="77777777" w:rsidR="001560A7" w:rsidRPr="00054D1F" w:rsidRDefault="001560A7" w:rsidP="005020F7">
            <w:pPr>
              <w:widowControl w:val="0"/>
              <w:autoSpaceDE w:val="0"/>
              <w:adjustRightInd w:val="0"/>
              <w:spacing w:line="276" w:lineRule="auto"/>
              <w:ind w:right="1050"/>
              <w:jc w:val="center"/>
              <w:rPr>
                <w:rFonts w:ascii="Arial" w:hAnsi="Arial" w:cs="Arial"/>
              </w:rPr>
            </w:pPr>
            <w:r w:rsidRPr="00054D1F">
              <w:rPr>
                <w:rFonts w:ascii="Arial" w:hAnsi="Arial" w:cs="Arial"/>
              </w:rPr>
              <w:t>65°C</w:t>
            </w:r>
          </w:p>
        </w:tc>
      </w:tr>
    </w:tbl>
    <w:p w14:paraId="6D74B1FA" w14:textId="77777777" w:rsidR="001560A7" w:rsidRPr="00054D1F" w:rsidRDefault="001560A7" w:rsidP="001560A7">
      <w:pPr>
        <w:widowControl w:val="0"/>
        <w:autoSpaceDE w:val="0"/>
        <w:adjustRightInd w:val="0"/>
        <w:spacing w:line="276" w:lineRule="auto"/>
        <w:ind w:right="-20"/>
        <w:jc w:val="both"/>
        <w:rPr>
          <w:rFonts w:ascii="Arial" w:hAnsi="Arial" w:cs="Arial"/>
        </w:rPr>
      </w:pPr>
      <w:r w:rsidRPr="00054D1F">
        <w:rPr>
          <w:rFonts w:ascii="Arial" w:hAnsi="Arial" w:cs="Arial"/>
          <w:position w:val="1"/>
        </w:rPr>
        <w:t>Les t</w:t>
      </w:r>
      <w:r w:rsidRPr="00054D1F">
        <w:rPr>
          <w:rFonts w:ascii="Arial" w:hAnsi="Arial" w:cs="Arial"/>
          <w:spacing w:val="1"/>
          <w:position w:val="1"/>
        </w:rPr>
        <w:t>r</w:t>
      </w:r>
      <w:r w:rsidRPr="00054D1F">
        <w:rPr>
          <w:rFonts w:ascii="Arial" w:hAnsi="Arial" w:cs="Arial"/>
          <w:position w:val="1"/>
        </w:rPr>
        <w:t>ansf</w:t>
      </w:r>
      <w:r w:rsidRPr="00054D1F">
        <w:rPr>
          <w:rFonts w:ascii="Arial" w:hAnsi="Arial" w:cs="Arial"/>
          <w:spacing w:val="-1"/>
          <w:position w:val="1"/>
        </w:rPr>
        <w:t>o</w:t>
      </w:r>
      <w:r w:rsidRPr="00054D1F">
        <w:rPr>
          <w:rFonts w:ascii="Arial" w:hAnsi="Arial" w:cs="Arial"/>
          <w:position w:val="1"/>
        </w:rPr>
        <w:t>r</w:t>
      </w:r>
      <w:r w:rsidRPr="00054D1F">
        <w:rPr>
          <w:rFonts w:ascii="Arial" w:hAnsi="Arial" w:cs="Arial"/>
          <w:spacing w:val="1"/>
          <w:position w:val="1"/>
        </w:rPr>
        <w:t>m</w:t>
      </w:r>
      <w:r w:rsidRPr="00054D1F">
        <w:rPr>
          <w:rFonts w:ascii="Arial" w:hAnsi="Arial" w:cs="Arial"/>
          <w:position w:val="1"/>
        </w:rPr>
        <w:t xml:space="preserve">ateurs </w:t>
      </w:r>
      <w:r w:rsidRPr="00054D1F">
        <w:rPr>
          <w:rFonts w:ascii="Arial" w:hAnsi="Arial" w:cs="Arial"/>
          <w:spacing w:val="-1"/>
          <w:position w:val="1"/>
        </w:rPr>
        <w:t>d</w:t>
      </w:r>
      <w:r w:rsidRPr="00054D1F">
        <w:rPr>
          <w:rFonts w:ascii="Arial" w:hAnsi="Arial" w:cs="Arial"/>
          <w:position w:val="1"/>
        </w:rPr>
        <w:t>e 50 kVA auront un cou</w:t>
      </w:r>
      <w:r w:rsidRPr="00054D1F">
        <w:rPr>
          <w:rFonts w:ascii="Arial" w:hAnsi="Arial" w:cs="Arial"/>
          <w:spacing w:val="-1"/>
          <w:position w:val="1"/>
        </w:rPr>
        <w:t>p</w:t>
      </w:r>
      <w:r w:rsidRPr="00054D1F">
        <w:rPr>
          <w:rFonts w:ascii="Arial" w:hAnsi="Arial" w:cs="Arial"/>
          <w:position w:val="1"/>
        </w:rPr>
        <w:t>l</w:t>
      </w:r>
      <w:r w:rsidRPr="00054D1F">
        <w:rPr>
          <w:rFonts w:ascii="Arial" w:hAnsi="Arial" w:cs="Arial"/>
          <w:spacing w:val="-1"/>
          <w:position w:val="1"/>
        </w:rPr>
        <w:t>a</w:t>
      </w:r>
      <w:r w:rsidRPr="00054D1F">
        <w:rPr>
          <w:rFonts w:ascii="Arial" w:hAnsi="Arial" w:cs="Arial"/>
          <w:spacing w:val="1"/>
          <w:position w:val="1"/>
        </w:rPr>
        <w:t>g</w:t>
      </w:r>
      <w:r w:rsidRPr="00054D1F">
        <w:rPr>
          <w:rFonts w:ascii="Arial" w:hAnsi="Arial" w:cs="Arial"/>
          <w:position w:val="1"/>
        </w:rPr>
        <w:t>e Y</w:t>
      </w:r>
      <w:r w:rsidRPr="00054D1F">
        <w:rPr>
          <w:rFonts w:ascii="Arial" w:hAnsi="Arial" w:cs="Arial"/>
          <w:spacing w:val="1"/>
          <w:position w:val="1"/>
        </w:rPr>
        <w:t>z</w:t>
      </w:r>
      <w:r w:rsidRPr="00054D1F">
        <w:rPr>
          <w:rFonts w:ascii="Arial" w:hAnsi="Arial" w:cs="Arial"/>
          <w:spacing w:val="1"/>
          <w:position w:val="-2"/>
        </w:rPr>
        <w:t>n</w:t>
      </w:r>
      <w:r w:rsidRPr="00054D1F">
        <w:rPr>
          <w:rFonts w:ascii="Arial" w:hAnsi="Arial" w:cs="Arial"/>
          <w:position w:val="-2"/>
        </w:rPr>
        <w:t>11</w:t>
      </w:r>
      <w:r w:rsidRPr="00054D1F">
        <w:rPr>
          <w:rFonts w:ascii="Arial" w:hAnsi="Arial" w:cs="Arial"/>
          <w:position w:val="1"/>
        </w:rPr>
        <w:t>.</w:t>
      </w:r>
    </w:p>
    <w:p w14:paraId="30DCBE1B" w14:textId="0779F322" w:rsidR="001560A7" w:rsidRPr="009B7B87"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bCs/>
          <w:position w:val="-1"/>
        </w:rPr>
      </w:pPr>
      <w:r>
        <w:rPr>
          <w:rFonts w:ascii="Arial" w:hAnsi="Arial" w:cs="Arial"/>
          <w:noProof/>
          <w:lang w:eastAsia="fr-FR"/>
        </w:rPr>
        <mc:AlternateContent>
          <mc:Choice Requires="wps">
            <w:drawing>
              <wp:anchor distT="4294967293" distB="4294967293" distL="114300" distR="114300" simplePos="0" relativeHeight="251768832" behindDoc="1" locked="0" layoutInCell="0" allowOverlap="1" wp14:anchorId="5DDABC6F" wp14:editId="0185DCF2">
                <wp:simplePos x="0" y="0"/>
                <wp:positionH relativeFrom="page">
                  <wp:posOffset>1004570</wp:posOffset>
                </wp:positionH>
                <wp:positionV relativeFrom="paragraph">
                  <wp:posOffset>373379</wp:posOffset>
                </wp:positionV>
                <wp:extent cx="17780" cy="0"/>
                <wp:effectExtent l="0" t="0" r="20320" b="19050"/>
                <wp:wrapNone/>
                <wp:docPr id="22" name="Forme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0"/>
                        </a:xfrm>
                        <a:custGeom>
                          <a:avLst/>
                          <a:gdLst>
                            <a:gd name="T0" fmla="*/ 0 w 29"/>
                            <a:gd name="T1" fmla="*/ 0 h 20"/>
                            <a:gd name="T2" fmla="*/ 29 w 29"/>
                            <a:gd name="T3" fmla="*/ 0 h 20"/>
                          </a:gdLst>
                          <a:ahLst/>
                          <a:cxnLst>
                            <a:cxn ang="0">
                              <a:pos x="T0" y="T1"/>
                            </a:cxn>
                            <a:cxn ang="0">
                              <a:pos x="T2" y="T3"/>
                            </a:cxn>
                          </a:cxnLst>
                          <a:rect l="0" t="0" r="r" b="b"/>
                          <a:pathLst>
                            <a:path w="29" h="20">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B547F" id="Forme libre 22" o:spid="_x0000_s1026" style="position:absolute;margin-left:79.1pt;margin-top:29.4pt;width:1.4pt;height:0;z-index:-2515476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" o:allowincell="f" path="m,l29,e" filled="f" strokeweight=".58pt">
                <v:path arrowok="t" o:connecttype="custom" o:connectlocs="0,0;17780,0" o:connectangles="0,0"/>
                <w10:wrap anchorx="page"/>
              </v:shape>
            </w:pict>
          </mc:Fallback>
        </mc:AlternateContent>
      </w:r>
      <w:r w:rsidRPr="00054D1F">
        <w:rPr>
          <w:rFonts w:ascii="Arial" w:hAnsi="Arial" w:cs="Arial"/>
          <w:b/>
          <w:bCs/>
          <w:position w:val="-1"/>
        </w:rPr>
        <w:t>P</w:t>
      </w:r>
      <w:r w:rsidRPr="00054D1F">
        <w:rPr>
          <w:rFonts w:ascii="Arial" w:hAnsi="Arial" w:cs="Arial"/>
          <w:b/>
          <w:bCs/>
          <w:spacing w:val="-1"/>
          <w:position w:val="-1"/>
        </w:rPr>
        <w:t>e</w:t>
      </w:r>
      <w:r w:rsidRPr="00054D1F">
        <w:rPr>
          <w:rFonts w:ascii="Arial" w:hAnsi="Arial" w:cs="Arial"/>
          <w:b/>
          <w:bCs/>
          <w:position w:val="-1"/>
        </w:rPr>
        <w:t>rtes à vide et en charge</w:t>
      </w:r>
    </w:p>
    <w:tbl>
      <w:tblPr>
        <w:tblW w:w="0" w:type="auto"/>
        <w:jc w:val="center"/>
        <w:tblLayout w:type="fixed"/>
        <w:tblCellMar>
          <w:left w:w="0" w:type="dxa"/>
          <w:right w:w="0" w:type="dxa"/>
        </w:tblCellMar>
        <w:tblLook w:val="0000" w:firstRow="0" w:lastRow="0" w:firstColumn="0" w:lastColumn="0" w:noHBand="0" w:noVBand="0"/>
      </w:tblPr>
      <w:tblGrid>
        <w:gridCol w:w="2376"/>
        <w:gridCol w:w="3118"/>
        <w:gridCol w:w="3402"/>
      </w:tblGrid>
      <w:tr w:rsidR="001560A7" w:rsidRPr="009B7B87" w14:paraId="243730F4" w14:textId="77777777" w:rsidTr="005020F7">
        <w:trPr>
          <w:trHeight w:hRule="exact" w:val="296"/>
          <w:jc w:val="center"/>
        </w:trPr>
        <w:tc>
          <w:tcPr>
            <w:tcW w:w="2376" w:type="dxa"/>
            <w:vMerge w:val="restart"/>
            <w:tcBorders>
              <w:top w:val="single" w:sz="5" w:space="0" w:color="000000"/>
              <w:left w:val="single" w:sz="12" w:space="0" w:color="000000"/>
              <w:bottom w:val="single" w:sz="12" w:space="0" w:color="000000"/>
              <w:right w:val="single" w:sz="4" w:space="0" w:color="000000"/>
            </w:tcBorders>
          </w:tcPr>
          <w:p w14:paraId="1F75D612" w14:textId="77777777" w:rsidR="001560A7" w:rsidRPr="009B7B87" w:rsidRDefault="001560A7" w:rsidP="005020F7">
            <w:pPr>
              <w:widowControl w:val="0"/>
              <w:autoSpaceDE w:val="0"/>
              <w:adjustRightInd w:val="0"/>
              <w:spacing w:before="6" w:line="276" w:lineRule="auto"/>
              <w:jc w:val="both"/>
              <w:rPr>
                <w:rFonts w:ascii="Arial" w:hAnsi="Arial" w:cs="Arial"/>
                <w:sz w:val="22"/>
                <w:szCs w:val="22"/>
              </w:rPr>
            </w:pPr>
          </w:p>
          <w:p w14:paraId="06A2363A" w14:textId="77777777" w:rsidR="001560A7" w:rsidRPr="009B7B87" w:rsidRDefault="001560A7" w:rsidP="005020F7">
            <w:pPr>
              <w:widowControl w:val="0"/>
              <w:autoSpaceDE w:val="0"/>
              <w:adjustRightInd w:val="0"/>
              <w:spacing w:line="276" w:lineRule="auto"/>
              <w:ind w:left="95" w:right="-20"/>
              <w:jc w:val="both"/>
              <w:rPr>
                <w:rFonts w:ascii="Arial" w:hAnsi="Arial" w:cs="Arial"/>
                <w:sz w:val="22"/>
                <w:szCs w:val="22"/>
              </w:rPr>
            </w:pPr>
            <w:r w:rsidRPr="009B7B87">
              <w:rPr>
                <w:rFonts w:ascii="Arial" w:hAnsi="Arial" w:cs="Arial"/>
                <w:b/>
                <w:bCs/>
                <w:sz w:val="22"/>
                <w:szCs w:val="22"/>
              </w:rPr>
              <w:t>Puiss</w:t>
            </w:r>
            <w:r w:rsidRPr="009B7B87">
              <w:rPr>
                <w:rFonts w:ascii="Arial" w:hAnsi="Arial" w:cs="Arial"/>
                <w:b/>
                <w:bCs/>
                <w:spacing w:val="-1"/>
                <w:sz w:val="22"/>
                <w:szCs w:val="22"/>
              </w:rPr>
              <w:t>a</w:t>
            </w:r>
            <w:r w:rsidRPr="009B7B87">
              <w:rPr>
                <w:rFonts w:ascii="Arial" w:hAnsi="Arial" w:cs="Arial"/>
                <w:b/>
                <w:bCs/>
                <w:sz w:val="22"/>
                <w:szCs w:val="22"/>
              </w:rPr>
              <w:t>nce (kVA)</w:t>
            </w:r>
          </w:p>
        </w:tc>
        <w:tc>
          <w:tcPr>
            <w:tcW w:w="3118" w:type="dxa"/>
            <w:tcBorders>
              <w:top w:val="single" w:sz="5" w:space="0" w:color="000000"/>
              <w:left w:val="single" w:sz="4" w:space="0" w:color="000000"/>
              <w:bottom w:val="single" w:sz="4" w:space="0" w:color="000000"/>
              <w:right w:val="single" w:sz="4" w:space="0" w:color="000000"/>
            </w:tcBorders>
          </w:tcPr>
          <w:p w14:paraId="1806FFB4" w14:textId="77777777" w:rsidR="001560A7" w:rsidRPr="009B7B87" w:rsidRDefault="001560A7" w:rsidP="005020F7">
            <w:pPr>
              <w:widowControl w:val="0"/>
              <w:autoSpaceDE w:val="0"/>
              <w:adjustRightInd w:val="0"/>
              <w:spacing w:before="2" w:line="276" w:lineRule="auto"/>
              <w:ind w:left="165" w:right="-20"/>
              <w:jc w:val="both"/>
              <w:rPr>
                <w:rFonts w:ascii="Arial" w:hAnsi="Arial" w:cs="Arial"/>
                <w:sz w:val="22"/>
                <w:szCs w:val="22"/>
              </w:rPr>
            </w:pPr>
            <w:r w:rsidRPr="009B7B87">
              <w:rPr>
                <w:rFonts w:ascii="Arial" w:hAnsi="Arial" w:cs="Arial"/>
                <w:b/>
                <w:bCs/>
                <w:sz w:val="22"/>
                <w:szCs w:val="22"/>
              </w:rPr>
              <w:t>P</w:t>
            </w:r>
            <w:r w:rsidRPr="009B7B87">
              <w:rPr>
                <w:rFonts w:ascii="Arial" w:hAnsi="Arial" w:cs="Arial"/>
                <w:b/>
                <w:bCs/>
                <w:spacing w:val="-1"/>
                <w:sz w:val="22"/>
                <w:szCs w:val="22"/>
              </w:rPr>
              <w:t>e</w:t>
            </w:r>
            <w:r w:rsidRPr="009B7B87">
              <w:rPr>
                <w:rFonts w:ascii="Arial" w:hAnsi="Arial" w:cs="Arial"/>
                <w:b/>
                <w:bCs/>
                <w:sz w:val="22"/>
                <w:szCs w:val="22"/>
              </w:rPr>
              <w:t>rtes en ch</w:t>
            </w:r>
            <w:r w:rsidRPr="009B7B87">
              <w:rPr>
                <w:rFonts w:ascii="Arial" w:hAnsi="Arial" w:cs="Arial"/>
                <w:b/>
                <w:bCs/>
                <w:spacing w:val="-1"/>
                <w:sz w:val="22"/>
                <w:szCs w:val="22"/>
              </w:rPr>
              <w:t>a</w:t>
            </w:r>
            <w:r w:rsidRPr="009B7B87">
              <w:rPr>
                <w:rFonts w:ascii="Arial" w:hAnsi="Arial" w:cs="Arial"/>
                <w:b/>
                <w:bCs/>
                <w:sz w:val="22"/>
                <w:szCs w:val="22"/>
              </w:rPr>
              <w:t>rge (</w:t>
            </w:r>
            <w:r w:rsidRPr="009B7B87">
              <w:rPr>
                <w:rFonts w:ascii="Arial" w:hAnsi="Arial" w:cs="Arial"/>
                <w:b/>
                <w:bCs/>
                <w:spacing w:val="1"/>
                <w:sz w:val="22"/>
                <w:szCs w:val="22"/>
              </w:rPr>
              <w:t>W</w:t>
            </w:r>
            <w:r w:rsidRPr="009B7B87">
              <w:rPr>
                <w:rFonts w:ascii="Arial" w:hAnsi="Arial" w:cs="Arial"/>
                <w:b/>
                <w:bCs/>
                <w:sz w:val="22"/>
                <w:szCs w:val="22"/>
              </w:rPr>
              <w:t>)</w:t>
            </w:r>
          </w:p>
        </w:tc>
        <w:tc>
          <w:tcPr>
            <w:tcW w:w="3402" w:type="dxa"/>
            <w:tcBorders>
              <w:top w:val="single" w:sz="5" w:space="0" w:color="000000"/>
              <w:left w:val="single" w:sz="4" w:space="0" w:color="000000"/>
              <w:bottom w:val="single" w:sz="4" w:space="0" w:color="000000"/>
              <w:right w:val="single" w:sz="4" w:space="0" w:color="000000"/>
            </w:tcBorders>
          </w:tcPr>
          <w:p w14:paraId="5F8C4B72" w14:textId="77777777" w:rsidR="001560A7" w:rsidRPr="009B7B87" w:rsidRDefault="001560A7" w:rsidP="005020F7">
            <w:pPr>
              <w:widowControl w:val="0"/>
              <w:autoSpaceDE w:val="0"/>
              <w:adjustRightInd w:val="0"/>
              <w:spacing w:before="2" w:line="276" w:lineRule="auto"/>
              <w:ind w:left="359" w:right="-20"/>
              <w:jc w:val="both"/>
              <w:rPr>
                <w:rFonts w:ascii="Arial" w:hAnsi="Arial" w:cs="Arial"/>
                <w:sz w:val="22"/>
                <w:szCs w:val="22"/>
              </w:rPr>
            </w:pPr>
            <w:r w:rsidRPr="009B7B87">
              <w:rPr>
                <w:rFonts w:ascii="Arial" w:hAnsi="Arial" w:cs="Arial"/>
                <w:b/>
                <w:bCs/>
                <w:sz w:val="22"/>
                <w:szCs w:val="22"/>
              </w:rPr>
              <w:t>P</w:t>
            </w:r>
            <w:r w:rsidRPr="009B7B87">
              <w:rPr>
                <w:rFonts w:ascii="Arial" w:hAnsi="Arial" w:cs="Arial"/>
                <w:b/>
                <w:bCs/>
                <w:spacing w:val="-1"/>
                <w:sz w:val="22"/>
                <w:szCs w:val="22"/>
              </w:rPr>
              <w:t>e</w:t>
            </w:r>
            <w:r w:rsidRPr="009B7B87">
              <w:rPr>
                <w:rFonts w:ascii="Arial" w:hAnsi="Arial" w:cs="Arial"/>
                <w:b/>
                <w:bCs/>
                <w:sz w:val="22"/>
                <w:szCs w:val="22"/>
              </w:rPr>
              <w:t xml:space="preserve">rtes à vide </w:t>
            </w:r>
            <w:r w:rsidRPr="009B7B87">
              <w:rPr>
                <w:rFonts w:ascii="Arial" w:hAnsi="Arial" w:cs="Arial"/>
                <w:b/>
                <w:bCs/>
                <w:spacing w:val="1"/>
                <w:sz w:val="22"/>
                <w:szCs w:val="22"/>
              </w:rPr>
              <w:t>(</w:t>
            </w:r>
            <w:r w:rsidRPr="009B7B87">
              <w:rPr>
                <w:rFonts w:ascii="Arial" w:hAnsi="Arial" w:cs="Arial"/>
                <w:b/>
                <w:bCs/>
                <w:sz w:val="22"/>
                <w:szCs w:val="22"/>
              </w:rPr>
              <w:t>W)</w:t>
            </w:r>
          </w:p>
        </w:tc>
      </w:tr>
      <w:tr w:rsidR="001560A7" w:rsidRPr="009B7B87" w14:paraId="543E61EB" w14:textId="77777777" w:rsidTr="005020F7">
        <w:trPr>
          <w:trHeight w:hRule="exact" w:val="296"/>
          <w:jc w:val="center"/>
        </w:trPr>
        <w:tc>
          <w:tcPr>
            <w:tcW w:w="2376" w:type="dxa"/>
            <w:vMerge/>
            <w:tcBorders>
              <w:top w:val="single" w:sz="5" w:space="0" w:color="000000"/>
              <w:left w:val="single" w:sz="12" w:space="0" w:color="000000"/>
              <w:bottom w:val="single" w:sz="12" w:space="0" w:color="000000"/>
              <w:right w:val="single" w:sz="4" w:space="0" w:color="000000"/>
            </w:tcBorders>
          </w:tcPr>
          <w:p w14:paraId="745DC0A0" w14:textId="77777777" w:rsidR="001560A7" w:rsidRPr="009B7B87" w:rsidRDefault="001560A7" w:rsidP="005020F7">
            <w:pPr>
              <w:widowControl w:val="0"/>
              <w:autoSpaceDE w:val="0"/>
              <w:adjustRightInd w:val="0"/>
              <w:spacing w:before="2" w:line="276" w:lineRule="auto"/>
              <w:ind w:left="359" w:right="-20"/>
              <w:jc w:val="both"/>
              <w:rPr>
                <w:rFonts w:ascii="Arial" w:hAnsi="Arial" w:cs="Arial"/>
                <w:sz w:val="22"/>
                <w:szCs w:val="22"/>
              </w:rPr>
            </w:pPr>
          </w:p>
        </w:tc>
        <w:tc>
          <w:tcPr>
            <w:tcW w:w="3118" w:type="dxa"/>
            <w:tcBorders>
              <w:top w:val="single" w:sz="4" w:space="0" w:color="000000"/>
              <w:left w:val="single" w:sz="4" w:space="0" w:color="000000"/>
              <w:bottom w:val="single" w:sz="12" w:space="0" w:color="000000"/>
              <w:right w:val="single" w:sz="4" w:space="0" w:color="000000"/>
            </w:tcBorders>
          </w:tcPr>
          <w:p w14:paraId="4BB3BEF9" w14:textId="77777777" w:rsidR="001560A7" w:rsidRPr="009B7B87" w:rsidRDefault="001560A7" w:rsidP="005020F7">
            <w:pPr>
              <w:widowControl w:val="0"/>
              <w:autoSpaceDE w:val="0"/>
              <w:adjustRightInd w:val="0"/>
              <w:spacing w:line="276" w:lineRule="auto"/>
              <w:ind w:left="1041" w:right="1022"/>
              <w:jc w:val="both"/>
              <w:rPr>
                <w:rFonts w:ascii="Arial" w:hAnsi="Arial" w:cs="Arial"/>
                <w:sz w:val="22"/>
                <w:szCs w:val="22"/>
              </w:rPr>
            </w:pPr>
            <w:r w:rsidRPr="009B7B87">
              <w:rPr>
                <w:rFonts w:ascii="Arial" w:hAnsi="Arial" w:cs="Arial"/>
                <w:b/>
                <w:bCs/>
                <w:sz w:val="22"/>
                <w:szCs w:val="22"/>
              </w:rPr>
              <w:t>30kV</w:t>
            </w:r>
          </w:p>
        </w:tc>
        <w:tc>
          <w:tcPr>
            <w:tcW w:w="3402" w:type="dxa"/>
            <w:tcBorders>
              <w:top w:val="single" w:sz="4" w:space="0" w:color="000000"/>
              <w:left w:val="single" w:sz="4" w:space="0" w:color="000000"/>
              <w:bottom w:val="single" w:sz="12" w:space="0" w:color="000000"/>
              <w:right w:val="single" w:sz="4" w:space="0" w:color="000000"/>
            </w:tcBorders>
          </w:tcPr>
          <w:p w14:paraId="49B2323E" w14:textId="77777777" w:rsidR="001560A7" w:rsidRPr="009B7B87" w:rsidRDefault="001560A7" w:rsidP="005020F7">
            <w:pPr>
              <w:widowControl w:val="0"/>
              <w:autoSpaceDE w:val="0"/>
              <w:adjustRightInd w:val="0"/>
              <w:spacing w:line="276" w:lineRule="auto"/>
              <w:ind w:left="1041" w:right="1024"/>
              <w:jc w:val="both"/>
              <w:rPr>
                <w:rFonts w:ascii="Arial" w:hAnsi="Arial" w:cs="Arial"/>
                <w:sz w:val="22"/>
                <w:szCs w:val="22"/>
              </w:rPr>
            </w:pPr>
            <w:r w:rsidRPr="009B7B87">
              <w:rPr>
                <w:rFonts w:ascii="Arial" w:hAnsi="Arial" w:cs="Arial"/>
                <w:b/>
                <w:bCs/>
                <w:sz w:val="22"/>
                <w:szCs w:val="22"/>
              </w:rPr>
              <w:t>30kV</w:t>
            </w:r>
          </w:p>
        </w:tc>
      </w:tr>
      <w:tr w:rsidR="001560A7" w:rsidRPr="009B7B87" w14:paraId="6CDB06AC" w14:textId="77777777" w:rsidTr="005020F7">
        <w:trPr>
          <w:trHeight w:hRule="exact" w:val="296"/>
          <w:jc w:val="center"/>
        </w:trPr>
        <w:tc>
          <w:tcPr>
            <w:tcW w:w="2376" w:type="dxa"/>
            <w:tcBorders>
              <w:top w:val="single" w:sz="12" w:space="0" w:color="000000"/>
              <w:left w:val="single" w:sz="12" w:space="0" w:color="000000"/>
              <w:bottom w:val="single" w:sz="4" w:space="0" w:color="000000"/>
              <w:right w:val="single" w:sz="4" w:space="0" w:color="000000"/>
            </w:tcBorders>
          </w:tcPr>
          <w:p w14:paraId="783F55B3" w14:textId="77777777" w:rsidR="001560A7" w:rsidRPr="009B7B87" w:rsidRDefault="001560A7" w:rsidP="005020F7">
            <w:pPr>
              <w:widowControl w:val="0"/>
              <w:autoSpaceDE w:val="0"/>
              <w:adjustRightInd w:val="0"/>
              <w:spacing w:line="276" w:lineRule="auto"/>
              <w:ind w:left="863" w:right="853"/>
              <w:jc w:val="both"/>
              <w:rPr>
                <w:rFonts w:ascii="Arial" w:hAnsi="Arial" w:cs="Arial"/>
                <w:sz w:val="22"/>
                <w:szCs w:val="22"/>
              </w:rPr>
            </w:pPr>
            <w:r w:rsidRPr="009B7B87">
              <w:rPr>
                <w:rFonts w:ascii="Arial" w:hAnsi="Arial" w:cs="Arial"/>
                <w:sz w:val="22"/>
                <w:szCs w:val="22"/>
              </w:rPr>
              <w:t>25</w:t>
            </w:r>
          </w:p>
        </w:tc>
        <w:tc>
          <w:tcPr>
            <w:tcW w:w="3118" w:type="dxa"/>
            <w:tcBorders>
              <w:top w:val="single" w:sz="12" w:space="0" w:color="000000"/>
              <w:left w:val="single" w:sz="4" w:space="0" w:color="000000"/>
              <w:bottom w:val="single" w:sz="4" w:space="0" w:color="000000"/>
              <w:right w:val="single" w:sz="4" w:space="0" w:color="000000"/>
            </w:tcBorders>
          </w:tcPr>
          <w:p w14:paraId="30C7B25C" w14:textId="77777777" w:rsidR="001560A7" w:rsidRPr="009B7B87" w:rsidRDefault="001560A7" w:rsidP="005020F7">
            <w:pPr>
              <w:widowControl w:val="0"/>
              <w:autoSpaceDE w:val="0"/>
              <w:adjustRightInd w:val="0"/>
              <w:spacing w:line="276" w:lineRule="auto"/>
              <w:ind w:left="1281" w:right="1261"/>
              <w:jc w:val="both"/>
              <w:rPr>
                <w:rFonts w:ascii="Arial" w:hAnsi="Arial" w:cs="Arial"/>
                <w:sz w:val="22"/>
                <w:szCs w:val="22"/>
              </w:rPr>
            </w:pPr>
            <w:r w:rsidRPr="009B7B87">
              <w:rPr>
                <w:rFonts w:ascii="Arial" w:hAnsi="Arial" w:cs="Arial"/>
                <w:sz w:val="22"/>
                <w:szCs w:val="22"/>
              </w:rPr>
              <w:t>-</w:t>
            </w:r>
          </w:p>
        </w:tc>
        <w:tc>
          <w:tcPr>
            <w:tcW w:w="3402" w:type="dxa"/>
            <w:tcBorders>
              <w:top w:val="single" w:sz="12" w:space="0" w:color="000000"/>
              <w:left w:val="single" w:sz="4" w:space="0" w:color="000000"/>
              <w:bottom w:val="single" w:sz="4" w:space="0" w:color="000000"/>
              <w:right w:val="single" w:sz="4" w:space="0" w:color="000000"/>
            </w:tcBorders>
          </w:tcPr>
          <w:p w14:paraId="7812307C" w14:textId="77777777" w:rsidR="001560A7" w:rsidRPr="009B7B87" w:rsidRDefault="001560A7" w:rsidP="005020F7">
            <w:pPr>
              <w:widowControl w:val="0"/>
              <w:autoSpaceDE w:val="0"/>
              <w:adjustRightInd w:val="0"/>
              <w:spacing w:line="276" w:lineRule="auto"/>
              <w:ind w:left="1281" w:right="1263"/>
              <w:jc w:val="both"/>
              <w:rPr>
                <w:rFonts w:ascii="Arial" w:hAnsi="Arial" w:cs="Arial"/>
                <w:sz w:val="22"/>
                <w:szCs w:val="22"/>
              </w:rPr>
            </w:pPr>
            <w:r w:rsidRPr="009B7B87">
              <w:rPr>
                <w:rFonts w:ascii="Arial" w:hAnsi="Arial" w:cs="Arial"/>
                <w:sz w:val="22"/>
                <w:szCs w:val="22"/>
              </w:rPr>
              <w:t>-</w:t>
            </w:r>
          </w:p>
        </w:tc>
      </w:tr>
      <w:tr w:rsidR="001560A7" w:rsidRPr="009B7B87" w14:paraId="590F5E41" w14:textId="77777777" w:rsidTr="005020F7">
        <w:trPr>
          <w:trHeight w:hRule="exact" w:val="286"/>
          <w:jc w:val="center"/>
        </w:trPr>
        <w:tc>
          <w:tcPr>
            <w:tcW w:w="2376" w:type="dxa"/>
            <w:tcBorders>
              <w:top w:val="single" w:sz="4" w:space="0" w:color="000000"/>
              <w:left w:val="single" w:sz="12" w:space="0" w:color="000000"/>
              <w:bottom w:val="single" w:sz="4" w:space="0" w:color="000000"/>
              <w:right w:val="single" w:sz="4" w:space="0" w:color="000000"/>
            </w:tcBorders>
          </w:tcPr>
          <w:p w14:paraId="299BD79E" w14:textId="77777777" w:rsidR="001560A7" w:rsidRPr="009B7B87" w:rsidRDefault="001560A7" w:rsidP="005020F7">
            <w:pPr>
              <w:widowControl w:val="0"/>
              <w:autoSpaceDE w:val="0"/>
              <w:adjustRightInd w:val="0"/>
              <w:spacing w:line="276" w:lineRule="auto"/>
              <w:ind w:left="863" w:right="853"/>
              <w:jc w:val="both"/>
              <w:rPr>
                <w:rFonts w:ascii="Arial" w:hAnsi="Arial" w:cs="Arial"/>
                <w:sz w:val="22"/>
                <w:szCs w:val="22"/>
              </w:rPr>
            </w:pPr>
            <w:r w:rsidRPr="009B7B87">
              <w:rPr>
                <w:rFonts w:ascii="Arial" w:hAnsi="Arial" w:cs="Arial"/>
                <w:sz w:val="22"/>
                <w:szCs w:val="22"/>
              </w:rPr>
              <w:t>50</w:t>
            </w:r>
          </w:p>
        </w:tc>
        <w:tc>
          <w:tcPr>
            <w:tcW w:w="3118" w:type="dxa"/>
            <w:tcBorders>
              <w:top w:val="single" w:sz="4" w:space="0" w:color="000000"/>
              <w:left w:val="single" w:sz="4" w:space="0" w:color="000000"/>
              <w:bottom w:val="single" w:sz="4" w:space="0" w:color="000000"/>
              <w:right w:val="single" w:sz="4" w:space="0" w:color="000000"/>
            </w:tcBorders>
          </w:tcPr>
          <w:p w14:paraId="5AAB87DD"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1450</w:t>
            </w:r>
          </w:p>
        </w:tc>
        <w:tc>
          <w:tcPr>
            <w:tcW w:w="3402" w:type="dxa"/>
            <w:tcBorders>
              <w:top w:val="single" w:sz="4" w:space="0" w:color="000000"/>
              <w:left w:val="single" w:sz="4" w:space="0" w:color="000000"/>
              <w:bottom w:val="single" w:sz="4" w:space="0" w:color="000000"/>
              <w:right w:val="single" w:sz="4" w:space="0" w:color="000000"/>
            </w:tcBorders>
          </w:tcPr>
          <w:p w14:paraId="0187FD5C"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230</w:t>
            </w:r>
          </w:p>
        </w:tc>
      </w:tr>
      <w:tr w:rsidR="001560A7" w:rsidRPr="009B7B87" w14:paraId="0BA5831C" w14:textId="77777777" w:rsidTr="005020F7">
        <w:trPr>
          <w:trHeight w:hRule="exact" w:val="287"/>
          <w:jc w:val="center"/>
        </w:trPr>
        <w:tc>
          <w:tcPr>
            <w:tcW w:w="2376" w:type="dxa"/>
            <w:tcBorders>
              <w:top w:val="single" w:sz="4" w:space="0" w:color="000000"/>
              <w:left w:val="single" w:sz="12" w:space="0" w:color="000000"/>
              <w:bottom w:val="single" w:sz="4" w:space="0" w:color="000000"/>
              <w:right w:val="single" w:sz="4" w:space="0" w:color="000000"/>
            </w:tcBorders>
          </w:tcPr>
          <w:p w14:paraId="3D9FC76B" w14:textId="77777777" w:rsidR="001560A7" w:rsidRPr="009B7B87" w:rsidRDefault="001560A7" w:rsidP="005020F7">
            <w:pPr>
              <w:widowControl w:val="0"/>
              <w:autoSpaceDE w:val="0"/>
              <w:adjustRightInd w:val="0"/>
              <w:spacing w:line="276" w:lineRule="auto"/>
              <w:ind w:left="796" w:right="787"/>
              <w:jc w:val="both"/>
              <w:rPr>
                <w:rFonts w:ascii="Arial" w:hAnsi="Arial" w:cs="Arial"/>
                <w:sz w:val="22"/>
                <w:szCs w:val="22"/>
              </w:rPr>
            </w:pPr>
            <w:r w:rsidRPr="009B7B87">
              <w:rPr>
                <w:rFonts w:ascii="Arial" w:hAnsi="Arial" w:cs="Arial"/>
                <w:sz w:val="22"/>
                <w:szCs w:val="22"/>
              </w:rPr>
              <w:t>100</w:t>
            </w:r>
          </w:p>
        </w:tc>
        <w:tc>
          <w:tcPr>
            <w:tcW w:w="3118" w:type="dxa"/>
            <w:tcBorders>
              <w:top w:val="single" w:sz="4" w:space="0" w:color="000000"/>
              <w:left w:val="single" w:sz="4" w:space="0" w:color="000000"/>
              <w:bottom w:val="single" w:sz="4" w:space="0" w:color="000000"/>
              <w:right w:val="single" w:sz="4" w:space="0" w:color="000000"/>
            </w:tcBorders>
          </w:tcPr>
          <w:p w14:paraId="35B23714"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2350</w:t>
            </w:r>
          </w:p>
        </w:tc>
        <w:tc>
          <w:tcPr>
            <w:tcW w:w="3402" w:type="dxa"/>
            <w:tcBorders>
              <w:top w:val="single" w:sz="4" w:space="0" w:color="000000"/>
              <w:left w:val="single" w:sz="4" w:space="0" w:color="000000"/>
              <w:bottom w:val="single" w:sz="4" w:space="0" w:color="000000"/>
              <w:right w:val="single" w:sz="4" w:space="0" w:color="000000"/>
            </w:tcBorders>
          </w:tcPr>
          <w:p w14:paraId="10F7C0A0"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380</w:t>
            </w:r>
          </w:p>
        </w:tc>
      </w:tr>
      <w:tr w:rsidR="001560A7" w:rsidRPr="009B7B87" w14:paraId="100D3254" w14:textId="77777777" w:rsidTr="005020F7">
        <w:trPr>
          <w:trHeight w:hRule="exact" w:val="296"/>
          <w:jc w:val="center"/>
        </w:trPr>
        <w:tc>
          <w:tcPr>
            <w:tcW w:w="2376" w:type="dxa"/>
            <w:tcBorders>
              <w:top w:val="single" w:sz="4" w:space="0" w:color="000000"/>
              <w:left w:val="single" w:sz="12" w:space="0" w:color="000000"/>
              <w:bottom w:val="single" w:sz="12" w:space="0" w:color="000000"/>
              <w:right w:val="single" w:sz="4" w:space="0" w:color="000000"/>
            </w:tcBorders>
          </w:tcPr>
          <w:p w14:paraId="67A37980" w14:textId="77777777" w:rsidR="001560A7" w:rsidRPr="009B7B87" w:rsidRDefault="001560A7" w:rsidP="005020F7">
            <w:pPr>
              <w:widowControl w:val="0"/>
              <w:autoSpaceDE w:val="0"/>
              <w:adjustRightInd w:val="0"/>
              <w:spacing w:line="276" w:lineRule="auto"/>
              <w:ind w:left="796" w:right="787"/>
              <w:jc w:val="both"/>
              <w:rPr>
                <w:rFonts w:ascii="Arial" w:hAnsi="Arial" w:cs="Arial"/>
                <w:sz w:val="22"/>
                <w:szCs w:val="22"/>
              </w:rPr>
            </w:pPr>
            <w:r w:rsidRPr="009B7B87">
              <w:rPr>
                <w:rFonts w:ascii="Arial" w:hAnsi="Arial" w:cs="Arial"/>
                <w:sz w:val="22"/>
                <w:szCs w:val="22"/>
              </w:rPr>
              <w:t>160</w:t>
            </w:r>
          </w:p>
        </w:tc>
        <w:tc>
          <w:tcPr>
            <w:tcW w:w="3118" w:type="dxa"/>
            <w:tcBorders>
              <w:top w:val="single" w:sz="4" w:space="0" w:color="000000"/>
              <w:left w:val="single" w:sz="4" w:space="0" w:color="000000"/>
              <w:bottom w:val="single" w:sz="12" w:space="0" w:color="000000"/>
              <w:right w:val="single" w:sz="4" w:space="0" w:color="000000"/>
            </w:tcBorders>
          </w:tcPr>
          <w:p w14:paraId="0579036A"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3350</w:t>
            </w:r>
          </w:p>
        </w:tc>
        <w:tc>
          <w:tcPr>
            <w:tcW w:w="3402" w:type="dxa"/>
            <w:tcBorders>
              <w:top w:val="single" w:sz="4" w:space="0" w:color="000000"/>
              <w:left w:val="single" w:sz="4" w:space="0" w:color="000000"/>
              <w:bottom w:val="single" w:sz="12" w:space="0" w:color="000000"/>
              <w:right w:val="single" w:sz="4" w:space="0" w:color="000000"/>
            </w:tcBorders>
          </w:tcPr>
          <w:p w14:paraId="0E8499CE"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520</w:t>
            </w:r>
          </w:p>
        </w:tc>
      </w:tr>
    </w:tbl>
    <w:p w14:paraId="655086B9" w14:textId="77777777" w:rsidR="001560A7" w:rsidRPr="00054D1F" w:rsidRDefault="001560A7" w:rsidP="001560A7">
      <w:pPr>
        <w:widowControl w:val="0"/>
        <w:autoSpaceDE w:val="0"/>
        <w:adjustRightInd w:val="0"/>
        <w:spacing w:line="276" w:lineRule="auto"/>
        <w:ind w:right="269"/>
        <w:jc w:val="both"/>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ansf</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 xml:space="preserve">ateurs </w:t>
      </w:r>
      <w:r w:rsidRPr="00054D1F">
        <w:rPr>
          <w:rFonts w:ascii="Arial" w:hAnsi="Arial" w:cs="Arial"/>
          <w:spacing w:val="-1"/>
        </w:rPr>
        <w:t>d</w:t>
      </w:r>
      <w:r w:rsidRPr="00054D1F">
        <w:rPr>
          <w:rFonts w:ascii="Arial" w:hAnsi="Arial" w:cs="Arial"/>
        </w:rPr>
        <w:t>oiv</w:t>
      </w:r>
      <w:r w:rsidRPr="00054D1F">
        <w:rPr>
          <w:rFonts w:ascii="Arial" w:hAnsi="Arial" w:cs="Arial"/>
          <w:spacing w:val="-1"/>
        </w:rPr>
        <w:t>e</w:t>
      </w:r>
      <w:r w:rsidRPr="00054D1F">
        <w:rPr>
          <w:rFonts w:ascii="Arial" w:hAnsi="Arial" w:cs="Arial"/>
        </w:rPr>
        <w:t>nt être conformes à la nor</w:t>
      </w:r>
      <w:r w:rsidRPr="00054D1F">
        <w:rPr>
          <w:rFonts w:ascii="Arial" w:hAnsi="Arial" w:cs="Arial"/>
          <w:spacing w:val="1"/>
        </w:rPr>
        <w:t>m</w:t>
      </w:r>
      <w:r w:rsidRPr="00054D1F">
        <w:rPr>
          <w:rFonts w:ascii="Arial" w:hAnsi="Arial" w:cs="Arial"/>
        </w:rPr>
        <w:t>e N</w:t>
      </w:r>
      <w:r w:rsidRPr="00054D1F">
        <w:rPr>
          <w:rFonts w:ascii="Arial" w:hAnsi="Arial" w:cs="Arial"/>
          <w:spacing w:val="1"/>
        </w:rPr>
        <w:t>F</w:t>
      </w:r>
      <w:r w:rsidRPr="00054D1F">
        <w:rPr>
          <w:rFonts w:ascii="Arial" w:hAnsi="Arial" w:cs="Arial"/>
        </w:rPr>
        <w:t>-C</w:t>
      </w:r>
      <w:r w:rsidRPr="00054D1F">
        <w:rPr>
          <w:rFonts w:ascii="Arial" w:hAnsi="Arial" w:cs="Arial"/>
          <w:spacing w:val="-1"/>
        </w:rPr>
        <w:t>5</w:t>
      </w:r>
      <w:r w:rsidRPr="00054D1F">
        <w:rPr>
          <w:rFonts w:ascii="Arial" w:hAnsi="Arial" w:cs="Arial"/>
        </w:rPr>
        <w:t>2-112 et NF-C</w:t>
      </w:r>
      <w:r w:rsidRPr="00054D1F">
        <w:rPr>
          <w:rFonts w:ascii="Arial" w:hAnsi="Arial" w:cs="Arial"/>
          <w:spacing w:val="-1"/>
        </w:rPr>
        <w:t>5</w:t>
      </w:r>
      <w:r w:rsidRPr="00054D1F">
        <w:rPr>
          <w:rFonts w:ascii="Arial" w:hAnsi="Arial" w:cs="Arial"/>
        </w:rPr>
        <w:t>2-100</w:t>
      </w:r>
    </w:p>
    <w:p w14:paraId="5D4D489D"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Système de protection amont</w:t>
      </w:r>
    </w:p>
    <w:p w14:paraId="78E78DF7" w14:textId="000FFA47" w:rsidR="001560A7" w:rsidRPr="00054D1F" w:rsidRDefault="001560A7" w:rsidP="001560A7">
      <w:pPr>
        <w:widowControl w:val="0"/>
        <w:autoSpaceDE w:val="0"/>
        <w:adjustRightInd w:val="0"/>
        <w:spacing w:before="59" w:line="276" w:lineRule="auto"/>
        <w:ind w:left="678" w:right="-20"/>
        <w:jc w:val="both"/>
        <w:rPr>
          <w:rFonts w:ascii="Arial" w:hAnsi="Arial" w:cs="Arial"/>
        </w:rPr>
      </w:pPr>
      <w:r w:rsidRPr="00054D1F">
        <w:rPr>
          <w:rFonts w:ascii="Arial" w:hAnsi="Arial" w:cs="Arial"/>
          <w:bCs/>
        </w:rPr>
        <w:t xml:space="preserve">La </w:t>
      </w:r>
      <w:r w:rsidRPr="00054D1F">
        <w:rPr>
          <w:rFonts w:ascii="Arial" w:hAnsi="Arial" w:cs="Arial"/>
          <w:bCs/>
          <w:spacing w:val="-1"/>
        </w:rPr>
        <w:t>p</w:t>
      </w:r>
      <w:r w:rsidRPr="00054D1F">
        <w:rPr>
          <w:rFonts w:ascii="Arial" w:hAnsi="Arial" w:cs="Arial"/>
          <w:bCs/>
        </w:rPr>
        <w:t>rotec</w:t>
      </w:r>
      <w:r w:rsidRPr="00054D1F">
        <w:rPr>
          <w:rFonts w:ascii="Arial" w:hAnsi="Arial" w:cs="Arial"/>
          <w:bCs/>
          <w:spacing w:val="1"/>
        </w:rPr>
        <w:t>t</w:t>
      </w:r>
      <w:r w:rsidRPr="00054D1F">
        <w:rPr>
          <w:rFonts w:ascii="Arial" w:hAnsi="Arial" w:cs="Arial"/>
          <w:bCs/>
        </w:rPr>
        <w:t>i</w:t>
      </w:r>
      <w:r w:rsidRPr="00054D1F">
        <w:rPr>
          <w:rFonts w:ascii="Arial" w:hAnsi="Arial" w:cs="Arial"/>
          <w:bCs/>
          <w:spacing w:val="-1"/>
        </w:rPr>
        <w:t>o</w:t>
      </w:r>
      <w:r w:rsidRPr="00054D1F">
        <w:rPr>
          <w:rFonts w:ascii="Arial" w:hAnsi="Arial" w:cs="Arial"/>
          <w:bCs/>
        </w:rPr>
        <w:t xml:space="preserve">n amont du transformateur </w:t>
      </w:r>
      <w:r w:rsidR="001D05D9" w:rsidRPr="00054D1F">
        <w:rPr>
          <w:rFonts w:ascii="Arial" w:hAnsi="Arial" w:cs="Arial"/>
          <w:bCs/>
        </w:rPr>
        <w:t>c</w:t>
      </w:r>
      <w:r w:rsidR="001D05D9" w:rsidRPr="00054D1F">
        <w:rPr>
          <w:rFonts w:ascii="Arial" w:hAnsi="Arial" w:cs="Arial"/>
          <w:bCs/>
          <w:spacing w:val="-1"/>
        </w:rPr>
        <w:t>o</w:t>
      </w:r>
      <w:r w:rsidR="001D05D9" w:rsidRPr="00054D1F">
        <w:rPr>
          <w:rFonts w:ascii="Arial" w:hAnsi="Arial" w:cs="Arial"/>
          <w:bCs/>
        </w:rPr>
        <w:t>mprend :</w:t>
      </w:r>
    </w:p>
    <w:p w14:paraId="663E4240" w14:textId="182E07EE" w:rsidR="001560A7" w:rsidRPr="00054D1F" w:rsidRDefault="001560A7" w:rsidP="000C5468">
      <w:pPr>
        <w:pStyle w:val="Paragraphedeliste"/>
        <w:widowControl w:val="0"/>
        <w:numPr>
          <w:ilvl w:val="0"/>
          <w:numId w:val="109"/>
        </w:numPr>
        <w:tabs>
          <w:tab w:val="left" w:pos="1560"/>
        </w:tabs>
        <w:suppressAutoHyphens w:val="0"/>
        <w:autoSpaceDE w:val="0"/>
        <w:adjustRightInd w:val="0"/>
        <w:spacing w:after="0" w:line="276" w:lineRule="auto"/>
        <w:ind w:right="96"/>
        <w:contextualSpacing/>
        <w:jc w:val="both"/>
        <w:textAlignment w:val="auto"/>
        <w:rPr>
          <w:rFonts w:ascii="Arial" w:hAnsi="Arial" w:cs="Arial"/>
        </w:rPr>
      </w:pPr>
      <w:r w:rsidRPr="00054D1F">
        <w:rPr>
          <w:rFonts w:ascii="Arial" w:hAnsi="Arial" w:cs="Arial"/>
        </w:rPr>
        <w:t>Un Coupe-circ</w:t>
      </w:r>
      <w:r w:rsidRPr="00054D1F">
        <w:rPr>
          <w:rFonts w:ascii="Arial" w:hAnsi="Arial" w:cs="Arial"/>
          <w:spacing w:val="-1"/>
        </w:rPr>
        <w:t>u</w:t>
      </w:r>
      <w:r w:rsidRPr="00054D1F">
        <w:rPr>
          <w:rFonts w:ascii="Arial" w:hAnsi="Arial" w:cs="Arial"/>
        </w:rPr>
        <w:t>it fusi</w:t>
      </w:r>
      <w:r w:rsidRPr="00054D1F">
        <w:rPr>
          <w:rFonts w:ascii="Arial" w:hAnsi="Arial" w:cs="Arial"/>
          <w:spacing w:val="-1"/>
        </w:rPr>
        <w:t>b</w:t>
      </w:r>
      <w:r w:rsidRPr="00054D1F">
        <w:rPr>
          <w:rFonts w:ascii="Arial" w:hAnsi="Arial" w:cs="Arial"/>
        </w:rPr>
        <w:t>le par p</w:t>
      </w:r>
      <w:r w:rsidRPr="00054D1F">
        <w:rPr>
          <w:rFonts w:ascii="Arial" w:hAnsi="Arial" w:cs="Arial"/>
          <w:spacing w:val="-1"/>
        </w:rPr>
        <w:t>h</w:t>
      </w:r>
      <w:r w:rsidRPr="00054D1F">
        <w:rPr>
          <w:rFonts w:ascii="Arial" w:hAnsi="Arial" w:cs="Arial"/>
        </w:rPr>
        <w:t>ase. Le porte fusible sera de ten</w:t>
      </w:r>
      <w:r w:rsidRPr="00054D1F">
        <w:rPr>
          <w:rFonts w:ascii="Arial" w:hAnsi="Arial" w:cs="Arial"/>
          <w:spacing w:val="-1"/>
        </w:rPr>
        <w:t>s</w:t>
      </w:r>
      <w:r w:rsidRPr="00054D1F">
        <w:rPr>
          <w:rFonts w:ascii="Arial" w:hAnsi="Arial" w:cs="Arial"/>
        </w:rPr>
        <w:t>ion n</w:t>
      </w:r>
      <w:r w:rsidRPr="00054D1F">
        <w:rPr>
          <w:rFonts w:ascii="Arial" w:hAnsi="Arial" w:cs="Arial"/>
          <w:spacing w:val="-1"/>
        </w:rPr>
        <w:t>o</w:t>
      </w:r>
      <w:r w:rsidRPr="00054D1F">
        <w:rPr>
          <w:rFonts w:ascii="Arial" w:hAnsi="Arial" w:cs="Arial"/>
          <w:spacing w:val="-2"/>
        </w:rPr>
        <w:t>m</w:t>
      </w:r>
      <w:r w:rsidRPr="00054D1F">
        <w:rPr>
          <w:rFonts w:ascii="Arial" w:hAnsi="Arial" w:cs="Arial"/>
        </w:rPr>
        <w:t>inale adéquate en kV (expr</w:t>
      </w:r>
      <w:r w:rsidRPr="00054D1F">
        <w:rPr>
          <w:rFonts w:ascii="Arial" w:hAnsi="Arial" w:cs="Arial"/>
          <w:spacing w:val="1"/>
        </w:rPr>
        <w:t>i</w:t>
      </w:r>
      <w:r w:rsidRPr="00054D1F">
        <w:rPr>
          <w:rFonts w:ascii="Arial" w:hAnsi="Arial" w:cs="Arial"/>
          <w:spacing w:val="-2"/>
        </w:rPr>
        <w:t>m</w:t>
      </w:r>
      <w:r w:rsidRPr="00054D1F">
        <w:rPr>
          <w:rFonts w:ascii="Arial" w:hAnsi="Arial" w:cs="Arial"/>
        </w:rPr>
        <w:t>é com</w:t>
      </w:r>
      <w:r w:rsidRPr="00054D1F">
        <w:rPr>
          <w:rFonts w:ascii="Arial" w:hAnsi="Arial" w:cs="Arial"/>
          <w:spacing w:val="-1"/>
        </w:rPr>
        <w:t>m</w:t>
      </w:r>
      <w:r w:rsidRPr="00054D1F">
        <w:rPr>
          <w:rFonts w:ascii="Arial" w:hAnsi="Arial" w:cs="Arial"/>
        </w:rPr>
        <w:t>e tension phas</w:t>
      </w:r>
      <w:r w:rsidRPr="00054D1F">
        <w:rPr>
          <w:rFonts w:ascii="Arial" w:hAnsi="Arial" w:cs="Arial"/>
          <w:spacing w:val="4"/>
        </w:rPr>
        <w:t>e</w:t>
      </w:r>
      <w:r w:rsidRPr="00054D1F">
        <w:rPr>
          <w:rFonts w:ascii="Arial" w:hAnsi="Arial" w:cs="Arial"/>
        </w:rPr>
        <w:t>-</w:t>
      </w:r>
      <w:r w:rsidRPr="00054D1F">
        <w:rPr>
          <w:rFonts w:ascii="Arial" w:hAnsi="Arial" w:cs="Arial"/>
          <w:spacing w:val="-1"/>
        </w:rPr>
        <w:t>p</w:t>
      </w:r>
      <w:r w:rsidRPr="00054D1F">
        <w:rPr>
          <w:rFonts w:ascii="Arial" w:hAnsi="Arial" w:cs="Arial"/>
        </w:rPr>
        <w:t xml:space="preserve">hase et d’une tenue aux chocs d’onde 170kV au </w:t>
      </w:r>
      <w:r w:rsidRPr="00054D1F">
        <w:rPr>
          <w:rFonts w:ascii="Arial" w:hAnsi="Arial" w:cs="Arial"/>
          <w:spacing w:val="-2"/>
        </w:rPr>
        <w:t>m</w:t>
      </w:r>
      <w:r w:rsidRPr="00054D1F">
        <w:rPr>
          <w:rFonts w:ascii="Arial" w:hAnsi="Arial" w:cs="Arial"/>
        </w:rPr>
        <w:t>oi</w:t>
      </w:r>
      <w:r w:rsidRPr="00054D1F">
        <w:rPr>
          <w:rFonts w:ascii="Arial" w:hAnsi="Arial" w:cs="Arial"/>
          <w:spacing w:val="1"/>
        </w:rPr>
        <w:t>n</w:t>
      </w:r>
      <w:r w:rsidRPr="00054D1F">
        <w:rPr>
          <w:rFonts w:ascii="Arial" w:hAnsi="Arial" w:cs="Arial"/>
        </w:rPr>
        <w:t>s. Le por</w:t>
      </w:r>
      <w:r w:rsidRPr="00054D1F">
        <w:rPr>
          <w:rFonts w:ascii="Arial" w:hAnsi="Arial" w:cs="Arial"/>
          <w:spacing w:val="1"/>
        </w:rPr>
        <w:t>t</w:t>
      </w:r>
      <w:r w:rsidRPr="00054D1F">
        <w:rPr>
          <w:rFonts w:ascii="Arial" w:hAnsi="Arial" w:cs="Arial"/>
        </w:rPr>
        <w:t>e fusible s</w:t>
      </w:r>
      <w:r w:rsidRPr="00054D1F">
        <w:rPr>
          <w:rFonts w:ascii="Arial" w:hAnsi="Arial" w:cs="Arial"/>
          <w:spacing w:val="-1"/>
        </w:rPr>
        <w:t>e</w:t>
      </w:r>
      <w:r w:rsidRPr="00054D1F">
        <w:rPr>
          <w:rFonts w:ascii="Arial" w:hAnsi="Arial" w:cs="Arial"/>
        </w:rPr>
        <w:t xml:space="preserve">ra </w:t>
      </w:r>
      <w:r w:rsidRPr="00054D1F">
        <w:rPr>
          <w:rFonts w:ascii="Arial" w:hAnsi="Arial" w:cs="Arial"/>
          <w:spacing w:val="-1"/>
        </w:rPr>
        <w:t>d</w:t>
      </w:r>
      <w:r w:rsidRPr="00054D1F">
        <w:rPr>
          <w:rFonts w:ascii="Arial" w:hAnsi="Arial" w:cs="Arial"/>
        </w:rPr>
        <w:t>u type</w:t>
      </w:r>
      <w:r w:rsidR="001D05D9" w:rsidRPr="00054D1F">
        <w:rPr>
          <w:rFonts w:ascii="Arial" w:hAnsi="Arial" w:cs="Arial"/>
        </w:rPr>
        <w:t xml:space="preserve"> « dropout</w:t>
      </w:r>
      <w:r w:rsidRPr="00054D1F">
        <w:rPr>
          <w:rFonts w:ascii="Arial" w:hAnsi="Arial" w:cs="Arial"/>
        </w:rPr>
        <w:t xml:space="preserve"> » l</w:t>
      </w:r>
      <w:r w:rsidRPr="00054D1F">
        <w:rPr>
          <w:rFonts w:ascii="Arial" w:hAnsi="Arial" w:cs="Arial"/>
          <w:spacing w:val="1"/>
        </w:rPr>
        <w:t>i</w:t>
      </w:r>
      <w:r w:rsidRPr="00054D1F">
        <w:rPr>
          <w:rFonts w:ascii="Arial" w:hAnsi="Arial" w:cs="Arial"/>
        </w:rPr>
        <w:t>vré avec une perc</w:t>
      </w:r>
      <w:r w:rsidRPr="00054D1F">
        <w:rPr>
          <w:rFonts w:ascii="Arial" w:hAnsi="Arial" w:cs="Arial"/>
          <w:spacing w:val="-1"/>
        </w:rPr>
        <w:t>h</w:t>
      </w:r>
      <w:r w:rsidRPr="00054D1F">
        <w:rPr>
          <w:rFonts w:ascii="Arial" w:hAnsi="Arial" w:cs="Arial"/>
        </w:rPr>
        <w:t xml:space="preserve">e de </w:t>
      </w:r>
      <w:r w:rsidRPr="00054D1F">
        <w:rPr>
          <w:rFonts w:ascii="Arial" w:hAnsi="Arial" w:cs="Arial"/>
          <w:spacing w:val="-2"/>
        </w:rPr>
        <w:t>m</w:t>
      </w:r>
      <w:r w:rsidRPr="00054D1F">
        <w:rPr>
          <w:rFonts w:ascii="Arial" w:hAnsi="Arial" w:cs="Arial"/>
        </w:rPr>
        <w:t>anœu</w:t>
      </w:r>
      <w:r w:rsidRPr="00054D1F">
        <w:rPr>
          <w:rFonts w:ascii="Arial" w:hAnsi="Arial" w:cs="Arial"/>
          <w:spacing w:val="1"/>
        </w:rPr>
        <w:t>v</w:t>
      </w:r>
      <w:r w:rsidRPr="00054D1F">
        <w:rPr>
          <w:rFonts w:ascii="Arial" w:hAnsi="Arial" w:cs="Arial"/>
        </w:rPr>
        <w:t>re (une p</w:t>
      </w:r>
      <w:r w:rsidRPr="00054D1F">
        <w:rPr>
          <w:rFonts w:ascii="Arial" w:hAnsi="Arial" w:cs="Arial"/>
          <w:spacing w:val="-1"/>
        </w:rPr>
        <w:t>o</w:t>
      </w:r>
      <w:r w:rsidRPr="00054D1F">
        <w:rPr>
          <w:rFonts w:ascii="Arial" w:hAnsi="Arial" w:cs="Arial"/>
        </w:rPr>
        <w:t>ur chaque l</w:t>
      </w:r>
      <w:r w:rsidRPr="00054D1F">
        <w:rPr>
          <w:rFonts w:ascii="Arial" w:hAnsi="Arial" w:cs="Arial"/>
          <w:spacing w:val="-1"/>
        </w:rPr>
        <w:t>o</w:t>
      </w:r>
      <w:r w:rsidRPr="00054D1F">
        <w:rPr>
          <w:rFonts w:ascii="Arial" w:hAnsi="Arial" w:cs="Arial"/>
        </w:rPr>
        <w:t>ca</w:t>
      </w:r>
      <w:r w:rsidRPr="00054D1F">
        <w:rPr>
          <w:rFonts w:ascii="Arial" w:hAnsi="Arial" w:cs="Arial"/>
          <w:spacing w:val="1"/>
        </w:rPr>
        <w:t>l</w:t>
      </w:r>
      <w:r w:rsidRPr="00054D1F">
        <w:rPr>
          <w:rFonts w:ascii="Arial" w:hAnsi="Arial" w:cs="Arial"/>
        </w:rPr>
        <w:t>ité). Un jeu de fus</w:t>
      </w:r>
      <w:r w:rsidRPr="00054D1F">
        <w:rPr>
          <w:rFonts w:ascii="Arial" w:hAnsi="Arial" w:cs="Arial"/>
          <w:spacing w:val="-1"/>
        </w:rPr>
        <w:t>i</w:t>
      </w:r>
      <w:r w:rsidRPr="00054D1F">
        <w:rPr>
          <w:rFonts w:ascii="Arial" w:hAnsi="Arial" w:cs="Arial"/>
        </w:rPr>
        <w:t>ble de rechange sera l</w:t>
      </w:r>
      <w:r w:rsidRPr="00054D1F">
        <w:rPr>
          <w:rFonts w:ascii="Arial" w:hAnsi="Arial" w:cs="Arial"/>
          <w:spacing w:val="1"/>
        </w:rPr>
        <w:t>i</w:t>
      </w:r>
      <w:r w:rsidRPr="00054D1F">
        <w:rPr>
          <w:rFonts w:ascii="Arial" w:hAnsi="Arial" w:cs="Arial"/>
          <w:spacing w:val="-1"/>
        </w:rPr>
        <w:t>v</w:t>
      </w:r>
      <w:r w:rsidRPr="00054D1F">
        <w:rPr>
          <w:rFonts w:ascii="Arial" w:hAnsi="Arial" w:cs="Arial"/>
        </w:rPr>
        <w:t xml:space="preserve">ré </w:t>
      </w:r>
      <w:r w:rsidRPr="00054D1F">
        <w:rPr>
          <w:rFonts w:ascii="Arial" w:hAnsi="Arial" w:cs="Arial"/>
          <w:spacing w:val="1"/>
        </w:rPr>
        <w:t>p</w:t>
      </w:r>
      <w:r w:rsidRPr="00054D1F">
        <w:rPr>
          <w:rFonts w:ascii="Arial" w:hAnsi="Arial" w:cs="Arial"/>
        </w:rPr>
        <w:t>our chaque cou</w:t>
      </w:r>
      <w:r w:rsidRPr="00054D1F">
        <w:rPr>
          <w:rFonts w:ascii="Arial" w:hAnsi="Arial" w:cs="Arial"/>
          <w:spacing w:val="-1"/>
        </w:rPr>
        <w:t>p</w:t>
      </w:r>
      <w:r w:rsidRPr="00054D1F">
        <w:rPr>
          <w:rFonts w:ascii="Arial" w:hAnsi="Arial" w:cs="Arial"/>
          <w:spacing w:val="1"/>
        </w:rPr>
        <w:t>e</w:t>
      </w:r>
      <w:r w:rsidRPr="00054D1F">
        <w:rPr>
          <w:rFonts w:ascii="Arial" w:hAnsi="Arial" w:cs="Arial"/>
        </w:rPr>
        <w:t>-circuit.</w:t>
      </w:r>
    </w:p>
    <w:p w14:paraId="7D808576" w14:textId="77777777" w:rsidR="001560A7" w:rsidRPr="00054D1F" w:rsidRDefault="001560A7" w:rsidP="000C5468">
      <w:pPr>
        <w:pStyle w:val="Paragraphedeliste"/>
        <w:widowControl w:val="0"/>
        <w:numPr>
          <w:ilvl w:val="0"/>
          <w:numId w:val="109"/>
        </w:numPr>
        <w:tabs>
          <w:tab w:val="left" w:pos="1560"/>
        </w:tabs>
        <w:suppressAutoHyphens w:val="0"/>
        <w:autoSpaceDE w:val="0"/>
        <w:adjustRightInd w:val="0"/>
        <w:spacing w:before="1" w:after="0" w:line="276" w:lineRule="auto"/>
        <w:ind w:right="-20"/>
        <w:contextualSpacing/>
        <w:jc w:val="both"/>
        <w:textAlignment w:val="auto"/>
        <w:rPr>
          <w:rFonts w:ascii="Arial" w:hAnsi="Arial" w:cs="Arial"/>
        </w:rPr>
      </w:pPr>
      <w:r w:rsidRPr="00054D1F">
        <w:rPr>
          <w:rFonts w:ascii="Arial" w:hAnsi="Arial" w:cs="Arial"/>
        </w:rPr>
        <w:t xml:space="preserve">Parafoudres montés sur </w:t>
      </w:r>
      <w:r w:rsidRPr="00054D1F">
        <w:rPr>
          <w:rFonts w:ascii="Arial" w:hAnsi="Arial" w:cs="Arial"/>
          <w:spacing w:val="-1"/>
        </w:rPr>
        <w:t>c</w:t>
      </w:r>
      <w:r w:rsidRPr="00054D1F">
        <w:rPr>
          <w:rFonts w:ascii="Arial" w:hAnsi="Arial" w:cs="Arial"/>
        </w:rPr>
        <w:t>haque phase en a</w:t>
      </w:r>
      <w:r w:rsidRPr="00054D1F">
        <w:rPr>
          <w:rFonts w:ascii="Arial" w:hAnsi="Arial" w:cs="Arial"/>
          <w:spacing w:val="-2"/>
        </w:rPr>
        <w:t>m</w:t>
      </w:r>
      <w:r w:rsidRPr="00054D1F">
        <w:rPr>
          <w:rFonts w:ascii="Arial" w:hAnsi="Arial" w:cs="Arial"/>
        </w:rPr>
        <w:t>ont du t</w:t>
      </w:r>
      <w:r w:rsidRPr="00054D1F">
        <w:rPr>
          <w:rFonts w:ascii="Arial" w:hAnsi="Arial" w:cs="Arial"/>
          <w:spacing w:val="1"/>
        </w:rPr>
        <w:t>r</w:t>
      </w:r>
      <w:r w:rsidRPr="00054D1F">
        <w:rPr>
          <w:rFonts w:ascii="Arial" w:hAnsi="Arial" w:cs="Arial"/>
        </w:rPr>
        <w:t>a</w:t>
      </w:r>
      <w:r w:rsidRPr="00054D1F">
        <w:rPr>
          <w:rFonts w:ascii="Arial" w:hAnsi="Arial" w:cs="Arial"/>
          <w:spacing w:val="-1"/>
        </w:rPr>
        <w:t>n</w:t>
      </w:r>
      <w:r w:rsidRPr="00054D1F">
        <w:rPr>
          <w:rFonts w:ascii="Arial" w:hAnsi="Arial" w:cs="Arial"/>
        </w:rPr>
        <w:t>sfor</w:t>
      </w:r>
      <w:r w:rsidRPr="00054D1F">
        <w:rPr>
          <w:rFonts w:ascii="Arial" w:hAnsi="Arial" w:cs="Arial"/>
          <w:spacing w:val="-2"/>
        </w:rPr>
        <w:t>m</w:t>
      </w:r>
      <w:r w:rsidRPr="00054D1F">
        <w:rPr>
          <w:rFonts w:ascii="Arial" w:hAnsi="Arial" w:cs="Arial"/>
          <w:spacing w:val="1"/>
        </w:rPr>
        <w:t>a</w:t>
      </w:r>
      <w:r w:rsidRPr="00054D1F">
        <w:rPr>
          <w:rFonts w:ascii="Arial" w:hAnsi="Arial" w:cs="Arial"/>
        </w:rPr>
        <w:t xml:space="preserve">teur </w:t>
      </w:r>
      <w:r w:rsidRPr="00054D1F">
        <w:rPr>
          <w:rFonts w:ascii="Arial" w:hAnsi="Arial" w:cs="Arial"/>
          <w:spacing w:val="-1"/>
        </w:rPr>
        <w:t>d</w:t>
      </w:r>
      <w:r w:rsidRPr="00054D1F">
        <w:rPr>
          <w:rFonts w:ascii="Arial" w:hAnsi="Arial" w:cs="Arial"/>
        </w:rPr>
        <w:t>’</w:t>
      </w:r>
      <w:r w:rsidRPr="00054D1F">
        <w:rPr>
          <w:rFonts w:ascii="Arial" w:hAnsi="Arial" w:cs="Arial"/>
          <w:spacing w:val="1"/>
        </w:rPr>
        <w:t>i</w:t>
      </w:r>
      <w:r w:rsidRPr="00054D1F">
        <w:rPr>
          <w:rFonts w:ascii="Arial" w:hAnsi="Arial" w:cs="Arial"/>
        </w:rPr>
        <w:t>s</w:t>
      </w:r>
      <w:r w:rsidRPr="00054D1F">
        <w:rPr>
          <w:rFonts w:ascii="Arial" w:hAnsi="Arial" w:cs="Arial"/>
          <w:spacing w:val="-1"/>
        </w:rPr>
        <w:t>o</w:t>
      </w:r>
      <w:r w:rsidRPr="00054D1F">
        <w:rPr>
          <w:rFonts w:ascii="Arial" w:hAnsi="Arial" w:cs="Arial"/>
        </w:rPr>
        <w:t>le</w:t>
      </w:r>
      <w:r w:rsidRPr="00054D1F">
        <w:rPr>
          <w:rFonts w:ascii="Arial" w:hAnsi="Arial" w:cs="Arial"/>
          <w:spacing w:val="-2"/>
        </w:rPr>
        <w:t>m</w:t>
      </w:r>
      <w:r w:rsidRPr="00054D1F">
        <w:rPr>
          <w:rFonts w:ascii="Arial" w:hAnsi="Arial" w:cs="Arial"/>
        </w:rPr>
        <w:t>ent.</w:t>
      </w:r>
    </w:p>
    <w:p w14:paraId="468CF581" w14:textId="77777777" w:rsidR="001560A7" w:rsidRPr="00054D1F" w:rsidRDefault="001560A7" w:rsidP="001560A7">
      <w:pPr>
        <w:widowControl w:val="0"/>
        <w:autoSpaceDE w:val="0"/>
        <w:adjustRightInd w:val="0"/>
        <w:spacing w:before="2" w:line="276" w:lineRule="auto"/>
        <w:ind w:right="100" w:firstLine="708"/>
        <w:jc w:val="both"/>
        <w:rPr>
          <w:rFonts w:ascii="Arial" w:hAnsi="Arial" w:cs="Arial"/>
        </w:rPr>
      </w:pPr>
      <w:r w:rsidRPr="00054D1F">
        <w:rPr>
          <w:rFonts w:ascii="Arial" w:hAnsi="Arial" w:cs="Arial"/>
        </w:rPr>
        <w:t>Un jeu de parafoudres par t</w:t>
      </w:r>
      <w:r w:rsidRPr="00054D1F">
        <w:rPr>
          <w:rFonts w:ascii="Arial" w:hAnsi="Arial" w:cs="Arial"/>
          <w:spacing w:val="1"/>
        </w:rPr>
        <w:t>r</w:t>
      </w:r>
      <w:r w:rsidRPr="00054D1F">
        <w:rPr>
          <w:rFonts w:ascii="Arial" w:hAnsi="Arial" w:cs="Arial"/>
        </w:rPr>
        <w:t>ans</w:t>
      </w:r>
      <w:r w:rsidRPr="00054D1F">
        <w:rPr>
          <w:rFonts w:ascii="Arial" w:hAnsi="Arial" w:cs="Arial"/>
          <w:spacing w:val="-1"/>
        </w:rPr>
        <w:t>f</w:t>
      </w:r>
      <w:r w:rsidRPr="00054D1F">
        <w:rPr>
          <w:rFonts w:ascii="Arial" w:hAnsi="Arial" w:cs="Arial"/>
        </w:rPr>
        <w:t>or</w:t>
      </w:r>
      <w:r w:rsidRPr="00054D1F">
        <w:rPr>
          <w:rFonts w:ascii="Arial" w:hAnsi="Arial" w:cs="Arial"/>
          <w:spacing w:val="-1"/>
        </w:rPr>
        <w:t>m</w:t>
      </w:r>
      <w:r w:rsidRPr="00054D1F">
        <w:rPr>
          <w:rFonts w:ascii="Arial" w:hAnsi="Arial" w:cs="Arial"/>
        </w:rPr>
        <w:t>ateur s</w:t>
      </w:r>
      <w:r w:rsidRPr="00054D1F">
        <w:rPr>
          <w:rFonts w:ascii="Arial" w:hAnsi="Arial" w:cs="Arial"/>
          <w:spacing w:val="-1"/>
        </w:rPr>
        <w:t>e</w:t>
      </w:r>
      <w:r w:rsidRPr="00054D1F">
        <w:rPr>
          <w:rFonts w:ascii="Arial" w:hAnsi="Arial" w:cs="Arial"/>
        </w:rPr>
        <w:t>ra à l</w:t>
      </w:r>
      <w:r w:rsidRPr="00054D1F">
        <w:rPr>
          <w:rFonts w:ascii="Arial" w:hAnsi="Arial" w:cs="Arial"/>
          <w:spacing w:val="1"/>
        </w:rPr>
        <w:t>i</w:t>
      </w:r>
      <w:r w:rsidRPr="00054D1F">
        <w:rPr>
          <w:rFonts w:ascii="Arial" w:hAnsi="Arial" w:cs="Arial"/>
          <w:spacing w:val="-1"/>
        </w:rPr>
        <w:t>v</w:t>
      </w:r>
      <w:r w:rsidRPr="00054D1F">
        <w:rPr>
          <w:rFonts w:ascii="Arial" w:hAnsi="Arial" w:cs="Arial"/>
        </w:rPr>
        <w:t>rer com</w:t>
      </w:r>
      <w:r w:rsidRPr="00054D1F">
        <w:rPr>
          <w:rFonts w:ascii="Arial" w:hAnsi="Arial" w:cs="Arial"/>
          <w:spacing w:val="-1"/>
        </w:rPr>
        <w:t>m</w:t>
      </w:r>
      <w:r w:rsidRPr="00054D1F">
        <w:rPr>
          <w:rFonts w:ascii="Arial" w:hAnsi="Arial" w:cs="Arial"/>
        </w:rPr>
        <w:t>e pièces de rechange à la réc</w:t>
      </w:r>
      <w:r w:rsidRPr="00054D1F">
        <w:rPr>
          <w:rFonts w:ascii="Arial" w:hAnsi="Arial" w:cs="Arial"/>
          <w:spacing w:val="1"/>
        </w:rPr>
        <w:t>e</w:t>
      </w:r>
      <w:r w:rsidRPr="00054D1F">
        <w:rPr>
          <w:rFonts w:ascii="Arial" w:hAnsi="Arial" w:cs="Arial"/>
          <w:spacing w:val="-1"/>
        </w:rPr>
        <w:t>p</w:t>
      </w:r>
      <w:r w:rsidRPr="00054D1F">
        <w:rPr>
          <w:rFonts w:ascii="Arial" w:hAnsi="Arial" w:cs="Arial"/>
        </w:rPr>
        <w:t>t</w:t>
      </w:r>
      <w:r w:rsidRPr="00054D1F">
        <w:rPr>
          <w:rFonts w:ascii="Arial" w:hAnsi="Arial" w:cs="Arial"/>
          <w:spacing w:val="1"/>
        </w:rPr>
        <w:t>i</w:t>
      </w:r>
      <w:r w:rsidRPr="00054D1F">
        <w:rPr>
          <w:rFonts w:ascii="Arial" w:hAnsi="Arial" w:cs="Arial"/>
        </w:rPr>
        <w:t>on.</w:t>
      </w:r>
    </w:p>
    <w:p w14:paraId="28B33699"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Mise à la ter</w:t>
      </w:r>
      <w:r w:rsidRPr="00054D1F">
        <w:rPr>
          <w:rFonts w:ascii="Arial" w:hAnsi="Arial" w:cs="Arial"/>
          <w:b/>
          <w:i/>
          <w:spacing w:val="-1"/>
        </w:rPr>
        <w:t>r</w:t>
      </w:r>
      <w:r w:rsidRPr="00054D1F">
        <w:rPr>
          <w:rFonts w:ascii="Arial" w:hAnsi="Arial" w:cs="Arial"/>
          <w:b/>
          <w:i/>
        </w:rPr>
        <w:t>e</w:t>
      </w:r>
    </w:p>
    <w:p w14:paraId="7E425229" w14:textId="77777777" w:rsidR="001560A7" w:rsidRPr="00054D1F" w:rsidRDefault="001560A7" w:rsidP="001560A7">
      <w:pPr>
        <w:widowControl w:val="0"/>
        <w:autoSpaceDE w:val="0"/>
        <w:adjustRightInd w:val="0"/>
        <w:spacing w:before="56" w:line="276" w:lineRule="auto"/>
        <w:ind w:left="137" w:right="244" w:firstLine="540"/>
        <w:jc w:val="both"/>
        <w:rPr>
          <w:rFonts w:ascii="Arial" w:hAnsi="Arial" w:cs="Arial"/>
        </w:rPr>
      </w:pPr>
      <w:r w:rsidRPr="00054D1F">
        <w:rPr>
          <w:rFonts w:ascii="Arial" w:hAnsi="Arial" w:cs="Arial"/>
        </w:rPr>
        <w:t>En sor</w:t>
      </w:r>
      <w:r w:rsidRPr="00054D1F">
        <w:rPr>
          <w:rFonts w:ascii="Arial" w:hAnsi="Arial" w:cs="Arial"/>
          <w:spacing w:val="1"/>
        </w:rPr>
        <w:t>t</w:t>
      </w:r>
      <w:r w:rsidRPr="00054D1F">
        <w:rPr>
          <w:rFonts w:ascii="Arial" w:hAnsi="Arial" w:cs="Arial"/>
        </w:rPr>
        <w:t xml:space="preserve">ie du </w:t>
      </w:r>
      <w:r w:rsidRPr="00054D1F">
        <w:rPr>
          <w:rFonts w:ascii="Arial" w:hAnsi="Arial" w:cs="Arial"/>
          <w:spacing w:val="1"/>
        </w:rPr>
        <w:t>t</w:t>
      </w:r>
      <w:r w:rsidRPr="00054D1F">
        <w:rPr>
          <w:rFonts w:ascii="Arial" w:hAnsi="Arial" w:cs="Arial"/>
        </w:rPr>
        <w:t>ransfor</w:t>
      </w:r>
      <w:r w:rsidRPr="00054D1F">
        <w:rPr>
          <w:rFonts w:ascii="Arial" w:hAnsi="Arial" w:cs="Arial"/>
          <w:spacing w:val="-1"/>
        </w:rPr>
        <w:t>m</w:t>
      </w:r>
      <w:r w:rsidRPr="00054D1F">
        <w:rPr>
          <w:rFonts w:ascii="Arial" w:hAnsi="Arial" w:cs="Arial"/>
        </w:rPr>
        <w:t xml:space="preserve">ateur, la </w:t>
      </w:r>
      <w:r w:rsidRPr="00054D1F">
        <w:rPr>
          <w:rFonts w:ascii="Arial" w:hAnsi="Arial" w:cs="Arial"/>
          <w:spacing w:val="1"/>
        </w:rPr>
        <w:t>t</w:t>
      </w:r>
      <w:r w:rsidRPr="00054D1F">
        <w:rPr>
          <w:rFonts w:ascii="Arial" w:hAnsi="Arial" w:cs="Arial"/>
        </w:rPr>
        <w:t>e</w:t>
      </w:r>
      <w:r w:rsidRPr="00054D1F">
        <w:rPr>
          <w:rFonts w:ascii="Arial" w:hAnsi="Arial" w:cs="Arial"/>
          <w:spacing w:val="-1"/>
        </w:rPr>
        <w:t>r</w:t>
      </w:r>
      <w:r w:rsidRPr="00054D1F">
        <w:rPr>
          <w:rFonts w:ascii="Arial" w:hAnsi="Arial" w:cs="Arial"/>
        </w:rPr>
        <w:t xml:space="preserve">re de neutre sera de </w:t>
      </w:r>
      <w:r w:rsidRPr="00054D1F">
        <w:rPr>
          <w:rFonts w:ascii="Arial" w:hAnsi="Arial" w:cs="Arial"/>
          <w:b/>
          <w:bCs/>
        </w:rPr>
        <w:t xml:space="preserve">10 Ohms </w:t>
      </w:r>
      <w:r w:rsidRPr="00054D1F">
        <w:rPr>
          <w:rFonts w:ascii="Arial" w:hAnsi="Arial" w:cs="Arial"/>
          <w:spacing w:val="-1"/>
        </w:rPr>
        <w:t>m</w:t>
      </w:r>
      <w:r w:rsidRPr="00054D1F">
        <w:rPr>
          <w:rFonts w:ascii="Arial" w:hAnsi="Arial" w:cs="Arial"/>
        </w:rPr>
        <w:t>axi sans ad</w:t>
      </w:r>
      <w:r w:rsidRPr="00054D1F">
        <w:rPr>
          <w:rFonts w:ascii="Arial" w:hAnsi="Arial" w:cs="Arial"/>
          <w:spacing w:val="-1"/>
        </w:rPr>
        <w:t>d</w:t>
      </w:r>
      <w:r w:rsidRPr="00054D1F">
        <w:rPr>
          <w:rFonts w:ascii="Arial" w:hAnsi="Arial" w:cs="Arial"/>
        </w:rPr>
        <w:t xml:space="preserve">itif </w:t>
      </w:r>
      <w:r w:rsidRPr="00054D1F">
        <w:rPr>
          <w:rFonts w:ascii="Arial" w:hAnsi="Arial" w:cs="Arial"/>
        </w:rPr>
        <w:lastRenderedPageBreak/>
        <w:t>chimique et aut</w:t>
      </w:r>
      <w:r w:rsidRPr="00054D1F">
        <w:rPr>
          <w:rFonts w:ascii="Arial" w:hAnsi="Arial" w:cs="Arial"/>
          <w:spacing w:val="1"/>
        </w:rPr>
        <w:t>r</w:t>
      </w:r>
      <w:r w:rsidRPr="00054D1F">
        <w:rPr>
          <w:rFonts w:ascii="Arial" w:hAnsi="Arial" w:cs="Arial"/>
        </w:rPr>
        <w:t>e produit naturel ou synthétique. La section du cond</w:t>
      </w:r>
      <w:r w:rsidRPr="00054D1F">
        <w:rPr>
          <w:rFonts w:ascii="Arial" w:hAnsi="Arial" w:cs="Arial"/>
          <w:spacing w:val="-1"/>
        </w:rPr>
        <w:t>u</w:t>
      </w:r>
      <w:r w:rsidRPr="00054D1F">
        <w:rPr>
          <w:rFonts w:ascii="Arial" w:hAnsi="Arial" w:cs="Arial"/>
        </w:rPr>
        <w:t>cteur de ter</w:t>
      </w:r>
      <w:r w:rsidRPr="00054D1F">
        <w:rPr>
          <w:rFonts w:ascii="Arial" w:hAnsi="Arial" w:cs="Arial"/>
          <w:spacing w:val="1"/>
        </w:rPr>
        <w:t>r</w:t>
      </w:r>
      <w:r w:rsidRPr="00054D1F">
        <w:rPr>
          <w:rFonts w:ascii="Arial" w:hAnsi="Arial" w:cs="Arial"/>
        </w:rPr>
        <w:t xml:space="preserve">e sera de 50 </w:t>
      </w:r>
      <w:r w:rsidRPr="00054D1F">
        <w:rPr>
          <w:rFonts w:ascii="Arial" w:hAnsi="Arial" w:cs="Arial"/>
          <w:spacing w:val="1"/>
        </w:rPr>
        <w:t>m</w:t>
      </w:r>
      <w:r w:rsidRPr="00054D1F">
        <w:rPr>
          <w:rFonts w:ascii="Arial" w:hAnsi="Arial" w:cs="Arial"/>
        </w:rPr>
        <w:t xml:space="preserve">m² </w:t>
      </w:r>
      <w:r w:rsidRPr="00054D1F">
        <w:rPr>
          <w:rFonts w:ascii="Arial" w:hAnsi="Arial" w:cs="Arial"/>
          <w:spacing w:val="-1"/>
        </w:rPr>
        <w:t>o</w:t>
      </w:r>
      <w:r w:rsidRPr="00054D1F">
        <w:rPr>
          <w:rFonts w:ascii="Arial" w:hAnsi="Arial" w:cs="Arial"/>
        </w:rPr>
        <w:t xml:space="preserve">u 35 mm² </w:t>
      </w:r>
      <w:r w:rsidRPr="00054D1F">
        <w:rPr>
          <w:rFonts w:ascii="Arial" w:hAnsi="Arial" w:cs="Arial"/>
          <w:spacing w:val="-1"/>
        </w:rPr>
        <w:t>e</w:t>
      </w:r>
      <w:r w:rsidRPr="00054D1F">
        <w:rPr>
          <w:rFonts w:ascii="Arial" w:hAnsi="Arial" w:cs="Arial"/>
        </w:rPr>
        <w:t>n cuivre nu. V</w:t>
      </w:r>
      <w:r w:rsidRPr="00054D1F">
        <w:rPr>
          <w:rFonts w:ascii="Arial" w:hAnsi="Arial" w:cs="Arial"/>
          <w:spacing w:val="-1"/>
        </w:rPr>
        <w:t>o</w:t>
      </w:r>
      <w:r w:rsidRPr="00054D1F">
        <w:rPr>
          <w:rFonts w:ascii="Arial" w:hAnsi="Arial" w:cs="Arial"/>
        </w:rPr>
        <w:t>ir desc</w:t>
      </w:r>
      <w:r w:rsidRPr="00054D1F">
        <w:rPr>
          <w:rFonts w:ascii="Arial" w:hAnsi="Arial" w:cs="Arial"/>
          <w:spacing w:val="-1"/>
        </w:rPr>
        <w:t>r</w:t>
      </w:r>
      <w:r w:rsidRPr="00054D1F">
        <w:rPr>
          <w:rFonts w:ascii="Arial" w:hAnsi="Arial" w:cs="Arial"/>
        </w:rPr>
        <w:t>i</w:t>
      </w:r>
      <w:r w:rsidRPr="00054D1F">
        <w:rPr>
          <w:rFonts w:ascii="Arial" w:hAnsi="Arial" w:cs="Arial"/>
          <w:spacing w:val="-1"/>
        </w:rPr>
        <w:t>p</w:t>
      </w:r>
      <w:r w:rsidRPr="00054D1F">
        <w:rPr>
          <w:rFonts w:ascii="Arial" w:hAnsi="Arial" w:cs="Arial"/>
        </w:rPr>
        <w:t>tif à l</w:t>
      </w:r>
      <w:r w:rsidRPr="00054D1F">
        <w:rPr>
          <w:rFonts w:ascii="Arial" w:hAnsi="Arial" w:cs="Arial"/>
          <w:spacing w:val="-1"/>
        </w:rPr>
        <w:t>’</w:t>
      </w:r>
      <w:r w:rsidRPr="00054D1F">
        <w:rPr>
          <w:rFonts w:ascii="Arial" w:hAnsi="Arial" w:cs="Arial"/>
        </w:rPr>
        <w:t>A</w:t>
      </w:r>
      <w:r w:rsidRPr="00054D1F">
        <w:rPr>
          <w:rFonts w:ascii="Arial" w:hAnsi="Arial" w:cs="Arial"/>
          <w:spacing w:val="-1"/>
        </w:rPr>
        <w:t>n</w:t>
      </w:r>
      <w:r w:rsidRPr="00054D1F">
        <w:rPr>
          <w:rFonts w:ascii="Arial" w:hAnsi="Arial" w:cs="Arial"/>
          <w:spacing w:val="1"/>
        </w:rPr>
        <w:t>n</w:t>
      </w:r>
      <w:r w:rsidRPr="00054D1F">
        <w:rPr>
          <w:rFonts w:ascii="Arial" w:hAnsi="Arial" w:cs="Arial"/>
        </w:rPr>
        <w:t>e</w:t>
      </w:r>
      <w:r w:rsidRPr="00054D1F">
        <w:rPr>
          <w:rFonts w:ascii="Arial" w:hAnsi="Arial" w:cs="Arial"/>
          <w:spacing w:val="-1"/>
        </w:rPr>
        <w:t>x</w:t>
      </w:r>
      <w:r w:rsidRPr="00054D1F">
        <w:rPr>
          <w:rFonts w:ascii="Arial" w:hAnsi="Arial" w:cs="Arial"/>
        </w:rPr>
        <w:t>e 31.</w:t>
      </w:r>
    </w:p>
    <w:p w14:paraId="5156F324" w14:textId="77777777" w:rsidR="001560A7" w:rsidRPr="00054D1F" w:rsidRDefault="001560A7" w:rsidP="000C5468">
      <w:pPr>
        <w:pStyle w:val="Paragraphedeliste"/>
        <w:widowControl w:val="0"/>
        <w:numPr>
          <w:ilvl w:val="2"/>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i/>
        </w:rPr>
      </w:pPr>
      <w:r w:rsidRPr="00054D1F">
        <w:rPr>
          <w:rFonts w:ascii="Arial" w:hAnsi="Arial" w:cs="Arial"/>
          <w:b/>
          <w:i/>
        </w:rPr>
        <w:t>Liaisons et accessoires</w:t>
      </w:r>
    </w:p>
    <w:p w14:paraId="0FBA9CD9" w14:textId="77777777" w:rsidR="001560A7" w:rsidRPr="00054D1F" w:rsidRDefault="001560A7" w:rsidP="001560A7">
      <w:pPr>
        <w:widowControl w:val="0"/>
        <w:autoSpaceDE w:val="0"/>
        <w:adjustRightInd w:val="0"/>
        <w:spacing w:before="56" w:line="276" w:lineRule="auto"/>
        <w:ind w:left="137" w:right="99" w:firstLine="540"/>
        <w:jc w:val="both"/>
        <w:rPr>
          <w:rFonts w:ascii="Arial" w:hAnsi="Arial" w:cs="Arial"/>
        </w:rPr>
      </w:pPr>
      <w:r w:rsidRPr="00054D1F">
        <w:rPr>
          <w:rFonts w:ascii="Arial" w:hAnsi="Arial" w:cs="Arial"/>
        </w:rPr>
        <w:t>Les câbl</w:t>
      </w:r>
      <w:r w:rsidRPr="00054D1F">
        <w:rPr>
          <w:rFonts w:ascii="Arial" w:hAnsi="Arial" w:cs="Arial"/>
          <w:spacing w:val="1"/>
        </w:rPr>
        <w:t>e</w:t>
      </w:r>
      <w:r w:rsidRPr="00054D1F">
        <w:rPr>
          <w:rFonts w:ascii="Arial" w:hAnsi="Arial" w:cs="Arial"/>
        </w:rPr>
        <w:t>s MT et BT de lia</w:t>
      </w:r>
      <w:r w:rsidRPr="00054D1F">
        <w:rPr>
          <w:rFonts w:ascii="Arial" w:hAnsi="Arial" w:cs="Arial"/>
          <w:spacing w:val="1"/>
        </w:rPr>
        <w:t>i</w:t>
      </w:r>
      <w:r w:rsidRPr="00054D1F">
        <w:rPr>
          <w:rFonts w:ascii="Arial" w:hAnsi="Arial" w:cs="Arial"/>
        </w:rPr>
        <w:t>son entre l</w:t>
      </w:r>
      <w:r w:rsidRPr="00054D1F">
        <w:rPr>
          <w:rFonts w:ascii="Arial" w:hAnsi="Arial" w:cs="Arial"/>
          <w:spacing w:val="-1"/>
        </w:rPr>
        <w:t>e</w:t>
      </w:r>
      <w:r w:rsidRPr="00054D1F">
        <w:rPr>
          <w:rFonts w:ascii="Arial" w:hAnsi="Arial" w:cs="Arial"/>
        </w:rPr>
        <w:t>s différentes un</w:t>
      </w:r>
      <w:r w:rsidRPr="00054D1F">
        <w:rPr>
          <w:rFonts w:ascii="Arial" w:hAnsi="Arial" w:cs="Arial"/>
          <w:spacing w:val="-1"/>
        </w:rPr>
        <w:t>i</w:t>
      </w:r>
      <w:r w:rsidRPr="00054D1F">
        <w:rPr>
          <w:rFonts w:ascii="Arial" w:hAnsi="Arial" w:cs="Arial"/>
          <w:spacing w:val="1"/>
        </w:rPr>
        <w:t>t</w:t>
      </w:r>
      <w:r w:rsidRPr="00054D1F">
        <w:rPr>
          <w:rFonts w:ascii="Arial" w:hAnsi="Arial" w:cs="Arial"/>
        </w:rPr>
        <w:t xml:space="preserve">és sont </w:t>
      </w:r>
      <w:r w:rsidRPr="00054D1F">
        <w:rPr>
          <w:rFonts w:ascii="Arial" w:hAnsi="Arial" w:cs="Arial"/>
          <w:spacing w:val="1"/>
        </w:rPr>
        <w:t>a</w:t>
      </w:r>
      <w:r w:rsidRPr="00054D1F">
        <w:rPr>
          <w:rFonts w:ascii="Arial" w:hAnsi="Arial" w:cs="Arial"/>
        </w:rPr>
        <w:t>i</w:t>
      </w:r>
      <w:r w:rsidRPr="00054D1F">
        <w:rPr>
          <w:rFonts w:ascii="Arial" w:hAnsi="Arial" w:cs="Arial"/>
          <w:spacing w:val="-1"/>
        </w:rPr>
        <w:t>n</w:t>
      </w:r>
      <w:r w:rsidRPr="00054D1F">
        <w:rPr>
          <w:rFonts w:ascii="Arial" w:hAnsi="Arial" w:cs="Arial"/>
        </w:rPr>
        <w:t>si dimens</w:t>
      </w:r>
      <w:r w:rsidRPr="00054D1F">
        <w:rPr>
          <w:rFonts w:ascii="Arial" w:hAnsi="Arial" w:cs="Arial"/>
          <w:spacing w:val="-1"/>
        </w:rPr>
        <w:t>i</w:t>
      </w:r>
      <w:r w:rsidRPr="00054D1F">
        <w:rPr>
          <w:rFonts w:ascii="Arial" w:hAnsi="Arial" w:cs="Arial"/>
          <w:spacing w:val="1"/>
        </w:rPr>
        <w:t>o</w:t>
      </w:r>
      <w:r w:rsidRPr="00054D1F">
        <w:rPr>
          <w:rFonts w:ascii="Arial" w:hAnsi="Arial" w:cs="Arial"/>
        </w:rPr>
        <w:t>nné</w:t>
      </w:r>
    </w:p>
    <w:p w14:paraId="051FF279" w14:textId="25C9EF4E" w:rsidR="001560A7" w:rsidRPr="00054D1F" w:rsidRDefault="001560A7" w:rsidP="001560A7">
      <w:pPr>
        <w:widowControl w:val="0"/>
        <w:tabs>
          <w:tab w:val="left" w:pos="660"/>
          <w:tab w:val="left" w:pos="6960"/>
        </w:tabs>
        <w:autoSpaceDE w:val="0"/>
        <w:adjustRightInd w:val="0"/>
        <w:spacing w:line="276" w:lineRule="auto"/>
        <w:ind w:left="317" w:right="-20"/>
        <w:jc w:val="both"/>
        <w:rPr>
          <w:rFonts w:ascii="Arial" w:hAnsi="Arial" w:cs="Arial"/>
        </w:rPr>
      </w:pPr>
      <w:r w:rsidRPr="00054D1F">
        <w:rPr>
          <w:rFonts w:ascii="Arial" w:hAnsi="Arial" w:cs="Arial"/>
        </w:rPr>
        <w:t>-</w:t>
      </w:r>
      <w:r w:rsidRPr="00054D1F">
        <w:rPr>
          <w:rFonts w:ascii="Arial" w:hAnsi="Arial" w:cs="Arial"/>
        </w:rPr>
        <w:tab/>
        <w:t>l</w:t>
      </w:r>
      <w:r w:rsidRPr="00054D1F">
        <w:rPr>
          <w:rFonts w:ascii="Arial" w:hAnsi="Arial" w:cs="Arial"/>
          <w:spacing w:val="-1"/>
        </w:rPr>
        <w:t>i</w:t>
      </w:r>
      <w:r w:rsidRPr="00054D1F">
        <w:rPr>
          <w:rFonts w:ascii="Arial" w:hAnsi="Arial" w:cs="Arial"/>
          <w:spacing w:val="1"/>
        </w:rPr>
        <w:t>a</w:t>
      </w:r>
      <w:r w:rsidRPr="00054D1F">
        <w:rPr>
          <w:rFonts w:ascii="Arial" w:hAnsi="Arial" w:cs="Arial"/>
        </w:rPr>
        <w:t>is</w:t>
      </w:r>
      <w:r w:rsidRPr="00054D1F">
        <w:rPr>
          <w:rFonts w:ascii="Arial" w:hAnsi="Arial" w:cs="Arial"/>
          <w:spacing w:val="-1"/>
        </w:rPr>
        <w:t>o</w:t>
      </w:r>
      <w:r w:rsidRPr="00054D1F">
        <w:rPr>
          <w:rFonts w:ascii="Arial" w:hAnsi="Arial" w:cs="Arial"/>
        </w:rPr>
        <w:t>n lig</w:t>
      </w:r>
      <w:r w:rsidRPr="00054D1F">
        <w:rPr>
          <w:rFonts w:ascii="Arial" w:hAnsi="Arial" w:cs="Arial"/>
          <w:spacing w:val="1"/>
        </w:rPr>
        <w:t>n</w:t>
      </w:r>
      <w:r w:rsidRPr="00054D1F">
        <w:rPr>
          <w:rFonts w:ascii="Arial" w:hAnsi="Arial" w:cs="Arial"/>
        </w:rPr>
        <w:t xml:space="preserve">e MT </w:t>
      </w:r>
      <w:r w:rsidR="001D05D9" w:rsidRPr="00054D1F">
        <w:rPr>
          <w:rFonts w:ascii="Arial" w:hAnsi="Arial" w:cs="Arial"/>
        </w:rPr>
        <w:t>t</w:t>
      </w:r>
      <w:r w:rsidR="001D05D9" w:rsidRPr="00054D1F">
        <w:rPr>
          <w:rFonts w:ascii="Arial" w:hAnsi="Arial" w:cs="Arial"/>
          <w:spacing w:val="1"/>
        </w:rPr>
        <w:t>r</w:t>
      </w:r>
      <w:r w:rsidR="001D05D9" w:rsidRPr="00054D1F">
        <w:rPr>
          <w:rFonts w:ascii="Arial" w:hAnsi="Arial" w:cs="Arial"/>
        </w:rPr>
        <w:t>ansformateur :</w:t>
      </w:r>
      <w:r w:rsidRPr="00054D1F">
        <w:rPr>
          <w:rFonts w:ascii="Arial" w:hAnsi="Arial" w:cs="Arial"/>
        </w:rPr>
        <w:tab/>
        <w:t>34,4 A</w:t>
      </w:r>
      <w:r w:rsidRPr="00054D1F">
        <w:rPr>
          <w:rFonts w:ascii="Arial" w:hAnsi="Arial" w:cs="Arial"/>
          <w:spacing w:val="-2"/>
        </w:rPr>
        <w:t>l</w:t>
      </w:r>
      <w:r w:rsidRPr="00054D1F">
        <w:rPr>
          <w:rFonts w:ascii="Arial" w:hAnsi="Arial" w:cs="Arial"/>
        </w:rPr>
        <w:t>mélec</w:t>
      </w:r>
    </w:p>
    <w:p w14:paraId="35A5C3EE" w14:textId="77777777" w:rsidR="001560A7" w:rsidRPr="00054D1F" w:rsidRDefault="001560A7" w:rsidP="001560A7">
      <w:pPr>
        <w:widowControl w:val="0"/>
        <w:tabs>
          <w:tab w:val="left" w:pos="660"/>
          <w:tab w:val="left" w:pos="6960"/>
        </w:tabs>
        <w:autoSpaceDE w:val="0"/>
        <w:adjustRightInd w:val="0"/>
        <w:spacing w:line="276" w:lineRule="auto"/>
        <w:ind w:left="317" w:right="-20"/>
        <w:jc w:val="both"/>
        <w:rPr>
          <w:rFonts w:ascii="Arial" w:hAnsi="Arial" w:cs="Arial"/>
        </w:rPr>
      </w:pPr>
      <w:r w:rsidRPr="00054D1F">
        <w:rPr>
          <w:rFonts w:ascii="Arial" w:hAnsi="Arial" w:cs="Arial"/>
        </w:rPr>
        <w:t>-</w:t>
      </w:r>
      <w:r w:rsidRPr="00054D1F">
        <w:rPr>
          <w:rFonts w:ascii="Arial" w:hAnsi="Arial" w:cs="Arial"/>
        </w:rPr>
        <w:tab/>
        <w:t>l</w:t>
      </w:r>
      <w:r w:rsidRPr="00054D1F">
        <w:rPr>
          <w:rFonts w:ascii="Arial" w:hAnsi="Arial" w:cs="Arial"/>
          <w:spacing w:val="-1"/>
        </w:rPr>
        <w:t>i</w:t>
      </w:r>
      <w:r w:rsidRPr="00054D1F">
        <w:rPr>
          <w:rFonts w:ascii="Arial" w:hAnsi="Arial" w:cs="Arial"/>
          <w:spacing w:val="1"/>
        </w:rPr>
        <w:t>a</w:t>
      </w:r>
      <w:r w:rsidRPr="00054D1F">
        <w:rPr>
          <w:rFonts w:ascii="Arial" w:hAnsi="Arial" w:cs="Arial"/>
        </w:rPr>
        <w:t>is</w:t>
      </w:r>
      <w:r w:rsidRPr="00054D1F">
        <w:rPr>
          <w:rFonts w:ascii="Arial" w:hAnsi="Arial" w:cs="Arial"/>
          <w:spacing w:val="-1"/>
        </w:rPr>
        <w:t>o</w:t>
      </w:r>
      <w:r w:rsidRPr="00054D1F">
        <w:rPr>
          <w:rFonts w:ascii="Arial" w:hAnsi="Arial" w:cs="Arial"/>
        </w:rPr>
        <w:t>n transformateur– disjoncteur haut de poteau :</w:t>
      </w:r>
      <w:r w:rsidRPr="00054D1F">
        <w:rPr>
          <w:rFonts w:ascii="Arial" w:hAnsi="Arial" w:cs="Arial"/>
        </w:rPr>
        <w:tab/>
        <w:t>3</w:t>
      </w:r>
      <w:r w:rsidRPr="00054D1F">
        <w:rPr>
          <w:rFonts w:ascii="Arial" w:hAnsi="Arial" w:cs="Arial"/>
          <w:spacing w:val="-1"/>
        </w:rPr>
        <w:t>x</w:t>
      </w:r>
      <w:r w:rsidRPr="00054D1F">
        <w:rPr>
          <w:rFonts w:ascii="Arial" w:hAnsi="Arial" w:cs="Arial"/>
          <w:spacing w:val="1"/>
        </w:rPr>
        <w:t>1</w:t>
      </w:r>
      <w:r w:rsidRPr="00054D1F">
        <w:rPr>
          <w:rFonts w:ascii="Arial" w:hAnsi="Arial" w:cs="Arial"/>
        </w:rPr>
        <w:t>50+70</w:t>
      </w:r>
      <w:r w:rsidRPr="00054D1F">
        <w:rPr>
          <w:rFonts w:ascii="Arial" w:hAnsi="Arial" w:cs="Arial"/>
          <w:spacing w:val="1"/>
        </w:rPr>
        <w:t>m</w:t>
      </w:r>
      <w:r w:rsidRPr="00054D1F">
        <w:rPr>
          <w:rFonts w:ascii="Arial" w:hAnsi="Arial" w:cs="Arial"/>
        </w:rPr>
        <w:t>m2 A</w:t>
      </w:r>
      <w:r w:rsidRPr="00054D1F">
        <w:rPr>
          <w:rFonts w:ascii="Arial" w:hAnsi="Arial" w:cs="Arial"/>
          <w:spacing w:val="-1"/>
        </w:rPr>
        <w:t>l</w:t>
      </w:r>
      <w:r w:rsidRPr="00054D1F">
        <w:rPr>
          <w:rFonts w:ascii="Arial" w:hAnsi="Arial" w:cs="Arial"/>
        </w:rPr>
        <w:t>u</w:t>
      </w:r>
    </w:p>
    <w:p w14:paraId="335A4F3D" w14:textId="77777777" w:rsidR="001560A7" w:rsidRPr="009B7B87" w:rsidRDefault="001560A7" w:rsidP="001560A7">
      <w:pPr>
        <w:widowControl w:val="0"/>
        <w:autoSpaceDE w:val="0"/>
        <w:adjustRightInd w:val="0"/>
        <w:spacing w:line="276" w:lineRule="auto"/>
        <w:ind w:left="137" w:right="98" w:firstLine="540"/>
        <w:jc w:val="both"/>
        <w:rPr>
          <w:rFonts w:ascii="Arial" w:hAnsi="Arial" w:cs="Arial"/>
        </w:rPr>
      </w:pPr>
      <w:r w:rsidRPr="00054D1F">
        <w:rPr>
          <w:rFonts w:ascii="Arial" w:hAnsi="Arial" w:cs="Arial"/>
        </w:rPr>
        <w:t>L’</w:t>
      </w:r>
      <w:r w:rsidRPr="00054D1F">
        <w:rPr>
          <w:rFonts w:ascii="Arial" w:hAnsi="Arial" w:cs="Arial"/>
          <w:spacing w:val="-1"/>
        </w:rPr>
        <w:t>e</w:t>
      </w:r>
      <w:r w:rsidRPr="00054D1F">
        <w:rPr>
          <w:rFonts w:ascii="Arial" w:hAnsi="Arial" w:cs="Arial"/>
        </w:rPr>
        <w:t>nsem</w:t>
      </w:r>
      <w:r w:rsidRPr="00054D1F">
        <w:rPr>
          <w:rFonts w:ascii="Arial" w:hAnsi="Arial" w:cs="Arial"/>
          <w:spacing w:val="1"/>
        </w:rPr>
        <w:t>b</w:t>
      </w:r>
      <w:r w:rsidRPr="00054D1F">
        <w:rPr>
          <w:rFonts w:ascii="Arial" w:hAnsi="Arial" w:cs="Arial"/>
        </w:rPr>
        <w:t>le des accesso</w:t>
      </w:r>
      <w:r w:rsidRPr="00054D1F">
        <w:rPr>
          <w:rFonts w:ascii="Arial" w:hAnsi="Arial" w:cs="Arial"/>
          <w:spacing w:val="-1"/>
        </w:rPr>
        <w:t>i</w:t>
      </w:r>
      <w:r w:rsidRPr="00054D1F">
        <w:rPr>
          <w:rFonts w:ascii="Arial" w:hAnsi="Arial" w:cs="Arial"/>
        </w:rPr>
        <w:t>res (co</w:t>
      </w:r>
      <w:r w:rsidRPr="00054D1F">
        <w:rPr>
          <w:rFonts w:ascii="Arial" w:hAnsi="Arial" w:cs="Arial"/>
          <w:spacing w:val="1"/>
        </w:rPr>
        <w:t>s</w:t>
      </w:r>
      <w:r w:rsidRPr="00054D1F">
        <w:rPr>
          <w:rFonts w:ascii="Arial" w:hAnsi="Arial" w:cs="Arial"/>
        </w:rPr>
        <w:t>ses, manchons, raccords…) néc</w:t>
      </w:r>
      <w:r w:rsidRPr="00054D1F">
        <w:rPr>
          <w:rFonts w:ascii="Arial" w:hAnsi="Arial" w:cs="Arial"/>
          <w:spacing w:val="-1"/>
        </w:rPr>
        <w:t>e</w:t>
      </w:r>
      <w:r w:rsidRPr="00054D1F">
        <w:rPr>
          <w:rFonts w:ascii="Arial" w:hAnsi="Arial" w:cs="Arial"/>
        </w:rPr>
        <w:t>ssa</w:t>
      </w:r>
      <w:r w:rsidRPr="00054D1F">
        <w:rPr>
          <w:rFonts w:ascii="Arial" w:hAnsi="Arial" w:cs="Arial"/>
          <w:spacing w:val="-1"/>
        </w:rPr>
        <w:t>i</w:t>
      </w:r>
      <w:r w:rsidRPr="00054D1F">
        <w:rPr>
          <w:rFonts w:ascii="Arial" w:hAnsi="Arial" w:cs="Arial"/>
        </w:rPr>
        <w:t>res po</w:t>
      </w:r>
      <w:r w:rsidRPr="00054D1F">
        <w:rPr>
          <w:rFonts w:ascii="Arial" w:hAnsi="Arial" w:cs="Arial"/>
          <w:spacing w:val="-1"/>
        </w:rPr>
        <w:t>u</w:t>
      </w:r>
      <w:r w:rsidRPr="00054D1F">
        <w:rPr>
          <w:rFonts w:ascii="Arial" w:hAnsi="Arial" w:cs="Arial"/>
        </w:rPr>
        <w:t>r le raccordement de ces l</w:t>
      </w:r>
      <w:r w:rsidRPr="00054D1F">
        <w:rPr>
          <w:rFonts w:ascii="Arial" w:hAnsi="Arial" w:cs="Arial"/>
          <w:spacing w:val="-1"/>
        </w:rPr>
        <w:t>i</w:t>
      </w:r>
      <w:r w:rsidRPr="00054D1F">
        <w:rPr>
          <w:rFonts w:ascii="Arial" w:hAnsi="Arial" w:cs="Arial"/>
        </w:rPr>
        <w:t>aisons do</w:t>
      </w:r>
      <w:r w:rsidRPr="00054D1F">
        <w:rPr>
          <w:rFonts w:ascii="Arial" w:hAnsi="Arial" w:cs="Arial"/>
          <w:spacing w:val="-1"/>
        </w:rPr>
        <w:t>i</w:t>
      </w:r>
      <w:r w:rsidRPr="00054D1F">
        <w:rPr>
          <w:rFonts w:ascii="Arial" w:hAnsi="Arial" w:cs="Arial"/>
          <w:spacing w:val="1"/>
        </w:rPr>
        <w:t>v</w:t>
      </w:r>
      <w:r w:rsidRPr="00054D1F">
        <w:rPr>
          <w:rFonts w:ascii="Arial" w:hAnsi="Arial" w:cs="Arial"/>
        </w:rPr>
        <w:t>ent faire partie des fournitures du soumiss</w:t>
      </w:r>
      <w:r w:rsidRPr="00054D1F">
        <w:rPr>
          <w:rFonts w:ascii="Arial" w:hAnsi="Arial" w:cs="Arial"/>
          <w:spacing w:val="-1"/>
        </w:rPr>
        <w:t>i</w:t>
      </w:r>
      <w:r w:rsidRPr="00054D1F">
        <w:rPr>
          <w:rFonts w:ascii="Arial" w:hAnsi="Arial" w:cs="Arial"/>
        </w:rPr>
        <w:t>onna</w:t>
      </w:r>
      <w:r w:rsidRPr="00054D1F">
        <w:rPr>
          <w:rFonts w:ascii="Arial" w:hAnsi="Arial" w:cs="Arial"/>
          <w:spacing w:val="-1"/>
        </w:rPr>
        <w:t>i</w:t>
      </w:r>
      <w:r w:rsidRPr="00054D1F">
        <w:rPr>
          <w:rFonts w:ascii="Arial" w:hAnsi="Arial" w:cs="Arial"/>
        </w:rPr>
        <w:t>re.</w:t>
      </w:r>
    </w:p>
    <w:p w14:paraId="2A9E9F78" w14:textId="77777777" w:rsidR="001560A7" w:rsidRPr="00054D1F" w:rsidRDefault="001560A7" w:rsidP="001560A7">
      <w:pPr>
        <w:widowControl w:val="0"/>
        <w:autoSpaceDE w:val="0"/>
        <w:adjustRightInd w:val="0"/>
        <w:spacing w:line="276" w:lineRule="auto"/>
        <w:ind w:left="678" w:right="-20"/>
        <w:jc w:val="both"/>
        <w:rPr>
          <w:rFonts w:ascii="Arial" w:hAnsi="Arial" w:cs="Arial"/>
        </w:rPr>
      </w:pPr>
      <w:r w:rsidRPr="00054D1F">
        <w:rPr>
          <w:rFonts w:ascii="Arial" w:hAnsi="Arial" w:cs="Arial"/>
          <w:position w:val="1"/>
        </w:rPr>
        <w:t>Les t</w:t>
      </w:r>
      <w:r w:rsidRPr="00054D1F">
        <w:rPr>
          <w:rFonts w:ascii="Arial" w:hAnsi="Arial" w:cs="Arial"/>
          <w:spacing w:val="1"/>
          <w:position w:val="1"/>
        </w:rPr>
        <w:t>r</w:t>
      </w:r>
      <w:r w:rsidRPr="00054D1F">
        <w:rPr>
          <w:rFonts w:ascii="Arial" w:hAnsi="Arial" w:cs="Arial"/>
          <w:position w:val="1"/>
        </w:rPr>
        <w:t>ansf</w:t>
      </w:r>
      <w:r w:rsidRPr="00054D1F">
        <w:rPr>
          <w:rFonts w:ascii="Arial" w:hAnsi="Arial" w:cs="Arial"/>
          <w:spacing w:val="-1"/>
          <w:position w:val="1"/>
        </w:rPr>
        <w:t>o</w:t>
      </w:r>
      <w:r w:rsidRPr="00054D1F">
        <w:rPr>
          <w:rFonts w:ascii="Arial" w:hAnsi="Arial" w:cs="Arial"/>
          <w:position w:val="1"/>
        </w:rPr>
        <w:t>r</w:t>
      </w:r>
      <w:r w:rsidRPr="00054D1F">
        <w:rPr>
          <w:rFonts w:ascii="Arial" w:hAnsi="Arial" w:cs="Arial"/>
          <w:spacing w:val="1"/>
          <w:position w:val="1"/>
        </w:rPr>
        <w:t>m</w:t>
      </w:r>
      <w:r w:rsidRPr="00054D1F">
        <w:rPr>
          <w:rFonts w:ascii="Arial" w:hAnsi="Arial" w:cs="Arial"/>
          <w:position w:val="1"/>
        </w:rPr>
        <w:t xml:space="preserve">ateurs </w:t>
      </w:r>
      <w:r w:rsidRPr="00054D1F">
        <w:rPr>
          <w:rFonts w:ascii="Arial" w:hAnsi="Arial" w:cs="Arial"/>
          <w:spacing w:val="-1"/>
          <w:position w:val="1"/>
        </w:rPr>
        <w:t>d</w:t>
      </w:r>
      <w:r w:rsidRPr="00054D1F">
        <w:rPr>
          <w:rFonts w:ascii="Arial" w:hAnsi="Arial" w:cs="Arial"/>
          <w:position w:val="1"/>
        </w:rPr>
        <w:t>e 50 kVA auront un cou</w:t>
      </w:r>
      <w:r w:rsidRPr="00054D1F">
        <w:rPr>
          <w:rFonts w:ascii="Arial" w:hAnsi="Arial" w:cs="Arial"/>
          <w:spacing w:val="-1"/>
          <w:position w:val="1"/>
        </w:rPr>
        <w:t>p</w:t>
      </w:r>
      <w:r w:rsidRPr="00054D1F">
        <w:rPr>
          <w:rFonts w:ascii="Arial" w:hAnsi="Arial" w:cs="Arial"/>
          <w:position w:val="1"/>
        </w:rPr>
        <w:t>l</w:t>
      </w:r>
      <w:r w:rsidRPr="00054D1F">
        <w:rPr>
          <w:rFonts w:ascii="Arial" w:hAnsi="Arial" w:cs="Arial"/>
          <w:spacing w:val="-1"/>
          <w:position w:val="1"/>
        </w:rPr>
        <w:t>a</w:t>
      </w:r>
      <w:r w:rsidRPr="00054D1F">
        <w:rPr>
          <w:rFonts w:ascii="Arial" w:hAnsi="Arial" w:cs="Arial"/>
          <w:spacing w:val="1"/>
          <w:position w:val="1"/>
        </w:rPr>
        <w:t>g</w:t>
      </w:r>
      <w:r w:rsidRPr="00054D1F">
        <w:rPr>
          <w:rFonts w:ascii="Arial" w:hAnsi="Arial" w:cs="Arial"/>
          <w:position w:val="1"/>
        </w:rPr>
        <w:t>e Y</w:t>
      </w:r>
      <w:r w:rsidRPr="00054D1F">
        <w:rPr>
          <w:rFonts w:ascii="Arial" w:hAnsi="Arial" w:cs="Arial"/>
          <w:spacing w:val="1"/>
          <w:position w:val="1"/>
        </w:rPr>
        <w:t>z</w:t>
      </w:r>
      <w:r w:rsidRPr="00054D1F">
        <w:rPr>
          <w:rFonts w:ascii="Arial" w:hAnsi="Arial" w:cs="Arial"/>
          <w:spacing w:val="1"/>
          <w:position w:val="-2"/>
        </w:rPr>
        <w:t>n</w:t>
      </w:r>
      <w:r w:rsidRPr="00054D1F">
        <w:rPr>
          <w:rFonts w:ascii="Arial" w:hAnsi="Arial" w:cs="Arial"/>
          <w:position w:val="-2"/>
        </w:rPr>
        <w:t>11</w:t>
      </w:r>
      <w:r w:rsidRPr="00054D1F">
        <w:rPr>
          <w:rFonts w:ascii="Arial" w:hAnsi="Arial" w:cs="Arial"/>
          <w:position w:val="1"/>
        </w:rPr>
        <w:t>.</w:t>
      </w:r>
    </w:p>
    <w:p w14:paraId="22587CF0" w14:textId="1B7FE702" w:rsidR="001560A7" w:rsidRPr="009B7B87"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bCs/>
          <w:position w:val="-1"/>
        </w:rPr>
      </w:pPr>
      <w:r>
        <w:rPr>
          <w:rFonts w:ascii="Arial" w:hAnsi="Arial" w:cs="Arial"/>
          <w:noProof/>
          <w:lang w:eastAsia="fr-FR"/>
        </w:rPr>
        <mc:AlternateContent>
          <mc:Choice Requires="wps">
            <w:drawing>
              <wp:anchor distT="4294967293" distB="4294967293" distL="114300" distR="114300" simplePos="0" relativeHeight="251769856" behindDoc="1" locked="0" layoutInCell="0" allowOverlap="1" wp14:anchorId="2B7BE1CA" wp14:editId="3AC7BBE4">
                <wp:simplePos x="0" y="0"/>
                <wp:positionH relativeFrom="page">
                  <wp:posOffset>1004570</wp:posOffset>
                </wp:positionH>
                <wp:positionV relativeFrom="paragraph">
                  <wp:posOffset>373379</wp:posOffset>
                </wp:positionV>
                <wp:extent cx="17780" cy="0"/>
                <wp:effectExtent l="0" t="0" r="20320" b="19050"/>
                <wp:wrapNone/>
                <wp:docPr id="13" name="Forme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0"/>
                        </a:xfrm>
                        <a:custGeom>
                          <a:avLst/>
                          <a:gdLst>
                            <a:gd name="T0" fmla="*/ 0 w 29"/>
                            <a:gd name="T1" fmla="*/ 0 h 20"/>
                            <a:gd name="T2" fmla="*/ 29 w 29"/>
                            <a:gd name="T3" fmla="*/ 0 h 20"/>
                          </a:gdLst>
                          <a:ahLst/>
                          <a:cxnLst>
                            <a:cxn ang="0">
                              <a:pos x="T0" y="T1"/>
                            </a:cxn>
                            <a:cxn ang="0">
                              <a:pos x="T2" y="T3"/>
                            </a:cxn>
                          </a:cxnLst>
                          <a:rect l="0" t="0" r="r" b="b"/>
                          <a:pathLst>
                            <a:path w="29" h="20">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5099" id="Forme libre 13" o:spid="_x0000_s1026" style="position:absolute;margin-left:79.1pt;margin-top:29.4pt;width:1.4pt;height:0;z-index:-2515466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" o:allowincell="f" path="m,l29,e" filled="f" strokeweight=".58pt">
                <v:path arrowok="t" o:connecttype="custom" o:connectlocs="0,0;17780,0" o:connectangles="0,0"/>
                <w10:wrap anchorx="page"/>
              </v:shape>
            </w:pict>
          </mc:Fallback>
        </mc:AlternateContent>
      </w:r>
      <w:r w:rsidRPr="00054D1F">
        <w:rPr>
          <w:rFonts w:ascii="Arial" w:hAnsi="Arial" w:cs="Arial"/>
          <w:b/>
          <w:bCs/>
          <w:position w:val="-1"/>
        </w:rPr>
        <w:t>P</w:t>
      </w:r>
      <w:r w:rsidRPr="00054D1F">
        <w:rPr>
          <w:rFonts w:ascii="Arial" w:hAnsi="Arial" w:cs="Arial"/>
          <w:b/>
          <w:bCs/>
          <w:spacing w:val="-1"/>
          <w:position w:val="-1"/>
        </w:rPr>
        <w:t>e</w:t>
      </w:r>
      <w:r w:rsidRPr="00054D1F">
        <w:rPr>
          <w:rFonts w:ascii="Arial" w:hAnsi="Arial" w:cs="Arial"/>
          <w:b/>
          <w:bCs/>
          <w:position w:val="-1"/>
        </w:rPr>
        <w:t>rtes à vide et en charge</w:t>
      </w:r>
    </w:p>
    <w:tbl>
      <w:tblPr>
        <w:tblW w:w="0" w:type="auto"/>
        <w:jc w:val="center"/>
        <w:tblLayout w:type="fixed"/>
        <w:tblCellMar>
          <w:left w:w="0" w:type="dxa"/>
          <w:right w:w="0" w:type="dxa"/>
        </w:tblCellMar>
        <w:tblLook w:val="0000" w:firstRow="0" w:lastRow="0" w:firstColumn="0" w:lastColumn="0" w:noHBand="0" w:noVBand="0"/>
      </w:tblPr>
      <w:tblGrid>
        <w:gridCol w:w="2376"/>
        <w:gridCol w:w="3118"/>
        <w:gridCol w:w="3402"/>
      </w:tblGrid>
      <w:tr w:rsidR="001560A7" w:rsidRPr="009B7B87" w14:paraId="392AAD1A" w14:textId="77777777" w:rsidTr="005020F7">
        <w:trPr>
          <w:trHeight w:hRule="exact" w:val="296"/>
          <w:jc w:val="center"/>
        </w:trPr>
        <w:tc>
          <w:tcPr>
            <w:tcW w:w="2376" w:type="dxa"/>
            <w:vMerge w:val="restart"/>
            <w:tcBorders>
              <w:top w:val="single" w:sz="5" w:space="0" w:color="000000"/>
              <w:left w:val="single" w:sz="12" w:space="0" w:color="000000"/>
              <w:bottom w:val="single" w:sz="12" w:space="0" w:color="000000"/>
              <w:right w:val="single" w:sz="4" w:space="0" w:color="000000"/>
            </w:tcBorders>
          </w:tcPr>
          <w:p w14:paraId="37BDBB76" w14:textId="77777777" w:rsidR="001560A7" w:rsidRPr="009B7B87" w:rsidRDefault="001560A7" w:rsidP="005020F7">
            <w:pPr>
              <w:widowControl w:val="0"/>
              <w:autoSpaceDE w:val="0"/>
              <w:adjustRightInd w:val="0"/>
              <w:spacing w:before="6" w:line="276" w:lineRule="auto"/>
              <w:jc w:val="both"/>
              <w:rPr>
                <w:rFonts w:ascii="Arial" w:hAnsi="Arial" w:cs="Arial"/>
                <w:sz w:val="22"/>
                <w:szCs w:val="22"/>
              </w:rPr>
            </w:pPr>
          </w:p>
          <w:p w14:paraId="04CD6128" w14:textId="77777777" w:rsidR="001560A7" w:rsidRPr="009B7B87" w:rsidRDefault="001560A7" w:rsidP="005020F7">
            <w:pPr>
              <w:widowControl w:val="0"/>
              <w:autoSpaceDE w:val="0"/>
              <w:adjustRightInd w:val="0"/>
              <w:spacing w:line="276" w:lineRule="auto"/>
              <w:ind w:left="95" w:right="-20"/>
              <w:jc w:val="both"/>
              <w:rPr>
                <w:rFonts w:ascii="Arial" w:hAnsi="Arial" w:cs="Arial"/>
                <w:sz w:val="22"/>
                <w:szCs w:val="22"/>
              </w:rPr>
            </w:pPr>
            <w:r w:rsidRPr="009B7B87">
              <w:rPr>
                <w:rFonts w:ascii="Arial" w:hAnsi="Arial" w:cs="Arial"/>
                <w:b/>
                <w:bCs/>
                <w:sz w:val="22"/>
                <w:szCs w:val="22"/>
              </w:rPr>
              <w:t>Puiss</w:t>
            </w:r>
            <w:r w:rsidRPr="009B7B87">
              <w:rPr>
                <w:rFonts w:ascii="Arial" w:hAnsi="Arial" w:cs="Arial"/>
                <w:b/>
                <w:bCs/>
                <w:spacing w:val="-1"/>
                <w:sz w:val="22"/>
                <w:szCs w:val="22"/>
              </w:rPr>
              <w:t>a</w:t>
            </w:r>
            <w:r w:rsidRPr="009B7B87">
              <w:rPr>
                <w:rFonts w:ascii="Arial" w:hAnsi="Arial" w:cs="Arial"/>
                <w:b/>
                <w:bCs/>
                <w:sz w:val="22"/>
                <w:szCs w:val="22"/>
              </w:rPr>
              <w:t>nce (kVA)</w:t>
            </w:r>
          </w:p>
        </w:tc>
        <w:tc>
          <w:tcPr>
            <w:tcW w:w="3118" w:type="dxa"/>
            <w:tcBorders>
              <w:top w:val="single" w:sz="5" w:space="0" w:color="000000"/>
              <w:left w:val="single" w:sz="4" w:space="0" w:color="000000"/>
              <w:bottom w:val="single" w:sz="4" w:space="0" w:color="000000"/>
              <w:right w:val="single" w:sz="4" w:space="0" w:color="000000"/>
            </w:tcBorders>
          </w:tcPr>
          <w:p w14:paraId="5614F35A" w14:textId="77777777" w:rsidR="001560A7" w:rsidRPr="009B7B87" w:rsidRDefault="001560A7" w:rsidP="005020F7">
            <w:pPr>
              <w:widowControl w:val="0"/>
              <w:autoSpaceDE w:val="0"/>
              <w:adjustRightInd w:val="0"/>
              <w:spacing w:before="2" w:line="276" w:lineRule="auto"/>
              <w:ind w:left="165" w:right="-20"/>
              <w:jc w:val="both"/>
              <w:rPr>
                <w:rFonts w:ascii="Arial" w:hAnsi="Arial" w:cs="Arial"/>
                <w:sz w:val="22"/>
                <w:szCs w:val="22"/>
              </w:rPr>
            </w:pPr>
            <w:r w:rsidRPr="009B7B87">
              <w:rPr>
                <w:rFonts w:ascii="Arial" w:hAnsi="Arial" w:cs="Arial"/>
                <w:b/>
                <w:bCs/>
                <w:sz w:val="22"/>
                <w:szCs w:val="22"/>
              </w:rPr>
              <w:t>P</w:t>
            </w:r>
            <w:r w:rsidRPr="009B7B87">
              <w:rPr>
                <w:rFonts w:ascii="Arial" w:hAnsi="Arial" w:cs="Arial"/>
                <w:b/>
                <w:bCs/>
                <w:spacing w:val="-1"/>
                <w:sz w:val="22"/>
                <w:szCs w:val="22"/>
              </w:rPr>
              <w:t>e</w:t>
            </w:r>
            <w:r w:rsidRPr="009B7B87">
              <w:rPr>
                <w:rFonts w:ascii="Arial" w:hAnsi="Arial" w:cs="Arial"/>
                <w:b/>
                <w:bCs/>
                <w:sz w:val="22"/>
                <w:szCs w:val="22"/>
              </w:rPr>
              <w:t>rtes en ch</w:t>
            </w:r>
            <w:r w:rsidRPr="009B7B87">
              <w:rPr>
                <w:rFonts w:ascii="Arial" w:hAnsi="Arial" w:cs="Arial"/>
                <w:b/>
                <w:bCs/>
                <w:spacing w:val="-1"/>
                <w:sz w:val="22"/>
                <w:szCs w:val="22"/>
              </w:rPr>
              <w:t>a</w:t>
            </w:r>
            <w:r w:rsidRPr="009B7B87">
              <w:rPr>
                <w:rFonts w:ascii="Arial" w:hAnsi="Arial" w:cs="Arial"/>
                <w:b/>
                <w:bCs/>
                <w:sz w:val="22"/>
                <w:szCs w:val="22"/>
              </w:rPr>
              <w:t>rge (</w:t>
            </w:r>
            <w:r w:rsidRPr="009B7B87">
              <w:rPr>
                <w:rFonts w:ascii="Arial" w:hAnsi="Arial" w:cs="Arial"/>
                <w:b/>
                <w:bCs/>
                <w:spacing w:val="1"/>
                <w:sz w:val="22"/>
                <w:szCs w:val="22"/>
              </w:rPr>
              <w:t>W</w:t>
            </w:r>
            <w:r w:rsidRPr="009B7B87">
              <w:rPr>
                <w:rFonts w:ascii="Arial" w:hAnsi="Arial" w:cs="Arial"/>
                <w:b/>
                <w:bCs/>
                <w:sz w:val="22"/>
                <w:szCs w:val="22"/>
              </w:rPr>
              <w:t>)</w:t>
            </w:r>
          </w:p>
        </w:tc>
        <w:tc>
          <w:tcPr>
            <w:tcW w:w="3402" w:type="dxa"/>
            <w:tcBorders>
              <w:top w:val="single" w:sz="5" w:space="0" w:color="000000"/>
              <w:left w:val="single" w:sz="4" w:space="0" w:color="000000"/>
              <w:bottom w:val="single" w:sz="4" w:space="0" w:color="000000"/>
              <w:right w:val="single" w:sz="4" w:space="0" w:color="000000"/>
            </w:tcBorders>
          </w:tcPr>
          <w:p w14:paraId="7CC8A9E5" w14:textId="77777777" w:rsidR="001560A7" w:rsidRPr="009B7B87" w:rsidRDefault="001560A7" w:rsidP="005020F7">
            <w:pPr>
              <w:widowControl w:val="0"/>
              <w:autoSpaceDE w:val="0"/>
              <w:adjustRightInd w:val="0"/>
              <w:spacing w:before="2" w:line="276" w:lineRule="auto"/>
              <w:ind w:left="359" w:right="-20"/>
              <w:jc w:val="both"/>
              <w:rPr>
                <w:rFonts w:ascii="Arial" w:hAnsi="Arial" w:cs="Arial"/>
                <w:sz w:val="22"/>
                <w:szCs w:val="22"/>
              </w:rPr>
            </w:pPr>
            <w:r w:rsidRPr="009B7B87">
              <w:rPr>
                <w:rFonts w:ascii="Arial" w:hAnsi="Arial" w:cs="Arial"/>
                <w:b/>
                <w:bCs/>
                <w:sz w:val="22"/>
                <w:szCs w:val="22"/>
              </w:rPr>
              <w:t>P</w:t>
            </w:r>
            <w:r w:rsidRPr="009B7B87">
              <w:rPr>
                <w:rFonts w:ascii="Arial" w:hAnsi="Arial" w:cs="Arial"/>
                <w:b/>
                <w:bCs/>
                <w:spacing w:val="-1"/>
                <w:sz w:val="22"/>
                <w:szCs w:val="22"/>
              </w:rPr>
              <w:t>e</w:t>
            </w:r>
            <w:r w:rsidRPr="009B7B87">
              <w:rPr>
                <w:rFonts w:ascii="Arial" w:hAnsi="Arial" w:cs="Arial"/>
                <w:b/>
                <w:bCs/>
                <w:sz w:val="22"/>
                <w:szCs w:val="22"/>
              </w:rPr>
              <w:t xml:space="preserve">rtes à vide </w:t>
            </w:r>
            <w:r w:rsidRPr="009B7B87">
              <w:rPr>
                <w:rFonts w:ascii="Arial" w:hAnsi="Arial" w:cs="Arial"/>
                <w:b/>
                <w:bCs/>
                <w:spacing w:val="1"/>
                <w:sz w:val="22"/>
                <w:szCs w:val="22"/>
              </w:rPr>
              <w:t>(</w:t>
            </w:r>
            <w:r w:rsidRPr="009B7B87">
              <w:rPr>
                <w:rFonts w:ascii="Arial" w:hAnsi="Arial" w:cs="Arial"/>
                <w:b/>
                <w:bCs/>
                <w:sz w:val="22"/>
                <w:szCs w:val="22"/>
              </w:rPr>
              <w:t>W)</w:t>
            </w:r>
          </w:p>
        </w:tc>
      </w:tr>
      <w:tr w:rsidR="001560A7" w:rsidRPr="009B7B87" w14:paraId="4019D89A" w14:textId="77777777" w:rsidTr="005020F7">
        <w:trPr>
          <w:trHeight w:hRule="exact" w:val="296"/>
          <w:jc w:val="center"/>
        </w:trPr>
        <w:tc>
          <w:tcPr>
            <w:tcW w:w="2376" w:type="dxa"/>
            <w:vMerge/>
            <w:tcBorders>
              <w:top w:val="single" w:sz="5" w:space="0" w:color="000000"/>
              <w:left w:val="single" w:sz="12" w:space="0" w:color="000000"/>
              <w:bottom w:val="single" w:sz="12" w:space="0" w:color="000000"/>
              <w:right w:val="single" w:sz="4" w:space="0" w:color="000000"/>
            </w:tcBorders>
          </w:tcPr>
          <w:p w14:paraId="353FA27A" w14:textId="77777777" w:rsidR="001560A7" w:rsidRPr="009B7B87" w:rsidRDefault="001560A7" w:rsidP="005020F7">
            <w:pPr>
              <w:widowControl w:val="0"/>
              <w:autoSpaceDE w:val="0"/>
              <w:adjustRightInd w:val="0"/>
              <w:spacing w:before="2" w:line="276" w:lineRule="auto"/>
              <w:ind w:left="359" w:right="-20"/>
              <w:jc w:val="both"/>
              <w:rPr>
                <w:rFonts w:ascii="Arial" w:hAnsi="Arial" w:cs="Arial"/>
                <w:sz w:val="22"/>
                <w:szCs w:val="22"/>
              </w:rPr>
            </w:pPr>
          </w:p>
        </w:tc>
        <w:tc>
          <w:tcPr>
            <w:tcW w:w="3118" w:type="dxa"/>
            <w:tcBorders>
              <w:top w:val="single" w:sz="4" w:space="0" w:color="000000"/>
              <w:left w:val="single" w:sz="4" w:space="0" w:color="000000"/>
              <w:bottom w:val="single" w:sz="12" w:space="0" w:color="000000"/>
              <w:right w:val="single" w:sz="4" w:space="0" w:color="000000"/>
            </w:tcBorders>
          </w:tcPr>
          <w:p w14:paraId="6548E89A" w14:textId="77777777" w:rsidR="001560A7" w:rsidRPr="009B7B87" w:rsidRDefault="001560A7" w:rsidP="005020F7">
            <w:pPr>
              <w:widowControl w:val="0"/>
              <w:autoSpaceDE w:val="0"/>
              <w:adjustRightInd w:val="0"/>
              <w:spacing w:line="276" w:lineRule="auto"/>
              <w:ind w:left="1041" w:right="1022"/>
              <w:jc w:val="both"/>
              <w:rPr>
                <w:rFonts w:ascii="Arial" w:hAnsi="Arial" w:cs="Arial"/>
                <w:sz w:val="22"/>
                <w:szCs w:val="22"/>
              </w:rPr>
            </w:pPr>
            <w:r w:rsidRPr="009B7B87">
              <w:rPr>
                <w:rFonts w:ascii="Arial" w:hAnsi="Arial" w:cs="Arial"/>
                <w:b/>
                <w:bCs/>
                <w:sz w:val="22"/>
                <w:szCs w:val="22"/>
              </w:rPr>
              <w:t>30kV</w:t>
            </w:r>
          </w:p>
        </w:tc>
        <w:tc>
          <w:tcPr>
            <w:tcW w:w="3402" w:type="dxa"/>
            <w:tcBorders>
              <w:top w:val="single" w:sz="4" w:space="0" w:color="000000"/>
              <w:left w:val="single" w:sz="4" w:space="0" w:color="000000"/>
              <w:bottom w:val="single" w:sz="12" w:space="0" w:color="000000"/>
              <w:right w:val="single" w:sz="4" w:space="0" w:color="000000"/>
            </w:tcBorders>
          </w:tcPr>
          <w:p w14:paraId="39104452" w14:textId="77777777" w:rsidR="001560A7" w:rsidRPr="009B7B87" w:rsidRDefault="001560A7" w:rsidP="005020F7">
            <w:pPr>
              <w:widowControl w:val="0"/>
              <w:autoSpaceDE w:val="0"/>
              <w:adjustRightInd w:val="0"/>
              <w:spacing w:line="276" w:lineRule="auto"/>
              <w:ind w:left="1041" w:right="1024"/>
              <w:jc w:val="both"/>
              <w:rPr>
                <w:rFonts w:ascii="Arial" w:hAnsi="Arial" w:cs="Arial"/>
                <w:sz w:val="22"/>
                <w:szCs w:val="22"/>
              </w:rPr>
            </w:pPr>
            <w:r w:rsidRPr="009B7B87">
              <w:rPr>
                <w:rFonts w:ascii="Arial" w:hAnsi="Arial" w:cs="Arial"/>
                <w:b/>
                <w:bCs/>
                <w:sz w:val="22"/>
                <w:szCs w:val="22"/>
              </w:rPr>
              <w:t>30kV</w:t>
            </w:r>
          </w:p>
        </w:tc>
      </w:tr>
      <w:tr w:rsidR="001560A7" w:rsidRPr="009B7B87" w14:paraId="0DFA0FF1" w14:textId="77777777" w:rsidTr="005020F7">
        <w:trPr>
          <w:trHeight w:hRule="exact" w:val="296"/>
          <w:jc w:val="center"/>
        </w:trPr>
        <w:tc>
          <w:tcPr>
            <w:tcW w:w="2376" w:type="dxa"/>
            <w:tcBorders>
              <w:top w:val="single" w:sz="12" w:space="0" w:color="000000"/>
              <w:left w:val="single" w:sz="12" w:space="0" w:color="000000"/>
              <w:bottom w:val="single" w:sz="4" w:space="0" w:color="000000"/>
              <w:right w:val="single" w:sz="4" w:space="0" w:color="000000"/>
            </w:tcBorders>
          </w:tcPr>
          <w:p w14:paraId="3A976B7B" w14:textId="77777777" w:rsidR="001560A7" w:rsidRPr="009B7B87" w:rsidRDefault="001560A7" w:rsidP="005020F7">
            <w:pPr>
              <w:widowControl w:val="0"/>
              <w:autoSpaceDE w:val="0"/>
              <w:adjustRightInd w:val="0"/>
              <w:spacing w:line="276" w:lineRule="auto"/>
              <w:ind w:left="863" w:right="853"/>
              <w:jc w:val="both"/>
              <w:rPr>
                <w:rFonts w:ascii="Arial" w:hAnsi="Arial" w:cs="Arial"/>
                <w:sz w:val="22"/>
                <w:szCs w:val="22"/>
              </w:rPr>
            </w:pPr>
            <w:r w:rsidRPr="009B7B87">
              <w:rPr>
                <w:rFonts w:ascii="Arial" w:hAnsi="Arial" w:cs="Arial"/>
                <w:sz w:val="22"/>
                <w:szCs w:val="22"/>
              </w:rPr>
              <w:t>25</w:t>
            </w:r>
          </w:p>
        </w:tc>
        <w:tc>
          <w:tcPr>
            <w:tcW w:w="3118" w:type="dxa"/>
            <w:tcBorders>
              <w:top w:val="single" w:sz="12" w:space="0" w:color="000000"/>
              <w:left w:val="single" w:sz="4" w:space="0" w:color="000000"/>
              <w:bottom w:val="single" w:sz="4" w:space="0" w:color="000000"/>
              <w:right w:val="single" w:sz="4" w:space="0" w:color="000000"/>
            </w:tcBorders>
          </w:tcPr>
          <w:p w14:paraId="5E0317DC" w14:textId="77777777" w:rsidR="001560A7" w:rsidRPr="009B7B87" w:rsidRDefault="001560A7" w:rsidP="005020F7">
            <w:pPr>
              <w:widowControl w:val="0"/>
              <w:autoSpaceDE w:val="0"/>
              <w:adjustRightInd w:val="0"/>
              <w:spacing w:line="276" w:lineRule="auto"/>
              <w:ind w:left="1281" w:right="1261"/>
              <w:jc w:val="both"/>
              <w:rPr>
                <w:rFonts w:ascii="Arial" w:hAnsi="Arial" w:cs="Arial"/>
                <w:sz w:val="22"/>
                <w:szCs w:val="22"/>
              </w:rPr>
            </w:pPr>
            <w:r w:rsidRPr="009B7B87">
              <w:rPr>
                <w:rFonts w:ascii="Arial" w:hAnsi="Arial" w:cs="Arial"/>
                <w:sz w:val="22"/>
                <w:szCs w:val="22"/>
              </w:rPr>
              <w:t>-</w:t>
            </w:r>
          </w:p>
        </w:tc>
        <w:tc>
          <w:tcPr>
            <w:tcW w:w="3402" w:type="dxa"/>
            <w:tcBorders>
              <w:top w:val="single" w:sz="12" w:space="0" w:color="000000"/>
              <w:left w:val="single" w:sz="4" w:space="0" w:color="000000"/>
              <w:bottom w:val="single" w:sz="4" w:space="0" w:color="000000"/>
              <w:right w:val="single" w:sz="4" w:space="0" w:color="000000"/>
            </w:tcBorders>
          </w:tcPr>
          <w:p w14:paraId="37B74C62" w14:textId="77777777" w:rsidR="001560A7" w:rsidRPr="009B7B87" w:rsidRDefault="001560A7" w:rsidP="005020F7">
            <w:pPr>
              <w:widowControl w:val="0"/>
              <w:autoSpaceDE w:val="0"/>
              <w:adjustRightInd w:val="0"/>
              <w:spacing w:line="276" w:lineRule="auto"/>
              <w:ind w:left="1281" w:right="1263"/>
              <w:jc w:val="both"/>
              <w:rPr>
                <w:rFonts w:ascii="Arial" w:hAnsi="Arial" w:cs="Arial"/>
                <w:sz w:val="22"/>
                <w:szCs w:val="22"/>
              </w:rPr>
            </w:pPr>
            <w:r w:rsidRPr="009B7B87">
              <w:rPr>
                <w:rFonts w:ascii="Arial" w:hAnsi="Arial" w:cs="Arial"/>
                <w:sz w:val="22"/>
                <w:szCs w:val="22"/>
              </w:rPr>
              <w:t>-</w:t>
            </w:r>
          </w:p>
        </w:tc>
      </w:tr>
      <w:tr w:rsidR="001560A7" w:rsidRPr="009B7B87" w14:paraId="3EEBE40D" w14:textId="77777777" w:rsidTr="005020F7">
        <w:trPr>
          <w:trHeight w:hRule="exact" w:val="286"/>
          <w:jc w:val="center"/>
        </w:trPr>
        <w:tc>
          <w:tcPr>
            <w:tcW w:w="2376" w:type="dxa"/>
            <w:tcBorders>
              <w:top w:val="single" w:sz="4" w:space="0" w:color="000000"/>
              <w:left w:val="single" w:sz="12" w:space="0" w:color="000000"/>
              <w:bottom w:val="single" w:sz="4" w:space="0" w:color="000000"/>
              <w:right w:val="single" w:sz="4" w:space="0" w:color="000000"/>
            </w:tcBorders>
          </w:tcPr>
          <w:p w14:paraId="4D4236D7" w14:textId="77777777" w:rsidR="001560A7" w:rsidRPr="009B7B87" w:rsidRDefault="001560A7" w:rsidP="005020F7">
            <w:pPr>
              <w:widowControl w:val="0"/>
              <w:autoSpaceDE w:val="0"/>
              <w:adjustRightInd w:val="0"/>
              <w:spacing w:line="276" w:lineRule="auto"/>
              <w:ind w:left="863" w:right="853"/>
              <w:jc w:val="both"/>
              <w:rPr>
                <w:rFonts w:ascii="Arial" w:hAnsi="Arial" w:cs="Arial"/>
                <w:sz w:val="22"/>
                <w:szCs w:val="22"/>
              </w:rPr>
            </w:pPr>
            <w:r w:rsidRPr="009B7B87">
              <w:rPr>
                <w:rFonts w:ascii="Arial" w:hAnsi="Arial" w:cs="Arial"/>
                <w:sz w:val="22"/>
                <w:szCs w:val="22"/>
              </w:rPr>
              <w:t>50</w:t>
            </w:r>
          </w:p>
        </w:tc>
        <w:tc>
          <w:tcPr>
            <w:tcW w:w="3118" w:type="dxa"/>
            <w:tcBorders>
              <w:top w:val="single" w:sz="4" w:space="0" w:color="000000"/>
              <w:left w:val="single" w:sz="4" w:space="0" w:color="000000"/>
              <w:bottom w:val="single" w:sz="4" w:space="0" w:color="000000"/>
              <w:right w:val="single" w:sz="4" w:space="0" w:color="000000"/>
            </w:tcBorders>
          </w:tcPr>
          <w:p w14:paraId="003EA8FB"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1450</w:t>
            </w:r>
          </w:p>
        </w:tc>
        <w:tc>
          <w:tcPr>
            <w:tcW w:w="3402" w:type="dxa"/>
            <w:tcBorders>
              <w:top w:val="single" w:sz="4" w:space="0" w:color="000000"/>
              <w:left w:val="single" w:sz="4" w:space="0" w:color="000000"/>
              <w:bottom w:val="single" w:sz="4" w:space="0" w:color="000000"/>
              <w:right w:val="single" w:sz="4" w:space="0" w:color="000000"/>
            </w:tcBorders>
          </w:tcPr>
          <w:p w14:paraId="7EE5549C"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230</w:t>
            </w:r>
          </w:p>
        </w:tc>
      </w:tr>
      <w:tr w:rsidR="001560A7" w:rsidRPr="009B7B87" w14:paraId="2458EF30" w14:textId="77777777" w:rsidTr="005020F7">
        <w:trPr>
          <w:trHeight w:hRule="exact" w:val="287"/>
          <w:jc w:val="center"/>
        </w:trPr>
        <w:tc>
          <w:tcPr>
            <w:tcW w:w="2376" w:type="dxa"/>
            <w:tcBorders>
              <w:top w:val="single" w:sz="4" w:space="0" w:color="000000"/>
              <w:left w:val="single" w:sz="12" w:space="0" w:color="000000"/>
              <w:bottom w:val="single" w:sz="4" w:space="0" w:color="000000"/>
              <w:right w:val="single" w:sz="4" w:space="0" w:color="000000"/>
            </w:tcBorders>
          </w:tcPr>
          <w:p w14:paraId="7A98A6DA" w14:textId="77777777" w:rsidR="001560A7" w:rsidRPr="009B7B87" w:rsidRDefault="001560A7" w:rsidP="005020F7">
            <w:pPr>
              <w:widowControl w:val="0"/>
              <w:autoSpaceDE w:val="0"/>
              <w:adjustRightInd w:val="0"/>
              <w:spacing w:line="276" w:lineRule="auto"/>
              <w:ind w:left="796" w:right="787"/>
              <w:jc w:val="both"/>
              <w:rPr>
                <w:rFonts w:ascii="Arial" w:hAnsi="Arial" w:cs="Arial"/>
                <w:sz w:val="22"/>
                <w:szCs w:val="22"/>
              </w:rPr>
            </w:pPr>
            <w:r w:rsidRPr="009B7B87">
              <w:rPr>
                <w:rFonts w:ascii="Arial" w:hAnsi="Arial" w:cs="Arial"/>
                <w:sz w:val="22"/>
                <w:szCs w:val="22"/>
              </w:rPr>
              <w:t>100</w:t>
            </w:r>
          </w:p>
        </w:tc>
        <w:tc>
          <w:tcPr>
            <w:tcW w:w="3118" w:type="dxa"/>
            <w:tcBorders>
              <w:top w:val="single" w:sz="4" w:space="0" w:color="000000"/>
              <w:left w:val="single" w:sz="4" w:space="0" w:color="000000"/>
              <w:bottom w:val="single" w:sz="4" w:space="0" w:color="000000"/>
              <w:right w:val="single" w:sz="4" w:space="0" w:color="000000"/>
            </w:tcBorders>
          </w:tcPr>
          <w:p w14:paraId="4D45FB1F"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2350</w:t>
            </w:r>
          </w:p>
        </w:tc>
        <w:tc>
          <w:tcPr>
            <w:tcW w:w="3402" w:type="dxa"/>
            <w:tcBorders>
              <w:top w:val="single" w:sz="4" w:space="0" w:color="000000"/>
              <w:left w:val="single" w:sz="4" w:space="0" w:color="000000"/>
              <w:bottom w:val="single" w:sz="4" w:space="0" w:color="000000"/>
              <w:right w:val="single" w:sz="4" w:space="0" w:color="000000"/>
            </w:tcBorders>
          </w:tcPr>
          <w:p w14:paraId="10BFACE8"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380</w:t>
            </w:r>
          </w:p>
        </w:tc>
      </w:tr>
      <w:tr w:rsidR="001560A7" w:rsidRPr="009B7B87" w14:paraId="0BF32394" w14:textId="77777777" w:rsidTr="005020F7">
        <w:trPr>
          <w:trHeight w:hRule="exact" w:val="296"/>
          <w:jc w:val="center"/>
        </w:trPr>
        <w:tc>
          <w:tcPr>
            <w:tcW w:w="2376" w:type="dxa"/>
            <w:tcBorders>
              <w:top w:val="single" w:sz="4" w:space="0" w:color="000000"/>
              <w:left w:val="single" w:sz="12" w:space="0" w:color="000000"/>
              <w:bottom w:val="single" w:sz="12" w:space="0" w:color="000000"/>
              <w:right w:val="single" w:sz="4" w:space="0" w:color="000000"/>
            </w:tcBorders>
          </w:tcPr>
          <w:p w14:paraId="02DCD30B" w14:textId="77777777" w:rsidR="001560A7" w:rsidRPr="009B7B87" w:rsidRDefault="001560A7" w:rsidP="005020F7">
            <w:pPr>
              <w:widowControl w:val="0"/>
              <w:autoSpaceDE w:val="0"/>
              <w:adjustRightInd w:val="0"/>
              <w:spacing w:line="276" w:lineRule="auto"/>
              <w:ind w:left="796" w:right="787"/>
              <w:jc w:val="both"/>
              <w:rPr>
                <w:rFonts w:ascii="Arial" w:hAnsi="Arial" w:cs="Arial"/>
                <w:sz w:val="22"/>
                <w:szCs w:val="22"/>
              </w:rPr>
            </w:pPr>
            <w:r w:rsidRPr="009B7B87">
              <w:rPr>
                <w:rFonts w:ascii="Arial" w:hAnsi="Arial" w:cs="Arial"/>
                <w:sz w:val="22"/>
                <w:szCs w:val="22"/>
              </w:rPr>
              <w:t>160</w:t>
            </w:r>
          </w:p>
        </w:tc>
        <w:tc>
          <w:tcPr>
            <w:tcW w:w="3118" w:type="dxa"/>
            <w:tcBorders>
              <w:top w:val="single" w:sz="4" w:space="0" w:color="000000"/>
              <w:left w:val="single" w:sz="4" w:space="0" w:color="000000"/>
              <w:bottom w:val="single" w:sz="12" w:space="0" w:color="000000"/>
              <w:right w:val="single" w:sz="4" w:space="0" w:color="000000"/>
            </w:tcBorders>
          </w:tcPr>
          <w:p w14:paraId="6C98EEDC" w14:textId="77777777" w:rsidR="001560A7" w:rsidRPr="009B7B87" w:rsidRDefault="001560A7" w:rsidP="005020F7">
            <w:pPr>
              <w:widowControl w:val="0"/>
              <w:autoSpaceDE w:val="0"/>
              <w:adjustRightInd w:val="0"/>
              <w:spacing w:line="276" w:lineRule="auto"/>
              <w:ind w:left="1054" w:right="1036"/>
              <w:jc w:val="both"/>
              <w:rPr>
                <w:rFonts w:ascii="Arial" w:hAnsi="Arial" w:cs="Arial"/>
                <w:sz w:val="22"/>
                <w:szCs w:val="22"/>
              </w:rPr>
            </w:pPr>
            <w:r w:rsidRPr="009B7B87">
              <w:rPr>
                <w:rFonts w:ascii="Arial" w:hAnsi="Arial" w:cs="Arial"/>
                <w:sz w:val="22"/>
                <w:szCs w:val="22"/>
              </w:rPr>
              <w:t>3350</w:t>
            </w:r>
          </w:p>
        </w:tc>
        <w:tc>
          <w:tcPr>
            <w:tcW w:w="3402" w:type="dxa"/>
            <w:tcBorders>
              <w:top w:val="single" w:sz="4" w:space="0" w:color="000000"/>
              <w:left w:val="single" w:sz="4" w:space="0" w:color="000000"/>
              <w:bottom w:val="single" w:sz="12" w:space="0" w:color="000000"/>
              <w:right w:val="single" w:sz="4" w:space="0" w:color="000000"/>
            </w:tcBorders>
          </w:tcPr>
          <w:p w14:paraId="42107206" w14:textId="77777777" w:rsidR="001560A7" w:rsidRPr="009B7B87" w:rsidRDefault="001560A7" w:rsidP="005020F7">
            <w:pPr>
              <w:widowControl w:val="0"/>
              <w:autoSpaceDE w:val="0"/>
              <w:adjustRightInd w:val="0"/>
              <w:spacing w:line="276" w:lineRule="auto"/>
              <w:ind w:left="1121" w:right="1103"/>
              <w:jc w:val="both"/>
              <w:rPr>
                <w:rFonts w:ascii="Arial" w:hAnsi="Arial" w:cs="Arial"/>
                <w:sz w:val="22"/>
                <w:szCs w:val="22"/>
              </w:rPr>
            </w:pPr>
            <w:r w:rsidRPr="009B7B87">
              <w:rPr>
                <w:rFonts w:ascii="Arial" w:hAnsi="Arial" w:cs="Arial"/>
                <w:sz w:val="22"/>
                <w:szCs w:val="22"/>
              </w:rPr>
              <w:t>520</w:t>
            </w:r>
          </w:p>
        </w:tc>
      </w:tr>
    </w:tbl>
    <w:p w14:paraId="09A89E9D" w14:textId="77777777" w:rsidR="001560A7" w:rsidRPr="00054D1F" w:rsidRDefault="001560A7" w:rsidP="001560A7">
      <w:pPr>
        <w:widowControl w:val="0"/>
        <w:autoSpaceDE w:val="0"/>
        <w:adjustRightInd w:val="0"/>
        <w:spacing w:line="276" w:lineRule="auto"/>
        <w:ind w:left="99" w:right="269"/>
        <w:jc w:val="both"/>
        <w:rPr>
          <w:rFonts w:ascii="Arial" w:hAnsi="Arial" w:cs="Arial"/>
        </w:rPr>
      </w:pPr>
    </w:p>
    <w:p w14:paraId="24D9A934" w14:textId="7155D10A" w:rsidR="001560A7" w:rsidRPr="00054D1F" w:rsidRDefault="001560A7" w:rsidP="001560A7">
      <w:pPr>
        <w:widowControl w:val="0"/>
        <w:autoSpaceDE w:val="0"/>
        <w:adjustRightInd w:val="0"/>
        <w:spacing w:line="276" w:lineRule="auto"/>
        <w:ind w:left="99" w:right="269"/>
        <w:jc w:val="both"/>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ansf</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 xml:space="preserve">ateurs </w:t>
      </w:r>
      <w:r w:rsidRPr="00054D1F">
        <w:rPr>
          <w:rFonts w:ascii="Arial" w:hAnsi="Arial" w:cs="Arial"/>
          <w:spacing w:val="-1"/>
        </w:rPr>
        <w:t>d</w:t>
      </w:r>
      <w:r w:rsidRPr="00054D1F">
        <w:rPr>
          <w:rFonts w:ascii="Arial" w:hAnsi="Arial" w:cs="Arial"/>
        </w:rPr>
        <w:t>oiv</w:t>
      </w:r>
      <w:r w:rsidRPr="00054D1F">
        <w:rPr>
          <w:rFonts w:ascii="Arial" w:hAnsi="Arial" w:cs="Arial"/>
          <w:spacing w:val="-1"/>
        </w:rPr>
        <w:t>e</w:t>
      </w:r>
      <w:r w:rsidRPr="00054D1F">
        <w:rPr>
          <w:rFonts w:ascii="Arial" w:hAnsi="Arial" w:cs="Arial"/>
        </w:rPr>
        <w:t>nt être conformes à la nor</w:t>
      </w:r>
      <w:r w:rsidRPr="00054D1F">
        <w:rPr>
          <w:rFonts w:ascii="Arial" w:hAnsi="Arial" w:cs="Arial"/>
          <w:spacing w:val="1"/>
        </w:rPr>
        <w:t>m</w:t>
      </w:r>
      <w:r w:rsidRPr="00054D1F">
        <w:rPr>
          <w:rFonts w:ascii="Arial" w:hAnsi="Arial" w:cs="Arial"/>
        </w:rPr>
        <w:t>e N</w:t>
      </w:r>
      <w:r w:rsidRPr="00054D1F">
        <w:rPr>
          <w:rFonts w:ascii="Arial" w:hAnsi="Arial" w:cs="Arial"/>
          <w:spacing w:val="1"/>
        </w:rPr>
        <w:t>F</w:t>
      </w:r>
      <w:r w:rsidRPr="00054D1F">
        <w:rPr>
          <w:rFonts w:ascii="Arial" w:hAnsi="Arial" w:cs="Arial"/>
        </w:rPr>
        <w:t>-C</w:t>
      </w:r>
      <w:r w:rsidRPr="00054D1F">
        <w:rPr>
          <w:rFonts w:ascii="Arial" w:hAnsi="Arial" w:cs="Arial"/>
          <w:spacing w:val="-1"/>
        </w:rPr>
        <w:t>5</w:t>
      </w:r>
      <w:r w:rsidRPr="00054D1F">
        <w:rPr>
          <w:rFonts w:ascii="Arial" w:hAnsi="Arial" w:cs="Arial"/>
        </w:rPr>
        <w:t>2-112 et NF-C</w:t>
      </w:r>
      <w:r w:rsidRPr="00054D1F">
        <w:rPr>
          <w:rFonts w:ascii="Arial" w:hAnsi="Arial" w:cs="Arial"/>
          <w:spacing w:val="-1"/>
        </w:rPr>
        <w:t>5</w:t>
      </w:r>
      <w:r w:rsidRPr="00054D1F">
        <w:rPr>
          <w:rFonts w:ascii="Arial" w:hAnsi="Arial" w:cs="Arial"/>
        </w:rPr>
        <w:t>2-100</w:t>
      </w:r>
      <w:r>
        <w:rPr>
          <w:rFonts w:ascii="Arial" w:hAnsi="Arial" w:cs="Arial"/>
        </w:rPr>
        <w:t xml:space="preserve"> </w:t>
      </w:r>
      <w:r w:rsidRPr="00054D1F">
        <w:rPr>
          <w:rFonts w:ascii="Arial" w:hAnsi="Arial" w:cs="Arial"/>
        </w:rPr>
        <w:t>différentes un</w:t>
      </w:r>
      <w:r w:rsidRPr="00054D1F">
        <w:rPr>
          <w:rFonts w:ascii="Arial" w:hAnsi="Arial" w:cs="Arial"/>
          <w:spacing w:val="-1"/>
        </w:rPr>
        <w:t>i</w:t>
      </w:r>
      <w:r w:rsidRPr="00054D1F">
        <w:rPr>
          <w:rFonts w:ascii="Arial" w:hAnsi="Arial" w:cs="Arial"/>
          <w:spacing w:val="1"/>
        </w:rPr>
        <w:t>t</w:t>
      </w:r>
      <w:r w:rsidRPr="00054D1F">
        <w:rPr>
          <w:rFonts w:ascii="Arial" w:hAnsi="Arial" w:cs="Arial"/>
        </w:rPr>
        <w:t xml:space="preserve">és sont </w:t>
      </w:r>
      <w:r w:rsidRPr="00054D1F">
        <w:rPr>
          <w:rFonts w:ascii="Arial" w:hAnsi="Arial" w:cs="Arial"/>
          <w:spacing w:val="1"/>
        </w:rPr>
        <w:t>a</w:t>
      </w:r>
      <w:r w:rsidRPr="00054D1F">
        <w:rPr>
          <w:rFonts w:ascii="Arial" w:hAnsi="Arial" w:cs="Arial"/>
        </w:rPr>
        <w:t>i</w:t>
      </w:r>
      <w:r w:rsidRPr="00054D1F">
        <w:rPr>
          <w:rFonts w:ascii="Arial" w:hAnsi="Arial" w:cs="Arial"/>
          <w:spacing w:val="-1"/>
        </w:rPr>
        <w:t>n</w:t>
      </w:r>
      <w:r w:rsidRPr="00054D1F">
        <w:rPr>
          <w:rFonts w:ascii="Arial" w:hAnsi="Arial" w:cs="Arial"/>
        </w:rPr>
        <w:t>si dimens</w:t>
      </w:r>
      <w:r w:rsidRPr="00054D1F">
        <w:rPr>
          <w:rFonts w:ascii="Arial" w:hAnsi="Arial" w:cs="Arial"/>
          <w:spacing w:val="-1"/>
        </w:rPr>
        <w:t>i</w:t>
      </w:r>
      <w:r w:rsidRPr="00054D1F">
        <w:rPr>
          <w:rFonts w:ascii="Arial" w:hAnsi="Arial" w:cs="Arial"/>
          <w:spacing w:val="1"/>
        </w:rPr>
        <w:t>o</w:t>
      </w:r>
      <w:r w:rsidRPr="00054D1F">
        <w:rPr>
          <w:rFonts w:ascii="Arial" w:hAnsi="Arial" w:cs="Arial"/>
        </w:rPr>
        <w:t>nné</w:t>
      </w:r>
      <w:r w:rsidR="001D05D9">
        <w:rPr>
          <w:rFonts w:ascii="Arial" w:hAnsi="Arial" w:cs="Arial"/>
        </w:rPr>
        <w:t> :</w:t>
      </w:r>
    </w:p>
    <w:p w14:paraId="4D3D0442" w14:textId="682025E4" w:rsidR="001560A7" w:rsidRPr="00054D1F" w:rsidRDefault="001560A7" w:rsidP="001560A7">
      <w:pPr>
        <w:widowControl w:val="0"/>
        <w:tabs>
          <w:tab w:val="left" w:pos="660"/>
          <w:tab w:val="left" w:pos="6960"/>
        </w:tabs>
        <w:autoSpaceDE w:val="0"/>
        <w:adjustRightInd w:val="0"/>
        <w:spacing w:line="276" w:lineRule="auto"/>
        <w:ind w:left="317" w:right="-20"/>
        <w:jc w:val="both"/>
        <w:rPr>
          <w:rFonts w:ascii="Arial" w:hAnsi="Arial" w:cs="Arial"/>
        </w:rPr>
      </w:pPr>
      <w:r w:rsidRPr="00054D1F">
        <w:rPr>
          <w:rFonts w:ascii="Arial" w:hAnsi="Arial" w:cs="Arial"/>
        </w:rPr>
        <w:t>-</w:t>
      </w:r>
      <w:r w:rsidRPr="00054D1F">
        <w:rPr>
          <w:rFonts w:ascii="Arial" w:hAnsi="Arial" w:cs="Arial"/>
        </w:rPr>
        <w:tab/>
        <w:t>l</w:t>
      </w:r>
      <w:r w:rsidRPr="00054D1F">
        <w:rPr>
          <w:rFonts w:ascii="Arial" w:hAnsi="Arial" w:cs="Arial"/>
          <w:spacing w:val="-1"/>
        </w:rPr>
        <w:t>i</w:t>
      </w:r>
      <w:r w:rsidRPr="00054D1F">
        <w:rPr>
          <w:rFonts w:ascii="Arial" w:hAnsi="Arial" w:cs="Arial"/>
          <w:spacing w:val="1"/>
        </w:rPr>
        <w:t>a</w:t>
      </w:r>
      <w:r w:rsidRPr="00054D1F">
        <w:rPr>
          <w:rFonts w:ascii="Arial" w:hAnsi="Arial" w:cs="Arial"/>
        </w:rPr>
        <w:t>is</w:t>
      </w:r>
      <w:r w:rsidRPr="00054D1F">
        <w:rPr>
          <w:rFonts w:ascii="Arial" w:hAnsi="Arial" w:cs="Arial"/>
          <w:spacing w:val="-1"/>
        </w:rPr>
        <w:t>o</w:t>
      </w:r>
      <w:r w:rsidRPr="00054D1F">
        <w:rPr>
          <w:rFonts w:ascii="Arial" w:hAnsi="Arial" w:cs="Arial"/>
        </w:rPr>
        <w:t>n lig</w:t>
      </w:r>
      <w:r w:rsidRPr="00054D1F">
        <w:rPr>
          <w:rFonts w:ascii="Arial" w:hAnsi="Arial" w:cs="Arial"/>
          <w:spacing w:val="1"/>
        </w:rPr>
        <w:t>n</w:t>
      </w:r>
      <w:r w:rsidRPr="00054D1F">
        <w:rPr>
          <w:rFonts w:ascii="Arial" w:hAnsi="Arial" w:cs="Arial"/>
        </w:rPr>
        <w:t xml:space="preserve">e MT </w:t>
      </w:r>
      <w:r w:rsidR="001D05D9" w:rsidRPr="00054D1F">
        <w:rPr>
          <w:rFonts w:ascii="Arial" w:hAnsi="Arial" w:cs="Arial"/>
        </w:rPr>
        <w:t>t</w:t>
      </w:r>
      <w:r w:rsidR="001D05D9" w:rsidRPr="00054D1F">
        <w:rPr>
          <w:rFonts w:ascii="Arial" w:hAnsi="Arial" w:cs="Arial"/>
          <w:spacing w:val="1"/>
        </w:rPr>
        <w:t>r</w:t>
      </w:r>
      <w:r w:rsidR="001D05D9" w:rsidRPr="00054D1F">
        <w:rPr>
          <w:rFonts w:ascii="Arial" w:hAnsi="Arial" w:cs="Arial"/>
        </w:rPr>
        <w:t>ansformateur :</w:t>
      </w:r>
      <w:r w:rsidRPr="00054D1F">
        <w:rPr>
          <w:rFonts w:ascii="Arial" w:hAnsi="Arial" w:cs="Arial"/>
        </w:rPr>
        <w:tab/>
        <w:t>34,4 A</w:t>
      </w:r>
      <w:r w:rsidRPr="00054D1F">
        <w:rPr>
          <w:rFonts w:ascii="Arial" w:hAnsi="Arial" w:cs="Arial"/>
          <w:spacing w:val="-2"/>
        </w:rPr>
        <w:t>l</w:t>
      </w:r>
      <w:r w:rsidRPr="00054D1F">
        <w:rPr>
          <w:rFonts w:ascii="Arial" w:hAnsi="Arial" w:cs="Arial"/>
        </w:rPr>
        <w:t>mélec</w:t>
      </w:r>
    </w:p>
    <w:p w14:paraId="38D9460C" w14:textId="77777777" w:rsidR="001560A7" w:rsidRPr="00054D1F" w:rsidRDefault="001560A7" w:rsidP="001560A7">
      <w:pPr>
        <w:widowControl w:val="0"/>
        <w:tabs>
          <w:tab w:val="left" w:pos="660"/>
          <w:tab w:val="left" w:pos="6960"/>
        </w:tabs>
        <w:autoSpaceDE w:val="0"/>
        <w:adjustRightInd w:val="0"/>
        <w:spacing w:line="276" w:lineRule="auto"/>
        <w:ind w:left="317" w:right="-20"/>
        <w:jc w:val="both"/>
        <w:rPr>
          <w:rFonts w:ascii="Arial" w:hAnsi="Arial" w:cs="Arial"/>
        </w:rPr>
      </w:pPr>
      <w:r w:rsidRPr="00054D1F">
        <w:rPr>
          <w:rFonts w:ascii="Arial" w:hAnsi="Arial" w:cs="Arial"/>
        </w:rPr>
        <w:t>-</w:t>
      </w:r>
      <w:r w:rsidRPr="00054D1F">
        <w:rPr>
          <w:rFonts w:ascii="Arial" w:hAnsi="Arial" w:cs="Arial"/>
        </w:rPr>
        <w:tab/>
        <w:t>l</w:t>
      </w:r>
      <w:r w:rsidRPr="00054D1F">
        <w:rPr>
          <w:rFonts w:ascii="Arial" w:hAnsi="Arial" w:cs="Arial"/>
          <w:spacing w:val="-1"/>
        </w:rPr>
        <w:t>i</w:t>
      </w:r>
      <w:r w:rsidRPr="00054D1F">
        <w:rPr>
          <w:rFonts w:ascii="Arial" w:hAnsi="Arial" w:cs="Arial"/>
          <w:spacing w:val="1"/>
        </w:rPr>
        <w:t>a</w:t>
      </w:r>
      <w:r w:rsidRPr="00054D1F">
        <w:rPr>
          <w:rFonts w:ascii="Arial" w:hAnsi="Arial" w:cs="Arial"/>
        </w:rPr>
        <w:t>is</w:t>
      </w:r>
      <w:r w:rsidRPr="00054D1F">
        <w:rPr>
          <w:rFonts w:ascii="Arial" w:hAnsi="Arial" w:cs="Arial"/>
          <w:spacing w:val="-1"/>
        </w:rPr>
        <w:t>o</w:t>
      </w:r>
      <w:r w:rsidRPr="00054D1F">
        <w:rPr>
          <w:rFonts w:ascii="Arial" w:hAnsi="Arial" w:cs="Arial"/>
        </w:rPr>
        <w:t>n transformateur– disjoncteur haut de poteau :</w:t>
      </w:r>
      <w:r w:rsidRPr="00054D1F">
        <w:rPr>
          <w:rFonts w:ascii="Arial" w:hAnsi="Arial" w:cs="Arial"/>
        </w:rPr>
        <w:tab/>
        <w:t>3</w:t>
      </w:r>
      <w:r w:rsidRPr="00054D1F">
        <w:rPr>
          <w:rFonts w:ascii="Arial" w:hAnsi="Arial" w:cs="Arial"/>
          <w:spacing w:val="-1"/>
        </w:rPr>
        <w:t>x</w:t>
      </w:r>
      <w:r w:rsidRPr="00054D1F">
        <w:rPr>
          <w:rFonts w:ascii="Arial" w:hAnsi="Arial" w:cs="Arial"/>
          <w:spacing w:val="1"/>
        </w:rPr>
        <w:t>1</w:t>
      </w:r>
      <w:r w:rsidRPr="00054D1F">
        <w:rPr>
          <w:rFonts w:ascii="Arial" w:hAnsi="Arial" w:cs="Arial"/>
        </w:rPr>
        <w:t>50+70</w:t>
      </w:r>
      <w:r w:rsidRPr="00054D1F">
        <w:rPr>
          <w:rFonts w:ascii="Arial" w:hAnsi="Arial" w:cs="Arial"/>
          <w:spacing w:val="1"/>
        </w:rPr>
        <w:t>m</w:t>
      </w:r>
      <w:r w:rsidRPr="00054D1F">
        <w:rPr>
          <w:rFonts w:ascii="Arial" w:hAnsi="Arial" w:cs="Arial"/>
        </w:rPr>
        <w:t>m2 A</w:t>
      </w:r>
      <w:r w:rsidRPr="00054D1F">
        <w:rPr>
          <w:rFonts w:ascii="Arial" w:hAnsi="Arial" w:cs="Arial"/>
          <w:spacing w:val="-1"/>
        </w:rPr>
        <w:t>l</w:t>
      </w:r>
      <w:r w:rsidRPr="00054D1F">
        <w:rPr>
          <w:rFonts w:ascii="Arial" w:hAnsi="Arial" w:cs="Arial"/>
        </w:rPr>
        <w:t>u</w:t>
      </w:r>
    </w:p>
    <w:p w14:paraId="02610DAF" w14:textId="77777777" w:rsidR="001560A7" w:rsidRPr="009B7B87" w:rsidRDefault="001560A7" w:rsidP="001560A7">
      <w:pPr>
        <w:widowControl w:val="0"/>
        <w:autoSpaceDE w:val="0"/>
        <w:adjustRightInd w:val="0"/>
        <w:spacing w:line="276" w:lineRule="auto"/>
        <w:ind w:left="137" w:right="98" w:firstLine="540"/>
        <w:jc w:val="both"/>
        <w:rPr>
          <w:rFonts w:ascii="Arial" w:hAnsi="Arial" w:cs="Arial"/>
        </w:rPr>
      </w:pPr>
      <w:r w:rsidRPr="00054D1F">
        <w:rPr>
          <w:rFonts w:ascii="Arial" w:hAnsi="Arial" w:cs="Arial"/>
        </w:rPr>
        <w:t>L’</w:t>
      </w:r>
      <w:r w:rsidRPr="00054D1F">
        <w:rPr>
          <w:rFonts w:ascii="Arial" w:hAnsi="Arial" w:cs="Arial"/>
          <w:spacing w:val="-1"/>
        </w:rPr>
        <w:t>e</w:t>
      </w:r>
      <w:r w:rsidRPr="00054D1F">
        <w:rPr>
          <w:rFonts w:ascii="Arial" w:hAnsi="Arial" w:cs="Arial"/>
        </w:rPr>
        <w:t>nsem</w:t>
      </w:r>
      <w:r w:rsidRPr="00054D1F">
        <w:rPr>
          <w:rFonts w:ascii="Arial" w:hAnsi="Arial" w:cs="Arial"/>
          <w:spacing w:val="1"/>
        </w:rPr>
        <w:t>b</w:t>
      </w:r>
      <w:r w:rsidRPr="00054D1F">
        <w:rPr>
          <w:rFonts w:ascii="Arial" w:hAnsi="Arial" w:cs="Arial"/>
        </w:rPr>
        <w:t>le des accesso</w:t>
      </w:r>
      <w:r w:rsidRPr="00054D1F">
        <w:rPr>
          <w:rFonts w:ascii="Arial" w:hAnsi="Arial" w:cs="Arial"/>
          <w:spacing w:val="-1"/>
        </w:rPr>
        <w:t>i</w:t>
      </w:r>
      <w:r w:rsidRPr="00054D1F">
        <w:rPr>
          <w:rFonts w:ascii="Arial" w:hAnsi="Arial" w:cs="Arial"/>
        </w:rPr>
        <w:t>res (co</w:t>
      </w:r>
      <w:r w:rsidRPr="00054D1F">
        <w:rPr>
          <w:rFonts w:ascii="Arial" w:hAnsi="Arial" w:cs="Arial"/>
          <w:spacing w:val="1"/>
        </w:rPr>
        <w:t>s</w:t>
      </w:r>
      <w:r w:rsidRPr="00054D1F">
        <w:rPr>
          <w:rFonts w:ascii="Arial" w:hAnsi="Arial" w:cs="Arial"/>
        </w:rPr>
        <w:t>ses, manchons, raccords…) néc</w:t>
      </w:r>
      <w:r w:rsidRPr="00054D1F">
        <w:rPr>
          <w:rFonts w:ascii="Arial" w:hAnsi="Arial" w:cs="Arial"/>
          <w:spacing w:val="-1"/>
        </w:rPr>
        <w:t>e</w:t>
      </w:r>
      <w:r w:rsidRPr="00054D1F">
        <w:rPr>
          <w:rFonts w:ascii="Arial" w:hAnsi="Arial" w:cs="Arial"/>
        </w:rPr>
        <w:t>ssa</w:t>
      </w:r>
      <w:r w:rsidRPr="00054D1F">
        <w:rPr>
          <w:rFonts w:ascii="Arial" w:hAnsi="Arial" w:cs="Arial"/>
          <w:spacing w:val="-1"/>
        </w:rPr>
        <w:t>i</w:t>
      </w:r>
      <w:r w:rsidRPr="00054D1F">
        <w:rPr>
          <w:rFonts w:ascii="Arial" w:hAnsi="Arial" w:cs="Arial"/>
        </w:rPr>
        <w:t>res po</w:t>
      </w:r>
      <w:r w:rsidRPr="00054D1F">
        <w:rPr>
          <w:rFonts w:ascii="Arial" w:hAnsi="Arial" w:cs="Arial"/>
          <w:spacing w:val="-1"/>
        </w:rPr>
        <w:t>u</w:t>
      </w:r>
      <w:r w:rsidRPr="00054D1F">
        <w:rPr>
          <w:rFonts w:ascii="Arial" w:hAnsi="Arial" w:cs="Arial"/>
        </w:rPr>
        <w:t>r le raccordement de ces l</w:t>
      </w:r>
      <w:r w:rsidRPr="00054D1F">
        <w:rPr>
          <w:rFonts w:ascii="Arial" w:hAnsi="Arial" w:cs="Arial"/>
          <w:spacing w:val="-1"/>
        </w:rPr>
        <w:t>i</w:t>
      </w:r>
      <w:r w:rsidRPr="00054D1F">
        <w:rPr>
          <w:rFonts w:ascii="Arial" w:hAnsi="Arial" w:cs="Arial"/>
        </w:rPr>
        <w:t>aisons do</w:t>
      </w:r>
      <w:r w:rsidRPr="00054D1F">
        <w:rPr>
          <w:rFonts w:ascii="Arial" w:hAnsi="Arial" w:cs="Arial"/>
          <w:spacing w:val="-1"/>
        </w:rPr>
        <w:t>i</w:t>
      </w:r>
      <w:r w:rsidRPr="00054D1F">
        <w:rPr>
          <w:rFonts w:ascii="Arial" w:hAnsi="Arial" w:cs="Arial"/>
          <w:spacing w:val="1"/>
        </w:rPr>
        <w:t>v</w:t>
      </w:r>
      <w:r w:rsidRPr="00054D1F">
        <w:rPr>
          <w:rFonts w:ascii="Arial" w:hAnsi="Arial" w:cs="Arial"/>
        </w:rPr>
        <w:t>ent faire partie des fournitures du soumiss</w:t>
      </w:r>
      <w:r w:rsidRPr="00054D1F">
        <w:rPr>
          <w:rFonts w:ascii="Arial" w:hAnsi="Arial" w:cs="Arial"/>
          <w:spacing w:val="-1"/>
        </w:rPr>
        <w:t>i</w:t>
      </w:r>
      <w:r w:rsidRPr="00054D1F">
        <w:rPr>
          <w:rFonts w:ascii="Arial" w:hAnsi="Arial" w:cs="Arial"/>
        </w:rPr>
        <w:t>onna</w:t>
      </w:r>
      <w:r w:rsidRPr="00054D1F">
        <w:rPr>
          <w:rFonts w:ascii="Arial" w:hAnsi="Arial" w:cs="Arial"/>
          <w:spacing w:val="-1"/>
        </w:rPr>
        <w:t>i</w:t>
      </w:r>
      <w:r w:rsidRPr="00054D1F">
        <w:rPr>
          <w:rFonts w:ascii="Arial" w:hAnsi="Arial" w:cs="Arial"/>
        </w:rPr>
        <w:t>re.</w:t>
      </w:r>
    </w:p>
    <w:p w14:paraId="6056A573" w14:textId="77777777" w:rsidR="001560A7" w:rsidRPr="00054D1F" w:rsidRDefault="001560A7" w:rsidP="001560A7">
      <w:pPr>
        <w:widowControl w:val="0"/>
        <w:autoSpaceDE w:val="0"/>
        <w:adjustRightInd w:val="0"/>
        <w:spacing w:line="276" w:lineRule="auto"/>
        <w:ind w:left="678" w:right="-20"/>
        <w:jc w:val="both"/>
        <w:rPr>
          <w:rFonts w:ascii="Arial" w:hAnsi="Arial" w:cs="Arial"/>
        </w:rPr>
      </w:pPr>
      <w:r w:rsidRPr="00054D1F">
        <w:rPr>
          <w:rFonts w:ascii="Arial" w:hAnsi="Arial" w:cs="Arial"/>
          <w:position w:val="1"/>
        </w:rPr>
        <w:t>Les t</w:t>
      </w:r>
      <w:r w:rsidRPr="00054D1F">
        <w:rPr>
          <w:rFonts w:ascii="Arial" w:hAnsi="Arial" w:cs="Arial"/>
          <w:spacing w:val="1"/>
          <w:position w:val="1"/>
        </w:rPr>
        <w:t>r</w:t>
      </w:r>
      <w:r w:rsidRPr="00054D1F">
        <w:rPr>
          <w:rFonts w:ascii="Arial" w:hAnsi="Arial" w:cs="Arial"/>
          <w:position w:val="1"/>
        </w:rPr>
        <w:t>ansf</w:t>
      </w:r>
      <w:r w:rsidRPr="00054D1F">
        <w:rPr>
          <w:rFonts w:ascii="Arial" w:hAnsi="Arial" w:cs="Arial"/>
          <w:spacing w:val="-1"/>
          <w:position w:val="1"/>
        </w:rPr>
        <w:t>o</w:t>
      </w:r>
      <w:r w:rsidRPr="00054D1F">
        <w:rPr>
          <w:rFonts w:ascii="Arial" w:hAnsi="Arial" w:cs="Arial"/>
          <w:position w:val="1"/>
        </w:rPr>
        <w:t>r</w:t>
      </w:r>
      <w:r w:rsidRPr="00054D1F">
        <w:rPr>
          <w:rFonts w:ascii="Arial" w:hAnsi="Arial" w:cs="Arial"/>
          <w:spacing w:val="1"/>
          <w:position w:val="1"/>
        </w:rPr>
        <w:t>m</w:t>
      </w:r>
      <w:r w:rsidRPr="00054D1F">
        <w:rPr>
          <w:rFonts w:ascii="Arial" w:hAnsi="Arial" w:cs="Arial"/>
          <w:position w:val="1"/>
        </w:rPr>
        <w:t xml:space="preserve">ateurs </w:t>
      </w:r>
      <w:r w:rsidRPr="00054D1F">
        <w:rPr>
          <w:rFonts w:ascii="Arial" w:hAnsi="Arial" w:cs="Arial"/>
          <w:spacing w:val="-1"/>
          <w:position w:val="1"/>
        </w:rPr>
        <w:t>d</w:t>
      </w:r>
      <w:r w:rsidRPr="00054D1F">
        <w:rPr>
          <w:rFonts w:ascii="Arial" w:hAnsi="Arial" w:cs="Arial"/>
          <w:position w:val="1"/>
        </w:rPr>
        <w:t>e 50 kVA auront un cou</w:t>
      </w:r>
      <w:r w:rsidRPr="00054D1F">
        <w:rPr>
          <w:rFonts w:ascii="Arial" w:hAnsi="Arial" w:cs="Arial"/>
          <w:spacing w:val="-1"/>
          <w:position w:val="1"/>
        </w:rPr>
        <w:t>p</w:t>
      </w:r>
      <w:r w:rsidRPr="00054D1F">
        <w:rPr>
          <w:rFonts w:ascii="Arial" w:hAnsi="Arial" w:cs="Arial"/>
          <w:position w:val="1"/>
        </w:rPr>
        <w:t>l</w:t>
      </w:r>
      <w:r w:rsidRPr="00054D1F">
        <w:rPr>
          <w:rFonts w:ascii="Arial" w:hAnsi="Arial" w:cs="Arial"/>
          <w:spacing w:val="-1"/>
          <w:position w:val="1"/>
        </w:rPr>
        <w:t>a</w:t>
      </w:r>
      <w:r w:rsidRPr="00054D1F">
        <w:rPr>
          <w:rFonts w:ascii="Arial" w:hAnsi="Arial" w:cs="Arial"/>
          <w:spacing w:val="1"/>
          <w:position w:val="1"/>
        </w:rPr>
        <w:t>g</w:t>
      </w:r>
      <w:r w:rsidRPr="00054D1F">
        <w:rPr>
          <w:rFonts w:ascii="Arial" w:hAnsi="Arial" w:cs="Arial"/>
          <w:position w:val="1"/>
        </w:rPr>
        <w:t>e Y</w:t>
      </w:r>
      <w:r w:rsidRPr="00054D1F">
        <w:rPr>
          <w:rFonts w:ascii="Arial" w:hAnsi="Arial" w:cs="Arial"/>
          <w:spacing w:val="1"/>
          <w:position w:val="1"/>
        </w:rPr>
        <w:t>z</w:t>
      </w:r>
      <w:r w:rsidRPr="00054D1F">
        <w:rPr>
          <w:rFonts w:ascii="Arial" w:hAnsi="Arial" w:cs="Arial"/>
          <w:spacing w:val="1"/>
          <w:position w:val="-2"/>
        </w:rPr>
        <w:t>n</w:t>
      </w:r>
      <w:r w:rsidRPr="00054D1F">
        <w:rPr>
          <w:rFonts w:ascii="Arial" w:hAnsi="Arial" w:cs="Arial"/>
          <w:position w:val="-2"/>
        </w:rPr>
        <w:t>11</w:t>
      </w:r>
      <w:r w:rsidRPr="00054D1F">
        <w:rPr>
          <w:rFonts w:ascii="Arial" w:hAnsi="Arial" w:cs="Arial"/>
          <w:position w:val="1"/>
        </w:rPr>
        <w:t>.</w:t>
      </w:r>
    </w:p>
    <w:p w14:paraId="7716136E" w14:textId="563F81EA" w:rsidR="001560A7" w:rsidRPr="00054D1F" w:rsidRDefault="001560A7" w:rsidP="000C5468">
      <w:pPr>
        <w:pStyle w:val="Paragraphedeliste"/>
        <w:widowControl w:val="0"/>
        <w:numPr>
          <w:ilvl w:val="3"/>
          <w:numId w:val="102"/>
        </w:numPr>
        <w:tabs>
          <w:tab w:val="left" w:pos="3200"/>
        </w:tabs>
        <w:suppressAutoHyphens w:val="0"/>
        <w:autoSpaceDE w:val="0"/>
        <w:adjustRightInd w:val="0"/>
        <w:spacing w:after="0" w:line="276" w:lineRule="auto"/>
        <w:ind w:right="-20"/>
        <w:contextualSpacing/>
        <w:jc w:val="both"/>
        <w:textAlignment w:val="auto"/>
        <w:rPr>
          <w:rFonts w:ascii="Arial" w:hAnsi="Arial" w:cs="Arial"/>
          <w:b/>
          <w:bCs/>
          <w:position w:val="-1"/>
        </w:rPr>
      </w:pPr>
      <w:r>
        <w:rPr>
          <w:rFonts w:ascii="Arial" w:hAnsi="Arial" w:cs="Arial"/>
          <w:noProof/>
          <w:lang w:eastAsia="fr-FR"/>
        </w:rPr>
        <mc:AlternateContent>
          <mc:Choice Requires="wps">
            <w:drawing>
              <wp:anchor distT="4294967293" distB="4294967293" distL="114300" distR="114300" simplePos="0" relativeHeight="251767808" behindDoc="1" locked="0" layoutInCell="0" allowOverlap="1" wp14:anchorId="4A91D8B3" wp14:editId="20D63F1A">
                <wp:simplePos x="0" y="0"/>
                <wp:positionH relativeFrom="page">
                  <wp:posOffset>1004570</wp:posOffset>
                </wp:positionH>
                <wp:positionV relativeFrom="paragraph">
                  <wp:posOffset>373379</wp:posOffset>
                </wp:positionV>
                <wp:extent cx="17780" cy="0"/>
                <wp:effectExtent l="0" t="0" r="20320" b="19050"/>
                <wp:wrapNone/>
                <wp:docPr id="3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0"/>
                        </a:xfrm>
                        <a:custGeom>
                          <a:avLst/>
                          <a:gdLst>
                            <a:gd name="T0" fmla="*/ 0 w 29"/>
                            <a:gd name="T1" fmla="*/ 0 h 20"/>
                            <a:gd name="T2" fmla="*/ 29 w 29"/>
                            <a:gd name="T3" fmla="*/ 0 h 20"/>
                          </a:gdLst>
                          <a:ahLst/>
                          <a:cxnLst>
                            <a:cxn ang="0">
                              <a:pos x="T0" y="T1"/>
                            </a:cxn>
                            <a:cxn ang="0">
                              <a:pos x="T2" y="T3"/>
                            </a:cxn>
                          </a:cxnLst>
                          <a:rect l="0" t="0" r="r" b="b"/>
                          <a:pathLst>
                            <a:path w="29" h="20">
                              <a:moveTo>
                                <a:pt x="0" y="0"/>
                              </a:moveTo>
                              <a:lnTo>
                                <a:pt x="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1346" id="Forme libre 33" o:spid="_x0000_s1026" style="position:absolute;margin-left:79.1pt;margin-top:29.4pt;width:1.4pt;height:0;z-index:-2515486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" o:allowincell="f" path="m,l29,e" filled="f" strokeweight=".58pt">
                <v:path arrowok="t" o:connecttype="custom" o:connectlocs="0,0;17780,0" o:connectangles="0,0"/>
                <w10:wrap anchorx="page"/>
              </v:shape>
            </w:pict>
          </mc:Fallback>
        </mc:AlternateContent>
      </w:r>
      <w:r w:rsidRPr="00054D1F">
        <w:rPr>
          <w:rFonts w:ascii="Arial" w:hAnsi="Arial" w:cs="Arial"/>
          <w:b/>
          <w:bCs/>
          <w:position w:val="-1"/>
        </w:rPr>
        <w:t>P</w:t>
      </w:r>
      <w:r w:rsidRPr="00054D1F">
        <w:rPr>
          <w:rFonts w:ascii="Arial" w:hAnsi="Arial" w:cs="Arial"/>
          <w:b/>
          <w:bCs/>
          <w:spacing w:val="-1"/>
          <w:position w:val="-1"/>
        </w:rPr>
        <w:t>e</w:t>
      </w:r>
      <w:r w:rsidRPr="00054D1F">
        <w:rPr>
          <w:rFonts w:ascii="Arial" w:hAnsi="Arial" w:cs="Arial"/>
          <w:b/>
          <w:bCs/>
          <w:position w:val="-1"/>
        </w:rPr>
        <w:t>rtes à vide et en charge</w:t>
      </w:r>
    </w:p>
    <w:p w14:paraId="24F44DF6" w14:textId="77777777" w:rsidR="001560A7" w:rsidRPr="001D05D9" w:rsidRDefault="001560A7" w:rsidP="001560A7">
      <w:pPr>
        <w:widowControl w:val="0"/>
        <w:autoSpaceDE w:val="0"/>
        <w:adjustRightInd w:val="0"/>
        <w:spacing w:line="276" w:lineRule="auto"/>
        <w:ind w:left="137" w:right="-20"/>
        <w:jc w:val="both"/>
        <w:rPr>
          <w:rFonts w:ascii="Arial" w:hAnsi="Arial" w:cs="Arial"/>
          <w:sz w:val="16"/>
        </w:rPr>
      </w:pPr>
    </w:p>
    <w:tbl>
      <w:tblPr>
        <w:tblW w:w="0" w:type="auto"/>
        <w:jc w:val="center"/>
        <w:tblLayout w:type="fixed"/>
        <w:tblCellMar>
          <w:left w:w="0" w:type="dxa"/>
          <w:right w:w="0" w:type="dxa"/>
        </w:tblCellMar>
        <w:tblLook w:val="0000" w:firstRow="0" w:lastRow="0" w:firstColumn="0" w:lastColumn="0" w:noHBand="0" w:noVBand="0"/>
      </w:tblPr>
      <w:tblGrid>
        <w:gridCol w:w="3026"/>
        <w:gridCol w:w="3118"/>
        <w:gridCol w:w="3402"/>
      </w:tblGrid>
      <w:tr w:rsidR="001560A7" w:rsidRPr="00054D1F" w14:paraId="13EEA45E" w14:textId="77777777" w:rsidTr="005020F7">
        <w:trPr>
          <w:trHeight w:hRule="exact" w:val="296"/>
          <w:jc w:val="center"/>
        </w:trPr>
        <w:tc>
          <w:tcPr>
            <w:tcW w:w="3026" w:type="dxa"/>
            <w:vMerge w:val="restart"/>
            <w:tcBorders>
              <w:top w:val="single" w:sz="5" w:space="0" w:color="000000"/>
              <w:left w:val="single" w:sz="12" w:space="0" w:color="000000"/>
              <w:bottom w:val="single" w:sz="12" w:space="0" w:color="000000"/>
              <w:right w:val="single" w:sz="4" w:space="0" w:color="000000"/>
            </w:tcBorders>
          </w:tcPr>
          <w:p w14:paraId="4B5F9887" w14:textId="77777777" w:rsidR="001560A7" w:rsidRPr="00054D1F" w:rsidRDefault="001560A7" w:rsidP="005020F7">
            <w:pPr>
              <w:widowControl w:val="0"/>
              <w:autoSpaceDE w:val="0"/>
              <w:adjustRightInd w:val="0"/>
              <w:spacing w:before="6" w:line="276" w:lineRule="auto"/>
              <w:jc w:val="both"/>
              <w:rPr>
                <w:rFonts w:ascii="Arial" w:hAnsi="Arial" w:cs="Arial"/>
              </w:rPr>
            </w:pPr>
          </w:p>
          <w:p w14:paraId="2D6B5BCB" w14:textId="77777777" w:rsidR="001560A7" w:rsidRPr="00054D1F" w:rsidRDefault="001560A7" w:rsidP="005020F7">
            <w:pPr>
              <w:widowControl w:val="0"/>
              <w:autoSpaceDE w:val="0"/>
              <w:adjustRightInd w:val="0"/>
              <w:spacing w:line="276" w:lineRule="auto"/>
              <w:ind w:left="95" w:right="-20"/>
              <w:jc w:val="both"/>
              <w:rPr>
                <w:rFonts w:ascii="Arial" w:hAnsi="Arial" w:cs="Arial"/>
              </w:rPr>
            </w:pPr>
            <w:r w:rsidRPr="00054D1F">
              <w:rPr>
                <w:rFonts w:ascii="Arial" w:hAnsi="Arial" w:cs="Arial"/>
                <w:b/>
                <w:bCs/>
              </w:rPr>
              <w:t>Puiss</w:t>
            </w:r>
            <w:r w:rsidRPr="00054D1F">
              <w:rPr>
                <w:rFonts w:ascii="Arial" w:hAnsi="Arial" w:cs="Arial"/>
                <w:b/>
                <w:bCs/>
                <w:spacing w:val="-1"/>
              </w:rPr>
              <w:t>a</w:t>
            </w:r>
            <w:r w:rsidRPr="00054D1F">
              <w:rPr>
                <w:rFonts w:ascii="Arial" w:hAnsi="Arial" w:cs="Arial"/>
                <w:b/>
                <w:bCs/>
              </w:rPr>
              <w:t>nce (kVA)</w:t>
            </w:r>
          </w:p>
        </w:tc>
        <w:tc>
          <w:tcPr>
            <w:tcW w:w="3118" w:type="dxa"/>
            <w:tcBorders>
              <w:top w:val="single" w:sz="5" w:space="0" w:color="000000"/>
              <w:left w:val="single" w:sz="4" w:space="0" w:color="000000"/>
              <w:bottom w:val="single" w:sz="4" w:space="0" w:color="000000"/>
              <w:right w:val="single" w:sz="4" w:space="0" w:color="000000"/>
            </w:tcBorders>
          </w:tcPr>
          <w:p w14:paraId="0AAD520B" w14:textId="77777777" w:rsidR="001560A7" w:rsidRPr="00054D1F" w:rsidRDefault="001560A7" w:rsidP="005020F7">
            <w:pPr>
              <w:widowControl w:val="0"/>
              <w:autoSpaceDE w:val="0"/>
              <w:adjustRightInd w:val="0"/>
              <w:spacing w:before="2" w:line="276" w:lineRule="auto"/>
              <w:ind w:left="165" w:right="-20"/>
              <w:jc w:val="both"/>
              <w:rPr>
                <w:rFonts w:ascii="Arial" w:hAnsi="Arial" w:cs="Arial"/>
              </w:rPr>
            </w:pPr>
            <w:r w:rsidRPr="00054D1F">
              <w:rPr>
                <w:rFonts w:ascii="Arial" w:hAnsi="Arial" w:cs="Arial"/>
                <w:b/>
                <w:bCs/>
              </w:rPr>
              <w:t>P</w:t>
            </w:r>
            <w:r w:rsidRPr="00054D1F">
              <w:rPr>
                <w:rFonts w:ascii="Arial" w:hAnsi="Arial" w:cs="Arial"/>
                <w:b/>
                <w:bCs/>
                <w:spacing w:val="-1"/>
              </w:rPr>
              <w:t>e</w:t>
            </w:r>
            <w:r w:rsidRPr="00054D1F">
              <w:rPr>
                <w:rFonts w:ascii="Arial" w:hAnsi="Arial" w:cs="Arial"/>
                <w:b/>
                <w:bCs/>
              </w:rPr>
              <w:t>rtes en ch</w:t>
            </w:r>
            <w:r w:rsidRPr="00054D1F">
              <w:rPr>
                <w:rFonts w:ascii="Arial" w:hAnsi="Arial" w:cs="Arial"/>
                <w:b/>
                <w:bCs/>
                <w:spacing w:val="-1"/>
              </w:rPr>
              <w:t>a</w:t>
            </w:r>
            <w:r w:rsidRPr="00054D1F">
              <w:rPr>
                <w:rFonts w:ascii="Arial" w:hAnsi="Arial" w:cs="Arial"/>
                <w:b/>
                <w:bCs/>
              </w:rPr>
              <w:t>rge (</w:t>
            </w:r>
            <w:r w:rsidRPr="00054D1F">
              <w:rPr>
                <w:rFonts w:ascii="Arial" w:hAnsi="Arial" w:cs="Arial"/>
                <w:b/>
                <w:bCs/>
                <w:spacing w:val="1"/>
              </w:rPr>
              <w:t>W</w:t>
            </w:r>
            <w:r w:rsidRPr="00054D1F">
              <w:rPr>
                <w:rFonts w:ascii="Arial" w:hAnsi="Arial" w:cs="Arial"/>
                <w:b/>
                <w:bCs/>
              </w:rPr>
              <w:t>)</w:t>
            </w:r>
          </w:p>
        </w:tc>
        <w:tc>
          <w:tcPr>
            <w:tcW w:w="3402" w:type="dxa"/>
            <w:tcBorders>
              <w:top w:val="single" w:sz="5" w:space="0" w:color="000000"/>
              <w:left w:val="single" w:sz="4" w:space="0" w:color="000000"/>
              <w:bottom w:val="single" w:sz="4" w:space="0" w:color="000000"/>
              <w:right w:val="single" w:sz="4" w:space="0" w:color="000000"/>
            </w:tcBorders>
          </w:tcPr>
          <w:p w14:paraId="36311490" w14:textId="77777777" w:rsidR="001560A7" w:rsidRPr="00054D1F" w:rsidRDefault="001560A7" w:rsidP="005020F7">
            <w:pPr>
              <w:widowControl w:val="0"/>
              <w:autoSpaceDE w:val="0"/>
              <w:adjustRightInd w:val="0"/>
              <w:spacing w:before="2" w:line="276" w:lineRule="auto"/>
              <w:ind w:left="359" w:right="-20"/>
              <w:jc w:val="both"/>
              <w:rPr>
                <w:rFonts w:ascii="Arial" w:hAnsi="Arial" w:cs="Arial"/>
              </w:rPr>
            </w:pPr>
            <w:r w:rsidRPr="00054D1F">
              <w:rPr>
                <w:rFonts w:ascii="Arial" w:hAnsi="Arial" w:cs="Arial"/>
                <w:b/>
                <w:bCs/>
              </w:rPr>
              <w:t>P</w:t>
            </w:r>
            <w:r w:rsidRPr="00054D1F">
              <w:rPr>
                <w:rFonts w:ascii="Arial" w:hAnsi="Arial" w:cs="Arial"/>
                <w:b/>
                <w:bCs/>
                <w:spacing w:val="-1"/>
              </w:rPr>
              <w:t>e</w:t>
            </w:r>
            <w:r w:rsidRPr="00054D1F">
              <w:rPr>
                <w:rFonts w:ascii="Arial" w:hAnsi="Arial" w:cs="Arial"/>
                <w:b/>
                <w:bCs/>
              </w:rPr>
              <w:t xml:space="preserve">rtes à vide </w:t>
            </w:r>
            <w:r w:rsidRPr="00054D1F">
              <w:rPr>
                <w:rFonts w:ascii="Arial" w:hAnsi="Arial" w:cs="Arial"/>
                <w:b/>
                <w:bCs/>
                <w:spacing w:val="1"/>
              </w:rPr>
              <w:t>(</w:t>
            </w:r>
            <w:r w:rsidRPr="00054D1F">
              <w:rPr>
                <w:rFonts w:ascii="Arial" w:hAnsi="Arial" w:cs="Arial"/>
                <w:b/>
                <w:bCs/>
              </w:rPr>
              <w:t>W)</w:t>
            </w:r>
          </w:p>
        </w:tc>
      </w:tr>
      <w:tr w:rsidR="001560A7" w:rsidRPr="00054D1F" w14:paraId="2CA6A5A5" w14:textId="77777777" w:rsidTr="005020F7">
        <w:trPr>
          <w:trHeight w:hRule="exact" w:val="296"/>
          <w:jc w:val="center"/>
        </w:trPr>
        <w:tc>
          <w:tcPr>
            <w:tcW w:w="3026" w:type="dxa"/>
            <w:vMerge/>
            <w:tcBorders>
              <w:top w:val="single" w:sz="5" w:space="0" w:color="000000"/>
              <w:left w:val="single" w:sz="12" w:space="0" w:color="000000"/>
              <w:bottom w:val="single" w:sz="12" w:space="0" w:color="000000"/>
              <w:right w:val="single" w:sz="4" w:space="0" w:color="000000"/>
            </w:tcBorders>
          </w:tcPr>
          <w:p w14:paraId="45246BA3" w14:textId="77777777" w:rsidR="001560A7" w:rsidRPr="00054D1F" w:rsidRDefault="001560A7" w:rsidP="005020F7">
            <w:pPr>
              <w:widowControl w:val="0"/>
              <w:autoSpaceDE w:val="0"/>
              <w:adjustRightInd w:val="0"/>
              <w:spacing w:before="2" w:line="276" w:lineRule="auto"/>
              <w:ind w:left="359" w:right="-20"/>
              <w:jc w:val="both"/>
              <w:rPr>
                <w:rFonts w:ascii="Arial" w:hAnsi="Arial" w:cs="Arial"/>
              </w:rPr>
            </w:pPr>
          </w:p>
        </w:tc>
        <w:tc>
          <w:tcPr>
            <w:tcW w:w="3118" w:type="dxa"/>
            <w:tcBorders>
              <w:top w:val="single" w:sz="4" w:space="0" w:color="000000"/>
              <w:left w:val="single" w:sz="4" w:space="0" w:color="000000"/>
              <w:bottom w:val="single" w:sz="12" w:space="0" w:color="000000"/>
              <w:right w:val="single" w:sz="4" w:space="0" w:color="000000"/>
            </w:tcBorders>
          </w:tcPr>
          <w:p w14:paraId="21421C9D" w14:textId="77777777" w:rsidR="001560A7" w:rsidRPr="00054D1F" w:rsidRDefault="001560A7" w:rsidP="005020F7">
            <w:pPr>
              <w:widowControl w:val="0"/>
              <w:autoSpaceDE w:val="0"/>
              <w:adjustRightInd w:val="0"/>
              <w:spacing w:line="276" w:lineRule="auto"/>
              <w:ind w:left="1041" w:right="1022"/>
              <w:jc w:val="both"/>
              <w:rPr>
                <w:rFonts w:ascii="Arial" w:hAnsi="Arial" w:cs="Arial"/>
              </w:rPr>
            </w:pPr>
            <w:r w:rsidRPr="00054D1F">
              <w:rPr>
                <w:rFonts w:ascii="Arial" w:hAnsi="Arial" w:cs="Arial"/>
                <w:b/>
                <w:bCs/>
              </w:rPr>
              <w:t>30kV</w:t>
            </w:r>
          </w:p>
        </w:tc>
        <w:tc>
          <w:tcPr>
            <w:tcW w:w="3402" w:type="dxa"/>
            <w:tcBorders>
              <w:top w:val="single" w:sz="4" w:space="0" w:color="000000"/>
              <w:left w:val="single" w:sz="4" w:space="0" w:color="000000"/>
              <w:bottom w:val="single" w:sz="12" w:space="0" w:color="000000"/>
              <w:right w:val="single" w:sz="4" w:space="0" w:color="000000"/>
            </w:tcBorders>
          </w:tcPr>
          <w:p w14:paraId="0050890F" w14:textId="77777777" w:rsidR="001560A7" w:rsidRPr="00054D1F" w:rsidRDefault="001560A7" w:rsidP="005020F7">
            <w:pPr>
              <w:widowControl w:val="0"/>
              <w:autoSpaceDE w:val="0"/>
              <w:adjustRightInd w:val="0"/>
              <w:spacing w:line="276" w:lineRule="auto"/>
              <w:ind w:left="1041" w:right="1024"/>
              <w:jc w:val="both"/>
              <w:rPr>
                <w:rFonts w:ascii="Arial" w:hAnsi="Arial" w:cs="Arial"/>
              </w:rPr>
            </w:pPr>
            <w:r w:rsidRPr="00054D1F">
              <w:rPr>
                <w:rFonts w:ascii="Arial" w:hAnsi="Arial" w:cs="Arial"/>
                <w:b/>
                <w:bCs/>
              </w:rPr>
              <w:t>30kV</w:t>
            </w:r>
          </w:p>
        </w:tc>
      </w:tr>
      <w:tr w:rsidR="001560A7" w:rsidRPr="00054D1F" w14:paraId="3812F729" w14:textId="77777777" w:rsidTr="005020F7">
        <w:trPr>
          <w:trHeight w:hRule="exact" w:val="296"/>
          <w:jc w:val="center"/>
        </w:trPr>
        <w:tc>
          <w:tcPr>
            <w:tcW w:w="3026" w:type="dxa"/>
            <w:tcBorders>
              <w:top w:val="single" w:sz="12" w:space="0" w:color="000000"/>
              <w:left w:val="single" w:sz="12" w:space="0" w:color="000000"/>
              <w:bottom w:val="single" w:sz="4" w:space="0" w:color="000000"/>
              <w:right w:val="single" w:sz="4" w:space="0" w:color="000000"/>
            </w:tcBorders>
          </w:tcPr>
          <w:p w14:paraId="102D7054" w14:textId="77777777" w:rsidR="001560A7" w:rsidRPr="00054D1F" w:rsidRDefault="001560A7" w:rsidP="005020F7">
            <w:pPr>
              <w:widowControl w:val="0"/>
              <w:autoSpaceDE w:val="0"/>
              <w:adjustRightInd w:val="0"/>
              <w:spacing w:line="276" w:lineRule="auto"/>
              <w:ind w:left="863" w:right="853"/>
              <w:jc w:val="both"/>
              <w:rPr>
                <w:rFonts w:ascii="Arial" w:hAnsi="Arial" w:cs="Arial"/>
              </w:rPr>
            </w:pPr>
            <w:r w:rsidRPr="00054D1F">
              <w:rPr>
                <w:rFonts w:ascii="Arial" w:hAnsi="Arial" w:cs="Arial"/>
              </w:rPr>
              <w:t>25</w:t>
            </w:r>
          </w:p>
        </w:tc>
        <w:tc>
          <w:tcPr>
            <w:tcW w:w="3118" w:type="dxa"/>
            <w:tcBorders>
              <w:top w:val="single" w:sz="12" w:space="0" w:color="000000"/>
              <w:left w:val="single" w:sz="4" w:space="0" w:color="000000"/>
              <w:bottom w:val="single" w:sz="4" w:space="0" w:color="000000"/>
              <w:right w:val="single" w:sz="4" w:space="0" w:color="000000"/>
            </w:tcBorders>
          </w:tcPr>
          <w:p w14:paraId="3A3B1005" w14:textId="77777777" w:rsidR="001560A7" w:rsidRPr="00054D1F" w:rsidRDefault="001560A7" w:rsidP="005020F7">
            <w:pPr>
              <w:widowControl w:val="0"/>
              <w:autoSpaceDE w:val="0"/>
              <w:adjustRightInd w:val="0"/>
              <w:spacing w:line="276" w:lineRule="auto"/>
              <w:ind w:left="1281" w:right="1261"/>
              <w:jc w:val="both"/>
              <w:rPr>
                <w:rFonts w:ascii="Arial" w:hAnsi="Arial" w:cs="Arial"/>
              </w:rPr>
            </w:pPr>
            <w:r w:rsidRPr="00054D1F">
              <w:rPr>
                <w:rFonts w:ascii="Arial" w:hAnsi="Arial" w:cs="Arial"/>
              </w:rPr>
              <w:t>-</w:t>
            </w:r>
          </w:p>
        </w:tc>
        <w:tc>
          <w:tcPr>
            <w:tcW w:w="3402" w:type="dxa"/>
            <w:tcBorders>
              <w:top w:val="single" w:sz="12" w:space="0" w:color="000000"/>
              <w:left w:val="single" w:sz="4" w:space="0" w:color="000000"/>
              <w:bottom w:val="single" w:sz="4" w:space="0" w:color="000000"/>
              <w:right w:val="single" w:sz="4" w:space="0" w:color="000000"/>
            </w:tcBorders>
          </w:tcPr>
          <w:p w14:paraId="06E270ED" w14:textId="77777777" w:rsidR="001560A7" w:rsidRPr="00054D1F" w:rsidRDefault="001560A7" w:rsidP="005020F7">
            <w:pPr>
              <w:widowControl w:val="0"/>
              <w:autoSpaceDE w:val="0"/>
              <w:adjustRightInd w:val="0"/>
              <w:spacing w:line="276" w:lineRule="auto"/>
              <w:ind w:left="1281" w:right="1263"/>
              <w:jc w:val="both"/>
              <w:rPr>
                <w:rFonts w:ascii="Arial" w:hAnsi="Arial" w:cs="Arial"/>
              </w:rPr>
            </w:pPr>
            <w:r w:rsidRPr="00054D1F">
              <w:rPr>
                <w:rFonts w:ascii="Arial" w:hAnsi="Arial" w:cs="Arial"/>
              </w:rPr>
              <w:t>-</w:t>
            </w:r>
          </w:p>
        </w:tc>
      </w:tr>
      <w:tr w:rsidR="001560A7" w:rsidRPr="00054D1F" w14:paraId="697E7F75" w14:textId="77777777" w:rsidTr="005020F7">
        <w:trPr>
          <w:trHeight w:hRule="exact" w:val="286"/>
          <w:jc w:val="center"/>
        </w:trPr>
        <w:tc>
          <w:tcPr>
            <w:tcW w:w="3026" w:type="dxa"/>
            <w:tcBorders>
              <w:top w:val="single" w:sz="4" w:space="0" w:color="000000"/>
              <w:left w:val="single" w:sz="12" w:space="0" w:color="000000"/>
              <w:bottom w:val="single" w:sz="4" w:space="0" w:color="000000"/>
              <w:right w:val="single" w:sz="4" w:space="0" w:color="000000"/>
            </w:tcBorders>
          </w:tcPr>
          <w:p w14:paraId="4AA0A92D" w14:textId="77777777" w:rsidR="001560A7" w:rsidRPr="00054D1F" w:rsidRDefault="001560A7" w:rsidP="005020F7">
            <w:pPr>
              <w:widowControl w:val="0"/>
              <w:autoSpaceDE w:val="0"/>
              <w:adjustRightInd w:val="0"/>
              <w:spacing w:line="276" w:lineRule="auto"/>
              <w:ind w:left="863" w:right="853"/>
              <w:jc w:val="both"/>
              <w:rPr>
                <w:rFonts w:ascii="Arial" w:hAnsi="Arial" w:cs="Arial"/>
              </w:rPr>
            </w:pPr>
            <w:r w:rsidRPr="00054D1F">
              <w:rPr>
                <w:rFonts w:ascii="Arial" w:hAnsi="Arial" w:cs="Arial"/>
              </w:rPr>
              <w:t>50</w:t>
            </w:r>
          </w:p>
        </w:tc>
        <w:tc>
          <w:tcPr>
            <w:tcW w:w="3118" w:type="dxa"/>
            <w:tcBorders>
              <w:top w:val="single" w:sz="4" w:space="0" w:color="000000"/>
              <w:left w:val="single" w:sz="4" w:space="0" w:color="000000"/>
              <w:bottom w:val="single" w:sz="4" w:space="0" w:color="000000"/>
              <w:right w:val="single" w:sz="4" w:space="0" w:color="000000"/>
            </w:tcBorders>
          </w:tcPr>
          <w:p w14:paraId="1086EF8E" w14:textId="77777777" w:rsidR="001560A7" w:rsidRPr="00054D1F" w:rsidRDefault="001560A7" w:rsidP="005020F7">
            <w:pPr>
              <w:widowControl w:val="0"/>
              <w:autoSpaceDE w:val="0"/>
              <w:adjustRightInd w:val="0"/>
              <w:spacing w:line="276" w:lineRule="auto"/>
              <w:ind w:left="1054" w:right="1036"/>
              <w:jc w:val="both"/>
              <w:rPr>
                <w:rFonts w:ascii="Arial" w:hAnsi="Arial" w:cs="Arial"/>
              </w:rPr>
            </w:pPr>
            <w:r w:rsidRPr="00054D1F">
              <w:rPr>
                <w:rFonts w:ascii="Arial" w:hAnsi="Arial" w:cs="Arial"/>
              </w:rPr>
              <w:t>1450</w:t>
            </w:r>
          </w:p>
        </w:tc>
        <w:tc>
          <w:tcPr>
            <w:tcW w:w="3402" w:type="dxa"/>
            <w:tcBorders>
              <w:top w:val="single" w:sz="4" w:space="0" w:color="000000"/>
              <w:left w:val="single" w:sz="4" w:space="0" w:color="000000"/>
              <w:bottom w:val="single" w:sz="4" w:space="0" w:color="000000"/>
              <w:right w:val="single" w:sz="4" w:space="0" w:color="000000"/>
            </w:tcBorders>
          </w:tcPr>
          <w:p w14:paraId="23A0C3A6" w14:textId="77777777" w:rsidR="001560A7" w:rsidRPr="00054D1F" w:rsidRDefault="001560A7" w:rsidP="005020F7">
            <w:pPr>
              <w:widowControl w:val="0"/>
              <w:autoSpaceDE w:val="0"/>
              <w:adjustRightInd w:val="0"/>
              <w:spacing w:line="276" w:lineRule="auto"/>
              <w:ind w:left="1121" w:right="1103"/>
              <w:jc w:val="both"/>
              <w:rPr>
                <w:rFonts w:ascii="Arial" w:hAnsi="Arial" w:cs="Arial"/>
              </w:rPr>
            </w:pPr>
            <w:r w:rsidRPr="00054D1F">
              <w:rPr>
                <w:rFonts w:ascii="Arial" w:hAnsi="Arial" w:cs="Arial"/>
              </w:rPr>
              <w:t>230</w:t>
            </w:r>
          </w:p>
        </w:tc>
      </w:tr>
      <w:tr w:rsidR="001560A7" w:rsidRPr="00054D1F" w14:paraId="3FE825D2" w14:textId="77777777" w:rsidTr="005020F7">
        <w:trPr>
          <w:trHeight w:hRule="exact" w:val="287"/>
          <w:jc w:val="center"/>
        </w:trPr>
        <w:tc>
          <w:tcPr>
            <w:tcW w:w="3026" w:type="dxa"/>
            <w:tcBorders>
              <w:top w:val="single" w:sz="4" w:space="0" w:color="000000"/>
              <w:left w:val="single" w:sz="12" w:space="0" w:color="000000"/>
              <w:bottom w:val="single" w:sz="4" w:space="0" w:color="000000"/>
              <w:right w:val="single" w:sz="4" w:space="0" w:color="000000"/>
            </w:tcBorders>
          </w:tcPr>
          <w:p w14:paraId="34ECA8A3" w14:textId="77777777" w:rsidR="001560A7" w:rsidRPr="00054D1F" w:rsidRDefault="001560A7" w:rsidP="005020F7">
            <w:pPr>
              <w:widowControl w:val="0"/>
              <w:autoSpaceDE w:val="0"/>
              <w:adjustRightInd w:val="0"/>
              <w:spacing w:line="276" w:lineRule="auto"/>
              <w:ind w:left="796" w:right="787"/>
              <w:jc w:val="both"/>
              <w:rPr>
                <w:rFonts w:ascii="Arial" w:hAnsi="Arial" w:cs="Arial"/>
              </w:rPr>
            </w:pPr>
            <w:r w:rsidRPr="00054D1F">
              <w:rPr>
                <w:rFonts w:ascii="Arial" w:hAnsi="Arial" w:cs="Arial"/>
              </w:rPr>
              <w:t>100</w:t>
            </w:r>
          </w:p>
        </w:tc>
        <w:tc>
          <w:tcPr>
            <w:tcW w:w="3118" w:type="dxa"/>
            <w:tcBorders>
              <w:top w:val="single" w:sz="4" w:space="0" w:color="000000"/>
              <w:left w:val="single" w:sz="4" w:space="0" w:color="000000"/>
              <w:bottom w:val="single" w:sz="4" w:space="0" w:color="000000"/>
              <w:right w:val="single" w:sz="4" w:space="0" w:color="000000"/>
            </w:tcBorders>
          </w:tcPr>
          <w:p w14:paraId="760E35BA" w14:textId="77777777" w:rsidR="001560A7" w:rsidRPr="00054D1F" w:rsidRDefault="001560A7" w:rsidP="005020F7">
            <w:pPr>
              <w:widowControl w:val="0"/>
              <w:autoSpaceDE w:val="0"/>
              <w:adjustRightInd w:val="0"/>
              <w:spacing w:line="276" w:lineRule="auto"/>
              <w:ind w:left="1054" w:right="1036"/>
              <w:jc w:val="both"/>
              <w:rPr>
                <w:rFonts w:ascii="Arial" w:hAnsi="Arial" w:cs="Arial"/>
              </w:rPr>
            </w:pPr>
            <w:r w:rsidRPr="00054D1F">
              <w:rPr>
                <w:rFonts w:ascii="Arial" w:hAnsi="Arial" w:cs="Arial"/>
              </w:rPr>
              <w:t>2350</w:t>
            </w:r>
          </w:p>
        </w:tc>
        <w:tc>
          <w:tcPr>
            <w:tcW w:w="3402" w:type="dxa"/>
            <w:tcBorders>
              <w:top w:val="single" w:sz="4" w:space="0" w:color="000000"/>
              <w:left w:val="single" w:sz="4" w:space="0" w:color="000000"/>
              <w:bottom w:val="single" w:sz="4" w:space="0" w:color="000000"/>
              <w:right w:val="single" w:sz="4" w:space="0" w:color="000000"/>
            </w:tcBorders>
          </w:tcPr>
          <w:p w14:paraId="1A300979" w14:textId="77777777" w:rsidR="001560A7" w:rsidRPr="00054D1F" w:rsidRDefault="001560A7" w:rsidP="005020F7">
            <w:pPr>
              <w:widowControl w:val="0"/>
              <w:autoSpaceDE w:val="0"/>
              <w:adjustRightInd w:val="0"/>
              <w:spacing w:line="276" w:lineRule="auto"/>
              <w:ind w:left="1121" w:right="1103"/>
              <w:jc w:val="both"/>
              <w:rPr>
                <w:rFonts w:ascii="Arial" w:hAnsi="Arial" w:cs="Arial"/>
              </w:rPr>
            </w:pPr>
            <w:r w:rsidRPr="00054D1F">
              <w:rPr>
                <w:rFonts w:ascii="Arial" w:hAnsi="Arial" w:cs="Arial"/>
              </w:rPr>
              <w:t>380</w:t>
            </w:r>
          </w:p>
        </w:tc>
      </w:tr>
      <w:tr w:rsidR="001560A7" w:rsidRPr="00054D1F" w14:paraId="0C546C69" w14:textId="77777777" w:rsidTr="005020F7">
        <w:trPr>
          <w:trHeight w:hRule="exact" w:val="296"/>
          <w:jc w:val="center"/>
        </w:trPr>
        <w:tc>
          <w:tcPr>
            <w:tcW w:w="3026" w:type="dxa"/>
            <w:tcBorders>
              <w:top w:val="single" w:sz="4" w:space="0" w:color="000000"/>
              <w:left w:val="single" w:sz="12" w:space="0" w:color="000000"/>
              <w:bottom w:val="single" w:sz="12" w:space="0" w:color="000000"/>
              <w:right w:val="single" w:sz="4" w:space="0" w:color="000000"/>
            </w:tcBorders>
          </w:tcPr>
          <w:p w14:paraId="47FFD257" w14:textId="77777777" w:rsidR="001560A7" w:rsidRPr="00054D1F" w:rsidRDefault="001560A7" w:rsidP="005020F7">
            <w:pPr>
              <w:widowControl w:val="0"/>
              <w:autoSpaceDE w:val="0"/>
              <w:adjustRightInd w:val="0"/>
              <w:spacing w:line="276" w:lineRule="auto"/>
              <w:ind w:left="796" w:right="787"/>
              <w:jc w:val="both"/>
              <w:rPr>
                <w:rFonts w:ascii="Arial" w:hAnsi="Arial" w:cs="Arial"/>
              </w:rPr>
            </w:pPr>
            <w:r w:rsidRPr="00054D1F">
              <w:rPr>
                <w:rFonts w:ascii="Arial" w:hAnsi="Arial" w:cs="Arial"/>
              </w:rPr>
              <w:t>160</w:t>
            </w:r>
          </w:p>
        </w:tc>
        <w:tc>
          <w:tcPr>
            <w:tcW w:w="3118" w:type="dxa"/>
            <w:tcBorders>
              <w:top w:val="single" w:sz="4" w:space="0" w:color="000000"/>
              <w:left w:val="single" w:sz="4" w:space="0" w:color="000000"/>
              <w:bottom w:val="single" w:sz="12" w:space="0" w:color="000000"/>
              <w:right w:val="single" w:sz="4" w:space="0" w:color="000000"/>
            </w:tcBorders>
          </w:tcPr>
          <w:p w14:paraId="3C352068" w14:textId="77777777" w:rsidR="001560A7" w:rsidRPr="00054D1F" w:rsidRDefault="001560A7" w:rsidP="005020F7">
            <w:pPr>
              <w:widowControl w:val="0"/>
              <w:autoSpaceDE w:val="0"/>
              <w:adjustRightInd w:val="0"/>
              <w:spacing w:line="276" w:lineRule="auto"/>
              <w:ind w:left="1054" w:right="1036"/>
              <w:jc w:val="both"/>
              <w:rPr>
                <w:rFonts w:ascii="Arial" w:hAnsi="Arial" w:cs="Arial"/>
              </w:rPr>
            </w:pPr>
            <w:r w:rsidRPr="00054D1F">
              <w:rPr>
                <w:rFonts w:ascii="Arial" w:hAnsi="Arial" w:cs="Arial"/>
              </w:rPr>
              <w:t>3350</w:t>
            </w:r>
          </w:p>
        </w:tc>
        <w:tc>
          <w:tcPr>
            <w:tcW w:w="3402" w:type="dxa"/>
            <w:tcBorders>
              <w:top w:val="single" w:sz="4" w:space="0" w:color="000000"/>
              <w:left w:val="single" w:sz="4" w:space="0" w:color="000000"/>
              <w:bottom w:val="single" w:sz="12" w:space="0" w:color="000000"/>
              <w:right w:val="single" w:sz="4" w:space="0" w:color="000000"/>
            </w:tcBorders>
          </w:tcPr>
          <w:p w14:paraId="5D291696" w14:textId="77777777" w:rsidR="001560A7" w:rsidRPr="00054D1F" w:rsidRDefault="001560A7" w:rsidP="005020F7">
            <w:pPr>
              <w:widowControl w:val="0"/>
              <w:autoSpaceDE w:val="0"/>
              <w:adjustRightInd w:val="0"/>
              <w:spacing w:line="276" w:lineRule="auto"/>
              <w:ind w:left="1121" w:right="1103"/>
              <w:jc w:val="both"/>
              <w:rPr>
                <w:rFonts w:ascii="Arial" w:hAnsi="Arial" w:cs="Arial"/>
              </w:rPr>
            </w:pPr>
            <w:r w:rsidRPr="00054D1F">
              <w:rPr>
                <w:rFonts w:ascii="Arial" w:hAnsi="Arial" w:cs="Arial"/>
              </w:rPr>
              <w:t>520</w:t>
            </w:r>
          </w:p>
        </w:tc>
      </w:tr>
    </w:tbl>
    <w:p w14:paraId="1DCFAB8C" w14:textId="77777777" w:rsidR="001560A7" w:rsidRPr="001D05D9" w:rsidRDefault="001560A7" w:rsidP="001560A7">
      <w:pPr>
        <w:widowControl w:val="0"/>
        <w:autoSpaceDE w:val="0"/>
        <w:adjustRightInd w:val="0"/>
        <w:spacing w:line="276" w:lineRule="auto"/>
        <w:ind w:left="99" w:right="269"/>
        <w:jc w:val="both"/>
        <w:rPr>
          <w:rFonts w:ascii="Arial" w:hAnsi="Arial" w:cs="Arial"/>
          <w:sz w:val="16"/>
        </w:rPr>
      </w:pPr>
    </w:p>
    <w:p w14:paraId="42F4E490" w14:textId="77777777" w:rsidR="001560A7" w:rsidRPr="00054D1F" w:rsidRDefault="001560A7" w:rsidP="001560A7">
      <w:pPr>
        <w:widowControl w:val="0"/>
        <w:autoSpaceDE w:val="0"/>
        <w:adjustRightInd w:val="0"/>
        <w:spacing w:line="276" w:lineRule="auto"/>
        <w:ind w:left="99" w:right="269"/>
        <w:jc w:val="both"/>
        <w:rPr>
          <w:rFonts w:ascii="Arial" w:hAnsi="Arial" w:cs="Arial"/>
        </w:rPr>
      </w:pPr>
      <w:r w:rsidRPr="00054D1F">
        <w:rPr>
          <w:rFonts w:ascii="Arial" w:hAnsi="Arial" w:cs="Arial"/>
        </w:rPr>
        <w:t>Les t</w:t>
      </w:r>
      <w:r w:rsidRPr="00054D1F">
        <w:rPr>
          <w:rFonts w:ascii="Arial" w:hAnsi="Arial" w:cs="Arial"/>
          <w:spacing w:val="1"/>
        </w:rPr>
        <w:t>r</w:t>
      </w:r>
      <w:r w:rsidRPr="00054D1F">
        <w:rPr>
          <w:rFonts w:ascii="Arial" w:hAnsi="Arial" w:cs="Arial"/>
        </w:rPr>
        <w:t>ansf</w:t>
      </w:r>
      <w:r w:rsidRPr="00054D1F">
        <w:rPr>
          <w:rFonts w:ascii="Arial" w:hAnsi="Arial" w:cs="Arial"/>
          <w:spacing w:val="-1"/>
        </w:rPr>
        <w:t>o</w:t>
      </w:r>
      <w:r w:rsidRPr="00054D1F">
        <w:rPr>
          <w:rFonts w:ascii="Arial" w:hAnsi="Arial" w:cs="Arial"/>
        </w:rPr>
        <w:t>r</w:t>
      </w:r>
      <w:r w:rsidRPr="00054D1F">
        <w:rPr>
          <w:rFonts w:ascii="Arial" w:hAnsi="Arial" w:cs="Arial"/>
          <w:spacing w:val="1"/>
        </w:rPr>
        <w:t>m</w:t>
      </w:r>
      <w:r w:rsidRPr="00054D1F">
        <w:rPr>
          <w:rFonts w:ascii="Arial" w:hAnsi="Arial" w:cs="Arial"/>
        </w:rPr>
        <w:t xml:space="preserve">ateurs </w:t>
      </w:r>
      <w:r w:rsidRPr="00054D1F">
        <w:rPr>
          <w:rFonts w:ascii="Arial" w:hAnsi="Arial" w:cs="Arial"/>
          <w:spacing w:val="-1"/>
        </w:rPr>
        <w:t>d</w:t>
      </w:r>
      <w:r w:rsidRPr="00054D1F">
        <w:rPr>
          <w:rFonts w:ascii="Arial" w:hAnsi="Arial" w:cs="Arial"/>
        </w:rPr>
        <w:t>oiv</w:t>
      </w:r>
      <w:r w:rsidRPr="00054D1F">
        <w:rPr>
          <w:rFonts w:ascii="Arial" w:hAnsi="Arial" w:cs="Arial"/>
          <w:spacing w:val="-1"/>
        </w:rPr>
        <w:t>e</w:t>
      </w:r>
      <w:r w:rsidRPr="00054D1F">
        <w:rPr>
          <w:rFonts w:ascii="Arial" w:hAnsi="Arial" w:cs="Arial"/>
        </w:rPr>
        <w:t>nt être conformes à la nor</w:t>
      </w:r>
      <w:r w:rsidRPr="00054D1F">
        <w:rPr>
          <w:rFonts w:ascii="Arial" w:hAnsi="Arial" w:cs="Arial"/>
          <w:spacing w:val="1"/>
        </w:rPr>
        <w:t>m</w:t>
      </w:r>
      <w:r w:rsidRPr="00054D1F">
        <w:rPr>
          <w:rFonts w:ascii="Arial" w:hAnsi="Arial" w:cs="Arial"/>
        </w:rPr>
        <w:t>e N</w:t>
      </w:r>
      <w:r w:rsidRPr="00054D1F">
        <w:rPr>
          <w:rFonts w:ascii="Arial" w:hAnsi="Arial" w:cs="Arial"/>
          <w:spacing w:val="1"/>
        </w:rPr>
        <w:t>F</w:t>
      </w:r>
      <w:r w:rsidRPr="00054D1F">
        <w:rPr>
          <w:rFonts w:ascii="Arial" w:hAnsi="Arial" w:cs="Arial"/>
        </w:rPr>
        <w:t>-C</w:t>
      </w:r>
      <w:r w:rsidRPr="00054D1F">
        <w:rPr>
          <w:rFonts w:ascii="Arial" w:hAnsi="Arial" w:cs="Arial"/>
          <w:spacing w:val="-1"/>
        </w:rPr>
        <w:t>5</w:t>
      </w:r>
      <w:r w:rsidRPr="00054D1F">
        <w:rPr>
          <w:rFonts w:ascii="Arial" w:hAnsi="Arial" w:cs="Arial"/>
        </w:rPr>
        <w:t>2-112 et NF-C</w:t>
      </w:r>
      <w:r w:rsidRPr="00054D1F">
        <w:rPr>
          <w:rFonts w:ascii="Arial" w:hAnsi="Arial" w:cs="Arial"/>
          <w:spacing w:val="-1"/>
        </w:rPr>
        <w:t>5</w:t>
      </w:r>
      <w:r w:rsidRPr="00054D1F">
        <w:rPr>
          <w:rFonts w:ascii="Arial" w:hAnsi="Arial" w:cs="Arial"/>
        </w:rPr>
        <w:t>2-100</w:t>
      </w:r>
    </w:p>
    <w:p w14:paraId="47F145D3" w14:textId="77777777" w:rsidR="001560A7" w:rsidRPr="00054D1F" w:rsidRDefault="001560A7" w:rsidP="001560A7">
      <w:pPr>
        <w:spacing w:line="276" w:lineRule="auto"/>
        <w:jc w:val="both"/>
        <w:rPr>
          <w:rFonts w:ascii="Arial" w:hAnsi="Arial" w:cs="Arial"/>
        </w:rPr>
      </w:pPr>
      <w:r w:rsidRPr="00054D1F">
        <w:rPr>
          <w:rFonts w:ascii="Arial" w:hAnsi="Arial" w:cs="Arial"/>
        </w:rPr>
        <w:t>s administratives générales applicables aux Marchés des travaux passés au nom de l’État ;</w:t>
      </w:r>
    </w:p>
    <w:p w14:paraId="0E107D82" w14:textId="77777777" w:rsidR="001560A7" w:rsidRPr="00054D1F" w:rsidRDefault="001560A7" w:rsidP="001560A7">
      <w:pPr>
        <w:spacing w:line="276" w:lineRule="auto"/>
        <w:jc w:val="both"/>
        <w:rPr>
          <w:rFonts w:ascii="Arial" w:hAnsi="Arial" w:cs="Arial"/>
        </w:rPr>
      </w:pPr>
      <w:r w:rsidRPr="00054D1F">
        <w:rPr>
          <w:rFonts w:ascii="Arial" w:hAnsi="Arial" w:cs="Arial"/>
        </w:rPr>
        <w:t>Les différentes normes internationales reconnus dans le système ISO et pouvant s’appliquer à l’environnement climatique et économique du Cameroun</w:t>
      </w:r>
    </w:p>
    <w:p w14:paraId="29AB8D24" w14:textId="77777777" w:rsidR="001560A7" w:rsidRPr="00054D1F" w:rsidRDefault="001560A7" w:rsidP="001560A7">
      <w:pPr>
        <w:spacing w:line="276" w:lineRule="auto"/>
        <w:jc w:val="both"/>
        <w:rPr>
          <w:rFonts w:ascii="Arial" w:hAnsi="Arial" w:cs="Arial"/>
        </w:rPr>
      </w:pPr>
      <w:r w:rsidRPr="00054D1F">
        <w:rPr>
          <w:rFonts w:ascii="Arial" w:hAnsi="Arial" w:cs="Arial"/>
        </w:rPr>
        <w:t>Les règlementations locales de service public d’électricité norme de sécurité et de protection de l’environnement applicables au Cameroun.</w:t>
      </w:r>
    </w:p>
    <w:p w14:paraId="3552584C" w14:textId="77777777" w:rsidR="001560A7" w:rsidRPr="00054D1F" w:rsidRDefault="001560A7" w:rsidP="001560A7">
      <w:pPr>
        <w:spacing w:line="276" w:lineRule="auto"/>
        <w:jc w:val="both"/>
        <w:rPr>
          <w:rFonts w:ascii="Arial" w:hAnsi="Arial" w:cs="Arial"/>
        </w:rPr>
      </w:pPr>
      <w:r w:rsidRPr="00054D1F">
        <w:rPr>
          <w:rFonts w:ascii="Arial" w:hAnsi="Arial" w:cs="Arial"/>
        </w:rPr>
        <w:t>Les documents du contrat sont complémentaires et doivent être acceptés comme un tout. Ils s’expliquent et se complètent réciproquement dans le but de définir les travaux à exécuter.</w:t>
      </w:r>
    </w:p>
    <w:p w14:paraId="33123A9F" w14:textId="77777777" w:rsidR="001560A7" w:rsidRPr="00054D1F" w:rsidRDefault="001560A7" w:rsidP="001560A7">
      <w:pPr>
        <w:spacing w:after="240" w:line="276" w:lineRule="auto"/>
        <w:jc w:val="both"/>
        <w:rPr>
          <w:rFonts w:ascii="Arial" w:hAnsi="Arial" w:cs="Arial"/>
        </w:rPr>
      </w:pPr>
      <w:r w:rsidRPr="00054D1F">
        <w:rPr>
          <w:rFonts w:ascii="Arial" w:hAnsi="Arial" w:cs="Arial"/>
        </w:rPr>
        <w:t>Tout ce que sera omis par les uns, mais indiqué par les autres et qui serait nécessaire au parachèvement des travaux conformément à l’intention manifeste desdits documents du contrat doit être exécuté par l’entrepreneur sans plus-value.</w:t>
      </w:r>
    </w:p>
    <w:p w14:paraId="025C2C1D" w14:textId="61751D5B" w:rsidR="00F40427" w:rsidRPr="00751E27" w:rsidRDefault="00F40427" w:rsidP="00F40427">
      <w:pPr>
        <w:spacing w:line="276" w:lineRule="auto"/>
        <w:jc w:val="both"/>
        <w:rPr>
          <w:rFonts w:ascii="Arial" w:hAnsi="Arial" w:cs="Arial"/>
          <w:sz w:val="20"/>
          <w:szCs w:val="22"/>
        </w:rPr>
      </w:pPr>
    </w:p>
    <w:p w14:paraId="338D128F" w14:textId="38EED9A7" w:rsidR="00A62ADC" w:rsidRPr="008F06CC" w:rsidRDefault="00A62ADC" w:rsidP="00F40427">
      <w:pPr>
        <w:spacing w:line="276" w:lineRule="auto"/>
        <w:jc w:val="both"/>
        <w:rPr>
          <w:color w:val="FF0000"/>
        </w:rPr>
      </w:pPr>
    </w:p>
    <w:p w14:paraId="460DB7DD" w14:textId="77777777" w:rsidR="00A62ADC" w:rsidRPr="008F06CC" w:rsidRDefault="00A62ADC" w:rsidP="00A62ADC">
      <w:pPr>
        <w:widowControl w:val="0"/>
        <w:autoSpaceDE w:val="0"/>
        <w:spacing w:line="360" w:lineRule="auto"/>
        <w:jc w:val="both"/>
        <w:rPr>
          <w:color w:val="FF0000"/>
        </w:rPr>
      </w:pPr>
    </w:p>
    <w:p w14:paraId="175370CE" w14:textId="77777777" w:rsidR="00A62ADC" w:rsidRPr="008F06CC" w:rsidRDefault="00A62ADC" w:rsidP="00A62ADC">
      <w:pPr>
        <w:widowControl w:val="0"/>
        <w:autoSpaceDE w:val="0"/>
        <w:spacing w:line="360" w:lineRule="auto"/>
        <w:jc w:val="both"/>
        <w:rPr>
          <w:color w:val="FF0000"/>
        </w:rPr>
      </w:pPr>
    </w:p>
    <w:p w14:paraId="771B484E" w14:textId="77777777" w:rsidR="00A62ADC" w:rsidRPr="008F06CC" w:rsidRDefault="00A62ADC" w:rsidP="00A62ADC">
      <w:pPr>
        <w:widowControl w:val="0"/>
        <w:autoSpaceDE w:val="0"/>
        <w:spacing w:line="360" w:lineRule="auto"/>
        <w:jc w:val="both"/>
        <w:rPr>
          <w:color w:val="FF0000"/>
        </w:rPr>
      </w:pPr>
    </w:p>
    <w:p w14:paraId="364D937D" w14:textId="77777777" w:rsidR="00273DD0" w:rsidRPr="008F06CC" w:rsidRDefault="00273DD0" w:rsidP="00230C15">
      <w:pPr>
        <w:widowControl w:val="0"/>
        <w:autoSpaceDE w:val="0"/>
        <w:spacing w:line="360" w:lineRule="auto"/>
        <w:jc w:val="both"/>
        <w:rPr>
          <w:color w:val="FF0000"/>
        </w:rPr>
      </w:pPr>
    </w:p>
    <w:p w14:paraId="591FF62E" w14:textId="77777777" w:rsidR="00273DD0" w:rsidRPr="008F06CC" w:rsidRDefault="00273DD0" w:rsidP="00230C15">
      <w:pPr>
        <w:widowControl w:val="0"/>
        <w:autoSpaceDE w:val="0"/>
        <w:spacing w:line="360" w:lineRule="auto"/>
        <w:jc w:val="both"/>
        <w:rPr>
          <w:color w:val="FF0000"/>
        </w:rPr>
      </w:pPr>
    </w:p>
    <w:p w14:paraId="446B9FFD" w14:textId="53B442FC" w:rsidR="007750D7" w:rsidRDefault="003F11BF" w:rsidP="00230C15">
      <w:pPr>
        <w:suppressAutoHyphens w:val="0"/>
        <w:autoSpaceDN/>
        <w:textAlignment w:val="auto"/>
        <w:rPr>
          <w:color w:val="FF0000"/>
        </w:rPr>
      </w:pPr>
      <w:r w:rsidRPr="008F06CC">
        <w:rPr>
          <w:noProof/>
          <w:color w:val="FF0000"/>
        </w:rPr>
        <mc:AlternateContent>
          <mc:Choice Requires="wps">
            <w:drawing>
              <wp:anchor distT="0" distB="0" distL="114300" distR="114300" simplePos="0" relativeHeight="251736064" behindDoc="0" locked="0" layoutInCell="1" allowOverlap="1" wp14:anchorId="457AAF70" wp14:editId="0EA93920">
                <wp:simplePos x="0" y="0"/>
                <wp:positionH relativeFrom="margin">
                  <wp:posOffset>280035</wp:posOffset>
                </wp:positionH>
                <wp:positionV relativeFrom="margin">
                  <wp:posOffset>3879215</wp:posOffset>
                </wp:positionV>
                <wp:extent cx="5926347" cy="2415396"/>
                <wp:effectExtent l="0" t="0" r="0" b="4445"/>
                <wp:wrapSquare wrapText="bothSides"/>
                <wp:docPr id="16" name="Rectangle 16"/>
                <wp:cNvGraphicFramePr/>
                <a:graphic xmlns:a="http://schemas.openxmlformats.org/drawingml/2006/main">
                  <a:graphicData uri="http://schemas.microsoft.com/office/word/2010/wordprocessingShape">
                    <wps:wsp>
                      <wps:cNvSpPr/>
                      <wps:spPr>
                        <a:xfrm>
                          <a:off x="0" y="0"/>
                          <a:ext cx="5926347" cy="24153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D8716D" w14:textId="77777777" w:rsidR="005B1444" w:rsidRPr="005F1411" w:rsidRDefault="005B1444" w:rsidP="003F11BF">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r w:rsidRPr="005F1411">
                              <w:rPr>
                                <w:rFonts w:ascii="Arial Narrow" w:eastAsia="Calibri" w:hAnsi="Arial Narrow"/>
                                <w:b/>
                                <w:caps/>
                                <w:spacing w:val="45"/>
                                <w:sz w:val="36"/>
                                <w:szCs w:val="36"/>
                                <w:lang w:eastAsia="en-US"/>
                              </w:rPr>
                              <w:t xml:space="preserve">piece n°6 </w:t>
                            </w:r>
                          </w:p>
                          <w:p w14:paraId="4D842236" w14:textId="77777777" w:rsidR="005B1444" w:rsidRPr="005F1411" w:rsidRDefault="005B1444" w:rsidP="003F11BF">
                            <w:pPr>
                              <w:pStyle w:val="DTAOpices"/>
                              <w:rPr>
                                <w:rFonts w:ascii="Arial Narrow" w:hAnsi="Arial Narrow"/>
                              </w:rPr>
                            </w:pPr>
                            <w:r w:rsidRPr="005F1411">
                              <w:rPr>
                                <w:rFonts w:ascii="Arial Narrow" w:hAnsi="Arial Narrow"/>
                              </w:rPr>
                              <w:t>Cadre du bordereau des prix unitaires</w:t>
                            </w:r>
                          </w:p>
                          <w:p w14:paraId="6121539F" w14:textId="77777777" w:rsidR="005B1444" w:rsidRPr="005F1411" w:rsidRDefault="005B1444" w:rsidP="003F11BF">
                            <w:pPr>
                              <w:pStyle w:val="TitrePieceDAO"/>
                              <w:numPr>
                                <w:ilvl w:val="0"/>
                                <w:numId w:val="0"/>
                              </w:numPr>
                              <w:spacing w:line="360" w:lineRule="auto"/>
                              <w:ind w:left="1212" w:hanging="360"/>
                              <w:outlineLvl w:val="0"/>
                              <w:rPr>
                                <w:rFonts w:ascii="Times New Roman" w:hAnsi="Times New Roman" w:cs="Times New Roman"/>
                              </w:rPr>
                            </w:pPr>
                          </w:p>
                          <w:p w14:paraId="5691EB14" w14:textId="77777777" w:rsidR="005B1444" w:rsidRDefault="005B1444" w:rsidP="003F11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AAF70" id="Rectangle 16" o:spid="_x0000_s1038" style="position:absolute;margin-left:22.05pt;margin-top:305.45pt;width:466.65pt;height:190.2pt;z-index:25173606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" filled="f" stroked="f" strokeweight="1pt">
                <v:textbox>
                  <w:txbxContent>
                    <w:p w14:paraId="1FD8716D" w14:textId="77777777" w:rsidR="005B1444" w:rsidRPr="005F1411" w:rsidRDefault="005B1444" w:rsidP="003F11BF">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r w:rsidRPr="005F1411">
                        <w:rPr>
                          <w:rFonts w:ascii="Arial Narrow" w:eastAsia="Calibri" w:hAnsi="Arial Narrow"/>
                          <w:b/>
                          <w:caps/>
                          <w:spacing w:val="45"/>
                          <w:sz w:val="36"/>
                          <w:szCs w:val="36"/>
                          <w:lang w:eastAsia="en-US"/>
                        </w:rPr>
                        <w:t xml:space="preserve">piece n°6 </w:t>
                      </w:r>
                    </w:p>
                    <w:p w14:paraId="4D842236" w14:textId="77777777" w:rsidR="005B1444" w:rsidRPr="005F1411" w:rsidRDefault="005B1444" w:rsidP="003F11BF">
                      <w:pPr>
                        <w:pStyle w:val="DTAOpices"/>
                        <w:rPr>
                          <w:rFonts w:ascii="Arial Narrow" w:hAnsi="Arial Narrow"/>
                        </w:rPr>
                      </w:pPr>
                      <w:r w:rsidRPr="005F1411">
                        <w:rPr>
                          <w:rFonts w:ascii="Arial Narrow" w:hAnsi="Arial Narrow"/>
                        </w:rPr>
                        <w:t>Cadre du bordereau des prix unitaires</w:t>
                      </w:r>
                    </w:p>
                    <w:p w14:paraId="6121539F" w14:textId="77777777" w:rsidR="005B1444" w:rsidRPr="005F1411" w:rsidRDefault="005B1444" w:rsidP="003F11BF">
                      <w:pPr>
                        <w:pStyle w:val="TitrePieceDAO"/>
                        <w:numPr>
                          <w:ilvl w:val="0"/>
                          <w:numId w:val="0"/>
                        </w:numPr>
                        <w:spacing w:line="360" w:lineRule="auto"/>
                        <w:ind w:left="1212" w:hanging="360"/>
                        <w:outlineLvl w:val="0"/>
                        <w:rPr>
                          <w:rFonts w:ascii="Times New Roman" w:hAnsi="Times New Roman" w:cs="Times New Roman"/>
                        </w:rPr>
                      </w:pPr>
                    </w:p>
                    <w:p w14:paraId="5691EB14" w14:textId="77777777" w:rsidR="005B1444" w:rsidRDefault="005B1444" w:rsidP="003F11BF">
                      <w:pPr>
                        <w:jc w:val="center"/>
                      </w:pPr>
                    </w:p>
                  </w:txbxContent>
                </v:textbox>
                <w10:wrap type="square" anchorx="margin" anchory="margin"/>
              </v:rect>
            </w:pict>
          </mc:Fallback>
        </mc:AlternateContent>
      </w:r>
    </w:p>
    <w:p w14:paraId="72424E09" w14:textId="068C676B" w:rsidR="0061184E" w:rsidRDefault="0061184E" w:rsidP="003F11BF">
      <w:pPr>
        <w:pStyle w:val="DTAOtitre"/>
        <w:jc w:val="left"/>
        <w:rPr>
          <w:rFonts w:ascii="Times New Roman" w:eastAsia="Calibri" w:hAnsi="Times New Roman" w:cs="Times New Roman"/>
          <w:b w:val="0"/>
          <w:bCs w:val="0"/>
          <w:color w:val="FF0000"/>
          <w:spacing w:val="45"/>
          <w:sz w:val="60"/>
          <w:szCs w:val="60"/>
          <w:lang w:eastAsia="en-US"/>
        </w:rPr>
      </w:pPr>
    </w:p>
    <w:p w14:paraId="53683642" w14:textId="067F7340" w:rsidR="003F11BF" w:rsidRDefault="003F11BF" w:rsidP="003F11BF">
      <w:pPr>
        <w:pStyle w:val="DTAOtitre"/>
        <w:jc w:val="left"/>
        <w:rPr>
          <w:rFonts w:ascii="Times New Roman" w:eastAsia="Calibri" w:hAnsi="Times New Roman" w:cs="Times New Roman"/>
          <w:b w:val="0"/>
          <w:bCs w:val="0"/>
          <w:color w:val="FF0000"/>
          <w:spacing w:val="45"/>
          <w:sz w:val="60"/>
          <w:szCs w:val="60"/>
          <w:lang w:eastAsia="en-US"/>
        </w:rPr>
      </w:pPr>
    </w:p>
    <w:p w14:paraId="62751E29" w14:textId="0B477A45" w:rsidR="003F11BF" w:rsidRDefault="003F11BF" w:rsidP="003F11BF">
      <w:pPr>
        <w:pStyle w:val="DTAOtitre"/>
        <w:jc w:val="left"/>
        <w:rPr>
          <w:rFonts w:ascii="Times New Roman" w:eastAsia="Calibri" w:hAnsi="Times New Roman" w:cs="Times New Roman"/>
          <w:b w:val="0"/>
          <w:bCs w:val="0"/>
          <w:color w:val="FF0000"/>
          <w:spacing w:val="45"/>
          <w:sz w:val="60"/>
          <w:szCs w:val="60"/>
          <w:lang w:eastAsia="en-US"/>
        </w:rPr>
      </w:pPr>
    </w:p>
    <w:p w14:paraId="502A678E" w14:textId="77777777" w:rsidR="003F11BF" w:rsidRDefault="003F11BF" w:rsidP="003F11BF">
      <w:pPr>
        <w:pStyle w:val="DTAOtitre"/>
        <w:jc w:val="left"/>
      </w:pPr>
    </w:p>
    <w:p w14:paraId="6F13D832" w14:textId="77902B4F" w:rsidR="003F11BF" w:rsidRDefault="003F11BF" w:rsidP="0054503A">
      <w:pPr>
        <w:pStyle w:val="DTAOtitre"/>
      </w:pPr>
    </w:p>
    <w:p w14:paraId="70DA6471" w14:textId="6609827C" w:rsidR="003F11BF" w:rsidRDefault="003F11BF" w:rsidP="0054503A">
      <w:pPr>
        <w:pStyle w:val="DTAOtitre"/>
      </w:pPr>
    </w:p>
    <w:p w14:paraId="15DFC5D0" w14:textId="2489D16C" w:rsidR="003F11BF" w:rsidRDefault="003F11BF" w:rsidP="0054503A">
      <w:pPr>
        <w:pStyle w:val="DTAOtitre"/>
      </w:pPr>
    </w:p>
    <w:p w14:paraId="5633E104" w14:textId="256E6A93" w:rsidR="003F11BF" w:rsidRDefault="003F11BF" w:rsidP="0054503A">
      <w:pPr>
        <w:pStyle w:val="DTAOtitre"/>
      </w:pPr>
    </w:p>
    <w:p w14:paraId="17FB5130" w14:textId="487088E5" w:rsidR="003F11BF" w:rsidRDefault="003F11BF" w:rsidP="0054503A">
      <w:pPr>
        <w:pStyle w:val="DTAOtitre"/>
      </w:pPr>
    </w:p>
    <w:p w14:paraId="20409308" w14:textId="4A0BF2F2" w:rsidR="003F11BF" w:rsidRDefault="003F11BF" w:rsidP="0054503A">
      <w:pPr>
        <w:pStyle w:val="DTAOtitre"/>
      </w:pPr>
    </w:p>
    <w:p w14:paraId="47741B9C" w14:textId="3C72E648" w:rsidR="003F11BF" w:rsidRDefault="003F11BF" w:rsidP="0054503A">
      <w:pPr>
        <w:pStyle w:val="DTAOtitre"/>
      </w:pPr>
    </w:p>
    <w:p w14:paraId="1EF93D50" w14:textId="6ADA47FD" w:rsidR="003F11BF" w:rsidRDefault="003F11BF" w:rsidP="0054503A">
      <w:pPr>
        <w:pStyle w:val="DTAOtitre"/>
      </w:pPr>
    </w:p>
    <w:p w14:paraId="5308A082" w14:textId="6B3439EE" w:rsidR="003F11BF" w:rsidRDefault="003F11BF" w:rsidP="0054503A">
      <w:pPr>
        <w:pStyle w:val="DTAOtitre"/>
      </w:pPr>
    </w:p>
    <w:p w14:paraId="4D9F4942" w14:textId="1566534A" w:rsidR="003F11BF" w:rsidRDefault="003F11BF" w:rsidP="0054503A">
      <w:pPr>
        <w:pStyle w:val="DTAOtitre"/>
      </w:pPr>
    </w:p>
    <w:p w14:paraId="11960A3D" w14:textId="212B9DC0" w:rsidR="003F11BF" w:rsidRDefault="003F11BF" w:rsidP="0054503A">
      <w:pPr>
        <w:pStyle w:val="DTAOtitre"/>
      </w:pPr>
    </w:p>
    <w:p w14:paraId="214F91F6" w14:textId="1F1A3C6C" w:rsidR="003F11BF" w:rsidRDefault="003F11BF" w:rsidP="0054503A">
      <w:pPr>
        <w:pStyle w:val="DTAOtitre"/>
      </w:pPr>
    </w:p>
    <w:p w14:paraId="4C8CCB2F" w14:textId="77A95B30" w:rsidR="003F11BF" w:rsidRDefault="003F11BF" w:rsidP="0054503A">
      <w:pPr>
        <w:pStyle w:val="DTAOtitre"/>
      </w:pPr>
    </w:p>
    <w:p w14:paraId="371C3002" w14:textId="5B5FF0FF" w:rsidR="003F11BF" w:rsidRDefault="003F11BF" w:rsidP="0054503A">
      <w:pPr>
        <w:pStyle w:val="DTAOtitre"/>
      </w:pPr>
    </w:p>
    <w:p w14:paraId="15B2F074" w14:textId="037DF730" w:rsidR="003F11BF" w:rsidRDefault="003F11BF" w:rsidP="003F11BF">
      <w:pPr>
        <w:pStyle w:val="DTAOtitre"/>
        <w:jc w:val="left"/>
      </w:pPr>
    </w:p>
    <w:p w14:paraId="128099D9" w14:textId="000E6864" w:rsidR="00F40427" w:rsidRDefault="00F40427" w:rsidP="003F11BF">
      <w:pPr>
        <w:pStyle w:val="DTAOtitre"/>
        <w:jc w:val="left"/>
      </w:pPr>
    </w:p>
    <w:p w14:paraId="43C78524" w14:textId="1409A114" w:rsidR="00F40427" w:rsidRDefault="00F40427" w:rsidP="003F11BF">
      <w:pPr>
        <w:pStyle w:val="DTAOtitre"/>
        <w:jc w:val="left"/>
      </w:pPr>
    </w:p>
    <w:p w14:paraId="4D5DA79B" w14:textId="7ABFCFB2" w:rsidR="00F40427" w:rsidRDefault="00F40427" w:rsidP="003F11BF">
      <w:pPr>
        <w:pStyle w:val="DTAOtitre"/>
        <w:jc w:val="left"/>
      </w:pPr>
    </w:p>
    <w:p w14:paraId="2B8FD980" w14:textId="77777777" w:rsidR="001D05D9" w:rsidRDefault="001D05D9" w:rsidP="003F11BF">
      <w:pPr>
        <w:pStyle w:val="DTAOtitre"/>
        <w:jc w:val="left"/>
      </w:pPr>
    </w:p>
    <w:p w14:paraId="2E236263" w14:textId="6A114FC3" w:rsidR="003F11BF" w:rsidRPr="008F06CC" w:rsidRDefault="003F11BF" w:rsidP="004951D4">
      <w:pPr>
        <w:pStyle w:val="DTAOtitre"/>
        <w:jc w:val="left"/>
      </w:pPr>
    </w:p>
    <w:tbl>
      <w:tblPr>
        <w:tblpPr w:leftFromText="141" w:rightFromText="141" w:vertAnchor="text" w:horzAnchor="margin" w:tblpXSpec="center"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7018"/>
        <w:gridCol w:w="567"/>
        <w:gridCol w:w="142"/>
        <w:gridCol w:w="1417"/>
      </w:tblGrid>
      <w:tr w:rsidR="004951D4" w:rsidRPr="00EA357F" w14:paraId="2D712F47" w14:textId="77777777" w:rsidTr="003A4866">
        <w:trPr>
          <w:trHeight w:val="255"/>
        </w:trPr>
        <w:tc>
          <w:tcPr>
            <w:tcW w:w="637" w:type="dxa"/>
            <w:shd w:val="clear" w:color="auto" w:fill="auto"/>
            <w:noWrap/>
            <w:vAlign w:val="center"/>
            <w:hideMark/>
          </w:tcPr>
          <w:p w14:paraId="76650F5A" w14:textId="77777777" w:rsidR="004951D4" w:rsidRPr="00EA357F" w:rsidRDefault="004951D4" w:rsidP="003A4866">
            <w:pPr>
              <w:jc w:val="center"/>
              <w:rPr>
                <w:rFonts w:ascii="Arial" w:hAnsi="Arial" w:cs="Arial"/>
                <w:b/>
                <w:sz w:val="20"/>
                <w:szCs w:val="20"/>
              </w:rPr>
            </w:pPr>
            <w:r w:rsidRPr="00EA357F">
              <w:rPr>
                <w:rFonts w:ascii="Arial" w:hAnsi="Arial" w:cs="Arial"/>
                <w:b/>
                <w:sz w:val="20"/>
                <w:szCs w:val="20"/>
              </w:rPr>
              <w:lastRenderedPageBreak/>
              <w:t>N°</w:t>
            </w:r>
          </w:p>
        </w:tc>
        <w:tc>
          <w:tcPr>
            <w:tcW w:w="7018" w:type="dxa"/>
            <w:shd w:val="clear" w:color="auto" w:fill="auto"/>
            <w:noWrap/>
            <w:vAlign w:val="center"/>
            <w:hideMark/>
          </w:tcPr>
          <w:p w14:paraId="1E0AD9CC" w14:textId="77777777" w:rsidR="004951D4" w:rsidRPr="00EA357F" w:rsidRDefault="004951D4" w:rsidP="003A4866">
            <w:pPr>
              <w:jc w:val="center"/>
              <w:rPr>
                <w:rFonts w:ascii="Arial" w:hAnsi="Arial" w:cs="Arial"/>
                <w:b/>
                <w:sz w:val="20"/>
                <w:szCs w:val="20"/>
              </w:rPr>
            </w:pPr>
            <w:r w:rsidRPr="00EA357F">
              <w:rPr>
                <w:rFonts w:ascii="Arial" w:hAnsi="Arial" w:cs="Arial"/>
                <w:b/>
                <w:sz w:val="20"/>
                <w:szCs w:val="20"/>
              </w:rPr>
              <w:t>Désignation</w:t>
            </w:r>
          </w:p>
        </w:tc>
        <w:tc>
          <w:tcPr>
            <w:tcW w:w="567" w:type="dxa"/>
            <w:shd w:val="clear" w:color="auto" w:fill="auto"/>
            <w:noWrap/>
            <w:vAlign w:val="center"/>
            <w:hideMark/>
          </w:tcPr>
          <w:p w14:paraId="21522261" w14:textId="77777777" w:rsidR="004951D4" w:rsidRPr="00EA357F" w:rsidRDefault="004951D4" w:rsidP="003A4866">
            <w:pPr>
              <w:jc w:val="center"/>
              <w:rPr>
                <w:rFonts w:ascii="Arial" w:hAnsi="Arial" w:cs="Arial"/>
                <w:b/>
                <w:sz w:val="20"/>
                <w:szCs w:val="20"/>
              </w:rPr>
            </w:pPr>
            <w:r w:rsidRPr="00EA357F">
              <w:rPr>
                <w:rFonts w:ascii="Arial" w:hAnsi="Arial" w:cs="Arial"/>
                <w:b/>
                <w:sz w:val="20"/>
                <w:szCs w:val="20"/>
              </w:rPr>
              <w:t>U</w:t>
            </w:r>
          </w:p>
        </w:tc>
        <w:tc>
          <w:tcPr>
            <w:tcW w:w="1559" w:type="dxa"/>
            <w:gridSpan w:val="2"/>
            <w:shd w:val="clear" w:color="auto" w:fill="auto"/>
            <w:noWrap/>
            <w:vAlign w:val="center"/>
            <w:hideMark/>
          </w:tcPr>
          <w:p w14:paraId="66FDB0B6" w14:textId="77777777" w:rsidR="004951D4" w:rsidRPr="00EA357F" w:rsidRDefault="004951D4" w:rsidP="003A4866">
            <w:pPr>
              <w:jc w:val="center"/>
              <w:rPr>
                <w:rFonts w:ascii="Arial" w:hAnsi="Arial" w:cs="Arial"/>
                <w:b/>
                <w:sz w:val="20"/>
                <w:szCs w:val="20"/>
              </w:rPr>
            </w:pPr>
            <w:r>
              <w:rPr>
                <w:rFonts w:ascii="Arial" w:hAnsi="Arial" w:cs="Arial"/>
                <w:b/>
                <w:sz w:val="20"/>
                <w:szCs w:val="20"/>
              </w:rPr>
              <w:t>Prix unitaire en chiffres</w:t>
            </w:r>
          </w:p>
        </w:tc>
      </w:tr>
      <w:tr w:rsidR="004951D4" w:rsidRPr="00EA357F" w14:paraId="1363E825" w14:textId="77777777" w:rsidTr="003A4866">
        <w:trPr>
          <w:trHeight w:val="255"/>
        </w:trPr>
        <w:tc>
          <w:tcPr>
            <w:tcW w:w="637" w:type="dxa"/>
            <w:shd w:val="clear" w:color="auto" w:fill="D9D9D9" w:themeFill="background1" w:themeFillShade="D9"/>
            <w:noWrap/>
            <w:vAlign w:val="bottom"/>
            <w:hideMark/>
          </w:tcPr>
          <w:p w14:paraId="6A2F859E" w14:textId="77777777" w:rsidR="004951D4" w:rsidRPr="007A177A" w:rsidRDefault="004951D4" w:rsidP="003A4866">
            <w:pPr>
              <w:jc w:val="center"/>
              <w:rPr>
                <w:rFonts w:ascii="Arial" w:hAnsi="Arial" w:cs="Arial"/>
                <w:b/>
                <w:sz w:val="20"/>
                <w:szCs w:val="20"/>
              </w:rPr>
            </w:pPr>
            <w:r w:rsidRPr="007A177A">
              <w:rPr>
                <w:rFonts w:ascii="Arial" w:hAnsi="Arial" w:cs="Arial"/>
                <w:b/>
                <w:sz w:val="20"/>
                <w:szCs w:val="20"/>
              </w:rPr>
              <w:t>100</w:t>
            </w:r>
          </w:p>
        </w:tc>
        <w:tc>
          <w:tcPr>
            <w:tcW w:w="9144" w:type="dxa"/>
            <w:gridSpan w:val="4"/>
            <w:shd w:val="clear" w:color="auto" w:fill="D9D9D9" w:themeFill="background1" w:themeFillShade="D9"/>
            <w:noWrap/>
            <w:vAlign w:val="center"/>
            <w:hideMark/>
          </w:tcPr>
          <w:p w14:paraId="3C25DB89" w14:textId="77777777" w:rsidR="004951D4" w:rsidRPr="007A177A" w:rsidRDefault="004951D4" w:rsidP="003A4866">
            <w:pPr>
              <w:rPr>
                <w:rFonts w:ascii="Arial" w:hAnsi="Arial" w:cs="Arial"/>
                <w:b/>
                <w:sz w:val="20"/>
                <w:szCs w:val="20"/>
              </w:rPr>
            </w:pPr>
            <w:r>
              <w:rPr>
                <w:rFonts w:ascii="Arial" w:hAnsi="Arial" w:cs="Arial"/>
                <w:b/>
                <w:sz w:val="20"/>
                <w:szCs w:val="20"/>
              </w:rPr>
              <w:t>CONSTRUCTION D’UN RESEAU MONOPHASE MOYENNE TENSION</w:t>
            </w:r>
          </w:p>
        </w:tc>
      </w:tr>
      <w:tr w:rsidR="004951D4" w:rsidRPr="00EA357F" w14:paraId="4D048DAC" w14:textId="77777777" w:rsidTr="003A4866">
        <w:trPr>
          <w:trHeight w:val="255"/>
        </w:trPr>
        <w:tc>
          <w:tcPr>
            <w:tcW w:w="637" w:type="dxa"/>
            <w:shd w:val="clear" w:color="auto" w:fill="auto"/>
            <w:noWrap/>
            <w:vAlign w:val="bottom"/>
            <w:hideMark/>
          </w:tcPr>
          <w:p w14:paraId="7ACD90F4"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101</w:t>
            </w:r>
          </w:p>
        </w:tc>
        <w:tc>
          <w:tcPr>
            <w:tcW w:w="7018" w:type="dxa"/>
            <w:shd w:val="clear" w:color="auto" w:fill="auto"/>
            <w:noWrap/>
            <w:vAlign w:val="bottom"/>
            <w:hideMark/>
          </w:tcPr>
          <w:p w14:paraId="3B3EE5B7" w14:textId="77777777" w:rsidR="004951D4" w:rsidRPr="001E04CE" w:rsidRDefault="004951D4" w:rsidP="003A4866">
            <w:pPr>
              <w:jc w:val="both"/>
              <w:rPr>
                <w:rFonts w:ascii="Arial" w:hAnsi="Arial" w:cs="Arial"/>
                <w:b/>
                <w:sz w:val="20"/>
                <w:szCs w:val="20"/>
                <w:u w:val="single"/>
              </w:rPr>
            </w:pPr>
            <w:r w:rsidRPr="007A177A">
              <w:rPr>
                <w:rFonts w:ascii="Arial" w:hAnsi="Arial" w:cs="Arial"/>
                <w:b/>
                <w:sz w:val="20"/>
                <w:szCs w:val="20"/>
              </w:rPr>
              <w:t xml:space="preserve"> </w:t>
            </w:r>
            <w:r>
              <w:rPr>
                <w:rFonts w:ascii="Arial" w:hAnsi="Arial" w:cs="Arial"/>
                <w:b/>
                <w:sz w:val="20"/>
                <w:szCs w:val="20"/>
                <w:u w:val="single"/>
              </w:rPr>
              <w:t>Etude et piquetage</w:t>
            </w:r>
          </w:p>
          <w:p w14:paraId="76FF67BB"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 générales prévues au co</w:t>
            </w:r>
            <w:r>
              <w:rPr>
                <w:rFonts w:ascii="Arial" w:hAnsi="Arial" w:cs="Arial"/>
                <w:sz w:val="20"/>
                <w:szCs w:val="20"/>
              </w:rPr>
              <w:t>ntrat le kilomètre (km) l’étude et le piquetage</w:t>
            </w:r>
            <w:r w:rsidRPr="001E04CE">
              <w:rPr>
                <w:rFonts w:ascii="Arial" w:hAnsi="Arial" w:cs="Arial"/>
                <w:sz w:val="20"/>
                <w:szCs w:val="20"/>
              </w:rPr>
              <w:t>. Il rémunère tous les travaux tels qu’ils sont décrits dans le « CCTP »</w:t>
            </w:r>
          </w:p>
          <w:p w14:paraId="3F3B715C" w14:textId="77777777" w:rsidR="004951D4" w:rsidRPr="007A177A" w:rsidRDefault="004951D4" w:rsidP="003A4866">
            <w:pPr>
              <w:jc w:val="both"/>
              <w:rPr>
                <w:rFonts w:ascii="Arial" w:hAnsi="Arial" w:cs="Arial"/>
                <w:b/>
                <w:sz w:val="20"/>
                <w:szCs w:val="20"/>
              </w:rPr>
            </w:pPr>
            <w:r w:rsidRPr="001E04CE">
              <w:rPr>
                <w:rFonts w:ascii="Arial" w:hAnsi="Arial" w:cs="Arial"/>
                <w:b/>
                <w:sz w:val="20"/>
                <w:szCs w:val="20"/>
              </w:rPr>
              <w:t>Le kilomètre à _______________________ F CFA</w:t>
            </w:r>
          </w:p>
        </w:tc>
        <w:tc>
          <w:tcPr>
            <w:tcW w:w="567" w:type="dxa"/>
            <w:shd w:val="clear" w:color="auto" w:fill="auto"/>
            <w:noWrap/>
            <w:vAlign w:val="bottom"/>
            <w:hideMark/>
          </w:tcPr>
          <w:p w14:paraId="6678BD26"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km</w:t>
            </w:r>
          </w:p>
        </w:tc>
        <w:tc>
          <w:tcPr>
            <w:tcW w:w="1559" w:type="dxa"/>
            <w:gridSpan w:val="2"/>
            <w:shd w:val="clear" w:color="auto" w:fill="auto"/>
            <w:noWrap/>
            <w:vAlign w:val="bottom"/>
            <w:hideMark/>
          </w:tcPr>
          <w:p w14:paraId="40FD35C5" w14:textId="77777777" w:rsidR="004951D4" w:rsidRPr="00EA357F" w:rsidRDefault="004951D4" w:rsidP="003A4866">
            <w:pPr>
              <w:jc w:val="center"/>
              <w:rPr>
                <w:rFonts w:ascii="Arial" w:hAnsi="Arial" w:cs="Arial"/>
                <w:sz w:val="20"/>
                <w:szCs w:val="20"/>
              </w:rPr>
            </w:pPr>
          </w:p>
        </w:tc>
      </w:tr>
      <w:tr w:rsidR="004951D4" w:rsidRPr="00EA357F" w14:paraId="27828F2A" w14:textId="77777777" w:rsidTr="003A4866">
        <w:trPr>
          <w:trHeight w:val="255"/>
        </w:trPr>
        <w:tc>
          <w:tcPr>
            <w:tcW w:w="637" w:type="dxa"/>
            <w:shd w:val="clear" w:color="auto" w:fill="auto"/>
            <w:noWrap/>
            <w:vAlign w:val="bottom"/>
            <w:hideMark/>
          </w:tcPr>
          <w:p w14:paraId="42BBE7C9"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102</w:t>
            </w:r>
          </w:p>
        </w:tc>
        <w:tc>
          <w:tcPr>
            <w:tcW w:w="7018" w:type="dxa"/>
            <w:shd w:val="clear" w:color="auto" w:fill="auto"/>
            <w:noWrap/>
            <w:vAlign w:val="bottom"/>
            <w:hideMark/>
          </w:tcPr>
          <w:p w14:paraId="3DB7DDDD"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Fouilles en terrain normal</w:t>
            </w:r>
          </w:p>
          <w:p w14:paraId="51C74AF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METRE CUBE</w:t>
            </w:r>
            <w:r w:rsidRPr="001E04CE">
              <w:rPr>
                <w:rFonts w:ascii="Arial" w:hAnsi="Arial" w:cs="Arial"/>
                <w:sz w:val="20"/>
                <w:szCs w:val="20"/>
              </w:rPr>
              <w:t xml:space="preserve"> (</w:t>
            </w:r>
            <w:r>
              <w:rPr>
                <w:rFonts w:ascii="Arial" w:hAnsi="Arial" w:cs="Arial"/>
                <w:sz w:val="20"/>
                <w:szCs w:val="20"/>
              </w:rPr>
              <w:t>m3) de fouille en terrain normal</w:t>
            </w:r>
            <w:r w:rsidRPr="001E04CE">
              <w:rPr>
                <w:rFonts w:ascii="Arial" w:hAnsi="Arial" w:cs="Arial"/>
                <w:sz w:val="20"/>
                <w:szCs w:val="20"/>
              </w:rPr>
              <w:t>. Il rémunère tous les travaux tels qu’ils sont décrits dans le « CCTP »</w:t>
            </w:r>
          </w:p>
          <w:p w14:paraId="6592C95A" w14:textId="77777777" w:rsidR="004951D4" w:rsidRPr="001E04CE" w:rsidRDefault="004951D4" w:rsidP="003A4866">
            <w:pPr>
              <w:jc w:val="both"/>
              <w:rPr>
                <w:rFonts w:ascii="Arial" w:hAnsi="Arial" w:cs="Arial"/>
                <w:b/>
                <w:sz w:val="20"/>
                <w:szCs w:val="20"/>
                <w:u w:val="single"/>
              </w:rPr>
            </w:pPr>
            <w:r>
              <w:rPr>
                <w:rFonts w:ascii="Arial" w:hAnsi="Arial" w:cs="Arial"/>
                <w:b/>
                <w:sz w:val="20"/>
                <w:szCs w:val="20"/>
              </w:rPr>
              <w:t>Le Mètre Cube</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4B437EAD" w14:textId="77777777" w:rsidR="004951D4" w:rsidRPr="00EA357F" w:rsidRDefault="004951D4" w:rsidP="003A4866">
            <w:pPr>
              <w:jc w:val="center"/>
              <w:rPr>
                <w:rFonts w:ascii="Arial" w:hAnsi="Arial" w:cs="Arial"/>
                <w:sz w:val="20"/>
                <w:szCs w:val="20"/>
              </w:rPr>
            </w:pPr>
            <w:r>
              <w:rPr>
                <w:rFonts w:ascii="Arial" w:hAnsi="Arial" w:cs="Arial"/>
                <w:sz w:val="20"/>
                <w:szCs w:val="20"/>
              </w:rPr>
              <w:t>M3</w:t>
            </w:r>
          </w:p>
        </w:tc>
        <w:tc>
          <w:tcPr>
            <w:tcW w:w="1559" w:type="dxa"/>
            <w:gridSpan w:val="2"/>
            <w:shd w:val="clear" w:color="auto" w:fill="auto"/>
            <w:noWrap/>
            <w:vAlign w:val="bottom"/>
            <w:hideMark/>
          </w:tcPr>
          <w:p w14:paraId="775F8BC9" w14:textId="77777777" w:rsidR="004951D4" w:rsidRPr="00EA357F" w:rsidRDefault="004951D4" w:rsidP="003A4866">
            <w:pPr>
              <w:jc w:val="center"/>
              <w:rPr>
                <w:rFonts w:ascii="Arial" w:hAnsi="Arial" w:cs="Arial"/>
                <w:sz w:val="20"/>
                <w:szCs w:val="20"/>
              </w:rPr>
            </w:pPr>
          </w:p>
        </w:tc>
      </w:tr>
      <w:tr w:rsidR="004951D4" w:rsidRPr="00EA357F" w14:paraId="2E47F225" w14:textId="77777777" w:rsidTr="003A4866">
        <w:trPr>
          <w:trHeight w:val="255"/>
        </w:trPr>
        <w:tc>
          <w:tcPr>
            <w:tcW w:w="637" w:type="dxa"/>
            <w:shd w:val="clear" w:color="auto" w:fill="auto"/>
            <w:noWrap/>
            <w:vAlign w:val="bottom"/>
            <w:hideMark/>
          </w:tcPr>
          <w:p w14:paraId="56BAFC86"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103</w:t>
            </w:r>
          </w:p>
        </w:tc>
        <w:tc>
          <w:tcPr>
            <w:tcW w:w="7018" w:type="dxa"/>
            <w:shd w:val="clear" w:color="auto" w:fill="auto"/>
            <w:noWrap/>
            <w:vAlign w:val="bottom"/>
            <w:hideMark/>
          </w:tcPr>
          <w:p w14:paraId="5E767858"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Poteau béton 11m/300 daN</w:t>
            </w:r>
          </w:p>
          <w:p w14:paraId="01F3B5BE"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poteau béton 11m/300 daN</w:t>
            </w:r>
            <w:r w:rsidRPr="001E04CE">
              <w:rPr>
                <w:rFonts w:ascii="Arial" w:hAnsi="Arial" w:cs="Arial"/>
                <w:sz w:val="20"/>
                <w:szCs w:val="20"/>
              </w:rPr>
              <w:t>. Il rémunère tous les travaux tels qu’ils sont décrits dans le « CCTP »</w:t>
            </w:r>
          </w:p>
          <w:p w14:paraId="7D8FF178" w14:textId="77777777" w:rsidR="004951D4" w:rsidRPr="001E04CE"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162F7253"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35418995" w14:textId="77777777" w:rsidR="004951D4" w:rsidRPr="00EA357F" w:rsidRDefault="004951D4" w:rsidP="003A4866">
            <w:pPr>
              <w:jc w:val="center"/>
              <w:rPr>
                <w:rFonts w:ascii="Arial" w:hAnsi="Arial" w:cs="Arial"/>
                <w:sz w:val="20"/>
                <w:szCs w:val="20"/>
              </w:rPr>
            </w:pPr>
          </w:p>
        </w:tc>
      </w:tr>
      <w:tr w:rsidR="004951D4" w:rsidRPr="00EA357F" w14:paraId="778D97BC" w14:textId="77777777" w:rsidTr="003A4866">
        <w:trPr>
          <w:trHeight w:val="255"/>
        </w:trPr>
        <w:tc>
          <w:tcPr>
            <w:tcW w:w="637" w:type="dxa"/>
            <w:shd w:val="clear" w:color="auto" w:fill="auto"/>
            <w:noWrap/>
            <w:vAlign w:val="bottom"/>
          </w:tcPr>
          <w:p w14:paraId="3285F29E" w14:textId="5B0039B4" w:rsidR="004951D4" w:rsidRPr="00EA357F" w:rsidRDefault="00A1061F" w:rsidP="003A4866">
            <w:pPr>
              <w:jc w:val="center"/>
              <w:rPr>
                <w:rFonts w:ascii="Arial" w:hAnsi="Arial" w:cs="Arial"/>
                <w:bCs/>
                <w:sz w:val="20"/>
                <w:szCs w:val="20"/>
              </w:rPr>
            </w:pPr>
            <w:r>
              <w:rPr>
                <w:rFonts w:ascii="Arial" w:hAnsi="Arial" w:cs="Arial"/>
                <w:bCs/>
                <w:sz w:val="20"/>
                <w:szCs w:val="20"/>
              </w:rPr>
              <w:t>104</w:t>
            </w:r>
          </w:p>
        </w:tc>
        <w:tc>
          <w:tcPr>
            <w:tcW w:w="7018" w:type="dxa"/>
            <w:shd w:val="clear" w:color="auto" w:fill="auto"/>
            <w:noWrap/>
            <w:vAlign w:val="bottom"/>
          </w:tcPr>
          <w:p w14:paraId="57B96E8A"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Poteau béton 11m/500 daN</w:t>
            </w:r>
          </w:p>
          <w:p w14:paraId="7FD2877C"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poteau béton 11m/500 daN</w:t>
            </w:r>
            <w:r w:rsidRPr="001E04CE">
              <w:rPr>
                <w:rFonts w:ascii="Arial" w:hAnsi="Arial" w:cs="Arial"/>
                <w:sz w:val="20"/>
                <w:szCs w:val="20"/>
              </w:rPr>
              <w:t>. Il rémunère tous les travaux tels qu’ils sont décrits dans le « CCTP »</w:t>
            </w:r>
          </w:p>
          <w:p w14:paraId="4AA49AB4" w14:textId="77777777" w:rsidR="004951D4" w:rsidRPr="001E04CE" w:rsidRDefault="004951D4" w:rsidP="003A4866">
            <w:pPr>
              <w:rPr>
                <w:rFonts w:ascii="Arial" w:hAnsi="Arial" w:cs="Arial"/>
                <w:b/>
                <w:bCs/>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7CFD292" w14:textId="77777777" w:rsidR="004951D4" w:rsidRPr="00EA357F"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6ACDE315" w14:textId="77777777" w:rsidR="004951D4" w:rsidRPr="00EA357F" w:rsidRDefault="004951D4" w:rsidP="003A4866">
            <w:pPr>
              <w:jc w:val="center"/>
              <w:rPr>
                <w:rFonts w:ascii="Arial" w:hAnsi="Arial" w:cs="Arial"/>
                <w:sz w:val="20"/>
                <w:szCs w:val="20"/>
              </w:rPr>
            </w:pPr>
          </w:p>
        </w:tc>
      </w:tr>
      <w:tr w:rsidR="004951D4" w:rsidRPr="00EA357F" w14:paraId="36C4DA2B" w14:textId="77777777" w:rsidTr="003A4866">
        <w:trPr>
          <w:trHeight w:val="255"/>
        </w:trPr>
        <w:tc>
          <w:tcPr>
            <w:tcW w:w="637" w:type="dxa"/>
            <w:shd w:val="clear" w:color="auto" w:fill="auto"/>
            <w:noWrap/>
            <w:vAlign w:val="bottom"/>
          </w:tcPr>
          <w:p w14:paraId="0E02F1EC" w14:textId="77777777" w:rsidR="004951D4" w:rsidRPr="00EA357F" w:rsidRDefault="004951D4" w:rsidP="003A4866">
            <w:pPr>
              <w:jc w:val="center"/>
              <w:rPr>
                <w:rFonts w:ascii="Arial" w:hAnsi="Arial" w:cs="Arial"/>
                <w:bCs/>
                <w:sz w:val="20"/>
                <w:szCs w:val="20"/>
              </w:rPr>
            </w:pPr>
            <w:r>
              <w:rPr>
                <w:rFonts w:ascii="Arial" w:hAnsi="Arial" w:cs="Arial"/>
                <w:bCs/>
                <w:sz w:val="20"/>
                <w:szCs w:val="20"/>
              </w:rPr>
              <w:t>105</w:t>
            </w:r>
          </w:p>
        </w:tc>
        <w:tc>
          <w:tcPr>
            <w:tcW w:w="7018" w:type="dxa"/>
            <w:shd w:val="clear" w:color="auto" w:fill="auto"/>
            <w:noWrap/>
            <w:vAlign w:val="bottom"/>
          </w:tcPr>
          <w:p w14:paraId="2207B07F"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 xml:space="preserve">F et P Ferrure de tête </w:t>
            </w:r>
          </w:p>
          <w:p w14:paraId="1C0AAFBC"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Ferrure de tête</w:t>
            </w:r>
            <w:r w:rsidRPr="001E04CE">
              <w:rPr>
                <w:rFonts w:ascii="Arial" w:hAnsi="Arial" w:cs="Arial"/>
                <w:sz w:val="20"/>
                <w:szCs w:val="20"/>
              </w:rPr>
              <w:t>. Il rémunère tous les travaux tels qu’ils sont décrits dans le « CCTP »</w:t>
            </w:r>
          </w:p>
          <w:p w14:paraId="61049098"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072BF422" w14:textId="77777777" w:rsidR="004951D4" w:rsidRPr="00EA357F"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3C4178D2" w14:textId="77777777" w:rsidR="004951D4" w:rsidRPr="00EA357F" w:rsidRDefault="004951D4" w:rsidP="003A4866">
            <w:pPr>
              <w:jc w:val="center"/>
              <w:rPr>
                <w:rFonts w:ascii="Arial" w:hAnsi="Arial" w:cs="Arial"/>
                <w:sz w:val="20"/>
                <w:szCs w:val="20"/>
              </w:rPr>
            </w:pPr>
          </w:p>
        </w:tc>
      </w:tr>
      <w:tr w:rsidR="004951D4" w:rsidRPr="00EA357F" w14:paraId="01CF9071" w14:textId="77777777" w:rsidTr="003A4866">
        <w:trPr>
          <w:trHeight w:val="255"/>
        </w:trPr>
        <w:tc>
          <w:tcPr>
            <w:tcW w:w="637" w:type="dxa"/>
            <w:shd w:val="clear" w:color="auto" w:fill="auto"/>
            <w:noWrap/>
            <w:vAlign w:val="bottom"/>
          </w:tcPr>
          <w:p w14:paraId="38F28135" w14:textId="77777777" w:rsidR="004951D4" w:rsidRDefault="004951D4" w:rsidP="003A4866">
            <w:pPr>
              <w:jc w:val="center"/>
              <w:rPr>
                <w:rFonts w:ascii="Arial" w:hAnsi="Arial" w:cs="Arial"/>
                <w:bCs/>
                <w:sz w:val="20"/>
                <w:szCs w:val="20"/>
              </w:rPr>
            </w:pPr>
            <w:r>
              <w:rPr>
                <w:rFonts w:ascii="Arial" w:hAnsi="Arial" w:cs="Arial"/>
                <w:bCs/>
                <w:sz w:val="20"/>
                <w:szCs w:val="20"/>
              </w:rPr>
              <w:t>106</w:t>
            </w:r>
          </w:p>
        </w:tc>
        <w:tc>
          <w:tcPr>
            <w:tcW w:w="7018" w:type="dxa"/>
            <w:shd w:val="clear" w:color="auto" w:fill="auto"/>
            <w:noWrap/>
            <w:vAlign w:val="bottom"/>
          </w:tcPr>
          <w:p w14:paraId="4A53A313"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Tige renforcée TG16/500</w:t>
            </w:r>
          </w:p>
          <w:p w14:paraId="05A3DB0F"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Tige renforcée TG16/500</w:t>
            </w:r>
            <w:r w:rsidRPr="001E04CE">
              <w:rPr>
                <w:rFonts w:ascii="Arial" w:hAnsi="Arial" w:cs="Arial"/>
                <w:sz w:val="20"/>
                <w:szCs w:val="20"/>
              </w:rPr>
              <w:t>. Il rémunère tous les travaux tels qu’ils sont décrits dans le « CCTP »</w:t>
            </w:r>
          </w:p>
          <w:p w14:paraId="7A17890A"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73F1467B"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0A29D4A6" w14:textId="77777777" w:rsidR="004951D4" w:rsidRPr="00EA357F" w:rsidRDefault="004951D4" w:rsidP="003A4866">
            <w:pPr>
              <w:jc w:val="center"/>
              <w:rPr>
                <w:rFonts w:ascii="Arial" w:hAnsi="Arial" w:cs="Arial"/>
                <w:sz w:val="20"/>
                <w:szCs w:val="20"/>
              </w:rPr>
            </w:pPr>
          </w:p>
        </w:tc>
      </w:tr>
      <w:tr w:rsidR="004951D4" w:rsidRPr="00EA357F" w14:paraId="35FCBCE9" w14:textId="77777777" w:rsidTr="003A4866">
        <w:trPr>
          <w:trHeight w:val="255"/>
        </w:trPr>
        <w:tc>
          <w:tcPr>
            <w:tcW w:w="637" w:type="dxa"/>
            <w:shd w:val="clear" w:color="auto" w:fill="auto"/>
            <w:noWrap/>
            <w:vAlign w:val="bottom"/>
          </w:tcPr>
          <w:p w14:paraId="12E4F201" w14:textId="77777777" w:rsidR="004951D4" w:rsidRDefault="004951D4" w:rsidP="003A4866">
            <w:pPr>
              <w:jc w:val="center"/>
              <w:rPr>
                <w:rFonts w:ascii="Arial" w:hAnsi="Arial" w:cs="Arial"/>
                <w:bCs/>
                <w:sz w:val="20"/>
                <w:szCs w:val="20"/>
              </w:rPr>
            </w:pPr>
            <w:r>
              <w:rPr>
                <w:rFonts w:ascii="Arial" w:hAnsi="Arial" w:cs="Arial"/>
                <w:bCs/>
                <w:sz w:val="20"/>
                <w:szCs w:val="20"/>
              </w:rPr>
              <w:t>107</w:t>
            </w:r>
          </w:p>
        </w:tc>
        <w:tc>
          <w:tcPr>
            <w:tcW w:w="7018" w:type="dxa"/>
            <w:shd w:val="clear" w:color="auto" w:fill="auto"/>
            <w:noWrap/>
            <w:vAlign w:val="bottom"/>
          </w:tcPr>
          <w:p w14:paraId="7424D79F"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Isolateur rigide</w:t>
            </w:r>
          </w:p>
          <w:p w14:paraId="4470D5A3"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d’Isolateur rigide</w:t>
            </w:r>
            <w:r w:rsidRPr="001E04CE">
              <w:rPr>
                <w:rFonts w:ascii="Arial" w:hAnsi="Arial" w:cs="Arial"/>
                <w:sz w:val="20"/>
                <w:szCs w:val="20"/>
              </w:rPr>
              <w:t>. Il rémunère tous les travaux tels qu’ils sont décrits dans le « CCTP »</w:t>
            </w:r>
          </w:p>
          <w:p w14:paraId="37C0B731"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774098A2" w14:textId="77777777" w:rsidR="004951D4"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042C63C9" w14:textId="77777777" w:rsidR="004951D4" w:rsidRPr="00EA357F" w:rsidRDefault="004951D4" w:rsidP="003A4866">
            <w:pPr>
              <w:jc w:val="center"/>
              <w:rPr>
                <w:rFonts w:ascii="Arial" w:hAnsi="Arial" w:cs="Arial"/>
                <w:sz w:val="20"/>
                <w:szCs w:val="20"/>
              </w:rPr>
            </w:pPr>
          </w:p>
        </w:tc>
      </w:tr>
      <w:tr w:rsidR="004951D4" w:rsidRPr="00EA357F" w14:paraId="1E116ABF" w14:textId="77777777" w:rsidTr="003A4866">
        <w:trPr>
          <w:trHeight w:val="255"/>
        </w:trPr>
        <w:tc>
          <w:tcPr>
            <w:tcW w:w="637" w:type="dxa"/>
            <w:shd w:val="clear" w:color="auto" w:fill="auto"/>
            <w:noWrap/>
            <w:vAlign w:val="bottom"/>
          </w:tcPr>
          <w:p w14:paraId="3BE7F489" w14:textId="77777777" w:rsidR="004951D4" w:rsidRDefault="004951D4" w:rsidP="003A4866">
            <w:pPr>
              <w:jc w:val="center"/>
              <w:rPr>
                <w:rFonts w:ascii="Arial" w:hAnsi="Arial" w:cs="Arial"/>
                <w:bCs/>
                <w:sz w:val="20"/>
                <w:szCs w:val="20"/>
              </w:rPr>
            </w:pPr>
            <w:r>
              <w:rPr>
                <w:rFonts w:ascii="Arial" w:hAnsi="Arial" w:cs="Arial"/>
                <w:bCs/>
                <w:sz w:val="20"/>
                <w:szCs w:val="20"/>
              </w:rPr>
              <w:t>108</w:t>
            </w:r>
          </w:p>
        </w:tc>
        <w:tc>
          <w:tcPr>
            <w:tcW w:w="7018" w:type="dxa"/>
            <w:shd w:val="clear" w:color="auto" w:fill="auto"/>
            <w:noWrap/>
            <w:vAlign w:val="bottom"/>
          </w:tcPr>
          <w:p w14:paraId="4C9D06F5"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Chaine d’encrage 30kv 3 élts 34/54mm²</w:t>
            </w:r>
          </w:p>
          <w:p w14:paraId="3F20C104"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Chaine d’encrage 30kv 3élts 34/54mm²</w:t>
            </w:r>
            <w:r w:rsidRPr="001E04CE">
              <w:rPr>
                <w:rFonts w:ascii="Arial" w:hAnsi="Arial" w:cs="Arial"/>
                <w:sz w:val="20"/>
                <w:szCs w:val="20"/>
              </w:rPr>
              <w:t>. Il rémunère tous les travaux tels qu’ils sont décrits dans le « CCTP »</w:t>
            </w:r>
          </w:p>
          <w:p w14:paraId="66999263"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C91DB4C"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7296CBB2" w14:textId="77777777" w:rsidR="004951D4" w:rsidRPr="00EA357F" w:rsidRDefault="004951D4" w:rsidP="003A4866">
            <w:pPr>
              <w:jc w:val="center"/>
              <w:rPr>
                <w:rFonts w:ascii="Arial" w:hAnsi="Arial" w:cs="Arial"/>
                <w:sz w:val="20"/>
                <w:szCs w:val="20"/>
              </w:rPr>
            </w:pPr>
          </w:p>
        </w:tc>
      </w:tr>
      <w:tr w:rsidR="004951D4" w:rsidRPr="00EA357F" w14:paraId="48BC66EB" w14:textId="77777777" w:rsidTr="003A4866">
        <w:trPr>
          <w:trHeight w:val="255"/>
        </w:trPr>
        <w:tc>
          <w:tcPr>
            <w:tcW w:w="637" w:type="dxa"/>
            <w:shd w:val="clear" w:color="auto" w:fill="auto"/>
            <w:noWrap/>
            <w:vAlign w:val="bottom"/>
          </w:tcPr>
          <w:p w14:paraId="1D38D743" w14:textId="77777777" w:rsidR="004951D4" w:rsidRDefault="004951D4" w:rsidP="003A4866">
            <w:pPr>
              <w:jc w:val="center"/>
              <w:rPr>
                <w:rFonts w:ascii="Arial" w:hAnsi="Arial" w:cs="Arial"/>
                <w:bCs/>
                <w:sz w:val="20"/>
                <w:szCs w:val="20"/>
              </w:rPr>
            </w:pPr>
            <w:r>
              <w:rPr>
                <w:rFonts w:ascii="Arial" w:hAnsi="Arial" w:cs="Arial"/>
                <w:bCs/>
                <w:sz w:val="20"/>
                <w:szCs w:val="20"/>
              </w:rPr>
              <w:t>109</w:t>
            </w:r>
          </w:p>
        </w:tc>
        <w:tc>
          <w:tcPr>
            <w:tcW w:w="7018" w:type="dxa"/>
            <w:shd w:val="clear" w:color="auto" w:fill="auto"/>
            <w:noWrap/>
            <w:vAlign w:val="bottom"/>
          </w:tcPr>
          <w:p w14:paraId="28A6EFD2"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Chaine d’encrage 30kv 4 élts 34/54mm²</w:t>
            </w:r>
          </w:p>
          <w:p w14:paraId="274B13E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Chaine d’encrage 30kv 4élts 34/54mm²</w:t>
            </w:r>
            <w:r w:rsidRPr="001E04CE">
              <w:rPr>
                <w:rFonts w:ascii="Arial" w:hAnsi="Arial" w:cs="Arial"/>
                <w:sz w:val="20"/>
                <w:szCs w:val="20"/>
              </w:rPr>
              <w:t>. Il rémunère tous les travaux tels qu’ils sont décrits dans le « CCTP »</w:t>
            </w:r>
          </w:p>
          <w:p w14:paraId="06471269"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6F99EDEE"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7F49AE9B" w14:textId="77777777" w:rsidR="004951D4" w:rsidRPr="00EA357F" w:rsidRDefault="004951D4" w:rsidP="003A4866">
            <w:pPr>
              <w:jc w:val="center"/>
              <w:rPr>
                <w:rFonts w:ascii="Arial" w:hAnsi="Arial" w:cs="Arial"/>
                <w:sz w:val="20"/>
                <w:szCs w:val="20"/>
              </w:rPr>
            </w:pPr>
          </w:p>
        </w:tc>
      </w:tr>
      <w:tr w:rsidR="004951D4" w:rsidRPr="00EA357F" w14:paraId="386A1E18" w14:textId="77777777" w:rsidTr="003A4866">
        <w:trPr>
          <w:trHeight w:val="255"/>
        </w:trPr>
        <w:tc>
          <w:tcPr>
            <w:tcW w:w="637" w:type="dxa"/>
            <w:shd w:val="clear" w:color="auto" w:fill="auto"/>
            <w:noWrap/>
            <w:vAlign w:val="bottom"/>
          </w:tcPr>
          <w:p w14:paraId="7EC533E3" w14:textId="77777777" w:rsidR="004951D4" w:rsidRDefault="004951D4" w:rsidP="003A4866">
            <w:pPr>
              <w:jc w:val="center"/>
              <w:rPr>
                <w:rFonts w:ascii="Arial" w:hAnsi="Arial" w:cs="Arial"/>
                <w:bCs/>
                <w:sz w:val="20"/>
                <w:szCs w:val="20"/>
              </w:rPr>
            </w:pPr>
            <w:r>
              <w:rPr>
                <w:rFonts w:ascii="Arial" w:hAnsi="Arial" w:cs="Arial"/>
                <w:bCs/>
                <w:sz w:val="20"/>
                <w:szCs w:val="20"/>
              </w:rPr>
              <w:t>110</w:t>
            </w:r>
          </w:p>
        </w:tc>
        <w:tc>
          <w:tcPr>
            <w:tcW w:w="7018" w:type="dxa"/>
            <w:shd w:val="clear" w:color="auto" w:fill="auto"/>
            <w:noWrap/>
            <w:vAlign w:val="bottom"/>
          </w:tcPr>
          <w:p w14:paraId="6E648898"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Pince d’encrage MT</w:t>
            </w:r>
          </w:p>
          <w:p w14:paraId="21D9163F"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Pince d’encrage MT</w:t>
            </w:r>
            <w:r w:rsidRPr="001E04CE">
              <w:rPr>
                <w:rFonts w:ascii="Arial" w:hAnsi="Arial" w:cs="Arial"/>
                <w:sz w:val="20"/>
                <w:szCs w:val="20"/>
              </w:rPr>
              <w:t>. Il rémunère tous les travaux tels qu’ils sont décrits dans le « CCTP »</w:t>
            </w:r>
          </w:p>
          <w:p w14:paraId="20373F70"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02896948"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6C98AE78" w14:textId="77777777" w:rsidR="004951D4" w:rsidRPr="00EA357F" w:rsidRDefault="004951D4" w:rsidP="003A4866">
            <w:pPr>
              <w:jc w:val="center"/>
              <w:rPr>
                <w:rFonts w:ascii="Arial" w:hAnsi="Arial" w:cs="Arial"/>
                <w:sz w:val="20"/>
                <w:szCs w:val="20"/>
              </w:rPr>
            </w:pPr>
          </w:p>
        </w:tc>
      </w:tr>
      <w:tr w:rsidR="004951D4" w:rsidRPr="00EA357F" w14:paraId="49E0BFF0" w14:textId="77777777" w:rsidTr="003A4866">
        <w:trPr>
          <w:trHeight w:val="255"/>
        </w:trPr>
        <w:tc>
          <w:tcPr>
            <w:tcW w:w="637" w:type="dxa"/>
            <w:shd w:val="clear" w:color="auto" w:fill="auto"/>
            <w:noWrap/>
            <w:vAlign w:val="bottom"/>
          </w:tcPr>
          <w:p w14:paraId="5A1149DF" w14:textId="77777777" w:rsidR="004951D4" w:rsidRDefault="004951D4" w:rsidP="003A4866">
            <w:pPr>
              <w:jc w:val="center"/>
              <w:rPr>
                <w:rFonts w:ascii="Arial" w:hAnsi="Arial" w:cs="Arial"/>
                <w:bCs/>
                <w:sz w:val="20"/>
                <w:szCs w:val="20"/>
              </w:rPr>
            </w:pPr>
            <w:r>
              <w:rPr>
                <w:rFonts w:ascii="Arial" w:hAnsi="Arial" w:cs="Arial"/>
                <w:bCs/>
                <w:sz w:val="20"/>
                <w:szCs w:val="20"/>
              </w:rPr>
              <w:t>111</w:t>
            </w:r>
          </w:p>
        </w:tc>
        <w:tc>
          <w:tcPr>
            <w:tcW w:w="7018" w:type="dxa"/>
            <w:shd w:val="clear" w:color="auto" w:fill="auto"/>
            <w:noWrap/>
            <w:vAlign w:val="bottom"/>
          </w:tcPr>
          <w:p w14:paraId="644BD0F8"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Fer U pour encrage MT</w:t>
            </w:r>
          </w:p>
          <w:p w14:paraId="4B9C959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Fer U pour encrage MT</w:t>
            </w:r>
            <w:r w:rsidRPr="001E04CE">
              <w:rPr>
                <w:rFonts w:ascii="Arial" w:hAnsi="Arial" w:cs="Arial"/>
                <w:sz w:val="20"/>
                <w:szCs w:val="20"/>
              </w:rPr>
              <w:t>. Il rémunère tous les travaux tels qu’ils sont décrits dans le « CCTP »</w:t>
            </w:r>
          </w:p>
          <w:p w14:paraId="512346A6"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515A401F"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0E5ABBBB" w14:textId="77777777" w:rsidR="004951D4" w:rsidRPr="00EA357F" w:rsidRDefault="004951D4" w:rsidP="003A4866">
            <w:pPr>
              <w:jc w:val="center"/>
              <w:rPr>
                <w:rFonts w:ascii="Arial" w:hAnsi="Arial" w:cs="Arial"/>
                <w:sz w:val="20"/>
                <w:szCs w:val="20"/>
              </w:rPr>
            </w:pPr>
          </w:p>
        </w:tc>
      </w:tr>
      <w:tr w:rsidR="004951D4" w:rsidRPr="00EA357F" w14:paraId="54107EDF" w14:textId="77777777" w:rsidTr="003A4866">
        <w:trPr>
          <w:trHeight w:val="255"/>
        </w:trPr>
        <w:tc>
          <w:tcPr>
            <w:tcW w:w="637" w:type="dxa"/>
            <w:shd w:val="clear" w:color="auto" w:fill="auto"/>
            <w:noWrap/>
            <w:vAlign w:val="bottom"/>
          </w:tcPr>
          <w:p w14:paraId="4E302D35" w14:textId="77777777" w:rsidR="004951D4" w:rsidRDefault="004951D4" w:rsidP="003A4866">
            <w:pPr>
              <w:jc w:val="center"/>
              <w:rPr>
                <w:rFonts w:ascii="Arial" w:hAnsi="Arial" w:cs="Arial"/>
                <w:bCs/>
                <w:sz w:val="20"/>
                <w:szCs w:val="20"/>
              </w:rPr>
            </w:pPr>
            <w:r>
              <w:rPr>
                <w:rFonts w:ascii="Arial" w:hAnsi="Arial" w:cs="Arial"/>
                <w:bCs/>
                <w:sz w:val="20"/>
                <w:szCs w:val="20"/>
              </w:rPr>
              <w:t>112</w:t>
            </w:r>
          </w:p>
        </w:tc>
        <w:tc>
          <w:tcPr>
            <w:tcW w:w="7018" w:type="dxa"/>
            <w:shd w:val="clear" w:color="auto" w:fill="auto"/>
            <w:noWrap/>
            <w:vAlign w:val="bottom"/>
          </w:tcPr>
          <w:p w14:paraId="29432DFC"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 xml:space="preserve">Attache perfomed </w:t>
            </w:r>
          </w:p>
          <w:p w14:paraId="1147ED53"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d’attache perfomed</w:t>
            </w:r>
            <w:r w:rsidRPr="001E04CE">
              <w:rPr>
                <w:rFonts w:ascii="Arial" w:hAnsi="Arial" w:cs="Arial"/>
                <w:sz w:val="20"/>
                <w:szCs w:val="20"/>
              </w:rPr>
              <w:t>. Il rémunère tous les travaux tels qu’ils sont décrits dans le « CCTP »</w:t>
            </w:r>
          </w:p>
          <w:p w14:paraId="0F68354A"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BD10AD6"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0D997B01" w14:textId="77777777" w:rsidR="004951D4" w:rsidRPr="00EA357F" w:rsidRDefault="004951D4" w:rsidP="003A4866">
            <w:pPr>
              <w:jc w:val="center"/>
              <w:rPr>
                <w:rFonts w:ascii="Arial" w:hAnsi="Arial" w:cs="Arial"/>
                <w:sz w:val="20"/>
                <w:szCs w:val="20"/>
              </w:rPr>
            </w:pPr>
          </w:p>
        </w:tc>
      </w:tr>
      <w:tr w:rsidR="004951D4" w:rsidRPr="00EA357F" w14:paraId="34E0E945" w14:textId="77777777" w:rsidTr="003A4866">
        <w:trPr>
          <w:trHeight w:val="255"/>
        </w:trPr>
        <w:tc>
          <w:tcPr>
            <w:tcW w:w="637" w:type="dxa"/>
            <w:shd w:val="clear" w:color="auto" w:fill="auto"/>
            <w:noWrap/>
            <w:vAlign w:val="bottom"/>
          </w:tcPr>
          <w:p w14:paraId="17E022FB" w14:textId="77777777" w:rsidR="004951D4" w:rsidRPr="00EA357F" w:rsidRDefault="004951D4" w:rsidP="003A4866">
            <w:pPr>
              <w:jc w:val="center"/>
              <w:rPr>
                <w:rFonts w:ascii="Arial" w:hAnsi="Arial" w:cs="Arial"/>
                <w:bCs/>
                <w:sz w:val="20"/>
                <w:szCs w:val="20"/>
              </w:rPr>
            </w:pPr>
            <w:r>
              <w:rPr>
                <w:rFonts w:ascii="Arial" w:hAnsi="Arial" w:cs="Arial"/>
                <w:bCs/>
                <w:sz w:val="20"/>
                <w:szCs w:val="20"/>
              </w:rPr>
              <w:t>113</w:t>
            </w:r>
          </w:p>
        </w:tc>
        <w:tc>
          <w:tcPr>
            <w:tcW w:w="7018" w:type="dxa"/>
            <w:shd w:val="clear" w:color="auto" w:fill="auto"/>
            <w:noWrap/>
            <w:vAlign w:val="bottom"/>
          </w:tcPr>
          <w:p w14:paraId="0CAAB53A"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C/C à expulsion</w:t>
            </w:r>
          </w:p>
          <w:p w14:paraId="0BF734D6"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lastRenderedPageBreak/>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de C/C à expulsion</w:t>
            </w:r>
            <w:r w:rsidRPr="001E04CE">
              <w:rPr>
                <w:rFonts w:ascii="Arial" w:hAnsi="Arial" w:cs="Arial"/>
                <w:sz w:val="20"/>
                <w:szCs w:val="20"/>
              </w:rPr>
              <w:t>. Il rémunère tous les travaux tels qu’ils sont décrits dans le « CCTP »</w:t>
            </w:r>
          </w:p>
          <w:p w14:paraId="25B2A327"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5129C57E" w14:textId="77777777" w:rsidR="004951D4" w:rsidRPr="00EA357F" w:rsidRDefault="004951D4" w:rsidP="003A4866">
            <w:pPr>
              <w:jc w:val="center"/>
              <w:rPr>
                <w:rFonts w:ascii="Arial" w:hAnsi="Arial" w:cs="Arial"/>
                <w:sz w:val="20"/>
                <w:szCs w:val="20"/>
              </w:rPr>
            </w:pPr>
            <w:r>
              <w:rPr>
                <w:rFonts w:ascii="Arial" w:hAnsi="Arial" w:cs="Arial"/>
                <w:sz w:val="20"/>
                <w:szCs w:val="20"/>
              </w:rPr>
              <w:lastRenderedPageBreak/>
              <w:t>U</w:t>
            </w:r>
          </w:p>
        </w:tc>
        <w:tc>
          <w:tcPr>
            <w:tcW w:w="1559" w:type="dxa"/>
            <w:gridSpan w:val="2"/>
            <w:shd w:val="clear" w:color="auto" w:fill="auto"/>
            <w:noWrap/>
            <w:vAlign w:val="bottom"/>
          </w:tcPr>
          <w:p w14:paraId="4A8A40B3" w14:textId="77777777" w:rsidR="004951D4" w:rsidRPr="00EA357F" w:rsidRDefault="004951D4" w:rsidP="003A4866">
            <w:pPr>
              <w:jc w:val="center"/>
              <w:rPr>
                <w:rFonts w:ascii="Arial" w:hAnsi="Arial" w:cs="Arial"/>
                <w:sz w:val="20"/>
                <w:szCs w:val="20"/>
              </w:rPr>
            </w:pPr>
          </w:p>
        </w:tc>
      </w:tr>
      <w:tr w:rsidR="004951D4" w:rsidRPr="00EA357F" w14:paraId="038BB150" w14:textId="77777777" w:rsidTr="003A4866">
        <w:trPr>
          <w:trHeight w:val="255"/>
        </w:trPr>
        <w:tc>
          <w:tcPr>
            <w:tcW w:w="637" w:type="dxa"/>
            <w:shd w:val="clear" w:color="auto" w:fill="auto"/>
            <w:noWrap/>
            <w:vAlign w:val="bottom"/>
          </w:tcPr>
          <w:p w14:paraId="3361D887" w14:textId="77777777" w:rsidR="004951D4" w:rsidRDefault="004951D4" w:rsidP="003A4866">
            <w:pPr>
              <w:jc w:val="center"/>
              <w:rPr>
                <w:rFonts w:ascii="Arial" w:hAnsi="Arial" w:cs="Arial"/>
                <w:bCs/>
                <w:sz w:val="20"/>
                <w:szCs w:val="20"/>
              </w:rPr>
            </w:pPr>
            <w:r>
              <w:rPr>
                <w:rFonts w:ascii="Arial" w:hAnsi="Arial" w:cs="Arial"/>
                <w:bCs/>
                <w:sz w:val="20"/>
                <w:szCs w:val="20"/>
              </w:rPr>
              <w:lastRenderedPageBreak/>
              <w:t>114</w:t>
            </w:r>
          </w:p>
        </w:tc>
        <w:tc>
          <w:tcPr>
            <w:tcW w:w="7018" w:type="dxa"/>
            <w:shd w:val="clear" w:color="auto" w:fill="auto"/>
            <w:noWrap/>
            <w:vAlign w:val="bottom"/>
          </w:tcPr>
          <w:p w14:paraId="4BBC926D"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Confection bretelle de dérivation MT 34mm² ou 54mm²</w:t>
            </w:r>
          </w:p>
          <w:p w14:paraId="1C4A423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confection bratelle de dérivation MT 34/54mm²</w:t>
            </w:r>
            <w:r w:rsidRPr="001E04CE">
              <w:rPr>
                <w:rFonts w:ascii="Arial" w:hAnsi="Arial" w:cs="Arial"/>
                <w:sz w:val="20"/>
                <w:szCs w:val="20"/>
              </w:rPr>
              <w:t>. Il rémunère tous les travaux tels qu’ils sont décrits dans le « CCTP »</w:t>
            </w:r>
          </w:p>
          <w:p w14:paraId="67DAA03A"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4941BB05" w14:textId="77777777" w:rsidR="004951D4" w:rsidRPr="00EA357F"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79B08282" w14:textId="77777777" w:rsidR="004951D4" w:rsidRPr="00EA357F" w:rsidRDefault="004951D4" w:rsidP="003A4866">
            <w:pPr>
              <w:jc w:val="center"/>
              <w:rPr>
                <w:rFonts w:ascii="Arial" w:hAnsi="Arial" w:cs="Arial"/>
                <w:sz w:val="20"/>
                <w:szCs w:val="20"/>
              </w:rPr>
            </w:pPr>
          </w:p>
        </w:tc>
      </w:tr>
      <w:tr w:rsidR="004951D4" w:rsidRPr="00EA357F" w14:paraId="7604DACE" w14:textId="77777777" w:rsidTr="003A4866">
        <w:trPr>
          <w:trHeight w:val="255"/>
        </w:trPr>
        <w:tc>
          <w:tcPr>
            <w:tcW w:w="637" w:type="dxa"/>
            <w:shd w:val="clear" w:color="auto" w:fill="auto"/>
            <w:noWrap/>
            <w:vAlign w:val="bottom"/>
          </w:tcPr>
          <w:p w14:paraId="211DF5BF" w14:textId="77777777" w:rsidR="004951D4" w:rsidRDefault="004951D4" w:rsidP="003A4866">
            <w:pPr>
              <w:jc w:val="center"/>
              <w:rPr>
                <w:rFonts w:ascii="Arial" w:hAnsi="Arial" w:cs="Arial"/>
                <w:bCs/>
                <w:sz w:val="20"/>
                <w:szCs w:val="20"/>
              </w:rPr>
            </w:pPr>
            <w:r>
              <w:rPr>
                <w:rFonts w:ascii="Arial" w:hAnsi="Arial" w:cs="Arial"/>
                <w:bCs/>
                <w:sz w:val="20"/>
                <w:szCs w:val="20"/>
              </w:rPr>
              <w:t>115</w:t>
            </w:r>
          </w:p>
        </w:tc>
        <w:tc>
          <w:tcPr>
            <w:tcW w:w="7018" w:type="dxa"/>
            <w:shd w:val="clear" w:color="auto" w:fill="auto"/>
            <w:noWrap/>
            <w:vAlign w:val="bottom"/>
          </w:tcPr>
          <w:p w14:paraId="15697642"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déroulage câble Almélec 54mm²</w:t>
            </w:r>
          </w:p>
          <w:p w14:paraId="09EA7B9A"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e METRE LINEAIRE</w:t>
            </w:r>
            <w:r w:rsidRPr="001E04CE">
              <w:rPr>
                <w:rFonts w:ascii="Arial" w:hAnsi="Arial" w:cs="Arial"/>
                <w:sz w:val="20"/>
                <w:szCs w:val="20"/>
              </w:rPr>
              <w:t xml:space="preserve"> (</w:t>
            </w:r>
            <w:r>
              <w:rPr>
                <w:rFonts w:ascii="Arial" w:hAnsi="Arial" w:cs="Arial"/>
                <w:sz w:val="20"/>
                <w:szCs w:val="20"/>
              </w:rPr>
              <w:t>ML) de fourniture et déroulage câble Almélec 54mm²</w:t>
            </w:r>
            <w:r w:rsidRPr="001E04CE">
              <w:rPr>
                <w:rFonts w:ascii="Arial" w:hAnsi="Arial" w:cs="Arial"/>
                <w:sz w:val="20"/>
                <w:szCs w:val="20"/>
              </w:rPr>
              <w:t>. Il rémunère tous les travaux tels qu’ils sont décrits dans le « CCTP »</w:t>
            </w:r>
          </w:p>
          <w:p w14:paraId="03946A36" w14:textId="77777777" w:rsidR="004951D4" w:rsidRDefault="004951D4" w:rsidP="003A4866">
            <w:pPr>
              <w:jc w:val="both"/>
              <w:rPr>
                <w:rFonts w:ascii="Arial" w:hAnsi="Arial" w:cs="Arial"/>
                <w:b/>
                <w:sz w:val="20"/>
                <w:szCs w:val="20"/>
                <w:u w:val="single"/>
              </w:rPr>
            </w:pPr>
            <w:r>
              <w:rPr>
                <w:rFonts w:ascii="Arial" w:hAnsi="Arial" w:cs="Arial"/>
                <w:b/>
                <w:sz w:val="20"/>
                <w:szCs w:val="20"/>
              </w:rPr>
              <w:t>Le Mètre linéaire</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6FBB53FC" w14:textId="77777777" w:rsidR="004951D4" w:rsidRDefault="004951D4" w:rsidP="003A4866">
            <w:pPr>
              <w:jc w:val="center"/>
              <w:rPr>
                <w:rFonts w:ascii="Arial" w:hAnsi="Arial" w:cs="Arial"/>
                <w:sz w:val="20"/>
                <w:szCs w:val="20"/>
              </w:rPr>
            </w:pPr>
            <w:r>
              <w:rPr>
                <w:rFonts w:ascii="Arial" w:hAnsi="Arial" w:cs="Arial"/>
                <w:sz w:val="20"/>
                <w:szCs w:val="20"/>
              </w:rPr>
              <w:t>ML</w:t>
            </w:r>
          </w:p>
        </w:tc>
        <w:tc>
          <w:tcPr>
            <w:tcW w:w="1559" w:type="dxa"/>
            <w:gridSpan w:val="2"/>
            <w:shd w:val="clear" w:color="auto" w:fill="auto"/>
            <w:noWrap/>
            <w:vAlign w:val="bottom"/>
          </w:tcPr>
          <w:p w14:paraId="0091D77F" w14:textId="77777777" w:rsidR="004951D4" w:rsidRPr="00EA357F" w:rsidRDefault="004951D4" w:rsidP="003A4866">
            <w:pPr>
              <w:jc w:val="center"/>
              <w:rPr>
                <w:rFonts w:ascii="Arial" w:hAnsi="Arial" w:cs="Arial"/>
                <w:sz w:val="20"/>
                <w:szCs w:val="20"/>
              </w:rPr>
            </w:pPr>
          </w:p>
        </w:tc>
      </w:tr>
      <w:tr w:rsidR="004951D4" w:rsidRPr="00EA357F" w14:paraId="73024E91" w14:textId="77777777" w:rsidTr="003A4866">
        <w:trPr>
          <w:trHeight w:val="255"/>
        </w:trPr>
        <w:tc>
          <w:tcPr>
            <w:tcW w:w="637" w:type="dxa"/>
            <w:shd w:val="clear" w:color="auto" w:fill="auto"/>
            <w:noWrap/>
            <w:vAlign w:val="bottom"/>
          </w:tcPr>
          <w:p w14:paraId="334B0F78" w14:textId="77777777" w:rsidR="004951D4" w:rsidRDefault="004951D4" w:rsidP="003A4866">
            <w:pPr>
              <w:jc w:val="center"/>
              <w:rPr>
                <w:rFonts w:ascii="Arial" w:hAnsi="Arial" w:cs="Arial"/>
                <w:bCs/>
                <w:sz w:val="20"/>
                <w:szCs w:val="20"/>
              </w:rPr>
            </w:pPr>
            <w:r>
              <w:rPr>
                <w:rFonts w:ascii="Arial" w:hAnsi="Arial" w:cs="Arial"/>
                <w:bCs/>
                <w:sz w:val="20"/>
                <w:szCs w:val="20"/>
              </w:rPr>
              <w:t>116</w:t>
            </w:r>
          </w:p>
        </w:tc>
        <w:tc>
          <w:tcPr>
            <w:tcW w:w="7018" w:type="dxa"/>
            <w:shd w:val="clear" w:color="auto" w:fill="auto"/>
            <w:noWrap/>
            <w:vAlign w:val="bottom"/>
          </w:tcPr>
          <w:p w14:paraId="619D2C8F"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Plaque Numéro et numérotation</w:t>
            </w:r>
          </w:p>
          <w:p w14:paraId="65C34C1A"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la plaque numéro et numérotation</w:t>
            </w:r>
            <w:r w:rsidRPr="001E04CE">
              <w:rPr>
                <w:rFonts w:ascii="Arial" w:hAnsi="Arial" w:cs="Arial"/>
                <w:sz w:val="20"/>
                <w:szCs w:val="20"/>
              </w:rPr>
              <w:t>. Il rémunère tous les travaux tels qu’ils sont décrits dans le « CCTP »</w:t>
            </w:r>
          </w:p>
          <w:p w14:paraId="104B7FB4"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3B6ED257"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2588250E" w14:textId="77777777" w:rsidR="004951D4" w:rsidRPr="00EA357F" w:rsidRDefault="004951D4" w:rsidP="003A4866">
            <w:pPr>
              <w:jc w:val="center"/>
              <w:rPr>
                <w:rFonts w:ascii="Arial" w:hAnsi="Arial" w:cs="Arial"/>
                <w:sz w:val="20"/>
                <w:szCs w:val="20"/>
              </w:rPr>
            </w:pPr>
          </w:p>
        </w:tc>
      </w:tr>
      <w:tr w:rsidR="004951D4" w:rsidRPr="00EA357F" w14:paraId="296B42AC" w14:textId="77777777" w:rsidTr="003A4866">
        <w:trPr>
          <w:trHeight w:val="255"/>
        </w:trPr>
        <w:tc>
          <w:tcPr>
            <w:tcW w:w="637" w:type="dxa"/>
            <w:shd w:val="clear" w:color="auto" w:fill="auto"/>
            <w:noWrap/>
            <w:vAlign w:val="bottom"/>
          </w:tcPr>
          <w:p w14:paraId="3A8D11A1" w14:textId="77777777" w:rsidR="004951D4" w:rsidRDefault="004951D4" w:rsidP="003A4866">
            <w:pPr>
              <w:jc w:val="center"/>
              <w:rPr>
                <w:rFonts w:ascii="Arial" w:hAnsi="Arial" w:cs="Arial"/>
                <w:bCs/>
                <w:sz w:val="20"/>
                <w:szCs w:val="20"/>
              </w:rPr>
            </w:pPr>
            <w:r>
              <w:rPr>
                <w:rFonts w:ascii="Arial" w:hAnsi="Arial" w:cs="Arial"/>
                <w:bCs/>
                <w:sz w:val="20"/>
                <w:szCs w:val="20"/>
              </w:rPr>
              <w:t>117</w:t>
            </w:r>
          </w:p>
        </w:tc>
        <w:tc>
          <w:tcPr>
            <w:tcW w:w="7018" w:type="dxa"/>
            <w:shd w:val="clear" w:color="auto" w:fill="auto"/>
            <w:noWrap/>
            <w:vAlign w:val="bottom"/>
          </w:tcPr>
          <w:p w14:paraId="50EA1831"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Plaque DM</w:t>
            </w:r>
          </w:p>
          <w:p w14:paraId="3FAEED5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fourniture et pose la plaque DM</w:t>
            </w:r>
            <w:r w:rsidRPr="001E04CE">
              <w:rPr>
                <w:rFonts w:ascii="Arial" w:hAnsi="Arial" w:cs="Arial"/>
                <w:sz w:val="20"/>
                <w:szCs w:val="20"/>
              </w:rPr>
              <w:t>. Il rémunère tous les travaux tels qu’ils sont décrits dans le « CCTP »</w:t>
            </w:r>
          </w:p>
          <w:p w14:paraId="34D2E3EA"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197E5749" w14:textId="77777777" w:rsidR="004951D4"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1EE745BE" w14:textId="77777777" w:rsidR="004951D4" w:rsidRPr="00EA357F" w:rsidRDefault="004951D4" w:rsidP="003A4866">
            <w:pPr>
              <w:jc w:val="center"/>
              <w:rPr>
                <w:rFonts w:ascii="Arial" w:hAnsi="Arial" w:cs="Arial"/>
                <w:sz w:val="20"/>
                <w:szCs w:val="20"/>
              </w:rPr>
            </w:pPr>
          </w:p>
        </w:tc>
      </w:tr>
      <w:tr w:rsidR="004951D4" w:rsidRPr="00EA357F" w14:paraId="54A820D0" w14:textId="77777777" w:rsidTr="003A4866">
        <w:trPr>
          <w:trHeight w:val="255"/>
        </w:trPr>
        <w:tc>
          <w:tcPr>
            <w:tcW w:w="637" w:type="dxa"/>
            <w:shd w:val="clear" w:color="auto" w:fill="auto"/>
            <w:noWrap/>
            <w:vAlign w:val="bottom"/>
          </w:tcPr>
          <w:p w14:paraId="12E98040" w14:textId="77777777" w:rsidR="004951D4" w:rsidRDefault="004951D4" w:rsidP="003A4866">
            <w:pPr>
              <w:jc w:val="center"/>
              <w:rPr>
                <w:rFonts w:ascii="Arial" w:hAnsi="Arial" w:cs="Arial"/>
                <w:bCs/>
                <w:sz w:val="20"/>
                <w:szCs w:val="20"/>
              </w:rPr>
            </w:pPr>
            <w:r>
              <w:rPr>
                <w:rFonts w:ascii="Arial" w:hAnsi="Arial" w:cs="Arial"/>
                <w:bCs/>
                <w:sz w:val="20"/>
                <w:szCs w:val="20"/>
              </w:rPr>
              <w:t>118</w:t>
            </w:r>
          </w:p>
        </w:tc>
        <w:tc>
          <w:tcPr>
            <w:tcW w:w="7018" w:type="dxa"/>
            <w:shd w:val="clear" w:color="auto" w:fill="auto"/>
            <w:noWrap/>
            <w:vAlign w:val="bottom"/>
          </w:tcPr>
          <w:p w14:paraId="22E9E0D5"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Prise en charge touret</w:t>
            </w:r>
          </w:p>
          <w:p w14:paraId="01630D18"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prise ne charge touret</w:t>
            </w:r>
            <w:r w:rsidRPr="001E04CE">
              <w:rPr>
                <w:rFonts w:ascii="Arial" w:hAnsi="Arial" w:cs="Arial"/>
                <w:sz w:val="20"/>
                <w:szCs w:val="20"/>
              </w:rPr>
              <w:t>. Il rémunère tous les travaux tels qu’ils sont décrits dans le « CCTP »</w:t>
            </w:r>
          </w:p>
          <w:p w14:paraId="4FFA10A8"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475DED0D" w14:textId="77777777" w:rsidR="004951D4"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795BDFDD" w14:textId="77777777" w:rsidR="004951D4" w:rsidRPr="00EA357F" w:rsidRDefault="004951D4" w:rsidP="003A4866">
            <w:pPr>
              <w:jc w:val="center"/>
              <w:rPr>
                <w:rFonts w:ascii="Arial" w:hAnsi="Arial" w:cs="Arial"/>
                <w:sz w:val="20"/>
                <w:szCs w:val="20"/>
              </w:rPr>
            </w:pPr>
          </w:p>
        </w:tc>
      </w:tr>
      <w:tr w:rsidR="004951D4" w:rsidRPr="00EA357F" w14:paraId="47793BDD" w14:textId="77777777" w:rsidTr="003A4866">
        <w:trPr>
          <w:trHeight w:val="255"/>
        </w:trPr>
        <w:tc>
          <w:tcPr>
            <w:tcW w:w="637" w:type="dxa"/>
            <w:shd w:val="clear" w:color="auto" w:fill="auto"/>
            <w:noWrap/>
            <w:vAlign w:val="bottom"/>
          </w:tcPr>
          <w:p w14:paraId="50FFAB65" w14:textId="77777777" w:rsidR="004951D4" w:rsidRDefault="004951D4" w:rsidP="003A4866">
            <w:pPr>
              <w:jc w:val="center"/>
              <w:rPr>
                <w:rFonts w:ascii="Arial" w:hAnsi="Arial" w:cs="Arial"/>
                <w:bCs/>
                <w:sz w:val="20"/>
                <w:szCs w:val="20"/>
              </w:rPr>
            </w:pPr>
            <w:r>
              <w:rPr>
                <w:rFonts w:ascii="Arial" w:hAnsi="Arial" w:cs="Arial"/>
                <w:bCs/>
                <w:sz w:val="20"/>
                <w:szCs w:val="20"/>
              </w:rPr>
              <w:t>119</w:t>
            </w:r>
          </w:p>
        </w:tc>
        <w:tc>
          <w:tcPr>
            <w:tcW w:w="7018" w:type="dxa"/>
            <w:shd w:val="clear" w:color="auto" w:fill="auto"/>
            <w:noWrap/>
            <w:vAlign w:val="bottom"/>
          </w:tcPr>
          <w:p w14:paraId="7B5F27BE"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Travaux sous coupure</w:t>
            </w:r>
          </w:p>
          <w:p w14:paraId="0C848D0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de travaux sous coupure</w:t>
            </w:r>
            <w:r w:rsidRPr="001E04CE">
              <w:rPr>
                <w:rFonts w:ascii="Arial" w:hAnsi="Arial" w:cs="Arial"/>
                <w:sz w:val="20"/>
                <w:szCs w:val="20"/>
              </w:rPr>
              <w:t>. Il rémunère tous les travaux tels qu’ils sont décrits dans le « CCTP »</w:t>
            </w:r>
          </w:p>
          <w:p w14:paraId="5421FEE8"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373CF62E" w14:textId="77777777" w:rsidR="004951D4"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38BD0BC4" w14:textId="77777777" w:rsidR="004951D4" w:rsidRPr="00EA357F" w:rsidRDefault="004951D4" w:rsidP="003A4866">
            <w:pPr>
              <w:jc w:val="center"/>
              <w:rPr>
                <w:rFonts w:ascii="Arial" w:hAnsi="Arial" w:cs="Arial"/>
                <w:sz w:val="20"/>
                <w:szCs w:val="20"/>
              </w:rPr>
            </w:pPr>
          </w:p>
        </w:tc>
      </w:tr>
      <w:tr w:rsidR="004951D4" w:rsidRPr="00EA357F" w14:paraId="5F18EE96" w14:textId="77777777" w:rsidTr="003A4866">
        <w:trPr>
          <w:trHeight w:val="255"/>
        </w:trPr>
        <w:tc>
          <w:tcPr>
            <w:tcW w:w="637" w:type="dxa"/>
            <w:shd w:val="clear" w:color="auto" w:fill="auto"/>
            <w:noWrap/>
            <w:vAlign w:val="bottom"/>
          </w:tcPr>
          <w:p w14:paraId="10FA6913" w14:textId="77777777" w:rsidR="004951D4" w:rsidRDefault="004951D4" w:rsidP="003A4866">
            <w:pPr>
              <w:jc w:val="center"/>
              <w:rPr>
                <w:rFonts w:ascii="Arial" w:hAnsi="Arial" w:cs="Arial"/>
                <w:bCs/>
                <w:sz w:val="20"/>
                <w:szCs w:val="20"/>
              </w:rPr>
            </w:pPr>
            <w:r>
              <w:rPr>
                <w:rFonts w:ascii="Arial" w:hAnsi="Arial" w:cs="Arial"/>
                <w:bCs/>
                <w:sz w:val="20"/>
                <w:szCs w:val="20"/>
              </w:rPr>
              <w:t>120</w:t>
            </w:r>
          </w:p>
        </w:tc>
        <w:tc>
          <w:tcPr>
            <w:tcW w:w="7018" w:type="dxa"/>
            <w:shd w:val="clear" w:color="auto" w:fill="auto"/>
            <w:noWrap/>
            <w:vAlign w:val="bottom"/>
          </w:tcPr>
          <w:p w14:paraId="719DC4EF"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 xml:space="preserve">Massif de fondation pour supports </w:t>
            </w:r>
          </w:p>
          <w:p w14:paraId="4C98E628"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METRE CUBE</w:t>
            </w:r>
            <w:r w:rsidRPr="001E04CE">
              <w:rPr>
                <w:rFonts w:ascii="Arial" w:hAnsi="Arial" w:cs="Arial"/>
                <w:sz w:val="20"/>
                <w:szCs w:val="20"/>
              </w:rPr>
              <w:t xml:space="preserve"> (</w:t>
            </w:r>
            <w:r>
              <w:rPr>
                <w:rFonts w:ascii="Arial" w:hAnsi="Arial" w:cs="Arial"/>
                <w:sz w:val="20"/>
                <w:szCs w:val="20"/>
              </w:rPr>
              <w:t>m3) de massif de fondation pour supports</w:t>
            </w:r>
            <w:r w:rsidRPr="001E04CE">
              <w:rPr>
                <w:rFonts w:ascii="Arial" w:hAnsi="Arial" w:cs="Arial"/>
                <w:sz w:val="20"/>
                <w:szCs w:val="20"/>
              </w:rPr>
              <w:t>. Il rémunère tous les travaux tels qu’ils sont décrits dans le « CCTP »</w:t>
            </w:r>
          </w:p>
          <w:p w14:paraId="20C26493"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5C991F49" w14:textId="77777777" w:rsidR="004951D4" w:rsidRDefault="004951D4" w:rsidP="003A4866">
            <w:pPr>
              <w:jc w:val="center"/>
              <w:rPr>
                <w:rFonts w:ascii="Arial" w:hAnsi="Arial" w:cs="Arial"/>
                <w:sz w:val="20"/>
                <w:szCs w:val="20"/>
              </w:rPr>
            </w:pPr>
            <w:r>
              <w:rPr>
                <w:rFonts w:ascii="Arial" w:hAnsi="Arial" w:cs="Arial"/>
                <w:sz w:val="20"/>
                <w:szCs w:val="20"/>
              </w:rPr>
              <w:t xml:space="preserve">M3 </w:t>
            </w:r>
          </w:p>
        </w:tc>
        <w:tc>
          <w:tcPr>
            <w:tcW w:w="1559" w:type="dxa"/>
            <w:gridSpan w:val="2"/>
            <w:shd w:val="clear" w:color="auto" w:fill="auto"/>
            <w:noWrap/>
            <w:vAlign w:val="bottom"/>
          </w:tcPr>
          <w:p w14:paraId="79522316" w14:textId="77777777" w:rsidR="004951D4" w:rsidRPr="00EA357F" w:rsidRDefault="004951D4" w:rsidP="003A4866">
            <w:pPr>
              <w:jc w:val="center"/>
              <w:rPr>
                <w:rFonts w:ascii="Arial" w:hAnsi="Arial" w:cs="Arial"/>
                <w:sz w:val="20"/>
                <w:szCs w:val="20"/>
              </w:rPr>
            </w:pPr>
          </w:p>
        </w:tc>
      </w:tr>
      <w:tr w:rsidR="004951D4" w:rsidRPr="00EA357F" w14:paraId="2B6533D1" w14:textId="77777777" w:rsidTr="003A4866">
        <w:trPr>
          <w:trHeight w:val="255"/>
        </w:trPr>
        <w:tc>
          <w:tcPr>
            <w:tcW w:w="637" w:type="dxa"/>
            <w:shd w:val="clear" w:color="auto" w:fill="auto"/>
            <w:noWrap/>
            <w:vAlign w:val="bottom"/>
            <w:hideMark/>
          </w:tcPr>
          <w:p w14:paraId="5A85EA66" w14:textId="77777777" w:rsidR="004951D4" w:rsidRPr="001E04CE" w:rsidRDefault="004951D4" w:rsidP="003A4866">
            <w:pPr>
              <w:jc w:val="center"/>
              <w:rPr>
                <w:rFonts w:ascii="Arial" w:hAnsi="Arial" w:cs="Arial"/>
                <w:b/>
                <w:sz w:val="20"/>
                <w:szCs w:val="20"/>
              </w:rPr>
            </w:pPr>
            <w:r w:rsidRPr="001E04CE">
              <w:rPr>
                <w:rFonts w:ascii="Arial" w:hAnsi="Arial" w:cs="Arial"/>
                <w:b/>
                <w:sz w:val="20"/>
                <w:szCs w:val="20"/>
              </w:rPr>
              <w:t>200</w:t>
            </w:r>
          </w:p>
        </w:tc>
        <w:tc>
          <w:tcPr>
            <w:tcW w:w="9144" w:type="dxa"/>
            <w:gridSpan w:val="4"/>
            <w:shd w:val="clear" w:color="auto" w:fill="D9D9D9" w:themeFill="background1" w:themeFillShade="D9"/>
            <w:noWrap/>
            <w:vAlign w:val="center"/>
            <w:hideMark/>
          </w:tcPr>
          <w:p w14:paraId="5E7E3933" w14:textId="77777777" w:rsidR="004951D4" w:rsidRPr="00EA357F" w:rsidRDefault="004951D4" w:rsidP="003A4866">
            <w:pPr>
              <w:jc w:val="center"/>
              <w:rPr>
                <w:rFonts w:ascii="Arial" w:hAnsi="Arial" w:cs="Arial"/>
                <w:b/>
                <w:sz w:val="20"/>
                <w:szCs w:val="20"/>
              </w:rPr>
            </w:pPr>
            <w:r>
              <w:rPr>
                <w:rFonts w:ascii="Arial" w:hAnsi="Arial" w:cs="Arial"/>
                <w:b/>
                <w:sz w:val="20"/>
                <w:szCs w:val="20"/>
              </w:rPr>
              <w:t>CONSTRUCTION D’UN RESEAU MIXTE MT/BT</w:t>
            </w:r>
          </w:p>
        </w:tc>
      </w:tr>
      <w:tr w:rsidR="004951D4" w:rsidRPr="00EA357F" w14:paraId="237573A8" w14:textId="77777777" w:rsidTr="003A4866">
        <w:trPr>
          <w:trHeight w:val="255"/>
        </w:trPr>
        <w:tc>
          <w:tcPr>
            <w:tcW w:w="637" w:type="dxa"/>
            <w:shd w:val="clear" w:color="auto" w:fill="auto"/>
            <w:noWrap/>
            <w:vAlign w:val="bottom"/>
            <w:hideMark/>
          </w:tcPr>
          <w:p w14:paraId="6481AE0B"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201</w:t>
            </w:r>
          </w:p>
        </w:tc>
        <w:tc>
          <w:tcPr>
            <w:tcW w:w="7018" w:type="dxa"/>
            <w:shd w:val="clear" w:color="auto" w:fill="auto"/>
            <w:noWrap/>
            <w:vAlign w:val="bottom"/>
            <w:hideMark/>
          </w:tcPr>
          <w:p w14:paraId="5DFEC305"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Etudes et piquetage</w:t>
            </w:r>
          </w:p>
          <w:p w14:paraId="118C8DA8" w14:textId="77777777" w:rsidR="004951D4" w:rsidRPr="003B0EB7" w:rsidRDefault="004951D4" w:rsidP="003A4866">
            <w:pPr>
              <w:jc w:val="both"/>
              <w:rPr>
                <w:rFonts w:ascii="Arial" w:hAnsi="Arial" w:cs="Arial"/>
                <w:sz w:val="20"/>
                <w:szCs w:val="20"/>
              </w:rPr>
            </w:pPr>
            <w:r w:rsidRPr="003B0EB7">
              <w:rPr>
                <w:rFonts w:ascii="Arial" w:hAnsi="Arial" w:cs="Arial"/>
                <w:sz w:val="20"/>
                <w:szCs w:val="20"/>
              </w:rPr>
              <w:t xml:space="preserve">Ce prix rémunère dans les conditions générales prévues au contrat au </w:t>
            </w:r>
            <w:r>
              <w:rPr>
                <w:rFonts w:ascii="Arial" w:hAnsi="Arial" w:cs="Arial"/>
                <w:sz w:val="20"/>
                <w:szCs w:val="20"/>
              </w:rPr>
              <w:t>kilomètre (</w:t>
            </w:r>
            <w:r w:rsidRPr="003B0EB7">
              <w:rPr>
                <w:rFonts w:ascii="Arial" w:hAnsi="Arial" w:cs="Arial"/>
                <w:sz w:val="20"/>
                <w:szCs w:val="20"/>
              </w:rPr>
              <w:t>km</w:t>
            </w:r>
            <w:r>
              <w:rPr>
                <w:rFonts w:ascii="Arial" w:hAnsi="Arial" w:cs="Arial"/>
                <w:sz w:val="20"/>
                <w:szCs w:val="20"/>
              </w:rPr>
              <w:t>)</w:t>
            </w:r>
            <w:r w:rsidRPr="003B0EB7">
              <w:rPr>
                <w:rFonts w:ascii="Arial" w:hAnsi="Arial" w:cs="Arial"/>
                <w:sz w:val="20"/>
                <w:szCs w:val="20"/>
              </w:rPr>
              <w:t xml:space="preserve"> toutes les études et le piquetage.</w:t>
            </w:r>
            <w:r>
              <w:rPr>
                <w:rFonts w:ascii="Arial" w:hAnsi="Arial" w:cs="Arial"/>
                <w:sz w:val="20"/>
                <w:szCs w:val="20"/>
              </w:rPr>
              <w:t xml:space="preserve"> Les études comprennent : la </w:t>
            </w:r>
            <w:r w:rsidRPr="003B0EB7">
              <w:rPr>
                <w:rFonts w:ascii="Arial" w:hAnsi="Arial" w:cs="Arial"/>
                <w:sz w:val="20"/>
                <w:szCs w:val="20"/>
              </w:rPr>
              <w:t>faisabilité du projet,</w:t>
            </w:r>
            <w:r>
              <w:rPr>
                <w:rFonts w:ascii="Arial" w:hAnsi="Arial" w:cs="Arial"/>
                <w:sz w:val="20"/>
                <w:szCs w:val="20"/>
              </w:rPr>
              <w:t xml:space="preserve"> la mobilisation du personnel,</w:t>
            </w:r>
            <w:r w:rsidRPr="003B0EB7">
              <w:rPr>
                <w:rFonts w:ascii="Arial" w:hAnsi="Arial" w:cs="Arial"/>
                <w:sz w:val="20"/>
                <w:szCs w:val="20"/>
              </w:rPr>
              <w:t xml:space="preserve"> du matériel et la production des documents d’exécution (plans, projet d’exécution, journal d’exécution, journal de chantier, plan de recollement).</w:t>
            </w:r>
          </w:p>
          <w:p w14:paraId="58231CA7" w14:textId="77777777" w:rsidR="004951D4" w:rsidRPr="003B0EB7" w:rsidRDefault="004951D4" w:rsidP="003A4866">
            <w:pPr>
              <w:jc w:val="both"/>
              <w:rPr>
                <w:rFonts w:ascii="Arial" w:hAnsi="Arial" w:cs="Arial"/>
                <w:b/>
                <w:sz w:val="20"/>
                <w:szCs w:val="20"/>
                <w:u w:val="single"/>
              </w:rPr>
            </w:pPr>
            <w:r w:rsidRPr="003B0EB7">
              <w:rPr>
                <w:rFonts w:ascii="Arial" w:hAnsi="Arial" w:cs="Arial"/>
                <w:b/>
                <w:sz w:val="20"/>
                <w:szCs w:val="20"/>
              </w:rPr>
              <w:t>Le kilomètre à ______________________________ F CFA</w:t>
            </w:r>
          </w:p>
        </w:tc>
        <w:tc>
          <w:tcPr>
            <w:tcW w:w="567" w:type="dxa"/>
            <w:shd w:val="clear" w:color="auto" w:fill="auto"/>
            <w:noWrap/>
            <w:vAlign w:val="bottom"/>
            <w:hideMark/>
          </w:tcPr>
          <w:p w14:paraId="560F1C77"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km</w:t>
            </w:r>
          </w:p>
        </w:tc>
        <w:tc>
          <w:tcPr>
            <w:tcW w:w="1559" w:type="dxa"/>
            <w:gridSpan w:val="2"/>
            <w:shd w:val="clear" w:color="auto" w:fill="auto"/>
            <w:noWrap/>
            <w:vAlign w:val="bottom"/>
            <w:hideMark/>
          </w:tcPr>
          <w:p w14:paraId="1CC3ED5B" w14:textId="77777777" w:rsidR="004951D4" w:rsidRPr="00EA357F" w:rsidRDefault="004951D4" w:rsidP="003A4866">
            <w:pPr>
              <w:jc w:val="center"/>
              <w:rPr>
                <w:rFonts w:ascii="Arial" w:hAnsi="Arial" w:cs="Arial"/>
                <w:sz w:val="20"/>
                <w:szCs w:val="20"/>
              </w:rPr>
            </w:pPr>
          </w:p>
        </w:tc>
      </w:tr>
      <w:tr w:rsidR="004951D4" w:rsidRPr="00EA357F" w14:paraId="5928119E" w14:textId="77777777" w:rsidTr="003A4866">
        <w:trPr>
          <w:trHeight w:val="255"/>
        </w:trPr>
        <w:tc>
          <w:tcPr>
            <w:tcW w:w="637" w:type="dxa"/>
            <w:shd w:val="clear" w:color="auto" w:fill="auto"/>
            <w:noWrap/>
            <w:vAlign w:val="bottom"/>
            <w:hideMark/>
          </w:tcPr>
          <w:p w14:paraId="6BE2C553"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202</w:t>
            </w:r>
          </w:p>
        </w:tc>
        <w:tc>
          <w:tcPr>
            <w:tcW w:w="7018" w:type="dxa"/>
            <w:shd w:val="clear" w:color="auto" w:fill="auto"/>
            <w:noWrap/>
            <w:vAlign w:val="bottom"/>
            <w:hideMark/>
          </w:tcPr>
          <w:p w14:paraId="75B9046C"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Fouilles en terrain normal</w:t>
            </w:r>
          </w:p>
          <w:p w14:paraId="55EBAC6D" w14:textId="77777777" w:rsidR="004951D4" w:rsidRPr="003B0EB7" w:rsidRDefault="004951D4" w:rsidP="003A4866">
            <w:pPr>
              <w:jc w:val="both"/>
              <w:rPr>
                <w:rFonts w:ascii="Arial" w:hAnsi="Arial" w:cs="Arial"/>
                <w:sz w:val="20"/>
                <w:szCs w:val="20"/>
              </w:rPr>
            </w:pPr>
            <w:r w:rsidRPr="003B0EB7">
              <w:rPr>
                <w:rFonts w:ascii="Arial" w:hAnsi="Arial" w:cs="Arial"/>
                <w:sz w:val="20"/>
                <w:szCs w:val="20"/>
              </w:rPr>
              <w:t>Ce prix rémunère dans les conditions générales prévues au contrat le mètre cube (m</w:t>
            </w:r>
            <w:r w:rsidRPr="003B0EB7">
              <w:rPr>
                <w:rFonts w:ascii="Arial" w:hAnsi="Arial" w:cs="Arial"/>
                <w:sz w:val="20"/>
                <w:szCs w:val="20"/>
                <w:vertAlign w:val="superscript"/>
              </w:rPr>
              <w:t>3</w:t>
            </w:r>
            <w:r w:rsidRPr="003B0EB7">
              <w:rPr>
                <w:rFonts w:ascii="Arial" w:hAnsi="Arial" w:cs="Arial"/>
                <w:sz w:val="20"/>
                <w:szCs w:val="20"/>
              </w:rPr>
              <w:t>) de fouilles en puits. Il rémunère tous les travaux tels qu’ils sont décrits dans le « CCTP »</w:t>
            </w:r>
          </w:p>
          <w:p w14:paraId="4D42C1EA" w14:textId="77777777" w:rsidR="004951D4" w:rsidRPr="003B0EB7" w:rsidRDefault="004951D4" w:rsidP="003A4866">
            <w:pPr>
              <w:jc w:val="both"/>
              <w:rPr>
                <w:rFonts w:ascii="Arial" w:hAnsi="Arial" w:cs="Arial"/>
                <w:b/>
                <w:sz w:val="20"/>
                <w:szCs w:val="20"/>
                <w:u w:val="single"/>
              </w:rPr>
            </w:pPr>
            <w:r w:rsidRPr="003B0EB7">
              <w:rPr>
                <w:rFonts w:ascii="Arial" w:hAnsi="Arial" w:cs="Arial"/>
                <w:b/>
                <w:sz w:val="20"/>
                <w:szCs w:val="20"/>
              </w:rPr>
              <w:t>Le mètre cube à _______________________ F CFA</w:t>
            </w:r>
          </w:p>
        </w:tc>
        <w:tc>
          <w:tcPr>
            <w:tcW w:w="567" w:type="dxa"/>
            <w:shd w:val="clear" w:color="auto" w:fill="auto"/>
            <w:noWrap/>
            <w:vAlign w:val="bottom"/>
            <w:hideMark/>
          </w:tcPr>
          <w:p w14:paraId="15161291"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M</w:t>
            </w:r>
            <w:r w:rsidRPr="00EA357F">
              <w:rPr>
                <w:rFonts w:ascii="Arial" w:hAnsi="Arial" w:cs="Arial"/>
                <w:sz w:val="20"/>
                <w:szCs w:val="20"/>
                <w:vertAlign w:val="superscript"/>
              </w:rPr>
              <w:t>3</w:t>
            </w:r>
          </w:p>
        </w:tc>
        <w:tc>
          <w:tcPr>
            <w:tcW w:w="1559" w:type="dxa"/>
            <w:gridSpan w:val="2"/>
            <w:shd w:val="clear" w:color="auto" w:fill="auto"/>
            <w:noWrap/>
            <w:vAlign w:val="bottom"/>
            <w:hideMark/>
          </w:tcPr>
          <w:p w14:paraId="0AD2EF04" w14:textId="77777777" w:rsidR="004951D4" w:rsidRPr="00EA357F" w:rsidRDefault="004951D4" w:rsidP="003A4866">
            <w:pPr>
              <w:jc w:val="center"/>
              <w:rPr>
                <w:rFonts w:ascii="Arial" w:hAnsi="Arial" w:cs="Arial"/>
                <w:sz w:val="20"/>
                <w:szCs w:val="20"/>
              </w:rPr>
            </w:pPr>
          </w:p>
        </w:tc>
      </w:tr>
      <w:tr w:rsidR="004951D4" w:rsidRPr="00EA357F" w14:paraId="0A31BC24" w14:textId="77777777" w:rsidTr="003A4866">
        <w:trPr>
          <w:trHeight w:val="255"/>
        </w:trPr>
        <w:tc>
          <w:tcPr>
            <w:tcW w:w="637" w:type="dxa"/>
            <w:shd w:val="clear" w:color="auto" w:fill="auto"/>
            <w:noWrap/>
            <w:vAlign w:val="bottom"/>
            <w:hideMark/>
          </w:tcPr>
          <w:p w14:paraId="7138B7D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203</w:t>
            </w:r>
          </w:p>
        </w:tc>
        <w:tc>
          <w:tcPr>
            <w:tcW w:w="7018" w:type="dxa"/>
            <w:shd w:val="clear" w:color="auto" w:fill="auto"/>
            <w:noWrap/>
            <w:vAlign w:val="bottom"/>
            <w:hideMark/>
          </w:tcPr>
          <w:p w14:paraId="27F153A0"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 xml:space="preserve"> F et P Poteau béton de 11m/300 daN </w:t>
            </w:r>
          </w:p>
          <w:p w14:paraId="7021F4AB"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poteau béton de 11m/300 daN</w:t>
            </w:r>
            <w:r w:rsidRPr="001E04CE">
              <w:rPr>
                <w:rFonts w:ascii="Arial" w:hAnsi="Arial" w:cs="Arial"/>
                <w:sz w:val="20"/>
                <w:szCs w:val="20"/>
              </w:rPr>
              <w:t>. Il rémunère tous les travaux tels qu’ils sont décrits dans le « CCTP »</w:t>
            </w:r>
          </w:p>
          <w:p w14:paraId="61B43244"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58F93524"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6B788922" w14:textId="77777777" w:rsidR="004951D4" w:rsidRPr="00EA357F" w:rsidRDefault="004951D4" w:rsidP="003A4866">
            <w:pPr>
              <w:jc w:val="center"/>
              <w:rPr>
                <w:rFonts w:ascii="Arial" w:hAnsi="Arial" w:cs="Arial"/>
                <w:sz w:val="20"/>
                <w:szCs w:val="20"/>
              </w:rPr>
            </w:pPr>
          </w:p>
        </w:tc>
      </w:tr>
      <w:tr w:rsidR="004951D4" w:rsidRPr="00EA357F" w14:paraId="2AB87C70" w14:textId="77777777" w:rsidTr="003A4866">
        <w:trPr>
          <w:trHeight w:val="255"/>
        </w:trPr>
        <w:tc>
          <w:tcPr>
            <w:tcW w:w="637" w:type="dxa"/>
            <w:shd w:val="clear" w:color="auto" w:fill="auto"/>
            <w:noWrap/>
            <w:vAlign w:val="bottom"/>
            <w:hideMark/>
          </w:tcPr>
          <w:p w14:paraId="310B5C03"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204</w:t>
            </w:r>
          </w:p>
        </w:tc>
        <w:tc>
          <w:tcPr>
            <w:tcW w:w="7018" w:type="dxa"/>
            <w:shd w:val="clear" w:color="auto" w:fill="auto"/>
            <w:noWrap/>
            <w:vAlign w:val="bottom"/>
            <w:hideMark/>
          </w:tcPr>
          <w:p w14:paraId="1BD5BC01"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F et P Poteau béton de 11m/500 daN</w:t>
            </w:r>
          </w:p>
          <w:p w14:paraId="719A2ED4"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poteau béton de 11m/500 daN</w:t>
            </w:r>
            <w:r w:rsidRPr="001E04CE">
              <w:rPr>
                <w:rFonts w:ascii="Arial" w:hAnsi="Arial" w:cs="Arial"/>
                <w:sz w:val="20"/>
                <w:szCs w:val="20"/>
              </w:rPr>
              <w:t>. Il rémunère tous les travaux tels qu’ils sont décrits dans le « CCTP »</w:t>
            </w:r>
          </w:p>
          <w:p w14:paraId="43036B42" w14:textId="77777777" w:rsidR="004951D4" w:rsidRPr="003B0EB7" w:rsidRDefault="004951D4" w:rsidP="003A4866">
            <w:pPr>
              <w:jc w:val="both"/>
              <w:rPr>
                <w:rFonts w:ascii="Arial" w:hAnsi="Arial" w:cs="Arial"/>
                <w:b/>
                <w:bCs/>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7536A0B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4BC048DF" w14:textId="77777777" w:rsidR="004951D4" w:rsidRPr="00EA357F" w:rsidRDefault="004951D4" w:rsidP="003A4866">
            <w:pPr>
              <w:jc w:val="center"/>
              <w:rPr>
                <w:rFonts w:ascii="Arial" w:hAnsi="Arial" w:cs="Arial"/>
                <w:sz w:val="20"/>
                <w:szCs w:val="20"/>
              </w:rPr>
            </w:pPr>
          </w:p>
        </w:tc>
      </w:tr>
      <w:tr w:rsidR="004951D4" w:rsidRPr="00EA357F" w14:paraId="0CE90F8C" w14:textId="77777777" w:rsidTr="003A4866">
        <w:trPr>
          <w:trHeight w:val="255"/>
        </w:trPr>
        <w:tc>
          <w:tcPr>
            <w:tcW w:w="637" w:type="dxa"/>
            <w:shd w:val="clear" w:color="auto" w:fill="auto"/>
            <w:noWrap/>
            <w:vAlign w:val="bottom"/>
            <w:hideMark/>
          </w:tcPr>
          <w:p w14:paraId="028A9DF9"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205</w:t>
            </w:r>
          </w:p>
        </w:tc>
        <w:tc>
          <w:tcPr>
            <w:tcW w:w="7018" w:type="dxa"/>
            <w:shd w:val="clear" w:color="auto" w:fill="auto"/>
            <w:noWrap/>
            <w:vAlign w:val="bottom"/>
            <w:hideMark/>
          </w:tcPr>
          <w:p w14:paraId="1ADAFF4C"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 xml:space="preserve"> F et P Ferrure de tête</w:t>
            </w:r>
          </w:p>
          <w:p w14:paraId="5E80D609"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lastRenderedPageBreak/>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ferrure de tête</w:t>
            </w:r>
            <w:r w:rsidRPr="001E04CE">
              <w:rPr>
                <w:rFonts w:ascii="Arial" w:hAnsi="Arial" w:cs="Arial"/>
                <w:sz w:val="20"/>
                <w:szCs w:val="20"/>
              </w:rPr>
              <w:t>. Il rémunère tous les travaux tels qu’ils sont décrits dans le « CCTP »</w:t>
            </w:r>
          </w:p>
          <w:p w14:paraId="0F9FF66F"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06BDA7AA"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lastRenderedPageBreak/>
              <w:t>U</w:t>
            </w:r>
          </w:p>
        </w:tc>
        <w:tc>
          <w:tcPr>
            <w:tcW w:w="1559" w:type="dxa"/>
            <w:gridSpan w:val="2"/>
            <w:shd w:val="clear" w:color="auto" w:fill="auto"/>
            <w:noWrap/>
            <w:vAlign w:val="bottom"/>
            <w:hideMark/>
          </w:tcPr>
          <w:p w14:paraId="34D5E619" w14:textId="77777777" w:rsidR="004951D4" w:rsidRPr="00EA357F" w:rsidRDefault="004951D4" w:rsidP="003A4866">
            <w:pPr>
              <w:jc w:val="center"/>
              <w:rPr>
                <w:rFonts w:ascii="Arial" w:hAnsi="Arial" w:cs="Arial"/>
                <w:sz w:val="20"/>
                <w:szCs w:val="20"/>
              </w:rPr>
            </w:pPr>
          </w:p>
        </w:tc>
      </w:tr>
      <w:tr w:rsidR="004951D4" w:rsidRPr="00EA357F" w14:paraId="22F872C2" w14:textId="77777777" w:rsidTr="003A4866">
        <w:trPr>
          <w:trHeight w:val="255"/>
        </w:trPr>
        <w:tc>
          <w:tcPr>
            <w:tcW w:w="637" w:type="dxa"/>
            <w:shd w:val="clear" w:color="auto" w:fill="auto"/>
            <w:noWrap/>
            <w:vAlign w:val="bottom"/>
            <w:hideMark/>
          </w:tcPr>
          <w:p w14:paraId="640625C1"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lastRenderedPageBreak/>
              <w:t>206</w:t>
            </w:r>
          </w:p>
        </w:tc>
        <w:tc>
          <w:tcPr>
            <w:tcW w:w="7018" w:type="dxa"/>
            <w:shd w:val="clear" w:color="auto" w:fill="auto"/>
            <w:noWrap/>
            <w:vAlign w:val="bottom"/>
            <w:hideMark/>
          </w:tcPr>
          <w:p w14:paraId="5AE34A48"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 xml:space="preserve"> F et P </w:t>
            </w:r>
            <w:r>
              <w:rPr>
                <w:rFonts w:ascii="Arial" w:hAnsi="Arial" w:cs="Arial"/>
                <w:b/>
                <w:sz w:val="20"/>
                <w:szCs w:val="20"/>
                <w:u w:val="single"/>
              </w:rPr>
              <w:t>Tige renforcée TG</w:t>
            </w:r>
            <w:r w:rsidRPr="003B0EB7">
              <w:rPr>
                <w:rFonts w:ascii="Arial" w:hAnsi="Arial" w:cs="Arial"/>
                <w:b/>
                <w:sz w:val="20"/>
                <w:szCs w:val="20"/>
                <w:u w:val="single"/>
              </w:rPr>
              <w:t xml:space="preserve">16/500 </w:t>
            </w:r>
          </w:p>
          <w:p w14:paraId="5CA59EF2"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tige renforcée TG16/500</w:t>
            </w:r>
            <w:r w:rsidRPr="001E04CE">
              <w:rPr>
                <w:rFonts w:ascii="Arial" w:hAnsi="Arial" w:cs="Arial"/>
                <w:sz w:val="20"/>
                <w:szCs w:val="20"/>
              </w:rPr>
              <w:t>. Il rémunère tous les travaux tels qu’ils sont décrits dans le « CCTP »</w:t>
            </w:r>
          </w:p>
          <w:p w14:paraId="58CF8E3E"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2D90C2AE"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2589651B" w14:textId="77777777" w:rsidR="004951D4" w:rsidRPr="00EA357F" w:rsidRDefault="004951D4" w:rsidP="003A4866">
            <w:pPr>
              <w:jc w:val="center"/>
              <w:rPr>
                <w:rFonts w:ascii="Arial" w:hAnsi="Arial" w:cs="Arial"/>
                <w:sz w:val="20"/>
                <w:szCs w:val="20"/>
              </w:rPr>
            </w:pPr>
          </w:p>
        </w:tc>
      </w:tr>
      <w:tr w:rsidR="004951D4" w:rsidRPr="00EA357F" w14:paraId="68EF7F25" w14:textId="77777777" w:rsidTr="003A4866">
        <w:trPr>
          <w:trHeight w:val="255"/>
        </w:trPr>
        <w:tc>
          <w:tcPr>
            <w:tcW w:w="637" w:type="dxa"/>
            <w:shd w:val="clear" w:color="auto" w:fill="auto"/>
            <w:noWrap/>
            <w:vAlign w:val="bottom"/>
            <w:hideMark/>
          </w:tcPr>
          <w:p w14:paraId="30574DED"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207</w:t>
            </w:r>
          </w:p>
        </w:tc>
        <w:tc>
          <w:tcPr>
            <w:tcW w:w="7018" w:type="dxa"/>
            <w:shd w:val="clear" w:color="auto" w:fill="auto"/>
            <w:noWrap/>
            <w:vAlign w:val="bottom"/>
            <w:hideMark/>
          </w:tcPr>
          <w:p w14:paraId="20554196" w14:textId="77777777" w:rsidR="004951D4" w:rsidRDefault="004951D4" w:rsidP="003A4866">
            <w:pPr>
              <w:jc w:val="both"/>
              <w:rPr>
                <w:rFonts w:ascii="Arial" w:hAnsi="Arial" w:cs="Arial"/>
                <w:b/>
                <w:bCs/>
                <w:sz w:val="20"/>
                <w:szCs w:val="20"/>
                <w:u w:val="single"/>
              </w:rPr>
            </w:pPr>
            <w:r w:rsidRPr="003B0EB7">
              <w:rPr>
                <w:rFonts w:ascii="Arial" w:hAnsi="Arial" w:cs="Arial"/>
                <w:b/>
                <w:bCs/>
                <w:sz w:val="20"/>
                <w:szCs w:val="20"/>
                <w:u w:val="single"/>
              </w:rPr>
              <w:t>F et P Isolateur rigide</w:t>
            </w:r>
          </w:p>
          <w:p w14:paraId="01C1CBB9"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l’isolateur rigide</w:t>
            </w:r>
            <w:r w:rsidRPr="001E04CE">
              <w:rPr>
                <w:rFonts w:ascii="Arial" w:hAnsi="Arial" w:cs="Arial"/>
                <w:sz w:val="20"/>
                <w:szCs w:val="20"/>
              </w:rPr>
              <w:t>. Il rémunère tous les travaux tels qu’ils sont décrits dans le « CCTP »</w:t>
            </w:r>
          </w:p>
          <w:p w14:paraId="02B11C7A" w14:textId="77777777" w:rsidR="004951D4" w:rsidRPr="003B0EB7" w:rsidRDefault="004951D4" w:rsidP="003A4866">
            <w:pPr>
              <w:jc w:val="both"/>
              <w:rPr>
                <w:rFonts w:ascii="Arial" w:hAnsi="Arial" w:cs="Arial"/>
                <w:b/>
                <w:bCs/>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5F9E2480"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50EB2B78" w14:textId="77777777" w:rsidR="004951D4" w:rsidRPr="00EA357F" w:rsidRDefault="004951D4" w:rsidP="003A4866">
            <w:pPr>
              <w:jc w:val="center"/>
              <w:rPr>
                <w:rFonts w:ascii="Arial" w:hAnsi="Arial" w:cs="Arial"/>
                <w:sz w:val="20"/>
                <w:szCs w:val="20"/>
              </w:rPr>
            </w:pPr>
          </w:p>
        </w:tc>
      </w:tr>
      <w:tr w:rsidR="004951D4" w:rsidRPr="00EA357F" w14:paraId="2351674C" w14:textId="77777777" w:rsidTr="003A4866">
        <w:trPr>
          <w:trHeight w:val="255"/>
        </w:trPr>
        <w:tc>
          <w:tcPr>
            <w:tcW w:w="637" w:type="dxa"/>
            <w:shd w:val="clear" w:color="auto" w:fill="auto"/>
            <w:noWrap/>
            <w:vAlign w:val="bottom"/>
          </w:tcPr>
          <w:p w14:paraId="46EDA581" w14:textId="77777777" w:rsidR="004951D4" w:rsidRPr="00EA357F" w:rsidRDefault="004951D4" w:rsidP="003A4866">
            <w:pPr>
              <w:jc w:val="center"/>
              <w:rPr>
                <w:rFonts w:ascii="Arial" w:hAnsi="Arial" w:cs="Arial"/>
                <w:sz w:val="20"/>
                <w:szCs w:val="20"/>
              </w:rPr>
            </w:pPr>
            <w:r>
              <w:rPr>
                <w:rFonts w:ascii="Arial" w:hAnsi="Arial" w:cs="Arial"/>
                <w:sz w:val="20"/>
                <w:szCs w:val="20"/>
              </w:rPr>
              <w:t>208</w:t>
            </w:r>
          </w:p>
        </w:tc>
        <w:tc>
          <w:tcPr>
            <w:tcW w:w="7018" w:type="dxa"/>
            <w:shd w:val="clear" w:color="auto" w:fill="auto"/>
            <w:noWrap/>
            <w:vAlign w:val="bottom"/>
          </w:tcPr>
          <w:p w14:paraId="25F31165" w14:textId="77777777" w:rsidR="004951D4" w:rsidRDefault="004951D4" w:rsidP="003A4866">
            <w:pPr>
              <w:jc w:val="both"/>
              <w:rPr>
                <w:rFonts w:ascii="Arial" w:hAnsi="Arial" w:cs="Arial"/>
                <w:b/>
                <w:bCs/>
                <w:sz w:val="20"/>
                <w:szCs w:val="20"/>
                <w:u w:val="single"/>
              </w:rPr>
            </w:pPr>
            <w:r>
              <w:rPr>
                <w:rFonts w:ascii="Arial" w:hAnsi="Arial" w:cs="Arial"/>
                <w:b/>
                <w:bCs/>
                <w:sz w:val="20"/>
                <w:szCs w:val="20"/>
                <w:u w:val="single"/>
              </w:rPr>
              <w:t>Attache perfomed</w:t>
            </w:r>
          </w:p>
          <w:p w14:paraId="78EF06C3"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 d’attache perfomed</w:t>
            </w:r>
            <w:r w:rsidRPr="001E04CE">
              <w:rPr>
                <w:rFonts w:ascii="Arial" w:hAnsi="Arial" w:cs="Arial"/>
                <w:sz w:val="20"/>
                <w:szCs w:val="20"/>
              </w:rPr>
              <w:t>. Il rémunère tous les travaux tels qu’ils sont décrits dans le « CCTP »</w:t>
            </w:r>
          </w:p>
          <w:p w14:paraId="04E35417" w14:textId="77777777" w:rsidR="004951D4" w:rsidRPr="003B0EB7" w:rsidRDefault="004951D4" w:rsidP="003A4866">
            <w:pPr>
              <w:jc w:val="both"/>
              <w:rPr>
                <w:rFonts w:ascii="Arial" w:hAnsi="Arial" w:cs="Arial"/>
                <w:b/>
                <w:bCs/>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01DA38A" w14:textId="77777777" w:rsidR="004951D4" w:rsidRPr="00EA357F" w:rsidRDefault="004951D4" w:rsidP="003A4866">
            <w:pPr>
              <w:jc w:val="center"/>
              <w:rPr>
                <w:rFonts w:ascii="Arial" w:hAnsi="Arial" w:cs="Arial"/>
                <w:sz w:val="20"/>
                <w:szCs w:val="20"/>
              </w:rPr>
            </w:pPr>
            <w:r>
              <w:rPr>
                <w:rFonts w:ascii="Arial" w:hAnsi="Arial" w:cs="Arial"/>
                <w:sz w:val="20"/>
                <w:szCs w:val="20"/>
              </w:rPr>
              <w:t xml:space="preserve">U </w:t>
            </w:r>
          </w:p>
        </w:tc>
        <w:tc>
          <w:tcPr>
            <w:tcW w:w="1559" w:type="dxa"/>
            <w:gridSpan w:val="2"/>
            <w:shd w:val="clear" w:color="auto" w:fill="auto"/>
            <w:noWrap/>
            <w:vAlign w:val="bottom"/>
          </w:tcPr>
          <w:p w14:paraId="2C17ACEA" w14:textId="77777777" w:rsidR="004951D4" w:rsidRPr="00EA357F" w:rsidRDefault="004951D4" w:rsidP="003A4866">
            <w:pPr>
              <w:jc w:val="center"/>
              <w:rPr>
                <w:rFonts w:ascii="Arial" w:hAnsi="Arial" w:cs="Arial"/>
                <w:sz w:val="20"/>
                <w:szCs w:val="20"/>
              </w:rPr>
            </w:pPr>
          </w:p>
        </w:tc>
      </w:tr>
      <w:tr w:rsidR="004951D4" w:rsidRPr="00EA357F" w14:paraId="4E38A1BF" w14:textId="77777777" w:rsidTr="003A4866">
        <w:trPr>
          <w:trHeight w:val="255"/>
        </w:trPr>
        <w:tc>
          <w:tcPr>
            <w:tcW w:w="637" w:type="dxa"/>
            <w:shd w:val="clear" w:color="auto" w:fill="auto"/>
            <w:noWrap/>
            <w:vAlign w:val="bottom"/>
            <w:hideMark/>
          </w:tcPr>
          <w:p w14:paraId="04F4A3BB" w14:textId="77777777" w:rsidR="004951D4" w:rsidRPr="00EA357F" w:rsidRDefault="004951D4" w:rsidP="003A4866">
            <w:pPr>
              <w:jc w:val="center"/>
              <w:rPr>
                <w:rFonts w:ascii="Arial" w:hAnsi="Arial" w:cs="Arial"/>
                <w:sz w:val="20"/>
                <w:szCs w:val="20"/>
              </w:rPr>
            </w:pPr>
            <w:r>
              <w:rPr>
                <w:rFonts w:ascii="Arial" w:hAnsi="Arial" w:cs="Arial"/>
                <w:sz w:val="20"/>
                <w:szCs w:val="20"/>
              </w:rPr>
              <w:t>209</w:t>
            </w:r>
          </w:p>
        </w:tc>
        <w:tc>
          <w:tcPr>
            <w:tcW w:w="7018" w:type="dxa"/>
            <w:shd w:val="clear" w:color="auto" w:fill="auto"/>
            <w:noWrap/>
            <w:vAlign w:val="bottom"/>
            <w:hideMark/>
          </w:tcPr>
          <w:p w14:paraId="3839FD99" w14:textId="77777777" w:rsidR="004951D4" w:rsidRDefault="004951D4" w:rsidP="003A4866">
            <w:pPr>
              <w:jc w:val="both"/>
              <w:rPr>
                <w:rFonts w:ascii="Arial" w:hAnsi="Arial" w:cs="Arial"/>
                <w:b/>
                <w:sz w:val="20"/>
                <w:szCs w:val="20"/>
                <w:u w:val="single"/>
                <w:vertAlign w:val="superscript"/>
              </w:rPr>
            </w:pPr>
            <w:r w:rsidRPr="003B0EB7">
              <w:rPr>
                <w:rFonts w:ascii="Arial" w:hAnsi="Arial" w:cs="Arial"/>
                <w:b/>
                <w:sz w:val="20"/>
                <w:szCs w:val="20"/>
                <w:u w:val="single"/>
              </w:rPr>
              <w:t>F et P chaîne d’encrage</w:t>
            </w:r>
            <w:r>
              <w:rPr>
                <w:rFonts w:ascii="Arial" w:hAnsi="Arial" w:cs="Arial"/>
                <w:b/>
                <w:sz w:val="20"/>
                <w:szCs w:val="20"/>
                <w:u w:val="single"/>
              </w:rPr>
              <w:t xml:space="preserve"> 30KV</w:t>
            </w:r>
            <w:r w:rsidRPr="003B0EB7">
              <w:rPr>
                <w:rFonts w:ascii="Arial" w:hAnsi="Arial" w:cs="Arial"/>
                <w:b/>
                <w:sz w:val="20"/>
                <w:szCs w:val="20"/>
                <w:u w:val="single"/>
              </w:rPr>
              <w:t xml:space="preserve"> 3 élts 34/54 mm</w:t>
            </w:r>
            <w:r w:rsidRPr="003B0EB7">
              <w:rPr>
                <w:rFonts w:ascii="Arial" w:hAnsi="Arial" w:cs="Arial"/>
                <w:b/>
                <w:sz w:val="20"/>
                <w:szCs w:val="20"/>
                <w:u w:val="single"/>
                <w:vertAlign w:val="superscript"/>
              </w:rPr>
              <w:t xml:space="preserve">2 </w:t>
            </w:r>
            <w:r>
              <w:rPr>
                <w:rFonts w:ascii="Arial" w:hAnsi="Arial" w:cs="Arial"/>
                <w:b/>
                <w:sz w:val="20"/>
                <w:szCs w:val="20"/>
                <w:u w:val="single"/>
                <w:vertAlign w:val="superscript"/>
              </w:rPr>
              <w:t xml:space="preserve">  </w:t>
            </w:r>
          </w:p>
          <w:p w14:paraId="23C2A70F"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 xml:space="preserve">fourniture et de pose de chaîne d’ancrage 30 KV de trois (03) éléments </w:t>
            </w:r>
            <w:r w:rsidRPr="003B0EB7">
              <w:rPr>
                <w:rFonts w:ascii="Arial" w:hAnsi="Arial" w:cs="Arial"/>
                <w:sz w:val="20"/>
                <w:szCs w:val="20"/>
              </w:rPr>
              <w:t>34/54 mm</w:t>
            </w:r>
            <w:r w:rsidRPr="003B0EB7">
              <w:rPr>
                <w:rFonts w:ascii="Arial" w:hAnsi="Arial" w:cs="Arial"/>
                <w:sz w:val="20"/>
                <w:szCs w:val="20"/>
                <w:vertAlign w:val="superscript"/>
              </w:rPr>
              <w:t>2</w:t>
            </w:r>
            <w:r w:rsidRPr="001E04CE">
              <w:rPr>
                <w:rFonts w:ascii="Arial" w:hAnsi="Arial" w:cs="Arial"/>
                <w:sz w:val="20"/>
                <w:szCs w:val="20"/>
              </w:rPr>
              <w:t>. Il rémunère tous les travaux tels qu’ils sont décrits dans le « CCTP »</w:t>
            </w:r>
          </w:p>
          <w:p w14:paraId="7D8FA112"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0A231957"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7F8FE45C" w14:textId="77777777" w:rsidR="004951D4" w:rsidRPr="00EA357F" w:rsidRDefault="004951D4" w:rsidP="003A4866">
            <w:pPr>
              <w:jc w:val="center"/>
              <w:rPr>
                <w:rFonts w:ascii="Arial" w:hAnsi="Arial" w:cs="Arial"/>
                <w:sz w:val="20"/>
                <w:szCs w:val="20"/>
              </w:rPr>
            </w:pPr>
          </w:p>
        </w:tc>
      </w:tr>
      <w:tr w:rsidR="004951D4" w:rsidRPr="00EA357F" w14:paraId="544F218D" w14:textId="77777777" w:rsidTr="003A4866">
        <w:trPr>
          <w:trHeight w:val="255"/>
        </w:trPr>
        <w:tc>
          <w:tcPr>
            <w:tcW w:w="637" w:type="dxa"/>
            <w:shd w:val="clear" w:color="auto" w:fill="auto"/>
            <w:noWrap/>
            <w:vAlign w:val="bottom"/>
            <w:hideMark/>
          </w:tcPr>
          <w:p w14:paraId="6DA1EDD5" w14:textId="77777777" w:rsidR="004951D4" w:rsidRPr="00EA357F" w:rsidRDefault="004951D4" w:rsidP="003A4866">
            <w:pPr>
              <w:jc w:val="center"/>
              <w:rPr>
                <w:rFonts w:ascii="Arial" w:hAnsi="Arial" w:cs="Arial"/>
                <w:sz w:val="20"/>
                <w:szCs w:val="20"/>
              </w:rPr>
            </w:pPr>
            <w:r>
              <w:rPr>
                <w:rFonts w:ascii="Arial" w:hAnsi="Arial" w:cs="Arial"/>
                <w:sz w:val="20"/>
                <w:szCs w:val="20"/>
              </w:rPr>
              <w:t>210</w:t>
            </w:r>
          </w:p>
        </w:tc>
        <w:tc>
          <w:tcPr>
            <w:tcW w:w="7018" w:type="dxa"/>
            <w:shd w:val="clear" w:color="auto" w:fill="auto"/>
            <w:noWrap/>
            <w:vAlign w:val="bottom"/>
            <w:hideMark/>
          </w:tcPr>
          <w:p w14:paraId="782DEF39" w14:textId="77777777" w:rsidR="004951D4" w:rsidRDefault="004951D4" w:rsidP="003A4866">
            <w:pPr>
              <w:jc w:val="both"/>
              <w:rPr>
                <w:rFonts w:ascii="Arial" w:hAnsi="Arial" w:cs="Arial"/>
                <w:b/>
                <w:sz w:val="20"/>
                <w:szCs w:val="20"/>
                <w:u w:val="single"/>
                <w:vertAlign w:val="superscript"/>
              </w:rPr>
            </w:pPr>
            <w:r w:rsidRPr="003B0EB7">
              <w:rPr>
                <w:rFonts w:ascii="Arial" w:hAnsi="Arial" w:cs="Arial"/>
                <w:b/>
                <w:sz w:val="20"/>
                <w:szCs w:val="20"/>
                <w:u w:val="single"/>
              </w:rPr>
              <w:t>F et P chaîne d’encrage</w:t>
            </w:r>
            <w:r>
              <w:rPr>
                <w:rFonts w:ascii="Arial" w:hAnsi="Arial" w:cs="Arial"/>
                <w:b/>
                <w:sz w:val="20"/>
                <w:szCs w:val="20"/>
                <w:u w:val="single"/>
              </w:rPr>
              <w:t xml:space="preserve"> 30KV</w:t>
            </w:r>
            <w:r w:rsidRPr="003B0EB7">
              <w:rPr>
                <w:rFonts w:ascii="Arial" w:hAnsi="Arial" w:cs="Arial"/>
                <w:b/>
                <w:sz w:val="20"/>
                <w:szCs w:val="20"/>
                <w:u w:val="single"/>
              </w:rPr>
              <w:t xml:space="preserve"> </w:t>
            </w:r>
            <w:r>
              <w:rPr>
                <w:rFonts w:ascii="Arial" w:hAnsi="Arial" w:cs="Arial"/>
                <w:b/>
                <w:sz w:val="20"/>
                <w:szCs w:val="20"/>
                <w:u w:val="single"/>
              </w:rPr>
              <w:t>4</w:t>
            </w:r>
            <w:r w:rsidRPr="003B0EB7">
              <w:rPr>
                <w:rFonts w:ascii="Arial" w:hAnsi="Arial" w:cs="Arial"/>
                <w:b/>
                <w:sz w:val="20"/>
                <w:szCs w:val="20"/>
                <w:u w:val="single"/>
              </w:rPr>
              <w:t xml:space="preserve"> élts 34/54 mm</w:t>
            </w:r>
            <w:r w:rsidRPr="003B0EB7">
              <w:rPr>
                <w:rFonts w:ascii="Arial" w:hAnsi="Arial" w:cs="Arial"/>
                <w:b/>
                <w:sz w:val="20"/>
                <w:szCs w:val="20"/>
                <w:u w:val="single"/>
                <w:vertAlign w:val="superscript"/>
              </w:rPr>
              <w:t>2</w:t>
            </w:r>
          </w:p>
          <w:p w14:paraId="153F5ED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 xml:space="preserve">fourniture et de pose de chaîne d’ancrage 30KV de quatre (04) éléments </w:t>
            </w:r>
            <w:r w:rsidRPr="003B0EB7">
              <w:rPr>
                <w:rFonts w:ascii="Arial" w:hAnsi="Arial" w:cs="Arial"/>
                <w:sz w:val="20"/>
                <w:szCs w:val="20"/>
              </w:rPr>
              <w:t>34/54 mm</w:t>
            </w:r>
            <w:r w:rsidRPr="003B0EB7">
              <w:rPr>
                <w:rFonts w:ascii="Arial" w:hAnsi="Arial" w:cs="Arial"/>
                <w:sz w:val="20"/>
                <w:szCs w:val="20"/>
                <w:vertAlign w:val="superscript"/>
              </w:rPr>
              <w:t>2</w:t>
            </w:r>
            <w:r w:rsidRPr="001E04CE">
              <w:rPr>
                <w:rFonts w:ascii="Arial" w:hAnsi="Arial" w:cs="Arial"/>
                <w:sz w:val="20"/>
                <w:szCs w:val="20"/>
              </w:rPr>
              <w:t>. Il rémunère tous les travaux tels qu’ils sont décrits dans le « CCTP »</w:t>
            </w:r>
          </w:p>
          <w:p w14:paraId="3B2503D7"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16112460"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2AAD457A" w14:textId="77777777" w:rsidR="004951D4" w:rsidRPr="00EA357F" w:rsidRDefault="004951D4" w:rsidP="003A4866">
            <w:pPr>
              <w:jc w:val="center"/>
              <w:rPr>
                <w:rFonts w:ascii="Arial" w:hAnsi="Arial" w:cs="Arial"/>
                <w:sz w:val="20"/>
                <w:szCs w:val="20"/>
              </w:rPr>
            </w:pPr>
          </w:p>
        </w:tc>
      </w:tr>
      <w:tr w:rsidR="004951D4" w:rsidRPr="00EA357F" w14:paraId="5D23CC5C" w14:textId="77777777" w:rsidTr="003A4866">
        <w:trPr>
          <w:trHeight w:val="255"/>
        </w:trPr>
        <w:tc>
          <w:tcPr>
            <w:tcW w:w="637" w:type="dxa"/>
            <w:shd w:val="clear" w:color="auto" w:fill="auto"/>
            <w:noWrap/>
            <w:vAlign w:val="bottom"/>
            <w:hideMark/>
          </w:tcPr>
          <w:p w14:paraId="7AC6FBF4" w14:textId="77777777" w:rsidR="004951D4" w:rsidRPr="00EA357F" w:rsidRDefault="004951D4" w:rsidP="003A4866">
            <w:pPr>
              <w:jc w:val="center"/>
              <w:rPr>
                <w:rFonts w:ascii="Arial" w:hAnsi="Arial" w:cs="Arial"/>
                <w:sz w:val="20"/>
                <w:szCs w:val="20"/>
              </w:rPr>
            </w:pPr>
            <w:r>
              <w:rPr>
                <w:rFonts w:ascii="Arial" w:hAnsi="Arial" w:cs="Arial"/>
                <w:sz w:val="20"/>
                <w:szCs w:val="20"/>
              </w:rPr>
              <w:t>211</w:t>
            </w:r>
          </w:p>
        </w:tc>
        <w:tc>
          <w:tcPr>
            <w:tcW w:w="7018" w:type="dxa"/>
            <w:shd w:val="clear" w:color="auto" w:fill="auto"/>
            <w:noWrap/>
            <w:vAlign w:val="bottom"/>
            <w:hideMark/>
          </w:tcPr>
          <w:p w14:paraId="3EBCC8C3"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F et P pince d’encrage MT</w:t>
            </w:r>
            <w:r>
              <w:rPr>
                <w:rFonts w:ascii="Arial" w:hAnsi="Arial" w:cs="Arial"/>
                <w:b/>
                <w:sz w:val="20"/>
                <w:szCs w:val="20"/>
                <w:u w:val="single"/>
              </w:rPr>
              <w:t xml:space="preserve"> 34/54</w:t>
            </w:r>
          </w:p>
          <w:p w14:paraId="6B6EA3E6"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pince d’ancrage MT 34/54</w:t>
            </w:r>
            <w:r w:rsidRPr="001E04CE">
              <w:rPr>
                <w:rFonts w:ascii="Arial" w:hAnsi="Arial" w:cs="Arial"/>
                <w:sz w:val="20"/>
                <w:szCs w:val="20"/>
              </w:rPr>
              <w:t>. Il rémunère tous les travaux tels qu’ils sont décrits dans le « CCTP »</w:t>
            </w:r>
          </w:p>
          <w:p w14:paraId="0E929E34"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29CBD6E2"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0BFF531A" w14:textId="77777777" w:rsidR="004951D4" w:rsidRPr="00EA357F" w:rsidRDefault="004951D4" w:rsidP="003A4866">
            <w:pPr>
              <w:jc w:val="center"/>
              <w:rPr>
                <w:rFonts w:ascii="Arial" w:hAnsi="Arial" w:cs="Arial"/>
                <w:sz w:val="20"/>
                <w:szCs w:val="20"/>
              </w:rPr>
            </w:pPr>
          </w:p>
        </w:tc>
      </w:tr>
      <w:tr w:rsidR="004951D4" w:rsidRPr="00EA357F" w14:paraId="628C2AC3" w14:textId="77777777" w:rsidTr="003A4866">
        <w:trPr>
          <w:trHeight w:val="255"/>
        </w:trPr>
        <w:tc>
          <w:tcPr>
            <w:tcW w:w="637" w:type="dxa"/>
            <w:shd w:val="clear" w:color="auto" w:fill="auto"/>
            <w:noWrap/>
            <w:vAlign w:val="bottom"/>
          </w:tcPr>
          <w:p w14:paraId="4163BCF0" w14:textId="77777777" w:rsidR="004951D4" w:rsidRDefault="004951D4" w:rsidP="003A4866">
            <w:pPr>
              <w:jc w:val="center"/>
              <w:rPr>
                <w:rFonts w:ascii="Arial" w:hAnsi="Arial" w:cs="Arial"/>
                <w:sz w:val="20"/>
                <w:szCs w:val="20"/>
              </w:rPr>
            </w:pPr>
            <w:r>
              <w:rPr>
                <w:rFonts w:ascii="Arial" w:hAnsi="Arial" w:cs="Arial"/>
                <w:sz w:val="20"/>
                <w:szCs w:val="20"/>
              </w:rPr>
              <w:t>212</w:t>
            </w:r>
          </w:p>
        </w:tc>
        <w:tc>
          <w:tcPr>
            <w:tcW w:w="7018" w:type="dxa"/>
            <w:shd w:val="clear" w:color="auto" w:fill="auto"/>
            <w:noWrap/>
            <w:vAlign w:val="bottom"/>
          </w:tcPr>
          <w:p w14:paraId="2A542306" w14:textId="77777777" w:rsidR="004951D4" w:rsidRDefault="004951D4" w:rsidP="003A4866">
            <w:pPr>
              <w:jc w:val="both"/>
              <w:rPr>
                <w:rFonts w:ascii="Arial" w:hAnsi="Arial" w:cs="Arial"/>
                <w:b/>
                <w:sz w:val="20"/>
                <w:szCs w:val="20"/>
                <w:u w:val="single"/>
                <w:vertAlign w:val="superscript"/>
              </w:rPr>
            </w:pPr>
            <w:r w:rsidRPr="003B0EB7">
              <w:rPr>
                <w:rFonts w:ascii="Arial" w:hAnsi="Arial" w:cs="Arial"/>
                <w:b/>
                <w:sz w:val="20"/>
                <w:szCs w:val="20"/>
                <w:u w:val="single"/>
              </w:rPr>
              <w:t>F et déroulage câble A</w:t>
            </w:r>
            <w:r>
              <w:rPr>
                <w:rFonts w:ascii="Arial" w:hAnsi="Arial" w:cs="Arial"/>
                <w:b/>
                <w:sz w:val="20"/>
                <w:szCs w:val="20"/>
                <w:u w:val="single"/>
              </w:rPr>
              <w:t>L</w:t>
            </w:r>
            <w:r w:rsidRPr="003B0EB7">
              <w:rPr>
                <w:rFonts w:ascii="Arial" w:hAnsi="Arial" w:cs="Arial"/>
                <w:b/>
                <w:sz w:val="20"/>
                <w:szCs w:val="20"/>
                <w:u w:val="single"/>
              </w:rPr>
              <w:t xml:space="preserve">MELEC </w:t>
            </w:r>
            <w:r w:rsidRPr="003B0EB7">
              <w:rPr>
                <w:rFonts w:ascii="Arial" w:hAnsi="Arial" w:cs="Arial"/>
                <w:b/>
                <w:bCs/>
                <w:sz w:val="20"/>
                <w:szCs w:val="20"/>
                <w:u w:val="single"/>
              </w:rPr>
              <w:t>34</w:t>
            </w:r>
            <w:r w:rsidRPr="003B0EB7">
              <w:rPr>
                <w:rFonts w:ascii="Arial" w:hAnsi="Arial" w:cs="Arial"/>
                <w:b/>
                <w:sz w:val="20"/>
                <w:szCs w:val="20"/>
                <w:u w:val="single"/>
              </w:rPr>
              <w:t xml:space="preserve"> mm</w:t>
            </w:r>
            <w:r w:rsidRPr="003B0EB7">
              <w:rPr>
                <w:rFonts w:ascii="Arial" w:hAnsi="Arial" w:cs="Arial"/>
                <w:b/>
                <w:sz w:val="20"/>
                <w:szCs w:val="20"/>
                <w:u w:val="single"/>
                <w:vertAlign w:val="superscript"/>
              </w:rPr>
              <w:t>2</w:t>
            </w:r>
          </w:p>
          <w:p w14:paraId="78D05CDE"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METRE LINEAIRE</w:t>
            </w:r>
            <w:r w:rsidRPr="001E04CE">
              <w:rPr>
                <w:rFonts w:ascii="Arial" w:hAnsi="Arial" w:cs="Arial"/>
                <w:sz w:val="20"/>
                <w:szCs w:val="20"/>
              </w:rPr>
              <w:t xml:space="preserve"> (</w:t>
            </w:r>
            <w:r>
              <w:rPr>
                <w:rFonts w:ascii="Arial" w:hAnsi="Arial" w:cs="Arial"/>
                <w:sz w:val="20"/>
                <w:szCs w:val="20"/>
              </w:rPr>
              <w:t>ML</w:t>
            </w:r>
            <w:r w:rsidRPr="001E04CE">
              <w:rPr>
                <w:rFonts w:ascii="Arial" w:hAnsi="Arial" w:cs="Arial"/>
                <w:sz w:val="20"/>
                <w:szCs w:val="20"/>
              </w:rPr>
              <w:t xml:space="preserve">) de </w:t>
            </w:r>
            <w:r>
              <w:rPr>
                <w:rFonts w:ascii="Arial" w:hAnsi="Arial" w:cs="Arial"/>
                <w:sz w:val="20"/>
                <w:szCs w:val="20"/>
              </w:rPr>
              <w:t>fourniture et de déroulage câble ALMELEC de 34mm</w:t>
            </w:r>
            <w:r w:rsidRPr="00AF694C">
              <w:rPr>
                <w:rFonts w:ascii="Arial" w:hAnsi="Arial" w:cs="Arial"/>
                <w:sz w:val="20"/>
                <w:szCs w:val="20"/>
                <w:vertAlign w:val="superscript"/>
              </w:rPr>
              <w:t>2</w:t>
            </w:r>
            <w:r w:rsidRPr="001E04CE">
              <w:rPr>
                <w:rFonts w:ascii="Arial" w:hAnsi="Arial" w:cs="Arial"/>
                <w:sz w:val="20"/>
                <w:szCs w:val="20"/>
              </w:rPr>
              <w:t xml:space="preserve"> Il rémunère tous les travaux tels qu’ils sont décrits dans le « CCTP »</w:t>
            </w:r>
          </w:p>
          <w:p w14:paraId="6C87999F"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Le Mètre Linéaire</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91D5509" w14:textId="77777777" w:rsidR="004951D4" w:rsidRPr="00EA357F" w:rsidRDefault="004951D4" w:rsidP="003A4866">
            <w:pPr>
              <w:jc w:val="center"/>
              <w:rPr>
                <w:rFonts w:ascii="Arial" w:hAnsi="Arial" w:cs="Arial"/>
                <w:sz w:val="20"/>
                <w:szCs w:val="20"/>
              </w:rPr>
            </w:pPr>
            <w:r>
              <w:rPr>
                <w:rFonts w:ascii="Arial" w:hAnsi="Arial" w:cs="Arial"/>
                <w:sz w:val="20"/>
                <w:szCs w:val="20"/>
              </w:rPr>
              <w:t>ML</w:t>
            </w:r>
          </w:p>
        </w:tc>
        <w:tc>
          <w:tcPr>
            <w:tcW w:w="1559" w:type="dxa"/>
            <w:gridSpan w:val="2"/>
            <w:shd w:val="clear" w:color="auto" w:fill="auto"/>
            <w:noWrap/>
            <w:vAlign w:val="bottom"/>
          </w:tcPr>
          <w:p w14:paraId="6553FFE0" w14:textId="77777777" w:rsidR="004951D4" w:rsidRPr="00EA357F" w:rsidRDefault="004951D4" w:rsidP="003A4866">
            <w:pPr>
              <w:jc w:val="center"/>
              <w:rPr>
                <w:rFonts w:ascii="Arial" w:hAnsi="Arial" w:cs="Arial"/>
                <w:sz w:val="20"/>
                <w:szCs w:val="20"/>
              </w:rPr>
            </w:pPr>
          </w:p>
        </w:tc>
      </w:tr>
      <w:tr w:rsidR="004951D4" w:rsidRPr="00EA357F" w14:paraId="48A4AC9F" w14:textId="77777777" w:rsidTr="003A4866">
        <w:trPr>
          <w:trHeight w:val="255"/>
        </w:trPr>
        <w:tc>
          <w:tcPr>
            <w:tcW w:w="637" w:type="dxa"/>
            <w:shd w:val="clear" w:color="auto" w:fill="auto"/>
            <w:noWrap/>
            <w:vAlign w:val="bottom"/>
          </w:tcPr>
          <w:p w14:paraId="36515461" w14:textId="77777777" w:rsidR="004951D4" w:rsidRDefault="004951D4" w:rsidP="003A4866">
            <w:pPr>
              <w:jc w:val="center"/>
              <w:rPr>
                <w:rFonts w:ascii="Arial" w:hAnsi="Arial" w:cs="Arial"/>
                <w:sz w:val="20"/>
                <w:szCs w:val="20"/>
              </w:rPr>
            </w:pPr>
            <w:r>
              <w:rPr>
                <w:rFonts w:ascii="Arial" w:hAnsi="Arial" w:cs="Arial"/>
                <w:sz w:val="20"/>
                <w:szCs w:val="20"/>
              </w:rPr>
              <w:t>213</w:t>
            </w:r>
          </w:p>
        </w:tc>
        <w:tc>
          <w:tcPr>
            <w:tcW w:w="7018" w:type="dxa"/>
            <w:shd w:val="clear" w:color="auto" w:fill="auto"/>
            <w:noWrap/>
            <w:vAlign w:val="bottom"/>
          </w:tcPr>
          <w:p w14:paraId="691EE966"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Fet P Plaque numéro et numérotation</w:t>
            </w:r>
          </w:p>
          <w:p w14:paraId="61ECD7ED"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plaque numéro et la numérotation de ces plaques</w:t>
            </w:r>
            <w:r w:rsidRPr="001E04CE">
              <w:rPr>
                <w:rFonts w:ascii="Arial" w:hAnsi="Arial" w:cs="Arial"/>
                <w:sz w:val="20"/>
                <w:szCs w:val="20"/>
              </w:rPr>
              <w:t>. Il rémunère tous les travaux tels qu’ils sont décrits dans le « CCTP »</w:t>
            </w:r>
          </w:p>
          <w:p w14:paraId="56249230"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54091547"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7B821676" w14:textId="77777777" w:rsidR="004951D4" w:rsidRPr="00EA357F" w:rsidRDefault="004951D4" w:rsidP="003A4866">
            <w:pPr>
              <w:jc w:val="center"/>
              <w:rPr>
                <w:rFonts w:ascii="Arial" w:hAnsi="Arial" w:cs="Arial"/>
                <w:sz w:val="20"/>
                <w:szCs w:val="20"/>
              </w:rPr>
            </w:pPr>
          </w:p>
        </w:tc>
      </w:tr>
      <w:tr w:rsidR="004951D4" w:rsidRPr="00EA357F" w14:paraId="4491A080" w14:textId="77777777" w:rsidTr="003A4866">
        <w:trPr>
          <w:trHeight w:val="255"/>
        </w:trPr>
        <w:tc>
          <w:tcPr>
            <w:tcW w:w="637" w:type="dxa"/>
            <w:shd w:val="clear" w:color="auto" w:fill="auto"/>
            <w:noWrap/>
            <w:vAlign w:val="bottom"/>
          </w:tcPr>
          <w:p w14:paraId="707F1E0F" w14:textId="77777777" w:rsidR="004951D4" w:rsidRDefault="004951D4" w:rsidP="003A4866">
            <w:pPr>
              <w:jc w:val="center"/>
              <w:rPr>
                <w:rFonts w:ascii="Arial" w:hAnsi="Arial" w:cs="Arial"/>
                <w:sz w:val="20"/>
                <w:szCs w:val="20"/>
              </w:rPr>
            </w:pPr>
            <w:r>
              <w:rPr>
                <w:rFonts w:ascii="Arial" w:hAnsi="Arial" w:cs="Arial"/>
                <w:sz w:val="20"/>
                <w:szCs w:val="20"/>
              </w:rPr>
              <w:t>214</w:t>
            </w:r>
          </w:p>
        </w:tc>
        <w:tc>
          <w:tcPr>
            <w:tcW w:w="7018" w:type="dxa"/>
            <w:shd w:val="clear" w:color="auto" w:fill="auto"/>
            <w:noWrap/>
            <w:vAlign w:val="bottom"/>
          </w:tcPr>
          <w:p w14:paraId="57B11E88"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Fet P Plaque DM</w:t>
            </w:r>
          </w:p>
          <w:p w14:paraId="40ED35A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plaque DM</w:t>
            </w:r>
            <w:r w:rsidRPr="001E04CE">
              <w:rPr>
                <w:rFonts w:ascii="Arial" w:hAnsi="Arial" w:cs="Arial"/>
                <w:sz w:val="20"/>
                <w:szCs w:val="20"/>
              </w:rPr>
              <w:t>. Il rémunère tous les travaux tels qu’ils sont décrits dans le « CCTP »</w:t>
            </w:r>
          </w:p>
          <w:p w14:paraId="672F1C61"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1560AC9A" w14:textId="77777777" w:rsidR="004951D4" w:rsidRDefault="004951D4" w:rsidP="003A4866">
            <w:pPr>
              <w:jc w:val="center"/>
              <w:rPr>
                <w:rFonts w:ascii="Arial" w:hAnsi="Arial" w:cs="Arial"/>
                <w:sz w:val="20"/>
                <w:szCs w:val="20"/>
              </w:rPr>
            </w:pPr>
            <w:r>
              <w:rPr>
                <w:rFonts w:ascii="Arial" w:hAnsi="Arial" w:cs="Arial"/>
                <w:sz w:val="20"/>
                <w:szCs w:val="20"/>
              </w:rPr>
              <w:t>U</w:t>
            </w:r>
          </w:p>
        </w:tc>
        <w:tc>
          <w:tcPr>
            <w:tcW w:w="1559" w:type="dxa"/>
            <w:gridSpan w:val="2"/>
            <w:shd w:val="clear" w:color="auto" w:fill="auto"/>
            <w:noWrap/>
            <w:vAlign w:val="bottom"/>
          </w:tcPr>
          <w:p w14:paraId="38CA50FC" w14:textId="77777777" w:rsidR="004951D4" w:rsidRPr="00EA357F" w:rsidRDefault="004951D4" w:rsidP="003A4866">
            <w:pPr>
              <w:jc w:val="center"/>
              <w:rPr>
                <w:rFonts w:ascii="Arial" w:hAnsi="Arial" w:cs="Arial"/>
                <w:sz w:val="20"/>
                <w:szCs w:val="20"/>
              </w:rPr>
            </w:pPr>
          </w:p>
        </w:tc>
      </w:tr>
      <w:tr w:rsidR="004951D4" w:rsidRPr="00EA357F" w14:paraId="0C5CC4C2" w14:textId="77777777" w:rsidTr="003A4866">
        <w:trPr>
          <w:trHeight w:val="255"/>
        </w:trPr>
        <w:tc>
          <w:tcPr>
            <w:tcW w:w="637" w:type="dxa"/>
            <w:shd w:val="clear" w:color="auto" w:fill="auto"/>
            <w:noWrap/>
            <w:vAlign w:val="bottom"/>
          </w:tcPr>
          <w:p w14:paraId="21C716E2" w14:textId="77777777" w:rsidR="004951D4" w:rsidRDefault="004951D4" w:rsidP="003A4866">
            <w:pPr>
              <w:jc w:val="center"/>
              <w:rPr>
                <w:rFonts w:ascii="Arial" w:hAnsi="Arial" w:cs="Arial"/>
                <w:sz w:val="20"/>
                <w:szCs w:val="20"/>
              </w:rPr>
            </w:pPr>
            <w:r>
              <w:rPr>
                <w:rFonts w:ascii="Arial" w:hAnsi="Arial" w:cs="Arial"/>
                <w:sz w:val="20"/>
                <w:szCs w:val="20"/>
              </w:rPr>
              <w:t>215</w:t>
            </w:r>
          </w:p>
        </w:tc>
        <w:tc>
          <w:tcPr>
            <w:tcW w:w="7018" w:type="dxa"/>
            <w:shd w:val="clear" w:color="auto" w:fill="auto"/>
            <w:noWrap/>
            <w:vAlign w:val="bottom"/>
          </w:tcPr>
          <w:p w14:paraId="6DC5A168"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Prise en charge touret</w:t>
            </w:r>
          </w:p>
          <w:p w14:paraId="51CE13A8"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prise en charge touret</w:t>
            </w:r>
            <w:r w:rsidRPr="001E04CE">
              <w:rPr>
                <w:rFonts w:ascii="Arial" w:hAnsi="Arial" w:cs="Arial"/>
                <w:sz w:val="20"/>
                <w:szCs w:val="20"/>
              </w:rPr>
              <w:t>. Il rémunère tous les travaux tels qu’ils sont décrits dans le « CCTP »</w:t>
            </w:r>
          </w:p>
          <w:p w14:paraId="69D4FE0D"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2B2339C0" w14:textId="77777777" w:rsidR="004951D4" w:rsidRDefault="004951D4" w:rsidP="003A4866">
            <w:pPr>
              <w:jc w:val="center"/>
              <w:rPr>
                <w:rFonts w:ascii="Arial" w:hAnsi="Arial" w:cs="Arial"/>
                <w:sz w:val="20"/>
                <w:szCs w:val="20"/>
              </w:rPr>
            </w:pPr>
          </w:p>
        </w:tc>
        <w:tc>
          <w:tcPr>
            <w:tcW w:w="1559" w:type="dxa"/>
            <w:gridSpan w:val="2"/>
            <w:shd w:val="clear" w:color="auto" w:fill="auto"/>
            <w:noWrap/>
            <w:vAlign w:val="bottom"/>
          </w:tcPr>
          <w:p w14:paraId="016B4C5A" w14:textId="77777777" w:rsidR="004951D4" w:rsidRPr="00EA357F" w:rsidRDefault="004951D4" w:rsidP="003A4866">
            <w:pPr>
              <w:jc w:val="center"/>
              <w:rPr>
                <w:rFonts w:ascii="Arial" w:hAnsi="Arial" w:cs="Arial"/>
                <w:sz w:val="20"/>
                <w:szCs w:val="20"/>
              </w:rPr>
            </w:pPr>
          </w:p>
        </w:tc>
      </w:tr>
      <w:tr w:rsidR="004951D4" w:rsidRPr="00EA357F" w14:paraId="017F5416" w14:textId="77777777" w:rsidTr="003A4866">
        <w:trPr>
          <w:trHeight w:val="255"/>
        </w:trPr>
        <w:tc>
          <w:tcPr>
            <w:tcW w:w="637" w:type="dxa"/>
            <w:shd w:val="clear" w:color="auto" w:fill="auto"/>
            <w:noWrap/>
            <w:vAlign w:val="bottom"/>
          </w:tcPr>
          <w:p w14:paraId="5DF4F276" w14:textId="77777777" w:rsidR="004951D4" w:rsidRDefault="004951D4" w:rsidP="003A4866">
            <w:pPr>
              <w:jc w:val="center"/>
              <w:rPr>
                <w:rFonts w:ascii="Arial" w:hAnsi="Arial" w:cs="Arial"/>
                <w:sz w:val="20"/>
                <w:szCs w:val="20"/>
              </w:rPr>
            </w:pPr>
            <w:r>
              <w:rPr>
                <w:rFonts w:ascii="Arial" w:hAnsi="Arial" w:cs="Arial"/>
                <w:sz w:val="20"/>
                <w:szCs w:val="20"/>
              </w:rPr>
              <w:t>216</w:t>
            </w:r>
          </w:p>
        </w:tc>
        <w:tc>
          <w:tcPr>
            <w:tcW w:w="7018" w:type="dxa"/>
            <w:shd w:val="clear" w:color="auto" w:fill="auto"/>
            <w:noWrap/>
            <w:vAlign w:val="bottom"/>
          </w:tcPr>
          <w:p w14:paraId="19066FC0" w14:textId="77777777" w:rsidR="004951D4" w:rsidRDefault="004951D4" w:rsidP="003A4866">
            <w:pPr>
              <w:jc w:val="both"/>
              <w:rPr>
                <w:rFonts w:ascii="Arial" w:hAnsi="Arial" w:cs="Arial"/>
                <w:b/>
                <w:sz w:val="20"/>
                <w:szCs w:val="20"/>
                <w:u w:val="single"/>
              </w:rPr>
            </w:pPr>
            <w:r w:rsidRPr="003B0EB7">
              <w:rPr>
                <w:rFonts w:ascii="Arial" w:hAnsi="Arial" w:cs="Arial"/>
                <w:b/>
                <w:sz w:val="20"/>
                <w:szCs w:val="20"/>
                <w:u w:val="single"/>
              </w:rPr>
              <w:t>Massif de fonction pour supports</w:t>
            </w:r>
          </w:p>
          <w:p w14:paraId="26F9D080"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e METRE CUBE</w:t>
            </w:r>
            <w:r w:rsidRPr="001E04CE">
              <w:rPr>
                <w:rFonts w:ascii="Arial" w:hAnsi="Arial" w:cs="Arial"/>
                <w:sz w:val="20"/>
                <w:szCs w:val="20"/>
              </w:rPr>
              <w:t xml:space="preserve"> (</w:t>
            </w:r>
            <w:r>
              <w:rPr>
                <w:rFonts w:ascii="Arial" w:hAnsi="Arial" w:cs="Arial"/>
                <w:sz w:val="20"/>
                <w:szCs w:val="20"/>
              </w:rPr>
              <w:t>M3</w:t>
            </w:r>
            <w:r w:rsidRPr="001E04CE">
              <w:rPr>
                <w:rFonts w:ascii="Arial" w:hAnsi="Arial" w:cs="Arial"/>
                <w:sz w:val="20"/>
                <w:szCs w:val="20"/>
              </w:rPr>
              <w:t xml:space="preserve">) de </w:t>
            </w:r>
            <w:r>
              <w:rPr>
                <w:rFonts w:ascii="Arial" w:hAnsi="Arial" w:cs="Arial"/>
                <w:sz w:val="20"/>
                <w:szCs w:val="20"/>
              </w:rPr>
              <w:t>réalisation d’un massif de fonction pour supports</w:t>
            </w:r>
            <w:r w:rsidRPr="001E04CE">
              <w:rPr>
                <w:rFonts w:ascii="Arial" w:hAnsi="Arial" w:cs="Arial"/>
                <w:sz w:val="20"/>
                <w:szCs w:val="20"/>
              </w:rPr>
              <w:t>. Il rémunère tous les travaux tels qu’ils sont décrits dans le « CCTP »</w:t>
            </w:r>
          </w:p>
          <w:p w14:paraId="58C0775F"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E Mètre Cube</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6AB04C2E" w14:textId="77777777" w:rsidR="004951D4" w:rsidRDefault="004951D4" w:rsidP="003A4866">
            <w:pPr>
              <w:jc w:val="center"/>
              <w:rPr>
                <w:rFonts w:ascii="Arial" w:hAnsi="Arial" w:cs="Arial"/>
                <w:sz w:val="20"/>
                <w:szCs w:val="20"/>
              </w:rPr>
            </w:pPr>
            <w:r>
              <w:rPr>
                <w:rFonts w:ascii="Arial" w:hAnsi="Arial" w:cs="Arial"/>
                <w:sz w:val="20"/>
                <w:szCs w:val="20"/>
              </w:rPr>
              <w:t xml:space="preserve">M3 </w:t>
            </w:r>
          </w:p>
        </w:tc>
        <w:tc>
          <w:tcPr>
            <w:tcW w:w="1559" w:type="dxa"/>
            <w:gridSpan w:val="2"/>
            <w:shd w:val="clear" w:color="auto" w:fill="auto"/>
            <w:noWrap/>
            <w:vAlign w:val="bottom"/>
          </w:tcPr>
          <w:p w14:paraId="0867644B" w14:textId="77777777" w:rsidR="004951D4" w:rsidRPr="00EA357F" w:rsidRDefault="004951D4" w:rsidP="003A4866">
            <w:pPr>
              <w:jc w:val="center"/>
              <w:rPr>
                <w:rFonts w:ascii="Arial" w:hAnsi="Arial" w:cs="Arial"/>
                <w:sz w:val="20"/>
                <w:szCs w:val="20"/>
              </w:rPr>
            </w:pPr>
          </w:p>
        </w:tc>
      </w:tr>
      <w:tr w:rsidR="004951D4" w:rsidRPr="00EA357F" w14:paraId="1AF14F17" w14:textId="77777777" w:rsidTr="003A4866">
        <w:trPr>
          <w:trHeight w:val="255"/>
        </w:trPr>
        <w:tc>
          <w:tcPr>
            <w:tcW w:w="637" w:type="dxa"/>
            <w:shd w:val="clear" w:color="auto" w:fill="auto"/>
            <w:noWrap/>
            <w:vAlign w:val="bottom"/>
          </w:tcPr>
          <w:p w14:paraId="0CC9845F" w14:textId="77777777" w:rsidR="004951D4" w:rsidRDefault="004951D4" w:rsidP="003A4866">
            <w:pPr>
              <w:jc w:val="center"/>
              <w:rPr>
                <w:rFonts w:ascii="Arial" w:hAnsi="Arial" w:cs="Arial"/>
                <w:sz w:val="20"/>
                <w:szCs w:val="20"/>
              </w:rPr>
            </w:pPr>
            <w:r>
              <w:rPr>
                <w:rFonts w:ascii="Arial" w:hAnsi="Arial" w:cs="Arial"/>
                <w:sz w:val="20"/>
                <w:szCs w:val="20"/>
              </w:rPr>
              <w:t>217</w:t>
            </w:r>
          </w:p>
        </w:tc>
        <w:tc>
          <w:tcPr>
            <w:tcW w:w="7018" w:type="dxa"/>
            <w:shd w:val="clear" w:color="auto" w:fill="auto"/>
            <w:noWrap/>
            <w:vAlign w:val="bottom"/>
          </w:tcPr>
          <w:p w14:paraId="29E7E2B7" w14:textId="77777777" w:rsidR="004951D4" w:rsidRDefault="004951D4" w:rsidP="003A4866">
            <w:pPr>
              <w:jc w:val="both"/>
              <w:rPr>
                <w:rFonts w:ascii="Arial" w:hAnsi="Arial" w:cs="Arial"/>
                <w:b/>
                <w:sz w:val="20"/>
                <w:szCs w:val="20"/>
                <w:u w:val="single"/>
              </w:rPr>
            </w:pPr>
            <w:r>
              <w:rPr>
                <w:rFonts w:ascii="Arial" w:hAnsi="Arial" w:cs="Arial"/>
                <w:b/>
                <w:sz w:val="20"/>
                <w:szCs w:val="20"/>
                <w:u w:val="single"/>
              </w:rPr>
              <w:t>F et P Pince</w:t>
            </w:r>
            <w:r w:rsidRPr="003B0EB7">
              <w:rPr>
                <w:rFonts w:ascii="Arial" w:hAnsi="Arial" w:cs="Arial"/>
                <w:b/>
                <w:sz w:val="20"/>
                <w:szCs w:val="20"/>
                <w:u w:val="single"/>
              </w:rPr>
              <w:t xml:space="preserve"> </w:t>
            </w:r>
            <w:r>
              <w:rPr>
                <w:rFonts w:ascii="Arial" w:hAnsi="Arial" w:cs="Arial"/>
                <w:b/>
                <w:sz w:val="20"/>
                <w:szCs w:val="20"/>
                <w:u w:val="single"/>
              </w:rPr>
              <w:t>d’ancrage BT</w:t>
            </w:r>
          </w:p>
          <w:p w14:paraId="3FF16048"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lastRenderedPageBreak/>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Pince d’ancrage MT triphasé</w:t>
            </w:r>
            <w:r w:rsidRPr="001E04CE">
              <w:rPr>
                <w:rFonts w:ascii="Arial" w:hAnsi="Arial" w:cs="Arial"/>
                <w:sz w:val="20"/>
                <w:szCs w:val="20"/>
              </w:rPr>
              <w:t>. Il rémunère tous les travaux tels qu’ils sont décrits dans le « CCTP »</w:t>
            </w:r>
          </w:p>
          <w:p w14:paraId="2A078B87"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7E808245" w14:textId="77777777" w:rsidR="004951D4" w:rsidRDefault="004951D4" w:rsidP="003A4866">
            <w:pPr>
              <w:jc w:val="center"/>
              <w:rPr>
                <w:rFonts w:ascii="Arial" w:hAnsi="Arial" w:cs="Arial"/>
                <w:sz w:val="20"/>
                <w:szCs w:val="20"/>
              </w:rPr>
            </w:pPr>
            <w:r>
              <w:rPr>
                <w:rFonts w:ascii="Arial" w:hAnsi="Arial" w:cs="Arial"/>
                <w:sz w:val="20"/>
                <w:szCs w:val="20"/>
              </w:rPr>
              <w:lastRenderedPageBreak/>
              <w:t>U</w:t>
            </w:r>
          </w:p>
        </w:tc>
        <w:tc>
          <w:tcPr>
            <w:tcW w:w="1559" w:type="dxa"/>
            <w:gridSpan w:val="2"/>
            <w:shd w:val="clear" w:color="auto" w:fill="auto"/>
            <w:noWrap/>
            <w:vAlign w:val="bottom"/>
          </w:tcPr>
          <w:p w14:paraId="2312952B" w14:textId="77777777" w:rsidR="004951D4" w:rsidRPr="00EA357F" w:rsidRDefault="004951D4" w:rsidP="003A4866">
            <w:pPr>
              <w:jc w:val="center"/>
              <w:rPr>
                <w:rFonts w:ascii="Arial" w:hAnsi="Arial" w:cs="Arial"/>
                <w:sz w:val="20"/>
                <w:szCs w:val="20"/>
              </w:rPr>
            </w:pPr>
          </w:p>
        </w:tc>
      </w:tr>
      <w:tr w:rsidR="004951D4" w:rsidRPr="00EA357F" w14:paraId="413B730C" w14:textId="77777777" w:rsidTr="003A4866">
        <w:trPr>
          <w:trHeight w:val="255"/>
        </w:trPr>
        <w:tc>
          <w:tcPr>
            <w:tcW w:w="637" w:type="dxa"/>
            <w:shd w:val="clear" w:color="auto" w:fill="auto"/>
            <w:noWrap/>
            <w:vAlign w:val="bottom"/>
          </w:tcPr>
          <w:p w14:paraId="3673EF3C" w14:textId="38736AC8" w:rsidR="004951D4" w:rsidRDefault="003979B5" w:rsidP="003A4866">
            <w:pPr>
              <w:jc w:val="center"/>
              <w:rPr>
                <w:rFonts w:ascii="Arial" w:hAnsi="Arial" w:cs="Arial"/>
                <w:sz w:val="20"/>
                <w:szCs w:val="20"/>
              </w:rPr>
            </w:pPr>
            <w:r>
              <w:rPr>
                <w:rFonts w:ascii="Arial" w:hAnsi="Arial" w:cs="Arial"/>
                <w:sz w:val="20"/>
                <w:szCs w:val="20"/>
              </w:rPr>
              <w:lastRenderedPageBreak/>
              <w:t>218</w:t>
            </w:r>
          </w:p>
        </w:tc>
        <w:tc>
          <w:tcPr>
            <w:tcW w:w="7018" w:type="dxa"/>
            <w:shd w:val="clear" w:color="auto" w:fill="auto"/>
            <w:noWrap/>
            <w:vAlign w:val="bottom"/>
          </w:tcPr>
          <w:p w14:paraId="18ADAE63" w14:textId="34C5255D" w:rsidR="004951D4" w:rsidRDefault="004951D4" w:rsidP="003A4866">
            <w:pPr>
              <w:jc w:val="both"/>
              <w:rPr>
                <w:rFonts w:ascii="Arial" w:hAnsi="Arial" w:cs="Arial"/>
                <w:b/>
                <w:sz w:val="20"/>
                <w:szCs w:val="20"/>
                <w:u w:val="single"/>
              </w:rPr>
            </w:pPr>
            <w:r>
              <w:rPr>
                <w:rFonts w:ascii="Arial" w:hAnsi="Arial" w:cs="Arial"/>
                <w:b/>
                <w:sz w:val="20"/>
                <w:szCs w:val="20"/>
                <w:u w:val="single"/>
              </w:rPr>
              <w:t>F et P Pince</w:t>
            </w:r>
            <w:r w:rsidRPr="003B0EB7">
              <w:rPr>
                <w:rFonts w:ascii="Arial" w:hAnsi="Arial" w:cs="Arial"/>
                <w:b/>
                <w:sz w:val="20"/>
                <w:szCs w:val="20"/>
                <w:u w:val="single"/>
              </w:rPr>
              <w:t xml:space="preserve"> </w:t>
            </w:r>
            <w:r w:rsidR="003979B5">
              <w:rPr>
                <w:rFonts w:ascii="Arial" w:hAnsi="Arial" w:cs="Arial"/>
                <w:b/>
                <w:sz w:val="20"/>
                <w:szCs w:val="20"/>
                <w:u w:val="single"/>
              </w:rPr>
              <w:t>d’alignement</w:t>
            </w:r>
            <w:r>
              <w:rPr>
                <w:rFonts w:ascii="Arial" w:hAnsi="Arial" w:cs="Arial"/>
                <w:b/>
                <w:sz w:val="20"/>
                <w:szCs w:val="20"/>
                <w:u w:val="single"/>
              </w:rPr>
              <w:t xml:space="preserve"> BT</w:t>
            </w:r>
          </w:p>
          <w:p w14:paraId="5A07BA6B" w14:textId="569CE14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w:t>
            </w:r>
            <w:r w:rsidR="003979B5">
              <w:rPr>
                <w:rFonts w:ascii="Arial" w:hAnsi="Arial" w:cs="Arial"/>
                <w:sz w:val="20"/>
                <w:szCs w:val="20"/>
              </w:rPr>
              <w:t>re et de pose de Pince d’alignement BT</w:t>
            </w:r>
            <w:r w:rsidRPr="001E04CE">
              <w:rPr>
                <w:rFonts w:ascii="Arial" w:hAnsi="Arial" w:cs="Arial"/>
                <w:sz w:val="20"/>
                <w:szCs w:val="20"/>
              </w:rPr>
              <w:t>. Il rémunère tous les travaux tels qu’ils sont décrits dans le « CCTP »</w:t>
            </w:r>
          </w:p>
          <w:p w14:paraId="75878C62" w14:textId="77777777" w:rsidR="004951D4"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tcPr>
          <w:p w14:paraId="6C2192EB" w14:textId="77777777" w:rsidR="004951D4" w:rsidRDefault="004951D4" w:rsidP="003A4866">
            <w:pPr>
              <w:jc w:val="center"/>
              <w:rPr>
                <w:rFonts w:ascii="Arial" w:hAnsi="Arial" w:cs="Arial"/>
                <w:sz w:val="20"/>
                <w:szCs w:val="20"/>
              </w:rPr>
            </w:pPr>
          </w:p>
        </w:tc>
        <w:tc>
          <w:tcPr>
            <w:tcW w:w="1559" w:type="dxa"/>
            <w:gridSpan w:val="2"/>
            <w:shd w:val="clear" w:color="auto" w:fill="auto"/>
            <w:noWrap/>
            <w:vAlign w:val="bottom"/>
          </w:tcPr>
          <w:p w14:paraId="5F0E435F" w14:textId="77777777" w:rsidR="004951D4" w:rsidRPr="00EA357F" w:rsidRDefault="004951D4" w:rsidP="003A4866">
            <w:pPr>
              <w:jc w:val="center"/>
              <w:rPr>
                <w:rFonts w:ascii="Arial" w:hAnsi="Arial" w:cs="Arial"/>
                <w:sz w:val="20"/>
                <w:szCs w:val="20"/>
              </w:rPr>
            </w:pPr>
          </w:p>
        </w:tc>
      </w:tr>
      <w:tr w:rsidR="004951D4" w:rsidRPr="00EA357F" w14:paraId="1138DFAA" w14:textId="77777777" w:rsidTr="003A4866">
        <w:trPr>
          <w:trHeight w:val="181"/>
        </w:trPr>
        <w:tc>
          <w:tcPr>
            <w:tcW w:w="637" w:type="dxa"/>
            <w:shd w:val="clear" w:color="auto" w:fill="auto"/>
            <w:noWrap/>
            <w:vAlign w:val="bottom"/>
            <w:hideMark/>
          </w:tcPr>
          <w:p w14:paraId="3B3BEFB8" w14:textId="2DBAB187" w:rsidR="004951D4" w:rsidRPr="00EA357F" w:rsidRDefault="003979B5" w:rsidP="003A4866">
            <w:pPr>
              <w:jc w:val="center"/>
              <w:rPr>
                <w:rFonts w:ascii="Arial" w:hAnsi="Arial" w:cs="Arial"/>
                <w:sz w:val="20"/>
                <w:szCs w:val="20"/>
              </w:rPr>
            </w:pPr>
            <w:r>
              <w:rPr>
                <w:rFonts w:ascii="Arial" w:hAnsi="Arial" w:cs="Arial"/>
                <w:sz w:val="20"/>
                <w:szCs w:val="20"/>
              </w:rPr>
              <w:t>219</w:t>
            </w:r>
          </w:p>
        </w:tc>
        <w:tc>
          <w:tcPr>
            <w:tcW w:w="7018" w:type="dxa"/>
            <w:shd w:val="clear" w:color="auto" w:fill="auto"/>
            <w:noWrap/>
            <w:vAlign w:val="bottom"/>
            <w:hideMark/>
          </w:tcPr>
          <w:p w14:paraId="05683A5E" w14:textId="076108B6" w:rsidR="004951D4" w:rsidRDefault="003979B5" w:rsidP="003A4866">
            <w:pPr>
              <w:jc w:val="both"/>
              <w:rPr>
                <w:rFonts w:ascii="Arial" w:hAnsi="Arial" w:cs="Arial"/>
                <w:b/>
                <w:sz w:val="20"/>
                <w:szCs w:val="20"/>
                <w:u w:val="single"/>
                <w:vertAlign w:val="superscript"/>
              </w:rPr>
            </w:pPr>
            <w:r>
              <w:rPr>
                <w:rFonts w:ascii="Arial" w:hAnsi="Arial" w:cs="Arial"/>
                <w:b/>
                <w:bCs/>
                <w:sz w:val="20"/>
                <w:szCs w:val="20"/>
                <w:u w:val="single"/>
              </w:rPr>
              <w:t>Confection terre neutre type C</w:t>
            </w:r>
          </w:p>
          <w:p w14:paraId="0A93D76F" w14:textId="78CAB0A1"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 xml:space="preserve">confection d’une </w:t>
            </w:r>
            <w:r w:rsidR="003979B5">
              <w:rPr>
                <w:rFonts w:ascii="Arial" w:hAnsi="Arial" w:cs="Arial"/>
                <w:sz w:val="20"/>
                <w:szCs w:val="20"/>
              </w:rPr>
              <w:t>terre neutre type C</w:t>
            </w:r>
            <w:r w:rsidRPr="001E04CE">
              <w:rPr>
                <w:rFonts w:ascii="Arial" w:hAnsi="Arial" w:cs="Arial"/>
                <w:sz w:val="20"/>
                <w:szCs w:val="20"/>
              </w:rPr>
              <w:t>. Il rémunère tous les travaux tels qu’ils sont décrits dans le « CCTP »</w:t>
            </w:r>
          </w:p>
          <w:p w14:paraId="64BC620A" w14:textId="77777777" w:rsidR="004951D4" w:rsidRPr="003B0EB7" w:rsidRDefault="004951D4" w:rsidP="003A4866">
            <w:pPr>
              <w:jc w:val="both"/>
              <w:rPr>
                <w:rFonts w:ascii="Arial" w:hAnsi="Arial" w:cs="Arial"/>
                <w:b/>
                <w:bCs/>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2A09F3A0"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5AD3FA5E" w14:textId="77777777" w:rsidR="004951D4" w:rsidRPr="00EA357F" w:rsidRDefault="004951D4" w:rsidP="003A4866">
            <w:pPr>
              <w:jc w:val="center"/>
              <w:rPr>
                <w:rFonts w:ascii="Arial" w:hAnsi="Arial" w:cs="Arial"/>
                <w:sz w:val="20"/>
                <w:szCs w:val="20"/>
              </w:rPr>
            </w:pPr>
          </w:p>
        </w:tc>
      </w:tr>
      <w:tr w:rsidR="004951D4" w:rsidRPr="00EA357F" w14:paraId="6734A7B5" w14:textId="77777777" w:rsidTr="003A4866">
        <w:trPr>
          <w:trHeight w:val="200"/>
        </w:trPr>
        <w:tc>
          <w:tcPr>
            <w:tcW w:w="637" w:type="dxa"/>
            <w:shd w:val="clear" w:color="auto" w:fill="auto"/>
            <w:noWrap/>
            <w:vAlign w:val="bottom"/>
            <w:hideMark/>
          </w:tcPr>
          <w:p w14:paraId="4DE9255E" w14:textId="0FF92FCE" w:rsidR="004951D4" w:rsidRPr="00EA357F" w:rsidRDefault="003979B5" w:rsidP="003A4866">
            <w:pPr>
              <w:jc w:val="center"/>
              <w:rPr>
                <w:rFonts w:ascii="Arial" w:hAnsi="Arial" w:cs="Arial"/>
                <w:sz w:val="20"/>
                <w:szCs w:val="20"/>
              </w:rPr>
            </w:pPr>
            <w:r>
              <w:rPr>
                <w:rFonts w:ascii="Arial" w:hAnsi="Arial" w:cs="Arial"/>
                <w:sz w:val="20"/>
                <w:szCs w:val="20"/>
              </w:rPr>
              <w:t>220</w:t>
            </w:r>
          </w:p>
        </w:tc>
        <w:tc>
          <w:tcPr>
            <w:tcW w:w="7018" w:type="dxa"/>
            <w:shd w:val="clear" w:color="auto" w:fill="auto"/>
            <w:vAlign w:val="bottom"/>
            <w:hideMark/>
          </w:tcPr>
          <w:p w14:paraId="044B723A" w14:textId="422637C9" w:rsidR="004951D4" w:rsidRDefault="003979B5" w:rsidP="003A4866">
            <w:pPr>
              <w:jc w:val="both"/>
              <w:rPr>
                <w:rFonts w:ascii="Arial" w:hAnsi="Arial" w:cs="Arial"/>
                <w:b/>
                <w:sz w:val="20"/>
                <w:szCs w:val="20"/>
                <w:u w:val="single"/>
                <w:vertAlign w:val="superscript"/>
              </w:rPr>
            </w:pPr>
            <w:r>
              <w:rPr>
                <w:rFonts w:ascii="Arial" w:hAnsi="Arial" w:cs="Arial"/>
                <w:b/>
                <w:sz w:val="20"/>
                <w:szCs w:val="20"/>
                <w:u w:val="single"/>
              </w:rPr>
              <w:t xml:space="preserve">F et déroulage </w:t>
            </w:r>
            <w:r w:rsidR="003A4866">
              <w:rPr>
                <w:rFonts w:ascii="Arial" w:hAnsi="Arial" w:cs="Arial"/>
                <w:b/>
                <w:sz w:val="20"/>
                <w:szCs w:val="20"/>
                <w:u w:val="single"/>
              </w:rPr>
              <w:t>câble Torsadé</w:t>
            </w:r>
            <w:r w:rsidR="004951D4" w:rsidRPr="003B0EB7">
              <w:rPr>
                <w:rFonts w:ascii="Arial" w:hAnsi="Arial" w:cs="Arial"/>
                <w:b/>
                <w:sz w:val="20"/>
                <w:szCs w:val="20"/>
                <w:u w:val="single"/>
              </w:rPr>
              <w:t xml:space="preserve"> </w:t>
            </w:r>
            <w:r>
              <w:rPr>
                <w:rFonts w:ascii="Arial" w:hAnsi="Arial" w:cs="Arial"/>
                <w:b/>
                <w:bCs/>
                <w:sz w:val="20"/>
                <w:szCs w:val="20"/>
                <w:u w:val="single"/>
              </w:rPr>
              <w:t>4x25</w:t>
            </w:r>
            <w:r w:rsidR="004951D4" w:rsidRPr="003B0EB7">
              <w:rPr>
                <w:rFonts w:ascii="Arial" w:hAnsi="Arial" w:cs="Arial"/>
                <w:b/>
                <w:sz w:val="20"/>
                <w:szCs w:val="20"/>
                <w:u w:val="single"/>
              </w:rPr>
              <w:t xml:space="preserve"> mm</w:t>
            </w:r>
            <w:r w:rsidR="004951D4" w:rsidRPr="003B0EB7">
              <w:rPr>
                <w:rFonts w:ascii="Arial" w:hAnsi="Arial" w:cs="Arial"/>
                <w:b/>
                <w:sz w:val="20"/>
                <w:szCs w:val="20"/>
                <w:u w:val="single"/>
                <w:vertAlign w:val="superscript"/>
              </w:rPr>
              <w:t>2</w:t>
            </w:r>
          </w:p>
          <w:p w14:paraId="5D69BDD6" w14:textId="2C9F6145"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 xml:space="preserve">fourniture et </w:t>
            </w:r>
            <w:r w:rsidR="003979B5">
              <w:rPr>
                <w:rFonts w:ascii="Arial" w:hAnsi="Arial" w:cs="Arial"/>
                <w:sz w:val="20"/>
                <w:szCs w:val="20"/>
              </w:rPr>
              <w:t>de déroulage câble torsadé 4x25</w:t>
            </w:r>
            <w:r>
              <w:rPr>
                <w:rFonts w:ascii="Arial" w:hAnsi="Arial" w:cs="Arial"/>
                <w:sz w:val="20"/>
                <w:szCs w:val="20"/>
              </w:rPr>
              <w:t>mm</w:t>
            </w:r>
            <w:r w:rsidRPr="00AF694C">
              <w:rPr>
                <w:rFonts w:ascii="Arial" w:hAnsi="Arial" w:cs="Arial"/>
                <w:sz w:val="20"/>
                <w:szCs w:val="20"/>
                <w:vertAlign w:val="superscript"/>
              </w:rPr>
              <w:t>2</w:t>
            </w:r>
            <w:r w:rsidRPr="001E04CE">
              <w:rPr>
                <w:rFonts w:ascii="Arial" w:hAnsi="Arial" w:cs="Arial"/>
                <w:sz w:val="20"/>
                <w:szCs w:val="20"/>
              </w:rPr>
              <w:t xml:space="preserve"> Il rémunère tous les travaux tels qu’ils sont décrits dans le « CCTP »</w:t>
            </w:r>
          </w:p>
          <w:p w14:paraId="3CA49F5F" w14:textId="77777777" w:rsidR="004951D4" w:rsidRPr="003B0EB7"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center"/>
            <w:hideMark/>
          </w:tcPr>
          <w:p w14:paraId="1282D72E"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 xml:space="preserve">Ml </w:t>
            </w:r>
          </w:p>
        </w:tc>
        <w:tc>
          <w:tcPr>
            <w:tcW w:w="1559" w:type="dxa"/>
            <w:gridSpan w:val="2"/>
            <w:shd w:val="clear" w:color="auto" w:fill="auto"/>
            <w:noWrap/>
            <w:vAlign w:val="bottom"/>
            <w:hideMark/>
          </w:tcPr>
          <w:p w14:paraId="4085C71E" w14:textId="77777777" w:rsidR="004951D4" w:rsidRPr="00EA357F" w:rsidRDefault="004951D4" w:rsidP="003A4866">
            <w:pPr>
              <w:jc w:val="center"/>
              <w:rPr>
                <w:rFonts w:ascii="Arial" w:hAnsi="Arial" w:cs="Arial"/>
                <w:sz w:val="20"/>
                <w:szCs w:val="20"/>
              </w:rPr>
            </w:pPr>
          </w:p>
        </w:tc>
      </w:tr>
      <w:tr w:rsidR="00A52EA2" w:rsidRPr="00EA357F" w14:paraId="7936FFF1" w14:textId="77777777" w:rsidTr="00E03827">
        <w:trPr>
          <w:trHeight w:val="255"/>
        </w:trPr>
        <w:tc>
          <w:tcPr>
            <w:tcW w:w="637" w:type="dxa"/>
            <w:shd w:val="clear" w:color="auto" w:fill="auto"/>
            <w:noWrap/>
            <w:vAlign w:val="bottom"/>
            <w:hideMark/>
          </w:tcPr>
          <w:p w14:paraId="5CBDBBB1" w14:textId="6D0D3318" w:rsidR="00A52EA2" w:rsidRPr="00EA357F" w:rsidRDefault="00A52EA2" w:rsidP="00A52EA2">
            <w:pPr>
              <w:jc w:val="center"/>
              <w:rPr>
                <w:rFonts w:ascii="Arial" w:hAnsi="Arial" w:cs="Arial"/>
                <w:sz w:val="20"/>
                <w:szCs w:val="20"/>
              </w:rPr>
            </w:pPr>
            <w:r>
              <w:rPr>
                <w:rFonts w:ascii="Arial" w:hAnsi="Arial" w:cs="Arial"/>
                <w:sz w:val="20"/>
                <w:szCs w:val="20"/>
              </w:rPr>
              <w:t>221</w:t>
            </w:r>
          </w:p>
        </w:tc>
        <w:tc>
          <w:tcPr>
            <w:tcW w:w="7018" w:type="dxa"/>
            <w:shd w:val="clear" w:color="auto" w:fill="auto"/>
            <w:noWrap/>
            <w:vAlign w:val="bottom"/>
            <w:hideMark/>
          </w:tcPr>
          <w:p w14:paraId="75D661DE" w14:textId="77777777" w:rsidR="00A52EA2" w:rsidRDefault="00A52EA2" w:rsidP="00A52EA2">
            <w:pPr>
              <w:jc w:val="both"/>
              <w:rPr>
                <w:rFonts w:ascii="Arial" w:hAnsi="Arial" w:cs="Arial"/>
                <w:b/>
                <w:sz w:val="20"/>
                <w:szCs w:val="20"/>
                <w:u w:val="single"/>
              </w:rPr>
            </w:pPr>
            <w:r w:rsidRPr="0067711C">
              <w:rPr>
                <w:rFonts w:ascii="Arial" w:hAnsi="Arial" w:cs="Arial"/>
                <w:b/>
                <w:sz w:val="20"/>
                <w:szCs w:val="20"/>
                <w:u w:val="single"/>
              </w:rPr>
              <w:t xml:space="preserve">Fourniture et pose Capuchon d’extrémité </w:t>
            </w:r>
          </w:p>
          <w:p w14:paraId="3C75896B" w14:textId="77777777" w:rsidR="00A52EA2" w:rsidRPr="001E04CE" w:rsidRDefault="00A52EA2" w:rsidP="00A52EA2">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l’ensemble</w:t>
            </w:r>
            <w:r w:rsidRPr="001E04CE">
              <w:rPr>
                <w:rFonts w:ascii="Arial" w:hAnsi="Arial" w:cs="Arial"/>
                <w:sz w:val="20"/>
                <w:szCs w:val="20"/>
              </w:rPr>
              <w:t xml:space="preserve"> (</w:t>
            </w:r>
            <w:r>
              <w:rPr>
                <w:rFonts w:ascii="Arial" w:hAnsi="Arial" w:cs="Arial"/>
                <w:sz w:val="20"/>
                <w:szCs w:val="20"/>
              </w:rPr>
              <w:t>ENS</w:t>
            </w:r>
            <w:r w:rsidRPr="001E04CE">
              <w:rPr>
                <w:rFonts w:ascii="Arial" w:hAnsi="Arial" w:cs="Arial"/>
                <w:sz w:val="20"/>
                <w:szCs w:val="20"/>
              </w:rPr>
              <w:t xml:space="preserve">) de </w:t>
            </w:r>
            <w:r>
              <w:rPr>
                <w:rFonts w:ascii="Arial" w:hAnsi="Arial" w:cs="Arial"/>
                <w:sz w:val="20"/>
                <w:szCs w:val="20"/>
              </w:rPr>
              <w:t>fourniture et de pose de capuchon d’extrémité</w:t>
            </w:r>
            <w:r w:rsidRPr="001E04CE">
              <w:rPr>
                <w:rFonts w:ascii="Arial" w:hAnsi="Arial" w:cs="Arial"/>
                <w:sz w:val="20"/>
                <w:szCs w:val="20"/>
              </w:rPr>
              <w:t>. Il rémunère tous les travaux tels qu’ils sont décrits dans le « CCTP »</w:t>
            </w:r>
          </w:p>
          <w:p w14:paraId="0425ACCF" w14:textId="77777777" w:rsidR="00A52EA2" w:rsidRPr="0067711C" w:rsidRDefault="00A52EA2" w:rsidP="00A52EA2">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346339FF" w14:textId="77777777" w:rsidR="00A52EA2" w:rsidRPr="00EA357F" w:rsidRDefault="00A52EA2" w:rsidP="00A52EA2">
            <w:pPr>
              <w:jc w:val="center"/>
              <w:rPr>
                <w:rFonts w:ascii="Arial" w:hAnsi="Arial" w:cs="Arial"/>
                <w:sz w:val="20"/>
                <w:szCs w:val="20"/>
              </w:rPr>
            </w:pPr>
            <w:r w:rsidRPr="00EA357F">
              <w:rPr>
                <w:rFonts w:ascii="Arial" w:hAnsi="Arial" w:cs="Arial"/>
                <w:sz w:val="20"/>
                <w:szCs w:val="20"/>
              </w:rPr>
              <w:t>ENS</w:t>
            </w:r>
          </w:p>
        </w:tc>
        <w:tc>
          <w:tcPr>
            <w:tcW w:w="1559" w:type="dxa"/>
            <w:gridSpan w:val="2"/>
            <w:shd w:val="clear" w:color="auto" w:fill="auto"/>
            <w:noWrap/>
            <w:vAlign w:val="bottom"/>
            <w:hideMark/>
          </w:tcPr>
          <w:p w14:paraId="5DB4B956" w14:textId="77777777" w:rsidR="00A52EA2" w:rsidRPr="00EA357F" w:rsidRDefault="00A52EA2" w:rsidP="00A52EA2">
            <w:pPr>
              <w:jc w:val="center"/>
              <w:rPr>
                <w:rFonts w:ascii="Arial" w:hAnsi="Arial" w:cs="Arial"/>
                <w:sz w:val="20"/>
                <w:szCs w:val="20"/>
              </w:rPr>
            </w:pPr>
          </w:p>
        </w:tc>
      </w:tr>
      <w:tr w:rsidR="00A52EA2" w:rsidRPr="00EA357F" w14:paraId="0C299DB9" w14:textId="77777777" w:rsidTr="00E03827">
        <w:trPr>
          <w:trHeight w:val="315"/>
        </w:trPr>
        <w:tc>
          <w:tcPr>
            <w:tcW w:w="637" w:type="dxa"/>
            <w:shd w:val="clear" w:color="auto" w:fill="auto"/>
            <w:noWrap/>
            <w:vAlign w:val="bottom"/>
            <w:hideMark/>
          </w:tcPr>
          <w:p w14:paraId="6AACEDB0" w14:textId="15E03621" w:rsidR="00A52EA2" w:rsidRPr="00EA357F" w:rsidRDefault="00A52EA2" w:rsidP="00A52EA2">
            <w:pPr>
              <w:jc w:val="center"/>
              <w:rPr>
                <w:rFonts w:ascii="Arial" w:hAnsi="Arial" w:cs="Arial"/>
                <w:sz w:val="20"/>
                <w:szCs w:val="20"/>
              </w:rPr>
            </w:pPr>
            <w:r>
              <w:rPr>
                <w:rFonts w:ascii="Arial" w:hAnsi="Arial" w:cs="Arial"/>
                <w:sz w:val="20"/>
                <w:szCs w:val="20"/>
              </w:rPr>
              <w:t>222</w:t>
            </w:r>
          </w:p>
        </w:tc>
        <w:tc>
          <w:tcPr>
            <w:tcW w:w="7018" w:type="dxa"/>
            <w:shd w:val="clear" w:color="auto" w:fill="auto"/>
            <w:noWrap/>
            <w:vAlign w:val="bottom"/>
            <w:hideMark/>
          </w:tcPr>
          <w:p w14:paraId="07275B19" w14:textId="77777777" w:rsidR="00A52EA2" w:rsidRDefault="00A52EA2" w:rsidP="00A52EA2">
            <w:pPr>
              <w:jc w:val="both"/>
              <w:rPr>
                <w:rFonts w:ascii="Arial" w:hAnsi="Arial" w:cs="Arial"/>
                <w:b/>
                <w:sz w:val="20"/>
                <w:szCs w:val="20"/>
                <w:u w:val="single"/>
              </w:rPr>
            </w:pPr>
            <w:r w:rsidRPr="0067711C">
              <w:rPr>
                <w:rFonts w:ascii="Arial" w:hAnsi="Arial" w:cs="Arial"/>
                <w:b/>
                <w:sz w:val="20"/>
                <w:szCs w:val="20"/>
                <w:u w:val="single"/>
              </w:rPr>
              <w:t>Raccord BT</w:t>
            </w:r>
          </w:p>
          <w:p w14:paraId="0BDE7F9D" w14:textId="77777777" w:rsidR="00A52EA2" w:rsidRPr="001E04CE" w:rsidRDefault="00A52EA2" w:rsidP="00A52EA2">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forfait</w:t>
            </w:r>
            <w:r w:rsidRPr="001E04CE">
              <w:rPr>
                <w:rFonts w:ascii="Arial" w:hAnsi="Arial" w:cs="Arial"/>
                <w:sz w:val="20"/>
                <w:szCs w:val="20"/>
              </w:rPr>
              <w:t xml:space="preserve"> (</w:t>
            </w:r>
            <w:r>
              <w:rPr>
                <w:rFonts w:ascii="Arial" w:hAnsi="Arial" w:cs="Arial"/>
                <w:sz w:val="20"/>
                <w:szCs w:val="20"/>
              </w:rPr>
              <w:t>ff</w:t>
            </w:r>
            <w:r w:rsidRPr="001E04CE">
              <w:rPr>
                <w:rFonts w:ascii="Arial" w:hAnsi="Arial" w:cs="Arial"/>
                <w:sz w:val="20"/>
                <w:szCs w:val="20"/>
              </w:rPr>
              <w:t xml:space="preserve">) </w:t>
            </w:r>
            <w:r>
              <w:rPr>
                <w:rFonts w:ascii="Arial" w:hAnsi="Arial" w:cs="Arial"/>
                <w:sz w:val="20"/>
                <w:szCs w:val="20"/>
              </w:rPr>
              <w:t>de raccord BT</w:t>
            </w:r>
            <w:r w:rsidRPr="001E04CE">
              <w:rPr>
                <w:rFonts w:ascii="Arial" w:hAnsi="Arial" w:cs="Arial"/>
                <w:sz w:val="20"/>
                <w:szCs w:val="20"/>
              </w:rPr>
              <w:t>. Il rémunère tous les travaux tels qu’ils sont décrits dans le « CCTP »</w:t>
            </w:r>
          </w:p>
          <w:p w14:paraId="71D25FFB" w14:textId="77777777" w:rsidR="00A52EA2" w:rsidRPr="0067711C" w:rsidRDefault="00A52EA2" w:rsidP="00A52EA2">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2EB917FF" w14:textId="77777777" w:rsidR="00A52EA2" w:rsidRPr="00EA357F" w:rsidRDefault="00A52EA2" w:rsidP="00A52EA2">
            <w:pPr>
              <w:jc w:val="center"/>
              <w:rPr>
                <w:rFonts w:ascii="Arial" w:hAnsi="Arial" w:cs="Arial"/>
                <w:sz w:val="20"/>
                <w:szCs w:val="20"/>
              </w:rPr>
            </w:pPr>
            <w:r w:rsidRPr="00EA357F">
              <w:rPr>
                <w:rFonts w:ascii="Arial" w:hAnsi="Arial" w:cs="Arial"/>
                <w:sz w:val="20"/>
                <w:szCs w:val="20"/>
              </w:rPr>
              <w:t>FF</w:t>
            </w:r>
          </w:p>
        </w:tc>
        <w:tc>
          <w:tcPr>
            <w:tcW w:w="1559" w:type="dxa"/>
            <w:gridSpan w:val="2"/>
            <w:shd w:val="clear" w:color="auto" w:fill="auto"/>
            <w:noWrap/>
            <w:vAlign w:val="bottom"/>
            <w:hideMark/>
          </w:tcPr>
          <w:p w14:paraId="0DDA5633" w14:textId="77777777" w:rsidR="00A52EA2" w:rsidRPr="00EA357F" w:rsidRDefault="00A52EA2" w:rsidP="00A52EA2">
            <w:pPr>
              <w:jc w:val="center"/>
              <w:rPr>
                <w:rFonts w:ascii="Arial" w:hAnsi="Arial" w:cs="Arial"/>
                <w:sz w:val="20"/>
                <w:szCs w:val="20"/>
              </w:rPr>
            </w:pPr>
          </w:p>
        </w:tc>
      </w:tr>
      <w:tr w:rsidR="004951D4" w:rsidRPr="00EA357F" w14:paraId="3B816F8B" w14:textId="77777777" w:rsidTr="003A4866">
        <w:trPr>
          <w:trHeight w:val="255"/>
        </w:trPr>
        <w:tc>
          <w:tcPr>
            <w:tcW w:w="637" w:type="dxa"/>
            <w:shd w:val="clear" w:color="auto" w:fill="D9D9D9" w:themeFill="background1" w:themeFillShade="D9"/>
            <w:noWrap/>
            <w:vAlign w:val="bottom"/>
            <w:hideMark/>
          </w:tcPr>
          <w:p w14:paraId="0DC34541" w14:textId="48C265E3" w:rsidR="004951D4" w:rsidRPr="00BF133A" w:rsidRDefault="00A52EA2" w:rsidP="003A4866">
            <w:pPr>
              <w:jc w:val="center"/>
              <w:rPr>
                <w:rFonts w:ascii="Arial" w:hAnsi="Arial" w:cs="Arial"/>
                <w:b/>
                <w:sz w:val="20"/>
                <w:szCs w:val="20"/>
              </w:rPr>
            </w:pPr>
            <w:r>
              <w:rPr>
                <w:rFonts w:ascii="Arial" w:hAnsi="Arial" w:cs="Arial"/>
                <w:b/>
                <w:sz w:val="20"/>
                <w:szCs w:val="20"/>
              </w:rPr>
              <w:t>3</w:t>
            </w:r>
            <w:r w:rsidR="004951D4" w:rsidRPr="00BF133A">
              <w:rPr>
                <w:rFonts w:ascii="Arial" w:hAnsi="Arial" w:cs="Arial"/>
                <w:b/>
                <w:sz w:val="20"/>
                <w:szCs w:val="20"/>
              </w:rPr>
              <w:t>00</w:t>
            </w:r>
          </w:p>
        </w:tc>
        <w:tc>
          <w:tcPr>
            <w:tcW w:w="9144" w:type="dxa"/>
            <w:gridSpan w:val="4"/>
            <w:shd w:val="clear" w:color="auto" w:fill="D9D9D9" w:themeFill="background1" w:themeFillShade="D9"/>
            <w:noWrap/>
            <w:vAlign w:val="center"/>
            <w:hideMark/>
          </w:tcPr>
          <w:p w14:paraId="17448A7C" w14:textId="77777777" w:rsidR="004951D4" w:rsidRPr="00EA357F" w:rsidRDefault="004951D4" w:rsidP="003A4866">
            <w:pPr>
              <w:jc w:val="center"/>
              <w:rPr>
                <w:rFonts w:ascii="Arial" w:hAnsi="Arial" w:cs="Arial"/>
                <w:sz w:val="20"/>
                <w:szCs w:val="20"/>
              </w:rPr>
            </w:pPr>
            <w:r>
              <w:rPr>
                <w:rFonts w:ascii="Arial" w:hAnsi="Arial" w:cs="Arial"/>
                <w:b/>
                <w:sz w:val="20"/>
                <w:szCs w:val="20"/>
              </w:rPr>
              <w:t>POSTE DE TRANSFORMATION H61</w:t>
            </w:r>
          </w:p>
        </w:tc>
      </w:tr>
      <w:tr w:rsidR="004951D4" w:rsidRPr="00EA357F" w14:paraId="09878640" w14:textId="77777777" w:rsidTr="003A4866">
        <w:trPr>
          <w:trHeight w:val="255"/>
        </w:trPr>
        <w:tc>
          <w:tcPr>
            <w:tcW w:w="637" w:type="dxa"/>
            <w:shd w:val="clear" w:color="auto" w:fill="auto"/>
            <w:noWrap/>
            <w:vAlign w:val="bottom"/>
            <w:hideMark/>
          </w:tcPr>
          <w:p w14:paraId="6FA0FFAF" w14:textId="7A1B9B43" w:rsidR="004951D4" w:rsidRPr="00EA357F" w:rsidRDefault="008F6944" w:rsidP="003A4866">
            <w:pPr>
              <w:jc w:val="center"/>
              <w:rPr>
                <w:rFonts w:ascii="Arial" w:hAnsi="Arial" w:cs="Arial"/>
                <w:sz w:val="20"/>
                <w:szCs w:val="20"/>
              </w:rPr>
            </w:pPr>
            <w:r>
              <w:rPr>
                <w:rFonts w:ascii="Arial" w:hAnsi="Arial" w:cs="Arial"/>
                <w:sz w:val="20"/>
                <w:szCs w:val="20"/>
              </w:rPr>
              <w:t>3</w:t>
            </w:r>
            <w:r w:rsidR="004951D4" w:rsidRPr="00EA357F">
              <w:rPr>
                <w:rFonts w:ascii="Arial" w:hAnsi="Arial" w:cs="Arial"/>
                <w:sz w:val="20"/>
                <w:szCs w:val="20"/>
              </w:rPr>
              <w:t>01</w:t>
            </w:r>
          </w:p>
        </w:tc>
        <w:tc>
          <w:tcPr>
            <w:tcW w:w="7018" w:type="dxa"/>
            <w:shd w:val="clear" w:color="auto" w:fill="auto"/>
            <w:noWrap/>
            <w:vAlign w:val="bottom"/>
            <w:hideMark/>
          </w:tcPr>
          <w:p w14:paraId="0E7DD4C3" w14:textId="77777777" w:rsidR="004951D4" w:rsidRDefault="004951D4" w:rsidP="003A4866">
            <w:pPr>
              <w:jc w:val="both"/>
              <w:rPr>
                <w:rFonts w:ascii="Arial" w:hAnsi="Arial" w:cs="Arial"/>
                <w:b/>
                <w:sz w:val="20"/>
                <w:szCs w:val="20"/>
                <w:u w:val="single"/>
              </w:rPr>
            </w:pPr>
            <w:r w:rsidRPr="00BF133A">
              <w:rPr>
                <w:rFonts w:ascii="Arial" w:hAnsi="Arial" w:cs="Arial"/>
                <w:b/>
                <w:sz w:val="20"/>
                <w:szCs w:val="20"/>
                <w:u w:val="single"/>
              </w:rPr>
              <w:t>Fet P Transformateur H61 50 KVA-30Kv/B2</w:t>
            </w:r>
          </w:p>
          <w:p w14:paraId="0C57FDCE"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transformateur H61 50KVA-30 Kv/B2</w:t>
            </w:r>
            <w:r w:rsidRPr="001E04CE">
              <w:rPr>
                <w:rFonts w:ascii="Arial" w:hAnsi="Arial" w:cs="Arial"/>
                <w:sz w:val="20"/>
                <w:szCs w:val="20"/>
              </w:rPr>
              <w:t>. Il rémunère tous les travaux tels qu’ils sont décrits dans le « CCTP »</w:t>
            </w:r>
          </w:p>
          <w:p w14:paraId="26B08DD2" w14:textId="77777777" w:rsidR="004951D4" w:rsidRPr="00BF133A"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5E3D7DCA"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780F99AD" w14:textId="77777777" w:rsidR="004951D4" w:rsidRPr="00EA357F" w:rsidRDefault="004951D4" w:rsidP="003A4866">
            <w:pPr>
              <w:jc w:val="center"/>
              <w:rPr>
                <w:rFonts w:ascii="Arial" w:hAnsi="Arial" w:cs="Arial"/>
                <w:sz w:val="20"/>
                <w:szCs w:val="20"/>
              </w:rPr>
            </w:pPr>
          </w:p>
        </w:tc>
      </w:tr>
      <w:tr w:rsidR="008F6944" w:rsidRPr="00EA357F" w14:paraId="78DE4AC7" w14:textId="77777777" w:rsidTr="00E03827">
        <w:trPr>
          <w:trHeight w:val="255"/>
        </w:trPr>
        <w:tc>
          <w:tcPr>
            <w:tcW w:w="637" w:type="dxa"/>
            <w:shd w:val="clear" w:color="auto" w:fill="auto"/>
            <w:noWrap/>
            <w:vAlign w:val="bottom"/>
            <w:hideMark/>
          </w:tcPr>
          <w:p w14:paraId="4ACB6261" w14:textId="5A2E9472" w:rsidR="008F6944" w:rsidRPr="00EA357F" w:rsidRDefault="008F6944" w:rsidP="008F6944">
            <w:pPr>
              <w:jc w:val="center"/>
              <w:rPr>
                <w:rFonts w:ascii="Arial" w:hAnsi="Arial" w:cs="Arial"/>
                <w:sz w:val="20"/>
                <w:szCs w:val="20"/>
              </w:rPr>
            </w:pPr>
            <w:r>
              <w:rPr>
                <w:rFonts w:ascii="Arial" w:hAnsi="Arial" w:cs="Arial"/>
                <w:sz w:val="20"/>
                <w:szCs w:val="20"/>
              </w:rPr>
              <w:t>302</w:t>
            </w:r>
          </w:p>
        </w:tc>
        <w:tc>
          <w:tcPr>
            <w:tcW w:w="7018" w:type="dxa"/>
            <w:shd w:val="clear" w:color="auto" w:fill="auto"/>
            <w:noWrap/>
            <w:vAlign w:val="bottom"/>
            <w:hideMark/>
          </w:tcPr>
          <w:p w14:paraId="778A0877" w14:textId="77777777" w:rsidR="008F6944" w:rsidRDefault="008F6944" w:rsidP="008F6944">
            <w:pPr>
              <w:jc w:val="both"/>
              <w:rPr>
                <w:rFonts w:ascii="Arial" w:hAnsi="Arial" w:cs="Arial"/>
                <w:b/>
                <w:sz w:val="20"/>
                <w:szCs w:val="20"/>
                <w:u w:val="single"/>
              </w:rPr>
            </w:pPr>
            <w:r w:rsidRPr="00BF133A">
              <w:rPr>
                <w:rFonts w:ascii="Arial" w:hAnsi="Arial" w:cs="Arial"/>
                <w:b/>
                <w:sz w:val="20"/>
                <w:szCs w:val="20"/>
                <w:u w:val="single"/>
              </w:rPr>
              <w:t>F et P Support béton 12m/1000 daN</w:t>
            </w:r>
          </w:p>
          <w:p w14:paraId="0573A649" w14:textId="77777777" w:rsidR="008F6944" w:rsidRPr="001E04CE" w:rsidRDefault="008F6944" w:rsidP="008F6944">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support béton 12m/1000 daN</w:t>
            </w:r>
            <w:r w:rsidRPr="001E04CE">
              <w:rPr>
                <w:rFonts w:ascii="Arial" w:hAnsi="Arial" w:cs="Arial"/>
                <w:sz w:val="20"/>
                <w:szCs w:val="20"/>
              </w:rPr>
              <w:t>. Il rémunère tous les travaux tels qu’ils sont décrits dans le « CCTP »</w:t>
            </w:r>
          </w:p>
          <w:p w14:paraId="40BEE51C" w14:textId="77777777" w:rsidR="008F6944" w:rsidRPr="00BF133A" w:rsidRDefault="008F6944" w:rsidP="008F6944">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76682B8D" w14:textId="77777777" w:rsidR="008F6944" w:rsidRPr="00EA357F" w:rsidRDefault="008F6944" w:rsidP="008F6944">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155BABE6" w14:textId="77777777" w:rsidR="008F6944" w:rsidRPr="00EA357F" w:rsidRDefault="008F6944" w:rsidP="008F6944">
            <w:pPr>
              <w:jc w:val="center"/>
              <w:rPr>
                <w:rFonts w:ascii="Arial" w:hAnsi="Arial" w:cs="Arial"/>
                <w:sz w:val="20"/>
                <w:szCs w:val="20"/>
              </w:rPr>
            </w:pPr>
          </w:p>
        </w:tc>
      </w:tr>
      <w:tr w:rsidR="008F6944" w:rsidRPr="00EA357F" w14:paraId="2FB336F1" w14:textId="77777777" w:rsidTr="00E03827">
        <w:trPr>
          <w:trHeight w:val="255"/>
        </w:trPr>
        <w:tc>
          <w:tcPr>
            <w:tcW w:w="637" w:type="dxa"/>
            <w:shd w:val="clear" w:color="auto" w:fill="auto"/>
            <w:noWrap/>
            <w:vAlign w:val="bottom"/>
            <w:hideMark/>
          </w:tcPr>
          <w:p w14:paraId="635BB5C5" w14:textId="618FC69A" w:rsidR="008F6944" w:rsidRPr="00EA357F" w:rsidRDefault="008F6944" w:rsidP="008F6944">
            <w:pPr>
              <w:jc w:val="center"/>
              <w:rPr>
                <w:rFonts w:ascii="Arial" w:hAnsi="Arial" w:cs="Arial"/>
                <w:sz w:val="20"/>
                <w:szCs w:val="20"/>
              </w:rPr>
            </w:pPr>
            <w:r>
              <w:rPr>
                <w:rFonts w:ascii="Arial" w:hAnsi="Arial" w:cs="Arial"/>
                <w:sz w:val="20"/>
                <w:szCs w:val="20"/>
              </w:rPr>
              <w:t>303</w:t>
            </w:r>
          </w:p>
        </w:tc>
        <w:tc>
          <w:tcPr>
            <w:tcW w:w="7018" w:type="dxa"/>
            <w:shd w:val="clear" w:color="auto" w:fill="auto"/>
            <w:noWrap/>
            <w:vAlign w:val="bottom"/>
            <w:hideMark/>
          </w:tcPr>
          <w:p w14:paraId="505943EC" w14:textId="77777777" w:rsidR="008F6944" w:rsidRDefault="008F6944" w:rsidP="008F6944">
            <w:pPr>
              <w:jc w:val="both"/>
              <w:rPr>
                <w:rFonts w:ascii="Arial" w:hAnsi="Arial" w:cs="Arial"/>
                <w:b/>
                <w:sz w:val="20"/>
                <w:szCs w:val="20"/>
                <w:u w:val="single"/>
              </w:rPr>
            </w:pPr>
            <w:r w:rsidRPr="00BF133A">
              <w:rPr>
                <w:rFonts w:ascii="Arial" w:hAnsi="Arial" w:cs="Arial"/>
                <w:b/>
                <w:sz w:val="20"/>
                <w:szCs w:val="20"/>
                <w:u w:val="single"/>
              </w:rPr>
              <w:t>Fouille en terrain normal</w:t>
            </w:r>
          </w:p>
          <w:p w14:paraId="0B8F8A28" w14:textId="77777777" w:rsidR="008F6944" w:rsidRPr="003B0EB7" w:rsidRDefault="008F6944" w:rsidP="008F6944">
            <w:pPr>
              <w:jc w:val="both"/>
              <w:rPr>
                <w:rFonts w:ascii="Arial" w:hAnsi="Arial" w:cs="Arial"/>
                <w:sz w:val="20"/>
                <w:szCs w:val="20"/>
              </w:rPr>
            </w:pPr>
            <w:r w:rsidRPr="003B0EB7">
              <w:rPr>
                <w:rFonts w:ascii="Arial" w:hAnsi="Arial" w:cs="Arial"/>
                <w:sz w:val="20"/>
                <w:szCs w:val="20"/>
              </w:rPr>
              <w:t>Ce prix rémunère dans les conditions générales prévues au contrat le mètre cube (m</w:t>
            </w:r>
            <w:r w:rsidRPr="003B0EB7">
              <w:rPr>
                <w:rFonts w:ascii="Arial" w:hAnsi="Arial" w:cs="Arial"/>
                <w:sz w:val="20"/>
                <w:szCs w:val="20"/>
                <w:vertAlign w:val="superscript"/>
              </w:rPr>
              <w:t>3</w:t>
            </w:r>
            <w:r w:rsidRPr="003B0EB7">
              <w:rPr>
                <w:rFonts w:ascii="Arial" w:hAnsi="Arial" w:cs="Arial"/>
                <w:sz w:val="20"/>
                <w:szCs w:val="20"/>
              </w:rPr>
              <w:t>) de fouilles en puits. Il rémunère tous les travaux tels qu’ils sont décrits dans le « CCTP »</w:t>
            </w:r>
          </w:p>
          <w:p w14:paraId="1CB3D6B5" w14:textId="77777777" w:rsidR="008F6944" w:rsidRPr="00BF133A" w:rsidRDefault="008F6944" w:rsidP="008F6944">
            <w:pPr>
              <w:jc w:val="both"/>
              <w:rPr>
                <w:rFonts w:ascii="Arial" w:hAnsi="Arial" w:cs="Arial"/>
                <w:b/>
                <w:sz w:val="20"/>
                <w:szCs w:val="20"/>
                <w:u w:val="single"/>
              </w:rPr>
            </w:pPr>
            <w:r w:rsidRPr="003B0EB7">
              <w:rPr>
                <w:rFonts w:ascii="Arial" w:hAnsi="Arial" w:cs="Arial"/>
                <w:b/>
                <w:sz w:val="20"/>
                <w:szCs w:val="20"/>
              </w:rPr>
              <w:t>Le mètre cube à _______________________ F CFA</w:t>
            </w:r>
          </w:p>
        </w:tc>
        <w:tc>
          <w:tcPr>
            <w:tcW w:w="567" w:type="dxa"/>
            <w:shd w:val="clear" w:color="auto" w:fill="auto"/>
            <w:noWrap/>
            <w:vAlign w:val="bottom"/>
            <w:hideMark/>
          </w:tcPr>
          <w:p w14:paraId="3A409DBE" w14:textId="77777777" w:rsidR="008F6944" w:rsidRPr="00EA357F" w:rsidRDefault="008F6944" w:rsidP="008F6944">
            <w:pPr>
              <w:jc w:val="center"/>
              <w:rPr>
                <w:rFonts w:ascii="Arial" w:hAnsi="Arial" w:cs="Arial"/>
                <w:sz w:val="20"/>
                <w:szCs w:val="20"/>
              </w:rPr>
            </w:pPr>
            <w:r w:rsidRPr="00EA357F">
              <w:rPr>
                <w:rFonts w:ascii="Arial" w:hAnsi="Arial" w:cs="Arial"/>
                <w:sz w:val="20"/>
                <w:szCs w:val="20"/>
              </w:rPr>
              <w:t>M</w:t>
            </w:r>
            <w:r w:rsidRPr="00EA357F">
              <w:rPr>
                <w:rFonts w:ascii="Arial" w:hAnsi="Arial" w:cs="Arial"/>
                <w:sz w:val="20"/>
                <w:szCs w:val="20"/>
                <w:vertAlign w:val="superscript"/>
              </w:rPr>
              <w:t>3</w:t>
            </w:r>
          </w:p>
        </w:tc>
        <w:tc>
          <w:tcPr>
            <w:tcW w:w="1559" w:type="dxa"/>
            <w:gridSpan w:val="2"/>
            <w:shd w:val="clear" w:color="auto" w:fill="auto"/>
            <w:noWrap/>
            <w:vAlign w:val="bottom"/>
            <w:hideMark/>
          </w:tcPr>
          <w:p w14:paraId="5BF06082" w14:textId="77777777" w:rsidR="008F6944" w:rsidRPr="00EA357F" w:rsidRDefault="008F6944" w:rsidP="008F6944">
            <w:pPr>
              <w:jc w:val="center"/>
              <w:rPr>
                <w:rFonts w:ascii="Arial" w:hAnsi="Arial" w:cs="Arial"/>
                <w:sz w:val="20"/>
                <w:szCs w:val="20"/>
              </w:rPr>
            </w:pPr>
          </w:p>
        </w:tc>
      </w:tr>
      <w:tr w:rsidR="000168DD" w:rsidRPr="00EA357F" w14:paraId="273BA36D" w14:textId="77777777" w:rsidTr="00E03827">
        <w:trPr>
          <w:trHeight w:val="255"/>
        </w:trPr>
        <w:tc>
          <w:tcPr>
            <w:tcW w:w="637" w:type="dxa"/>
            <w:shd w:val="clear" w:color="auto" w:fill="auto"/>
            <w:noWrap/>
            <w:vAlign w:val="bottom"/>
            <w:hideMark/>
          </w:tcPr>
          <w:p w14:paraId="1362B45E" w14:textId="19A7F3F3" w:rsidR="000168DD" w:rsidRPr="00EA357F" w:rsidRDefault="000168DD" w:rsidP="000168DD">
            <w:pPr>
              <w:jc w:val="center"/>
              <w:rPr>
                <w:rFonts w:ascii="Arial" w:hAnsi="Arial" w:cs="Arial"/>
                <w:sz w:val="20"/>
                <w:szCs w:val="20"/>
              </w:rPr>
            </w:pPr>
            <w:r>
              <w:rPr>
                <w:rFonts w:ascii="Arial" w:hAnsi="Arial" w:cs="Arial"/>
                <w:sz w:val="20"/>
                <w:szCs w:val="20"/>
              </w:rPr>
              <w:t>304</w:t>
            </w:r>
          </w:p>
        </w:tc>
        <w:tc>
          <w:tcPr>
            <w:tcW w:w="7018" w:type="dxa"/>
            <w:shd w:val="clear" w:color="auto" w:fill="auto"/>
            <w:noWrap/>
            <w:vAlign w:val="bottom"/>
            <w:hideMark/>
          </w:tcPr>
          <w:p w14:paraId="4CAE3232" w14:textId="77777777" w:rsidR="000168DD" w:rsidRDefault="000168DD" w:rsidP="000168DD">
            <w:pPr>
              <w:jc w:val="both"/>
              <w:rPr>
                <w:rFonts w:ascii="Arial" w:hAnsi="Arial" w:cs="Arial"/>
                <w:b/>
                <w:sz w:val="20"/>
                <w:szCs w:val="20"/>
                <w:u w:val="single"/>
              </w:rPr>
            </w:pPr>
            <w:r w:rsidRPr="00BF133A">
              <w:rPr>
                <w:rFonts w:ascii="Arial" w:hAnsi="Arial" w:cs="Arial"/>
                <w:b/>
                <w:sz w:val="20"/>
                <w:szCs w:val="20"/>
                <w:u w:val="single"/>
              </w:rPr>
              <w:t>F et P C/C à expulsion</w:t>
            </w:r>
          </w:p>
          <w:p w14:paraId="51C87CE8" w14:textId="77777777" w:rsidR="000168DD" w:rsidRPr="001E04CE" w:rsidRDefault="000168DD" w:rsidP="000168DD">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C/C à expulsion</w:t>
            </w:r>
            <w:r w:rsidRPr="001E04CE">
              <w:rPr>
                <w:rFonts w:ascii="Arial" w:hAnsi="Arial" w:cs="Arial"/>
                <w:sz w:val="20"/>
                <w:szCs w:val="20"/>
              </w:rPr>
              <w:t>. Il rémunère tous les travaux tels qu’ils sont décrits dans le « CCTP »</w:t>
            </w:r>
          </w:p>
          <w:p w14:paraId="136CBAD5" w14:textId="77777777" w:rsidR="000168DD" w:rsidRPr="00BF133A" w:rsidRDefault="000168DD" w:rsidP="000168DD">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4D483C18" w14:textId="77777777" w:rsidR="000168DD" w:rsidRPr="00EA357F" w:rsidRDefault="000168DD" w:rsidP="000168DD">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67363FD4" w14:textId="77777777" w:rsidR="000168DD" w:rsidRPr="00EA357F" w:rsidRDefault="000168DD" w:rsidP="000168DD">
            <w:pPr>
              <w:jc w:val="center"/>
              <w:rPr>
                <w:rFonts w:ascii="Arial" w:hAnsi="Arial" w:cs="Arial"/>
                <w:sz w:val="20"/>
                <w:szCs w:val="20"/>
              </w:rPr>
            </w:pPr>
          </w:p>
        </w:tc>
      </w:tr>
      <w:tr w:rsidR="00974A9D" w:rsidRPr="00EA357F" w14:paraId="302566C3" w14:textId="77777777" w:rsidTr="00E03827">
        <w:trPr>
          <w:trHeight w:val="255"/>
        </w:trPr>
        <w:tc>
          <w:tcPr>
            <w:tcW w:w="637" w:type="dxa"/>
            <w:shd w:val="clear" w:color="auto" w:fill="auto"/>
            <w:noWrap/>
            <w:vAlign w:val="bottom"/>
            <w:hideMark/>
          </w:tcPr>
          <w:p w14:paraId="32BE27A7" w14:textId="3B073989" w:rsidR="00974A9D" w:rsidRPr="00EA357F" w:rsidRDefault="00974A9D" w:rsidP="00974A9D">
            <w:pPr>
              <w:jc w:val="center"/>
              <w:rPr>
                <w:rFonts w:ascii="Arial" w:hAnsi="Arial" w:cs="Arial"/>
                <w:sz w:val="20"/>
                <w:szCs w:val="20"/>
              </w:rPr>
            </w:pPr>
            <w:r>
              <w:rPr>
                <w:rFonts w:ascii="Arial" w:hAnsi="Arial" w:cs="Arial"/>
                <w:sz w:val="20"/>
                <w:szCs w:val="20"/>
              </w:rPr>
              <w:t>305</w:t>
            </w:r>
          </w:p>
        </w:tc>
        <w:tc>
          <w:tcPr>
            <w:tcW w:w="7018" w:type="dxa"/>
            <w:shd w:val="clear" w:color="auto" w:fill="auto"/>
            <w:noWrap/>
            <w:vAlign w:val="bottom"/>
            <w:hideMark/>
          </w:tcPr>
          <w:p w14:paraId="44041180" w14:textId="77777777" w:rsidR="00974A9D" w:rsidRDefault="00974A9D" w:rsidP="00974A9D">
            <w:pPr>
              <w:jc w:val="both"/>
              <w:rPr>
                <w:rFonts w:ascii="Arial" w:hAnsi="Arial" w:cs="Arial"/>
                <w:b/>
                <w:sz w:val="20"/>
                <w:szCs w:val="20"/>
                <w:u w:val="single"/>
              </w:rPr>
            </w:pPr>
            <w:r w:rsidRPr="00BF133A">
              <w:rPr>
                <w:rFonts w:ascii="Arial" w:hAnsi="Arial" w:cs="Arial"/>
                <w:b/>
                <w:sz w:val="20"/>
                <w:szCs w:val="20"/>
                <w:u w:val="single"/>
              </w:rPr>
              <w:t>F et P Parafoudre 27 KV</w:t>
            </w:r>
          </w:p>
          <w:p w14:paraId="6B20418D" w14:textId="77777777" w:rsidR="00974A9D" w:rsidRPr="001E04CE" w:rsidRDefault="00974A9D" w:rsidP="00974A9D">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parafoudre 27 KV</w:t>
            </w:r>
            <w:r w:rsidRPr="001E04CE">
              <w:rPr>
                <w:rFonts w:ascii="Arial" w:hAnsi="Arial" w:cs="Arial"/>
                <w:sz w:val="20"/>
                <w:szCs w:val="20"/>
              </w:rPr>
              <w:t>. Il rémunère tous les travaux tels qu’ils sont décrits dans le « CCTP »</w:t>
            </w:r>
          </w:p>
          <w:p w14:paraId="4F7FA732" w14:textId="77777777" w:rsidR="00974A9D" w:rsidRPr="00BF133A" w:rsidRDefault="00974A9D" w:rsidP="00974A9D">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6F3E156F" w14:textId="77777777" w:rsidR="00974A9D" w:rsidRPr="00EA357F" w:rsidRDefault="00974A9D" w:rsidP="00974A9D">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3BC92F39" w14:textId="77777777" w:rsidR="00974A9D" w:rsidRPr="00EA357F" w:rsidRDefault="00974A9D" w:rsidP="00974A9D">
            <w:pPr>
              <w:jc w:val="center"/>
              <w:rPr>
                <w:rFonts w:ascii="Arial" w:hAnsi="Arial" w:cs="Arial"/>
                <w:sz w:val="20"/>
                <w:szCs w:val="20"/>
              </w:rPr>
            </w:pPr>
          </w:p>
        </w:tc>
      </w:tr>
      <w:tr w:rsidR="00974A9D" w:rsidRPr="00EA357F" w14:paraId="1AFEB362" w14:textId="77777777" w:rsidTr="00E03827">
        <w:trPr>
          <w:trHeight w:val="255"/>
        </w:trPr>
        <w:tc>
          <w:tcPr>
            <w:tcW w:w="637" w:type="dxa"/>
            <w:shd w:val="clear" w:color="auto" w:fill="auto"/>
            <w:noWrap/>
            <w:vAlign w:val="bottom"/>
            <w:hideMark/>
          </w:tcPr>
          <w:p w14:paraId="08B357B7" w14:textId="2B490D64" w:rsidR="00974A9D" w:rsidRPr="00EA357F" w:rsidRDefault="00974A9D" w:rsidP="00974A9D">
            <w:pPr>
              <w:jc w:val="center"/>
              <w:rPr>
                <w:rFonts w:ascii="Arial" w:hAnsi="Arial" w:cs="Arial"/>
                <w:sz w:val="20"/>
                <w:szCs w:val="20"/>
              </w:rPr>
            </w:pPr>
            <w:r>
              <w:rPr>
                <w:rFonts w:ascii="Arial" w:hAnsi="Arial" w:cs="Arial"/>
                <w:sz w:val="20"/>
                <w:szCs w:val="20"/>
              </w:rPr>
              <w:t>306</w:t>
            </w:r>
          </w:p>
        </w:tc>
        <w:tc>
          <w:tcPr>
            <w:tcW w:w="7018" w:type="dxa"/>
            <w:shd w:val="clear" w:color="auto" w:fill="auto"/>
            <w:noWrap/>
            <w:vAlign w:val="bottom"/>
            <w:hideMark/>
          </w:tcPr>
          <w:p w14:paraId="6338ADB1" w14:textId="77777777" w:rsidR="00974A9D" w:rsidRDefault="00974A9D" w:rsidP="00974A9D">
            <w:pPr>
              <w:jc w:val="both"/>
              <w:rPr>
                <w:rFonts w:ascii="Arial" w:hAnsi="Arial" w:cs="Arial"/>
                <w:b/>
                <w:sz w:val="20"/>
                <w:szCs w:val="20"/>
                <w:u w:val="single"/>
              </w:rPr>
            </w:pPr>
            <w:r w:rsidRPr="00BF133A">
              <w:rPr>
                <w:rFonts w:ascii="Arial" w:hAnsi="Arial" w:cs="Arial"/>
                <w:b/>
                <w:sz w:val="20"/>
                <w:szCs w:val="20"/>
                <w:u w:val="single"/>
              </w:rPr>
              <w:t>Equipement complet poste</w:t>
            </w:r>
          </w:p>
          <w:p w14:paraId="106C5192" w14:textId="77777777" w:rsidR="00974A9D" w:rsidRPr="001E04CE" w:rsidRDefault="00974A9D" w:rsidP="00974A9D">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w:t>
            </w:r>
            <w:r>
              <w:rPr>
                <w:rFonts w:ascii="Arial" w:hAnsi="Arial" w:cs="Arial"/>
                <w:sz w:val="20"/>
                <w:szCs w:val="20"/>
              </w:rPr>
              <w:t>de l’équipement complet poste</w:t>
            </w:r>
            <w:r w:rsidRPr="001E04CE">
              <w:rPr>
                <w:rFonts w:ascii="Arial" w:hAnsi="Arial" w:cs="Arial"/>
                <w:sz w:val="20"/>
                <w:szCs w:val="20"/>
              </w:rPr>
              <w:t>. Il rémunère tous les travaux tels qu’ils sont décrits dans le « CCTP »</w:t>
            </w:r>
          </w:p>
          <w:p w14:paraId="26820197" w14:textId="77777777" w:rsidR="00974A9D" w:rsidRPr="00BF133A" w:rsidRDefault="00974A9D" w:rsidP="00974A9D">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6483D67E" w14:textId="77777777" w:rsidR="00974A9D" w:rsidRPr="00EA357F" w:rsidRDefault="00974A9D" w:rsidP="00974A9D">
            <w:pPr>
              <w:jc w:val="center"/>
              <w:rPr>
                <w:rFonts w:ascii="Arial" w:hAnsi="Arial" w:cs="Arial"/>
                <w:sz w:val="20"/>
                <w:szCs w:val="20"/>
              </w:rPr>
            </w:pPr>
            <w:r w:rsidRPr="00EA357F">
              <w:rPr>
                <w:rFonts w:ascii="Arial" w:hAnsi="Arial" w:cs="Arial"/>
                <w:sz w:val="20"/>
                <w:szCs w:val="20"/>
              </w:rPr>
              <w:t>U</w:t>
            </w:r>
          </w:p>
        </w:tc>
        <w:tc>
          <w:tcPr>
            <w:tcW w:w="1559" w:type="dxa"/>
            <w:gridSpan w:val="2"/>
            <w:shd w:val="clear" w:color="auto" w:fill="auto"/>
            <w:noWrap/>
            <w:vAlign w:val="bottom"/>
            <w:hideMark/>
          </w:tcPr>
          <w:p w14:paraId="30C89B68" w14:textId="77777777" w:rsidR="00974A9D" w:rsidRPr="00EA357F" w:rsidRDefault="00974A9D" w:rsidP="00974A9D">
            <w:pPr>
              <w:jc w:val="center"/>
              <w:rPr>
                <w:rFonts w:ascii="Arial" w:hAnsi="Arial" w:cs="Arial"/>
                <w:sz w:val="20"/>
                <w:szCs w:val="20"/>
              </w:rPr>
            </w:pPr>
          </w:p>
        </w:tc>
      </w:tr>
      <w:tr w:rsidR="00974A9D" w:rsidRPr="00EA357F" w14:paraId="51C73559" w14:textId="77777777" w:rsidTr="00E03827">
        <w:trPr>
          <w:trHeight w:val="255"/>
        </w:trPr>
        <w:tc>
          <w:tcPr>
            <w:tcW w:w="637" w:type="dxa"/>
            <w:shd w:val="clear" w:color="auto" w:fill="auto"/>
            <w:noWrap/>
            <w:vAlign w:val="bottom"/>
            <w:hideMark/>
          </w:tcPr>
          <w:p w14:paraId="517033F4" w14:textId="486D3C13" w:rsidR="00974A9D" w:rsidRPr="00EA357F" w:rsidRDefault="00974A9D" w:rsidP="00974A9D">
            <w:pPr>
              <w:jc w:val="center"/>
              <w:rPr>
                <w:rFonts w:ascii="Arial" w:hAnsi="Arial" w:cs="Arial"/>
                <w:sz w:val="20"/>
                <w:szCs w:val="20"/>
              </w:rPr>
            </w:pPr>
            <w:r>
              <w:rPr>
                <w:rFonts w:ascii="Arial" w:hAnsi="Arial" w:cs="Arial"/>
                <w:sz w:val="20"/>
                <w:szCs w:val="20"/>
              </w:rPr>
              <w:t>30</w:t>
            </w:r>
            <w:r w:rsidRPr="00EA357F">
              <w:rPr>
                <w:rFonts w:ascii="Arial" w:hAnsi="Arial" w:cs="Arial"/>
                <w:sz w:val="20"/>
                <w:szCs w:val="20"/>
              </w:rPr>
              <w:t>7</w:t>
            </w:r>
          </w:p>
        </w:tc>
        <w:tc>
          <w:tcPr>
            <w:tcW w:w="7018" w:type="dxa"/>
            <w:shd w:val="clear" w:color="auto" w:fill="auto"/>
            <w:noWrap/>
            <w:vAlign w:val="bottom"/>
            <w:hideMark/>
          </w:tcPr>
          <w:p w14:paraId="5885E6B0" w14:textId="522497E1" w:rsidR="00974A9D" w:rsidRDefault="00974A9D" w:rsidP="00974A9D">
            <w:pPr>
              <w:jc w:val="both"/>
              <w:rPr>
                <w:rFonts w:ascii="Arial" w:hAnsi="Arial" w:cs="Arial"/>
                <w:b/>
                <w:sz w:val="20"/>
                <w:szCs w:val="20"/>
                <w:u w:val="single"/>
              </w:rPr>
            </w:pPr>
            <w:r>
              <w:rPr>
                <w:rFonts w:ascii="Arial" w:hAnsi="Arial" w:cs="Arial"/>
                <w:b/>
                <w:sz w:val="20"/>
                <w:szCs w:val="20"/>
                <w:u w:val="single"/>
              </w:rPr>
              <w:t>Confection MALT type 2BH</w:t>
            </w:r>
            <w:r w:rsidRPr="0067711C">
              <w:rPr>
                <w:rFonts w:ascii="Arial" w:hAnsi="Arial" w:cs="Arial"/>
                <w:b/>
                <w:sz w:val="20"/>
                <w:szCs w:val="20"/>
                <w:u w:val="single"/>
              </w:rPr>
              <w:t xml:space="preserve"> </w:t>
            </w:r>
          </w:p>
          <w:p w14:paraId="23EFDFFB" w14:textId="74A09499" w:rsidR="00974A9D" w:rsidRPr="001E04CE" w:rsidRDefault="00974A9D" w:rsidP="00974A9D">
            <w:pPr>
              <w:jc w:val="both"/>
              <w:rPr>
                <w:rFonts w:ascii="Arial" w:hAnsi="Arial" w:cs="Arial"/>
                <w:sz w:val="20"/>
                <w:szCs w:val="20"/>
              </w:rPr>
            </w:pPr>
            <w:r w:rsidRPr="001E04CE">
              <w:rPr>
                <w:rFonts w:ascii="Arial" w:hAnsi="Arial" w:cs="Arial"/>
                <w:sz w:val="20"/>
                <w:szCs w:val="20"/>
              </w:rPr>
              <w:lastRenderedPageBreak/>
              <w:t>Ce prix rémunère dans les conditions</w:t>
            </w:r>
            <w:r>
              <w:rPr>
                <w:rFonts w:ascii="Arial" w:hAnsi="Arial" w:cs="Arial"/>
                <w:sz w:val="20"/>
                <w:szCs w:val="20"/>
              </w:rPr>
              <w:t xml:space="preserve"> générales prévues au contrat l’ensemble</w:t>
            </w:r>
            <w:r w:rsidRPr="001E04CE">
              <w:rPr>
                <w:rFonts w:ascii="Arial" w:hAnsi="Arial" w:cs="Arial"/>
                <w:sz w:val="20"/>
                <w:szCs w:val="20"/>
              </w:rPr>
              <w:t xml:space="preserve"> (</w:t>
            </w:r>
            <w:r>
              <w:rPr>
                <w:rFonts w:ascii="Arial" w:hAnsi="Arial" w:cs="Arial"/>
                <w:sz w:val="20"/>
                <w:szCs w:val="20"/>
              </w:rPr>
              <w:t>ENS</w:t>
            </w:r>
            <w:r w:rsidRPr="001E04CE">
              <w:rPr>
                <w:rFonts w:ascii="Arial" w:hAnsi="Arial" w:cs="Arial"/>
                <w:sz w:val="20"/>
                <w:szCs w:val="20"/>
              </w:rPr>
              <w:t xml:space="preserve">) de </w:t>
            </w:r>
            <w:r>
              <w:rPr>
                <w:rFonts w:ascii="Arial" w:hAnsi="Arial" w:cs="Arial"/>
                <w:sz w:val="20"/>
                <w:szCs w:val="20"/>
              </w:rPr>
              <w:t>la confection MALT type 2BH</w:t>
            </w:r>
            <w:r w:rsidRPr="001E04CE">
              <w:rPr>
                <w:rFonts w:ascii="Arial" w:hAnsi="Arial" w:cs="Arial"/>
                <w:sz w:val="20"/>
                <w:szCs w:val="20"/>
              </w:rPr>
              <w:t>. Il rémunère tous les travaux tels qu’ils sont décrits dans le « CCTP »</w:t>
            </w:r>
          </w:p>
          <w:p w14:paraId="44706531" w14:textId="77777777" w:rsidR="00974A9D" w:rsidRPr="0067711C" w:rsidRDefault="00974A9D" w:rsidP="00974A9D">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26E6EDCE" w14:textId="77777777" w:rsidR="00974A9D" w:rsidRPr="00EA357F" w:rsidRDefault="00974A9D" w:rsidP="00974A9D">
            <w:pPr>
              <w:jc w:val="center"/>
              <w:rPr>
                <w:rFonts w:ascii="Arial" w:hAnsi="Arial" w:cs="Arial"/>
                <w:sz w:val="20"/>
                <w:szCs w:val="20"/>
              </w:rPr>
            </w:pPr>
            <w:r w:rsidRPr="00EA357F">
              <w:rPr>
                <w:rFonts w:ascii="Arial" w:hAnsi="Arial" w:cs="Arial"/>
                <w:sz w:val="20"/>
                <w:szCs w:val="20"/>
              </w:rPr>
              <w:lastRenderedPageBreak/>
              <w:t>ENS</w:t>
            </w:r>
          </w:p>
        </w:tc>
        <w:tc>
          <w:tcPr>
            <w:tcW w:w="1559" w:type="dxa"/>
            <w:gridSpan w:val="2"/>
            <w:shd w:val="clear" w:color="auto" w:fill="auto"/>
            <w:noWrap/>
            <w:vAlign w:val="bottom"/>
            <w:hideMark/>
          </w:tcPr>
          <w:p w14:paraId="043DCBFC" w14:textId="77777777" w:rsidR="00974A9D" w:rsidRPr="00EA357F" w:rsidRDefault="00974A9D" w:rsidP="00974A9D">
            <w:pPr>
              <w:jc w:val="center"/>
              <w:rPr>
                <w:rFonts w:ascii="Arial" w:hAnsi="Arial" w:cs="Arial"/>
                <w:sz w:val="20"/>
                <w:szCs w:val="20"/>
              </w:rPr>
            </w:pPr>
          </w:p>
        </w:tc>
      </w:tr>
      <w:tr w:rsidR="004951D4" w:rsidRPr="00EA357F" w14:paraId="58C4C9C7" w14:textId="77777777" w:rsidTr="003A4866">
        <w:trPr>
          <w:trHeight w:val="255"/>
        </w:trPr>
        <w:tc>
          <w:tcPr>
            <w:tcW w:w="637" w:type="dxa"/>
            <w:shd w:val="clear" w:color="auto" w:fill="auto"/>
            <w:noWrap/>
            <w:vAlign w:val="bottom"/>
            <w:hideMark/>
          </w:tcPr>
          <w:p w14:paraId="668E1FE0" w14:textId="69130B07" w:rsidR="004951D4" w:rsidRPr="00EA357F" w:rsidRDefault="00974A9D" w:rsidP="003A4866">
            <w:pPr>
              <w:jc w:val="center"/>
              <w:rPr>
                <w:rFonts w:ascii="Arial" w:hAnsi="Arial" w:cs="Arial"/>
                <w:sz w:val="20"/>
                <w:szCs w:val="20"/>
              </w:rPr>
            </w:pPr>
            <w:r>
              <w:rPr>
                <w:rFonts w:ascii="Arial" w:hAnsi="Arial" w:cs="Arial"/>
                <w:sz w:val="20"/>
                <w:szCs w:val="20"/>
              </w:rPr>
              <w:lastRenderedPageBreak/>
              <w:t>3</w:t>
            </w:r>
            <w:r w:rsidR="004951D4" w:rsidRPr="00EA357F">
              <w:rPr>
                <w:rFonts w:ascii="Arial" w:hAnsi="Arial" w:cs="Arial"/>
                <w:sz w:val="20"/>
                <w:szCs w:val="20"/>
              </w:rPr>
              <w:t>08</w:t>
            </w:r>
          </w:p>
        </w:tc>
        <w:tc>
          <w:tcPr>
            <w:tcW w:w="7018" w:type="dxa"/>
            <w:shd w:val="clear" w:color="auto" w:fill="auto"/>
            <w:noWrap/>
            <w:vAlign w:val="bottom"/>
            <w:hideMark/>
          </w:tcPr>
          <w:p w14:paraId="7569C0B8" w14:textId="77777777" w:rsidR="004951D4" w:rsidRDefault="004951D4" w:rsidP="003A4866">
            <w:pPr>
              <w:jc w:val="both"/>
              <w:rPr>
                <w:rFonts w:ascii="Arial" w:hAnsi="Arial" w:cs="Arial"/>
                <w:b/>
                <w:sz w:val="20"/>
                <w:szCs w:val="20"/>
                <w:u w:val="single"/>
              </w:rPr>
            </w:pPr>
            <w:r w:rsidRPr="00BF133A">
              <w:rPr>
                <w:rFonts w:ascii="Arial" w:hAnsi="Arial" w:cs="Arial"/>
                <w:b/>
                <w:sz w:val="20"/>
                <w:szCs w:val="20"/>
                <w:u w:val="single"/>
              </w:rPr>
              <w:t>Massif de fondation</w:t>
            </w:r>
          </w:p>
          <w:p w14:paraId="751345B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mètre cube</w:t>
            </w:r>
            <w:r w:rsidRPr="001E04CE">
              <w:rPr>
                <w:rFonts w:ascii="Arial" w:hAnsi="Arial" w:cs="Arial"/>
                <w:sz w:val="20"/>
                <w:szCs w:val="20"/>
              </w:rPr>
              <w:t xml:space="preserve"> (</w:t>
            </w:r>
            <w:r>
              <w:rPr>
                <w:rFonts w:ascii="Arial" w:hAnsi="Arial" w:cs="Arial"/>
                <w:sz w:val="20"/>
                <w:szCs w:val="20"/>
              </w:rPr>
              <w:t>m</w:t>
            </w:r>
            <w:r w:rsidRPr="00BF133A">
              <w:rPr>
                <w:rFonts w:ascii="Arial" w:hAnsi="Arial" w:cs="Arial"/>
                <w:sz w:val="20"/>
                <w:szCs w:val="20"/>
                <w:vertAlign w:val="superscript"/>
              </w:rPr>
              <w:t>3</w:t>
            </w:r>
            <w:r w:rsidRPr="001E04CE">
              <w:rPr>
                <w:rFonts w:ascii="Arial" w:hAnsi="Arial" w:cs="Arial"/>
                <w:sz w:val="20"/>
                <w:szCs w:val="20"/>
              </w:rPr>
              <w:t xml:space="preserve">) de </w:t>
            </w:r>
            <w:r>
              <w:rPr>
                <w:rFonts w:ascii="Arial" w:hAnsi="Arial" w:cs="Arial"/>
                <w:sz w:val="20"/>
                <w:szCs w:val="20"/>
              </w:rPr>
              <w:t>réalisation de massif de fondation</w:t>
            </w:r>
            <w:r w:rsidRPr="001E04CE">
              <w:rPr>
                <w:rFonts w:ascii="Arial" w:hAnsi="Arial" w:cs="Arial"/>
                <w:sz w:val="20"/>
                <w:szCs w:val="20"/>
              </w:rPr>
              <w:t>. Il rémunère tous les travaux tels qu’ils sont décrits dans le « CCTP »</w:t>
            </w:r>
          </w:p>
          <w:p w14:paraId="7F661C1F" w14:textId="77777777" w:rsidR="004951D4" w:rsidRPr="00BF133A" w:rsidRDefault="004951D4" w:rsidP="003A4866">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0B51DCB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M</w:t>
            </w:r>
            <w:r w:rsidRPr="00EA357F">
              <w:rPr>
                <w:rFonts w:ascii="Arial" w:hAnsi="Arial" w:cs="Arial"/>
                <w:sz w:val="20"/>
                <w:szCs w:val="20"/>
                <w:vertAlign w:val="superscript"/>
              </w:rPr>
              <w:t>3</w:t>
            </w:r>
          </w:p>
        </w:tc>
        <w:tc>
          <w:tcPr>
            <w:tcW w:w="1559" w:type="dxa"/>
            <w:gridSpan w:val="2"/>
            <w:shd w:val="clear" w:color="auto" w:fill="auto"/>
            <w:noWrap/>
            <w:vAlign w:val="bottom"/>
            <w:hideMark/>
          </w:tcPr>
          <w:p w14:paraId="5E8CC094" w14:textId="77777777" w:rsidR="004951D4" w:rsidRPr="00EA357F" w:rsidRDefault="004951D4" w:rsidP="003A4866">
            <w:pPr>
              <w:jc w:val="center"/>
              <w:rPr>
                <w:rFonts w:ascii="Arial" w:hAnsi="Arial" w:cs="Arial"/>
                <w:sz w:val="20"/>
                <w:szCs w:val="20"/>
              </w:rPr>
            </w:pPr>
          </w:p>
        </w:tc>
      </w:tr>
      <w:tr w:rsidR="004951D4" w:rsidRPr="00EA357F" w14:paraId="765C4F81" w14:textId="77777777" w:rsidTr="003A4866">
        <w:trPr>
          <w:trHeight w:val="255"/>
        </w:trPr>
        <w:tc>
          <w:tcPr>
            <w:tcW w:w="637" w:type="dxa"/>
            <w:shd w:val="clear" w:color="auto" w:fill="auto"/>
            <w:noWrap/>
            <w:vAlign w:val="bottom"/>
            <w:hideMark/>
          </w:tcPr>
          <w:p w14:paraId="107DB33C" w14:textId="55D048E4" w:rsidR="004951D4" w:rsidRPr="00BF133A" w:rsidRDefault="005B6F9A" w:rsidP="003A4866">
            <w:pPr>
              <w:jc w:val="center"/>
              <w:rPr>
                <w:rFonts w:ascii="Arial" w:hAnsi="Arial" w:cs="Arial"/>
                <w:b/>
                <w:sz w:val="20"/>
                <w:szCs w:val="20"/>
              </w:rPr>
            </w:pPr>
            <w:r>
              <w:rPr>
                <w:rFonts w:ascii="Arial" w:hAnsi="Arial" w:cs="Arial"/>
                <w:b/>
                <w:sz w:val="20"/>
                <w:szCs w:val="20"/>
              </w:rPr>
              <w:t>4</w:t>
            </w:r>
            <w:r w:rsidR="004951D4" w:rsidRPr="00BF133A">
              <w:rPr>
                <w:rFonts w:ascii="Arial" w:hAnsi="Arial" w:cs="Arial"/>
                <w:b/>
                <w:sz w:val="20"/>
                <w:szCs w:val="20"/>
              </w:rPr>
              <w:t>00</w:t>
            </w:r>
          </w:p>
        </w:tc>
        <w:tc>
          <w:tcPr>
            <w:tcW w:w="9144" w:type="dxa"/>
            <w:gridSpan w:val="4"/>
            <w:shd w:val="clear" w:color="auto" w:fill="D9D9D9" w:themeFill="background1" w:themeFillShade="D9"/>
            <w:noWrap/>
            <w:vAlign w:val="bottom"/>
            <w:hideMark/>
          </w:tcPr>
          <w:p w14:paraId="4151B367" w14:textId="12C0DF3C" w:rsidR="004951D4" w:rsidRPr="00EA357F" w:rsidRDefault="004951D4" w:rsidP="003A4866">
            <w:pPr>
              <w:jc w:val="center"/>
              <w:rPr>
                <w:rFonts w:ascii="Arial" w:hAnsi="Arial" w:cs="Arial"/>
                <w:sz w:val="20"/>
                <w:szCs w:val="20"/>
              </w:rPr>
            </w:pPr>
            <w:r>
              <w:rPr>
                <w:rFonts w:ascii="Arial" w:hAnsi="Arial" w:cs="Arial"/>
                <w:b/>
                <w:sz w:val="20"/>
                <w:szCs w:val="20"/>
              </w:rPr>
              <w:t>CONS</w:t>
            </w:r>
            <w:r w:rsidR="005B6F9A">
              <w:rPr>
                <w:rFonts w:ascii="Arial" w:hAnsi="Arial" w:cs="Arial"/>
                <w:b/>
                <w:sz w:val="20"/>
                <w:szCs w:val="20"/>
              </w:rPr>
              <w:t>TRUCTION D’UN RESEAU MONOPHASE</w:t>
            </w:r>
            <w:r>
              <w:rPr>
                <w:rFonts w:ascii="Arial" w:hAnsi="Arial" w:cs="Arial"/>
                <w:b/>
                <w:sz w:val="20"/>
                <w:szCs w:val="20"/>
              </w:rPr>
              <w:t xml:space="preserve"> 4X25 MM</w:t>
            </w:r>
            <w:r w:rsidRPr="00BF133A">
              <w:rPr>
                <w:rFonts w:ascii="Arial" w:hAnsi="Arial" w:cs="Arial"/>
                <w:b/>
                <w:sz w:val="20"/>
                <w:szCs w:val="20"/>
                <w:vertAlign w:val="superscript"/>
              </w:rPr>
              <w:t>2</w:t>
            </w:r>
          </w:p>
        </w:tc>
      </w:tr>
      <w:tr w:rsidR="004951D4" w:rsidRPr="00EA357F" w14:paraId="50AA5F97" w14:textId="77777777" w:rsidTr="003A4866">
        <w:trPr>
          <w:trHeight w:val="255"/>
        </w:trPr>
        <w:tc>
          <w:tcPr>
            <w:tcW w:w="637" w:type="dxa"/>
            <w:shd w:val="clear" w:color="auto" w:fill="auto"/>
            <w:noWrap/>
            <w:vAlign w:val="bottom"/>
            <w:hideMark/>
          </w:tcPr>
          <w:p w14:paraId="4E6306F1" w14:textId="62F3B164" w:rsidR="004951D4" w:rsidRPr="00EA357F" w:rsidRDefault="00D15775"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01</w:t>
            </w:r>
          </w:p>
        </w:tc>
        <w:tc>
          <w:tcPr>
            <w:tcW w:w="7018" w:type="dxa"/>
            <w:shd w:val="clear" w:color="auto" w:fill="auto"/>
            <w:noWrap/>
            <w:vAlign w:val="bottom"/>
            <w:hideMark/>
          </w:tcPr>
          <w:p w14:paraId="480E27CA" w14:textId="77777777" w:rsidR="004951D4" w:rsidRDefault="004951D4" w:rsidP="003A4866">
            <w:pPr>
              <w:jc w:val="both"/>
              <w:rPr>
                <w:rFonts w:ascii="Arial" w:hAnsi="Arial" w:cs="Arial"/>
                <w:b/>
                <w:sz w:val="20"/>
                <w:szCs w:val="20"/>
              </w:rPr>
            </w:pPr>
            <w:r w:rsidRPr="00BF133A">
              <w:rPr>
                <w:rFonts w:ascii="Arial" w:hAnsi="Arial" w:cs="Arial"/>
                <w:b/>
                <w:sz w:val="20"/>
                <w:szCs w:val="20"/>
              </w:rPr>
              <w:t>Etudes et piquetage</w:t>
            </w:r>
          </w:p>
          <w:p w14:paraId="62193ADC" w14:textId="77777777" w:rsidR="004951D4" w:rsidRPr="003B0EB7" w:rsidRDefault="004951D4" w:rsidP="003A4866">
            <w:pPr>
              <w:jc w:val="both"/>
              <w:rPr>
                <w:rFonts w:ascii="Arial" w:hAnsi="Arial" w:cs="Arial"/>
                <w:sz w:val="20"/>
                <w:szCs w:val="20"/>
              </w:rPr>
            </w:pPr>
            <w:r w:rsidRPr="003B0EB7">
              <w:rPr>
                <w:rFonts w:ascii="Arial" w:hAnsi="Arial" w:cs="Arial"/>
                <w:sz w:val="20"/>
                <w:szCs w:val="20"/>
              </w:rPr>
              <w:t xml:space="preserve">Ce prix rémunère dans les conditions générales prévues au contrat au </w:t>
            </w:r>
            <w:r>
              <w:rPr>
                <w:rFonts w:ascii="Arial" w:hAnsi="Arial" w:cs="Arial"/>
                <w:sz w:val="20"/>
                <w:szCs w:val="20"/>
              </w:rPr>
              <w:t>kilomètre (</w:t>
            </w:r>
            <w:r w:rsidRPr="003B0EB7">
              <w:rPr>
                <w:rFonts w:ascii="Arial" w:hAnsi="Arial" w:cs="Arial"/>
                <w:sz w:val="20"/>
                <w:szCs w:val="20"/>
              </w:rPr>
              <w:t>km</w:t>
            </w:r>
            <w:r>
              <w:rPr>
                <w:rFonts w:ascii="Arial" w:hAnsi="Arial" w:cs="Arial"/>
                <w:sz w:val="20"/>
                <w:szCs w:val="20"/>
              </w:rPr>
              <w:t>)</w:t>
            </w:r>
            <w:r w:rsidRPr="003B0EB7">
              <w:rPr>
                <w:rFonts w:ascii="Arial" w:hAnsi="Arial" w:cs="Arial"/>
                <w:sz w:val="20"/>
                <w:szCs w:val="20"/>
              </w:rPr>
              <w:t xml:space="preserve"> toutes les études et le piquetage.</w:t>
            </w:r>
            <w:r>
              <w:rPr>
                <w:rFonts w:ascii="Arial" w:hAnsi="Arial" w:cs="Arial"/>
                <w:sz w:val="20"/>
                <w:szCs w:val="20"/>
              </w:rPr>
              <w:t xml:space="preserve"> Les études comprennent : la </w:t>
            </w:r>
            <w:r w:rsidRPr="003B0EB7">
              <w:rPr>
                <w:rFonts w:ascii="Arial" w:hAnsi="Arial" w:cs="Arial"/>
                <w:sz w:val="20"/>
                <w:szCs w:val="20"/>
              </w:rPr>
              <w:t>faisabilité du projet,</w:t>
            </w:r>
            <w:r>
              <w:rPr>
                <w:rFonts w:ascii="Arial" w:hAnsi="Arial" w:cs="Arial"/>
                <w:sz w:val="20"/>
                <w:szCs w:val="20"/>
              </w:rPr>
              <w:t xml:space="preserve"> la mobilisation du personnel,</w:t>
            </w:r>
            <w:r w:rsidRPr="003B0EB7">
              <w:rPr>
                <w:rFonts w:ascii="Arial" w:hAnsi="Arial" w:cs="Arial"/>
                <w:sz w:val="20"/>
                <w:szCs w:val="20"/>
              </w:rPr>
              <w:t xml:space="preserve"> du matériel et la production des documents d’exécution (plans, projet d’exécution, journal d’exécution, journal de chantier, plan de recollement).</w:t>
            </w:r>
          </w:p>
          <w:p w14:paraId="7CF3F8E3" w14:textId="77777777" w:rsidR="004951D4" w:rsidRPr="00BF133A" w:rsidRDefault="004951D4" w:rsidP="003A4866">
            <w:pPr>
              <w:jc w:val="both"/>
              <w:rPr>
                <w:rFonts w:ascii="Arial" w:hAnsi="Arial" w:cs="Arial"/>
                <w:b/>
                <w:sz w:val="20"/>
                <w:szCs w:val="20"/>
              </w:rPr>
            </w:pPr>
            <w:r w:rsidRPr="003B0EB7">
              <w:rPr>
                <w:rFonts w:ascii="Arial" w:hAnsi="Arial" w:cs="Arial"/>
                <w:b/>
                <w:sz w:val="20"/>
                <w:szCs w:val="20"/>
              </w:rPr>
              <w:t>Le kilomètre à ______________________________ F CFA</w:t>
            </w:r>
          </w:p>
        </w:tc>
        <w:tc>
          <w:tcPr>
            <w:tcW w:w="709" w:type="dxa"/>
            <w:gridSpan w:val="2"/>
            <w:shd w:val="clear" w:color="auto" w:fill="auto"/>
            <w:noWrap/>
            <w:vAlign w:val="bottom"/>
            <w:hideMark/>
          </w:tcPr>
          <w:p w14:paraId="36A01D0B"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Km</w:t>
            </w:r>
          </w:p>
        </w:tc>
        <w:tc>
          <w:tcPr>
            <w:tcW w:w="1417" w:type="dxa"/>
            <w:shd w:val="clear" w:color="auto" w:fill="auto"/>
            <w:noWrap/>
            <w:vAlign w:val="bottom"/>
            <w:hideMark/>
          </w:tcPr>
          <w:p w14:paraId="3786FD26" w14:textId="77777777" w:rsidR="004951D4" w:rsidRPr="00EA357F" w:rsidRDefault="004951D4" w:rsidP="003A4866">
            <w:pPr>
              <w:jc w:val="center"/>
              <w:rPr>
                <w:rFonts w:ascii="Arial" w:hAnsi="Arial" w:cs="Arial"/>
                <w:sz w:val="20"/>
                <w:szCs w:val="20"/>
              </w:rPr>
            </w:pPr>
          </w:p>
        </w:tc>
      </w:tr>
      <w:tr w:rsidR="004951D4" w:rsidRPr="00EA357F" w14:paraId="6D35DA8C" w14:textId="77777777" w:rsidTr="003A4866">
        <w:trPr>
          <w:trHeight w:val="255"/>
        </w:trPr>
        <w:tc>
          <w:tcPr>
            <w:tcW w:w="637" w:type="dxa"/>
            <w:shd w:val="clear" w:color="auto" w:fill="auto"/>
            <w:noWrap/>
            <w:vAlign w:val="bottom"/>
            <w:hideMark/>
          </w:tcPr>
          <w:p w14:paraId="3321F3F4" w14:textId="509FECB0"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02</w:t>
            </w:r>
          </w:p>
        </w:tc>
        <w:tc>
          <w:tcPr>
            <w:tcW w:w="7018" w:type="dxa"/>
            <w:shd w:val="clear" w:color="auto" w:fill="auto"/>
            <w:noWrap/>
            <w:vAlign w:val="bottom"/>
            <w:hideMark/>
          </w:tcPr>
          <w:p w14:paraId="3898B826" w14:textId="77777777" w:rsidR="004951D4" w:rsidRDefault="004951D4" w:rsidP="003A4866">
            <w:pPr>
              <w:jc w:val="both"/>
              <w:rPr>
                <w:rFonts w:ascii="Arial" w:hAnsi="Arial" w:cs="Arial"/>
                <w:b/>
                <w:sz w:val="20"/>
                <w:szCs w:val="20"/>
              </w:rPr>
            </w:pPr>
            <w:r w:rsidRPr="00BF133A">
              <w:rPr>
                <w:rFonts w:ascii="Arial" w:hAnsi="Arial" w:cs="Arial"/>
                <w:b/>
                <w:sz w:val="20"/>
                <w:szCs w:val="20"/>
              </w:rPr>
              <w:t>Fouilles en terrain normal</w:t>
            </w:r>
          </w:p>
          <w:p w14:paraId="55DD61D8" w14:textId="77777777" w:rsidR="004951D4" w:rsidRPr="003B0EB7" w:rsidRDefault="004951D4" w:rsidP="003A4866">
            <w:pPr>
              <w:jc w:val="both"/>
              <w:rPr>
                <w:rFonts w:ascii="Arial" w:hAnsi="Arial" w:cs="Arial"/>
                <w:sz w:val="20"/>
                <w:szCs w:val="20"/>
              </w:rPr>
            </w:pPr>
            <w:r w:rsidRPr="003B0EB7">
              <w:rPr>
                <w:rFonts w:ascii="Arial" w:hAnsi="Arial" w:cs="Arial"/>
                <w:sz w:val="20"/>
                <w:szCs w:val="20"/>
              </w:rPr>
              <w:t>Ce prix rémunère dans les conditions générales prévues au contrat le mètre cube (m</w:t>
            </w:r>
            <w:r w:rsidRPr="003B0EB7">
              <w:rPr>
                <w:rFonts w:ascii="Arial" w:hAnsi="Arial" w:cs="Arial"/>
                <w:sz w:val="20"/>
                <w:szCs w:val="20"/>
                <w:vertAlign w:val="superscript"/>
              </w:rPr>
              <w:t>3</w:t>
            </w:r>
            <w:r w:rsidRPr="003B0EB7">
              <w:rPr>
                <w:rFonts w:ascii="Arial" w:hAnsi="Arial" w:cs="Arial"/>
                <w:sz w:val="20"/>
                <w:szCs w:val="20"/>
              </w:rPr>
              <w:t>) de fouilles en puits. Il rémunère tous les travaux tels qu’ils sont décrits dans le « CCTP »</w:t>
            </w:r>
          </w:p>
          <w:p w14:paraId="28FF85B8" w14:textId="77777777" w:rsidR="004951D4" w:rsidRPr="00BF133A" w:rsidRDefault="004951D4" w:rsidP="003A4866">
            <w:pPr>
              <w:jc w:val="both"/>
              <w:rPr>
                <w:rFonts w:ascii="Arial" w:hAnsi="Arial" w:cs="Arial"/>
                <w:b/>
                <w:sz w:val="20"/>
                <w:szCs w:val="20"/>
              </w:rPr>
            </w:pPr>
            <w:r w:rsidRPr="003B0EB7">
              <w:rPr>
                <w:rFonts w:ascii="Arial" w:hAnsi="Arial" w:cs="Arial"/>
                <w:b/>
                <w:sz w:val="20"/>
                <w:szCs w:val="20"/>
              </w:rPr>
              <w:t>Le mètre cube à _______________________ F CFA</w:t>
            </w:r>
          </w:p>
        </w:tc>
        <w:tc>
          <w:tcPr>
            <w:tcW w:w="709" w:type="dxa"/>
            <w:gridSpan w:val="2"/>
            <w:shd w:val="clear" w:color="auto" w:fill="auto"/>
            <w:noWrap/>
            <w:vAlign w:val="bottom"/>
            <w:hideMark/>
          </w:tcPr>
          <w:p w14:paraId="6DB9AD0C"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M</w:t>
            </w:r>
            <w:r w:rsidRPr="00EA357F">
              <w:rPr>
                <w:rFonts w:ascii="Arial" w:hAnsi="Arial" w:cs="Arial"/>
                <w:sz w:val="20"/>
                <w:szCs w:val="20"/>
                <w:vertAlign w:val="superscript"/>
              </w:rPr>
              <w:t>3</w:t>
            </w:r>
          </w:p>
        </w:tc>
        <w:tc>
          <w:tcPr>
            <w:tcW w:w="1417" w:type="dxa"/>
            <w:shd w:val="clear" w:color="auto" w:fill="auto"/>
            <w:noWrap/>
            <w:vAlign w:val="bottom"/>
            <w:hideMark/>
          </w:tcPr>
          <w:p w14:paraId="073090F6" w14:textId="77777777" w:rsidR="004951D4" w:rsidRPr="00EA357F" w:rsidRDefault="004951D4" w:rsidP="003A4866">
            <w:pPr>
              <w:jc w:val="center"/>
              <w:rPr>
                <w:rFonts w:ascii="Arial" w:hAnsi="Arial" w:cs="Arial"/>
                <w:sz w:val="20"/>
                <w:szCs w:val="20"/>
              </w:rPr>
            </w:pPr>
          </w:p>
        </w:tc>
      </w:tr>
      <w:tr w:rsidR="004951D4" w:rsidRPr="00EA357F" w14:paraId="51AF593B" w14:textId="77777777" w:rsidTr="003A4866">
        <w:trPr>
          <w:trHeight w:val="255"/>
        </w:trPr>
        <w:tc>
          <w:tcPr>
            <w:tcW w:w="637" w:type="dxa"/>
            <w:shd w:val="clear" w:color="auto" w:fill="auto"/>
            <w:noWrap/>
            <w:vAlign w:val="bottom"/>
            <w:hideMark/>
          </w:tcPr>
          <w:p w14:paraId="460E1B01" w14:textId="22140F8C"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03</w:t>
            </w:r>
          </w:p>
        </w:tc>
        <w:tc>
          <w:tcPr>
            <w:tcW w:w="7018" w:type="dxa"/>
            <w:shd w:val="clear" w:color="auto" w:fill="auto"/>
            <w:noWrap/>
            <w:vAlign w:val="bottom"/>
            <w:hideMark/>
          </w:tcPr>
          <w:p w14:paraId="262ECFCE" w14:textId="199A11FB" w:rsidR="004951D4" w:rsidRDefault="00306D11" w:rsidP="003A4866">
            <w:pPr>
              <w:jc w:val="both"/>
              <w:rPr>
                <w:rFonts w:ascii="Arial" w:hAnsi="Arial" w:cs="Arial"/>
                <w:b/>
                <w:sz w:val="20"/>
                <w:szCs w:val="20"/>
              </w:rPr>
            </w:pPr>
            <w:r>
              <w:rPr>
                <w:rFonts w:ascii="Arial" w:hAnsi="Arial" w:cs="Arial"/>
                <w:b/>
                <w:sz w:val="20"/>
                <w:szCs w:val="20"/>
              </w:rPr>
              <w:t>F et P Poteau béton 9m/300 daN</w:t>
            </w:r>
          </w:p>
          <w:p w14:paraId="6CE6CE87" w14:textId="715AD090"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w:t>
            </w:r>
            <w:r w:rsidR="00306D11">
              <w:rPr>
                <w:rFonts w:ascii="Arial" w:hAnsi="Arial" w:cs="Arial"/>
                <w:sz w:val="20"/>
                <w:szCs w:val="20"/>
              </w:rPr>
              <w:t>e et de pose de poteau béton 9m/300 daN</w:t>
            </w:r>
            <w:r w:rsidRPr="001E04CE">
              <w:rPr>
                <w:rFonts w:ascii="Arial" w:hAnsi="Arial" w:cs="Arial"/>
                <w:sz w:val="20"/>
                <w:szCs w:val="20"/>
              </w:rPr>
              <w:t>. Il rémunère tous les travaux tels qu’ils sont décrits dans le « CCTP »</w:t>
            </w:r>
          </w:p>
          <w:p w14:paraId="6D8DEFD3" w14:textId="77777777" w:rsidR="004951D4" w:rsidRPr="00BF133A"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7936694F"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3772FF0D" w14:textId="77777777" w:rsidR="004951D4" w:rsidRPr="00EA357F" w:rsidRDefault="004951D4" w:rsidP="003A4866">
            <w:pPr>
              <w:jc w:val="center"/>
              <w:rPr>
                <w:rFonts w:ascii="Arial" w:hAnsi="Arial" w:cs="Arial"/>
                <w:sz w:val="20"/>
                <w:szCs w:val="20"/>
              </w:rPr>
            </w:pPr>
          </w:p>
        </w:tc>
      </w:tr>
      <w:tr w:rsidR="00306D11" w:rsidRPr="00EA357F" w14:paraId="3FB34CDD" w14:textId="77777777" w:rsidTr="00E03827">
        <w:trPr>
          <w:trHeight w:val="255"/>
        </w:trPr>
        <w:tc>
          <w:tcPr>
            <w:tcW w:w="637" w:type="dxa"/>
            <w:shd w:val="clear" w:color="auto" w:fill="auto"/>
            <w:noWrap/>
            <w:vAlign w:val="bottom"/>
            <w:hideMark/>
          </w:tcPr>
          <w:p w14:paraId="6BF675E4" w14:textId="47FD2244" w:rsidR="00306D11" w:rsidRPr="00EA357F" w:rsidRDefault="00306D11" w:rsidP="00306D11">
            <w:pPr>
              <w:jc w:val="center"/>
              <w:rPr>
                <w:rFonts w:ascii="Arial" w:hAnsi="Arial" w:cs="Arial"/>
                <w:sz w:val="20"/>
                <w:szCs w:val="20"/>
              </w:rPr>
            </w:pPr>
            <w:r>
              <w:rPr>
                <w:rFonts w:ascii="Arial" w:hAnsi="Arial" w:cs="Arial"/>
                <w:sz w:val="20"/>
                <w:szCs w:val="20"/>
              </w:rPr>
              <w:t>404</w:t>
            </w:r>
          </w:p>
        </w:tc>
        <w:tc>
          <w:tcPr>
            <w:tcW w:w="7018" w:type="dxa"/>
            <w:shd w:val="clear" w:color="auto" w:fill="auto"/>
            <w:noWrap/>
            <w:vAlign w:val="bottom"/>
            <w:hideMark/>
          </w:tcPr>
          <w:p w14:paraId="69159E77" w14:textId="1D210B82" w:rsidR="00306D11" w:rsidRDefault="00306D11" w:rsidP="00306D11">
            <w:pPr>
              <w:jc w:val="both"/>
              <w:rPr>
                <w:rFonts w:ascii="Arial" w:hAnsi="Arial" w:cs="Arial"/>
                <w:b/>
                <w:sz w:val="20"/>
                <w:szCs w:val="20"/>
              </w:rPr>
            </w:pPr>
            <w:r>
              <w:rPr>
                <w:rFonts w:ascii="Arial" w:hAnsi="Arial" w:cs="Arial"/>
                <w:b/>
                <w:sz w:val="20"/>
                <w:szCs w:val="20"/>
              </w:rPr>
              <w:t>F et P Poteau béton 9m/500 daN</w:t>
            </w:r>
          </w:p>
          <w:p w14:paraId="7D6D3822" w14:textId="629ACCE9" w:rsidR="00306D11" w:rsidRPr="001E04CE" w:rsidRDefault="00306D11" w:rsidP="00306D11">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poteau béton 9m/500 daN</w:t>
            </w:r>
            <w:r w:rsidRPr="001E04CE">
              <w:rPr>
                <w:rFonts w:ascii="Arial" w:hAnsi="Arial" w:cs="Arial"/>
                <w:sz w:val="20"/>
                <w:szCs w:val="20"/>
              </w:rPr>
              <w:t>. Il rémunère tous les travaux tels qu’ils sont décrits dans le « CCTP »</w:t>
            </w:r>
          </w:p>
          <w:p w14:paraId="620F68AF" w14:textId="77777777" w:rsidR="00306D11" w:rsidRPr="00BF133A" w:rsidRDefault="00306D11" w:rsidP="00306D11">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042FF6FE" w14:textId="77777777" w:rsidR="00306D11" w:rsidRPr="00EA357F" w:rsidRDefault="00306D11" w:rsidP="00306D11">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3F231397" w14:textId="77777777" w:rsidR="00306D11" w:rsidRPr="00EA357F" w:rsidRDefault="00306D11" w:rsidP="00306D11">
            <w:pPr>
              <w:jc w:val="center"/>
              <w:rPr>
                <w:rFonts w:ascii="Arial" w:hAnsi="Arial" w:cs="Arial"/>
                <w:sz w:val="20"/>
                <w:szCs w:val="20"/>
              </w:rPr>
            </w:pPr>
          </w:p>
        </w:tc>
      </w:tr>
      <w:tr w:rsidR="004951D4" w:rsidRPr="00EA357F" w14:paraId="45D0115D" w14:textId="77777777" w:rsidTr="003A4866">
        <w:trPr>
          <w:trHeight w:val="255"/>
        </w:trPr>
        <w:tc>
          <w:tcPr>
            <w:tcW w:w="637" w:type="dxa"/>
            <w:shd w:val="clear" w:color="auto" w:fill="auto"/>
            <w:noWrap/>
            <w:vAlign w:val="bottom"/>
            <w:hideMark/>
          </w:tcPr>
          <w:p w14:paraId="3070CE1B" w14:textId="13360559"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05</w:t>
            </w:r>
          </w:p>
        </w:tc>
        <w:tc>
          <w:tcPr>
            <w:tcW w:w="7018" w:type="dxa"/>
            <w:shd w:val="clear" w:color="auto" w:fill="auto"/>
            <w:noWrap/>
            <w:hideMark/>
          </w:tcPr>
          <w:p w14:paraId="729FB234" w14:textId="77777777" w:rsidR="004951D4" w:rsidRDefault="004951D4" w:rsidP="003A4866">
            <w:pPr>
              <w:rPr>
                <w:rFonts w:ascii="Arial" w:hAnsi="Arial" w:cs="Arial"/>
                <w:b/>
                <w:sz w:val="20"/>
                <w:szCs w:val="20"/>
              </w:rPr>
            </w:pPr>
            <w:r w:rsidRPr="00BF133A">
              <w:rPr>
                <w:rFonts w:ascii="Arial" w:hAnsi="Arial" w:cs="Arial"/>
                <w:b/>
                <w:sz w:val="20"/>
                <w:szCs w:val="20"/>
              </w:rPr>
              <w:t>F et P Armement d’alignement BT</w:t>
            </w:r>
          </w:p>
          <w:p w14:paraId="7384714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d’armement d’alignement BT</w:t>
            </w:r>
            <w:r w:rsidRPr="001E04CE">
              <w:rPr>
                <w:rFonts w:ascii="Arial" w:hAnsi="Arial" w:cs="Arial"/>
                <w:sz w:val="20"/>
                <w:szCs w:val="20"/>
              </w:rPr>
              <w:t>. Il rémunère tous les travaux tels qu’ils sont décrits dans le « CCTP »</w:t>
            </w:r>
          </w:p>
          <w:p w14:paraId="3AFA51FD" w14:textId="77777777" w:rsidR="004951D4" w:rsidRPr="00BF133A" w:rsidRDefault="004951D4" w:rsidP="003A4866">
            <w:pPr>
              <w:rPr>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30281C5F"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0DD52A9A" w14:textId="77777777" w:rsidR="004951D4" w:rsidRPr="00EA357F" w:rsidRDefault="004951D4" w:rsidP="003A4866">
            <w:pPr>
              <w:jc w:val="center"/>
              <w:rPr>
                <w:rFonts w:ascii="Arial" w:hAnsi="Arial" w:cs="Arial"/>
                <w:sz w:val="20"/>
                <w:szCs w:val="20"/>
              </w:rPr>
            </w:pPr>
          </w:p>
        </w:tc>
      </w:tr>
      <w:tr w:rsidR="004951D4" w:rsidRPr="00EA357F" w14:paraId="4BAD4B01" w14:textId="77777777" w:rsidTr="003A4866">
        <w:trPr>
          <w:trHeight w:val="255"/>
        </w:trPr>
        <w:tc>
          <w:tcPr>
            <w:tcW w:w="637" w:type="dxa"/>
            <w:shd w:val="clear" w:color="auto" w:fill="auto"/>
            <w:noWrap/>
            <w:vAlign w:val="bottom"/>
            <w:hideMark/>
          </w:tcPr>
          <w:p w14:paraId="5A36F832" w14:textId="28882F7E"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06</w:t>
            </w:r>
          </w:p>
        </w:tc>
        <w:tc>
          <w:tcPr>
            <w:tcW w:w="7018" w:type="dxa"/>
            <w:shd w:val="clear" w:color="auto" w:fill="auto"/>
            <w:noWrap/>
            <w:hideMark/>
          </w:tcPr>
          <w:p w14:paraId="09DC8716" w14:textId="77777777" w:rsidR="004951D4" w:rsidRDefault="004951D4" w:rsidP="003A4866">
            <w:pPr>
              <w:rPr>
                <w:rFonts w:ascii="Arial" w:hAnsi="Arial" w:cs="Arial"/>
                <w:b/>
                <w:sz w:val="20"/>
                <w:szCs w:val="20"/>
              </w:rPr>
            </w:pPr>
            <w:r w:rsidRPr="00BF133A">
              <w:rPr>
                <w:rFonts w:ascii="Arial" w:hAnsi="Arial" w:cs="Arial"/>
                <w:b/>
                <w:sz w:val="20"/>
                <w:szCs w:val="20"/>
              </w:rPr>
              <w:t>F et P Armement d’Ancrage BT</w:t>
            </w:r>
          </w:p>
          <w:p w14:paraId="6C370033"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d’armement d’ancrage BT</w:t>
            </w:r>
            <w:r w:rsidRPr="001E04CE">
              <w:rPr>
                <w:rFonts w:ascii="Arial" w:hAnsi="Arial" w:cs="Arial"/>
                <w:sz w:val="20"/>
                <w:szCs w:val="20"/>
              </w:rPr>
              <w:t>. Il rémunère tous les travaux tels qu’ils sont décrits dans le « CCTP »</w:t>
            </w:r>
          </w:p>
          <w:p w14:paraId="150FA0FC" w14:textId="77777777" w:rsidR="004951D4" w:rsidRPr="00BF133A" w:rsidRDefault="004951D4" w:rsidP="003A4866">
            <w:pPr>
              <w:rPr>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139FB226"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70822408" w14:textId="77777777" w:rsidR="004951D4" w:rsidRPr="00EA357F" w:rsidRDefault="004951D4" w:rsidP="003A4866">
            <w:pPr>
              <w:jc w:val="center"/>
              <w:rPr>
                <w:rFonts w:ascii="Arial" w:hAnsi="Arial" w:cs="Arial"/>
                <w:sz w:val="20"/>
                <w:szCs w:val="20"/>
              </w:rPr>
            </w:pPr>
          </w:p>
        </w:tc>
      </w:tr>
      <w:tr w:rsidR="004951D4" w:rsidRPr="00EA357F" w14:paraId="4C5C86DC" w14:textId="77777777" w:rsidTr="003A4866">
        <w:trPr>
          <w:trHeight w:val="255"/>
        </w:trPr>
        <w:tc>
          <w:tcPr>
            <w:tcW w:w="637" w:type="dxa"/>
            <w:shd w:val="clear" w:color="auto" w:fill="auto"/>
            <w:noWrap/>
            <w:vAlign w:val="bottom"/>
            <w:hideMark/>
          </w:tcPr>
          <w:p w14:paraId="52234831" w14:textId="37D7CA72"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07</w:t>
            </w:r>
          </w:p>
        </w:tc>
        <w:tc>
          <w:tcPr>
            <w:tcW w:w="7018" w:type="dxa"/>
            <w:shd w:val="clear" w:color="auto" w:fill="auto"/>
            <w:noWrap/>
            <w:hideMark/>
          </w:tcPr>
          <w:p w14:paraId="2E95700B" w14:textId="77777777" w:rsidR="004951D4" w:rsidRDefault="004951D4" w:rsidP="003A4866">
            <w:pPr>
              <w:rPr>
                <w:rFonts w:ascii="Arial" w:hAnsi="Arial" w:cs="Arial"/>
                <w:b/>
                <w:sz w:val="20"/>
                <w:szCs w:val="20"/>
                <w:vertAlign w:val="superscript"/>
              </w:rPr>
            </w:pPr>
            <w:r w:rsidRPr="00BF133A">
              <w:rPr>
                <w:rFonts w:ascii="Arial" w:hAnsi="Arial" w:cs="Arial"/>
                <w:b/>
                <w:sz w:val="20"/>
                <w:szCs w:val="20"/>
              </w:rPr>
              <w:t>F et P Déroulage câble torsadé 4x25 mm</w:t>
            </w:r>
            <w:r w:rsidRPr="00BF133A">
              <w:rPr>
                <w:rFonts w:ascii="Arial" w:hAnsi="Arial" w:cs="Arial"/>
                <w:b/>
                <w:sz w:val="20"/>
                <w:szCs w:val="20"/>
                <w:vertAlign w:val="superscript"/>
              </w:rPr>
              <w:t>2</w:t>
            </w:r>
          </w:p>
          <w:p w14:paraId="35F83395"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déroulage de câble 4x25mm</w:t>
            </w:r>
            <w:r w:rsidRPr="00CA77B3">
              <w:rPr>
                <w:rFonts w:ascii="Arial" w:hAnsi="Arial" w:cs="Arial"/>
                <w:sz w:val="20"/>
                <w:szCs w:val="20"/>
                <w:vertAlign w:val="superscript"/>
              </w:rPr>
              <w:t>2</w:t>
            </w:r>
            <w:r w:rsidRPr="001E04CE">
              <w:rPr>
                <w:rFonts w:ascii="Arial" w:hAnsi="Arial" w:cs="Arial"/>
                <w:sz w:val="20"/>
                <w:szCs w:val="20"/>
              </w:rPr>
              <w:t>. Il rémunère tous les travaux tels qu’ils sont décrits dans le « CCTP »</w:t>
            </w:r>
          </w:p>
          <w:p w14:paraId="0DDFAFF3" w14:textId="77777777" w:rsidR="004951D4" w:rsidRPr="00BF133A" w:rsidRDefault="004951D4" w:rsidP="003A4866">
            <w:pPr>
              <w:rPr>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596DC86E"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ML</w:t>
            </w:r>
          </w:p>
        </w:tc>
        <w:tc>
          <w:tcPr>
            <w:tcW w:w="1417" w:type="dxa"/>
            <w:shd w:val="clear" w:color="auto" w:fill="auto"/>
            <w:noWrap/>
            <w:vAlign w:val="bottom"/>
            <w:hideMark/>
          </w:tcPr>
          <w:p w14:paraId="63AF04EB" w14:textId="77777777" w:rsidR="004951D4" w:rsidRPr="00EA357F" w:rsidRDefault="004951D4" w:rsidP="003A4866">
            <w:pPr>
              <w:jc w:val="center"/>
              <w:rPr>
                <w:rFonts w:ascii="Arial" w:hAnsi="Arial" w:cs="Arial"/>
                <w:sz w:val="20"/>
                <w:szCs w:val="20"/>
              </w:rPr>
            </w:pPr>
          </w:p>
        </w:tc>
      </w:tr>
      <w:tr w:rsidR="004951D4" w:rsidRPr="00EA357F" w14:paraId="5EFBA138" w14:textId="77777777" w:rsidTr="003A4866">
        <w:trPr>
          <w:trHeight w:val="255"/>
        </w:trPr>
        <w:tc>
          <w:tcPr>
            <w:tcW w:w="637" w:type="dxa"/>
            <w:shd w:val="clear" w:color="auto" w:fill="auto"/>
            <w:noWrap/>
            <w:vAlign w:val="bottom"/>
            <w:hideMark/>
          </w:tcPr>
          <w:p w14:paraId="14AE7772" w14:textId="1B898F47"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08</w:t>
            </w:r>
          </w:p>
        </w:tc>
        <w:tc>
          <w:tcPr>
            <w:tcW w:w="7018" w:type="dxa"/>
            <w:shd w:val="clear" w:color="auto" w:fill="auto"/>
            <w:noWrap/>
            <w:hideMark/>
          </w:tcPr>
          <w:p w14:paraId="04291BDF" w14:textId="77777777" w:rsidR="004951D4" w:rsidRDefault="004951D4" w:rsidP="003A4866">
            <w:pPr>
              <w:rPr>
                <w:rFonts w:ascii="Arial" w:hAnsi="Arial" w:cs="Arial"/>
                <w:b/>
                <w:sz w:val="20"/>
                <w:szCs w:val="20"/>
              </w:rPr>
            </w:pPr>
            <w:r w:rsidRPr="00BF133A">
              <w:rPr>
                <w:rFonts w:ascii="Arial" w:hAnsi="Arial" w:cs="Arial"/>
                <w:b/>
                <w:sz w:val="20"/>
                <w:szCs w:val="20"/>
              </w:rPr>
              <w:t>F et P Plaque numéro + numérotation</w:t>
            </w:r>
          </w:p>
          <w:p w14:paraId="381EEA1E"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fourniture et de pose de numéro et la numérotation</w:t>
            </w:r>
            <w:r w:rsidRPr="001E04CE">
              <w:rPr>
                <w:rFonts w:ascii="Arial" w:hAnsi="Arial" w:cs="Arial"/>
                <w:sz w:val="20"/>
                <w:szCs w:val="20"/>
              </w:rPr>
              <w:t>. Il rémunère tous les travaux tels qu’ils sont décrits dans le « CCTP »</w:t>
            </w:r>
          </w:p>
          <w:p w14:paraId="15084BE8" w14:textId="77777777" w:rsidR="004951D4" w:rsidRPr="00BF133A" w:rsidRDefault="004951D4" w:rsidP="003A4866">
            <w:pPr>
              <w:rPr>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7A54AFEF"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1DEE6DEB" w14:textId="77777777" w:rsidR="004951D4" w:rsidRPr="00EA357F" w:rsidRDefault="004951D4" w:rsidP="003A4866">
            <w:pPr>
              <w:jc w:val="center"/>
              <w:rPr>
                <w:rFonts w:ascii="Arial" w:hAnsi="Arial" w:cs="Arial"/>
                <w:sz w:val="20"/>
                <w:szCs w:val="20"/>
              </w:rPr>
            </w:pPr>
          </w:p>
        </w:tc>
      </w:tr>
      <w:tr w:rsidR="004951D4" w:rsidRPr="00EA357F" w14:paraId="6663966F" w14:textId="77777777" w:rsidTr="003A4866">
        <w:trPr>
          <w:trHeight w:val="255"/>
        </w:trPr>
        <w:tc>
          <w:tcPr>
            <w:tcW w:w="637" w:type="dxa"/>
            <w:shd w:val="clear" w:color="auto" w:fill="auto"/>
            <w:noWrap/>
            <w:vAlign w:val="bottom"/>
            <w:hideMark/>
          </w:tcPr>
          <w:p w14:paraId="7664BACE" w14:textId="42630CFE"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09</w:t>
            </w:r>
          </w:p>
        </w:tc>
        <w:tc>
          <w:tcPr>
            <w:tcW w:w="7018" w:type="dxa"/>
            <w:shd w:val="clear" w:color="auto" w:fill="auto"/>
            <w:noWrap/>
            <w:vAlign w:val="bottom"/>
            <w:hideMark/>
          </w:tcPr>
          <w:p w14:paraId="115F6C65" w14:textId="77777777" w:rsidR="004951D4" w:rsidRDefault="004951D4" w:rsidP="003A4866">
            <w:pPr>
              <w:jc w:val="both"/>
              <w:rPr>
                <w:rFonts w:ascii="Arial" w:hAnsi="Arial" w:cs="Arial"/>
                <w:b/>
                <w:sz w:val="20"/>
                <w:szCs w:val="20"/>
              </w:rPr>
            </w:pPr>
            <w:r w:rsidRPr="00BF133A">
              <w:rPr>
                <w:rFonts w:ascii="Arial" w:hAnsi="Arial" w:cs="Arial"/>
                <w:b/>
                <w:sz w:val="20"/>
                <w:szCs w:val="20"/>
              </w:rPr>
              <w:t>Mise à la terre type C</w:t>
            </w:r>
          </w:p>
          <w:p w14:paraId="14CE2667"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mise à la terre de type C</w:t>
            </w:r>
            <w:r w:rsidRPr="001E04CE">
              <w:rPr>
                <w:rFonts w:ascii="Arial" w:hAnsi="Arial" w:cs="Arial"/>
                <w:sz w:val="20"/>
                <w:szCs w:val="20"/>
              </w:rPr>
              <w:t>. Il rémunère tous les travaux tels qu’ils sont décrits dans le « CCTP »</w:t>
            </w:r>
          </w:p>
          <w:p w14:paraId="43A3EA60" w14:textId="77777777" w:rsidR="004951D4" w:rsidRPr="00BF133A"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02633E1E"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3452C530" w14:textId="77777777" w:rsidR="004951D4" w:rsidRPr="00EA357F" w:rsidRDefault="004951D4" w:rsidP="003A4866">
            <w:pPr>
              <w:jc w:val="center"/>
              <w:rPr>
                <w:rFonts w:ascii="Arial" w:hAnsi="Arial" w:cs="Arial"/>
                <w:sz w:val="20"/>
                <w:szCs w:val="20"/>
              </w:rPr>
            </w:pPr>
          </w:p>
        </w:tc>
      </w:tr>
      <w:tr w:rsidR="004951D4" w:rsidRPr="00EA357F" w14:paraId="3AF1A7CC" w14:textId="77777777" w:rsidTr="003A4866">
        <w:trPr>
          <w:trHeight w:val="255"/>
        </w:trPr>
        <w:tc>
          <w:tcPr>
            <w:tcW w:w="637" w:type="dxa"/>
            <w:shd w:val="clear" w:color="auto" w:fill="auto"/>
            <w:noWrap/>
            <w:vAlign w:val="bottom"/>
            <w:hideMark/>
          </w:tcPr>
          <w:p w14:paraId="158F028F" w14:textId="43F30C3D" w:rsidR="004951D4" w:rsidRPr="00EA357F" w:rsidRDefault="00306D11" w:rsidP="003A4866">
            <w:pPr>
              <w:jc w:val="center"/>
              <w:rPr>
                <w:rFonts w:ascii="Arial" w:hAnsi="Arial" w:cs="Arial"/>
                <w:sz w:val="20"/>
                <w:szCs w:val="20"/>
              </w:rPr>
            </w:pPr>
            <w:r>
              <w:rPr>
                <w:rFonts w:ascii="Arial" w:hAnsi="Arial" w:cs="Arial"/>
                <w:sz w:val="20"/>
                <w:szCs w:val="20"/>
              </w:rPr>
              <w:t>4</w:t>
            </w:r>
            <w:r w:rsidR="004951D4" w:rsidRPr="00EA357F">
              <w:rPr>
                <w:rFonts w:ascii="Arial" w:hAnsi="Arial" w:cs="Arial"/>
                <w:sz w:val="20"/>
                <w:szCs w:val="20"/>
              </w:rPr>
              <w:t>10</w:t>
            </w:r>
          </w:p>
        </w:tc>
        <w:tc>
          <w:tcPr>
            <w:tcW w:w="7018" w:type="dxa"/>
            <w:shd w:val="clear" w:color="auto" w:fill="auto"/>
            <w:noWrap/>
            <w:vAlign w:val="bottom"/>
            <w:hideMark/>
          </w:tcPr>
          <w:p w14:paraId="2A61E072" w14:textId="77777777" w:rsidR="004951D4" w:rsidRDefault="004951D4" w:rsidP="003A4866">
            <w:pPr>
              <w:jc w:val="both"/>
              <w:rPr>
                <w:rFonts w:ascii="Arial" w:hAnsi="Arial" w:cs="Arial"/>
                <w:b/>
                <w:sz w:val="20"/>
                <w:szCs w:val="20"/>
              </w:rPr>
            </w:pPr>
            <w:r w:rsidRPr="00BF133A">
              <w:rPr>
                <w:rFonts w:ascii="Arial" w:hAnsi="Arial" w:cs="Arial"/>
                <w:b/>
                <w:sz w:val="20"/>
                <w:szCs w:val="20"/>
              </w:rPr>
              <w:t>Prise en charge touret</w:t>
            </w:r>
          </w:p>
          <w:p w14:paraId="07EC4D9C"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prise en charge touret</w:t>
            </w:r>
            <w:r w:rsidRPr="001E04CE">
              <w:rPr>
                <w:rFonts w:ascii="Arial" w:hAnsi="Arial" w:cs="Arial"/>
                <w:sz w:val="20"/>
                <w:szCs w:val="20"/>
              </w:rPr>
              <w:t>. Il rémunère tous les travaux tels qu’ils sont décrits dans le « CCTP »</w:t>
            </w:r>
          </w:p>
          <w:p w14:paraId="0F6A0522" w14:textId="77777777" w:rsidR="004951D4" w:rsidRPr="00BF133A"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7153AA50"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31B9AB69" w14:textId="77777777" w:rsidR="004951D4" w:rsidRPr="00EA357F" w:rsidRDefault="004951D4" w:rsidP="003A4866">
            <w:pPr>
              <w:jc w:val="center"/>
              <w:rPr>
                <w:rFonts w:ascii="Arial" w:hAnsi="Arial" w:cs="Arial"/>
                <w:sz w:val="20"/>
                <w:szCs w:val="20"/>
              </w:rPr>
            </w:pPr>
          </w:p>
        </w:tc>
      </w:tr>
      <w:tr w:rsidR="00306D11" w:rsidRPr="00EA357F" w14:paraId="2B7BCDCB" w14:textId="77777777" w:rsidTr="00E03827">
        <w:trPr>
          <w:trHeight w:val="255"/>
        </w:trPr>
        <w:tc>
          <w:tcPr>
            <w:tcW w:w="637" w:type="dxa"/>
            <w:shd w:val="clear" w:color="auto" w:fill="auto"/>
            <w:noWrap/>
            <w:vAlign w:val="bottom"/>
            <w:hideMark/>
          </w:tcPr>
          <w:p w14:paraId="451B1A50" w14:textId="7E1EABA1" w:rsidR="00306D11" w:rsidRPr="00EA357F" w:rsidRDefault="00306D11" w:rsidP="00306D11">
            <w:pPr>
              <w:jc w:val="center"/>
              <w:rPr>
                <w:rFonts w:ascii="Arial" w:hAnsi="Arial" w:cs="Arial"/>
                <w:sz w:val="20"/>
                <w:szCs w:val="20"/>
              </w:rPr>
            </w:pPr>
            <w:r>
              <w:rPr>
                <w:rFonts w:ascii="Arial" w:hAnsi="Arial" w:cs="Arial"/>
                <w:sz w:val="20"/>
                <w:szCs w:val="20"/>
              </w:rPr>
              <w:t>411</w:t>
            </w:r>
          </w:p>
        </w:tc>
        <w:tc>
          <w:tcPr>
            <w:tcW w:w="7018" w:type="dxa"/>
            <w:shd w:val="clear" w:color="auto" w:fill="auto"/>
            <w:noWrap/>
            <w:vAlign w:val="bottom"/>
            <w:hideMark/>
          </w:tcPr>
          <w:p w14:paraId="3BCD5291" w14:textId="77777777" w:rsidR="00306D11" w:rsidRDefault="00306D11" w:rsidP="00306D11">
            <w:pPr>
              <w:jc w:val="both"/>
              <w:rPr>
                <w:rFonts w:ascii="Arial" w:hAnsi="Arial" w:cs="Arial"/>
                <w:b/>
                <w:sz w:val="20"/>
                <w:szCs w:val="20"/>
                <w:u w:val="single"/>
              </w:rPr>
            </w:pPr>
            <w:r w:rsidRPr="00BF133A">
              <w:rPr>
                <w:rFonts w:ascii="Arial" w:hAnsi="Arial" w:cs="Arial"/>
                <w:b/>
                <w:sz w:val="20"/>
                <w:szCs w:val="20"/>
                <w:u w:val="single"/>
              </w:rPr>
              <w:t>Massif de fondation</w:t>
            </w:r>
          </w:p>
          <w:p w14:paraId="4EE566E8" w14:textId="77777777" w:rsidR="00306D11" w:rsidRPr="001E04CE" w:rsidRDefault="00306D11" w:rsidP="00306D11">
            <w:pPr>
              <w:jc w:val="both"/>
              <w:rPr>
                <w:rFonts w:ascii="Arial" w:hAnsi="Arial" w:cs="Arial"/>
                <w:sz w:val="20"/>
                <w:szCs w:val="20"/>
              </w:rPr>
            </w:pPr>
            <w:r w:rsidRPr="001E04CE">
              <w:rPr>
                <w:rFonts w:ascii="Arial" w:hAnsi="Arial" w:cs="Arial"/>
                <w:sz w:val="20"/>
                <w:szCs w:val="20"/>
              </w:rPr>
              <w:lastRenderedPageBreak/>
              <w:t>Ce prix rémunère dans les conditions</w:t>
            </w:r>
            <w:r>
              <w:rPr>
                <w:rFonts w:ascii="Arial" w:hAnsi="Arial" w:cs="Arial"/>
                <w:sz w:val="20"/>
                <w:szCs w:val="20"/>
              </w:rPr>
              <w:t xml:space="preserve"> générales prévues au contrat le mètre cube</w:t>
            </w:r>
            <w:r w:rsidRPr="001E04CE">
              <w:rPr>
                <w:rFonts w:ascii="Arial" w:hAnsi="Arial" w:cs="Arial"/>
                <w:sz w:val="20"/>
                <w:szCs w:val="20"/>
              </w:rPr>
              <w:t xml:space="preserve"> (</w:t>
            </w:r>
            <w:r>
              <w:rPr>
                <w:rFonts w:ascii="Arial" w:hAnsi="Arial" w:cs="Arial"/>
                <w:sz w:val="20"/>
                <w:szCs w:val="20"/>
              </w:rPr>
              <w:t>m</w:t>
            </w:r>
            <w:r w:rsidRPr="00BF133A">
              <w:rPr>
                <w:rFonts w:ascii="Arial" w:hAnsi="Arial" w:cs="Arial"/>
                <w:sz w:val="20"/>
                <w:szCs w:val="20"/>
                <w:vertAlign w:val="superscript"/>
              </w:rPr>
              <w:t>3</w:t>
            </w:r>
            <w:r w:rsidRPr="001E04CE">
              <w:rPr>
                <w:rFonts w:ascii="Arial" w:hAnsi="Arial" w:cs="Arial"/>
                <w:sz w:val="20"/>
                <w:szCs w:val="20"/>
              </w:rPr>
              <w:t xml:space="preserve">) de </w:t>
            </w:r>
            <w:r>
              <w:rPr>
                <w:rFonts w:ascii="Arial" w:hAnsi="Arial" w:cs="Arial"/>
                <w:sz w:val="20"/>
                <w:szCs w:val="20"/>
              </w:rPr>
              <w:t>réalisation de massif de fondation</w:t>
            </w:r>
            <w:r w:rsidRPr="001E04CE">
              <w:rPr>
                <w:rFonts w:ascii="Arial" w:hAnsi="Arial" w:cs="Arial"/>
                <w:sz w:val="20"/>
                <w:szCs w:val="20"/>
              </w:rPr>
              <w:t>. Il rémunère tous les travaux tels qu’ils sont décrits dans le « CCTP »</w:t>
            </w:r>
          </w:p>
          <w:p w14:paraId="51A9B124" w14:textId="77777777" w:rsidR="00306D11" w:rsidRPr="00BF133A" w:rsidRDefault="00306D11" w:rsidP="00306D11">
            <w:pPr>
              <w:jc w:val="both"/>
              <w:rPr>
                <w:rFonts w:ascii="Arial" w:hAnsi="Arial" w:cs="Arial"/>
                <w:b/>
                <w:sz w:val="20"/>
                <w:szCs w:val="20"/>
                <w:u w:val="single"/>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567" w:type="dxa"/>
            <w:shd w:val="clear" w:color="auto" w:fill="auto"/>
            <w:noWrap/>
            <w:vAlign w:val="bottom"/>
            <w:hideMark/>
          </w:tcPr>
          <w:p w14:paraId="75FD8A44" w14:textId="77777777" w:rsidR="00306D11" w:rsidRPr="00EA357F" w:rsidRDefault="00306D11" w:rsidP="00306D11">
            <w:pPr>
              <w:jc w:val="center"/>
              <w:rPr>
                <w:rFonts w:ascii="Arial" w:hAnsi="Arial" w:cs="Arial"/>
                <w:sz w:val="20"/>
                <w:szCs w:val="20"/>
              </w:rPr>
            </w:pPr>
            <w:r w:rsidRPr="00EA357F">
              <w:rPr>
                <w:rFonts w:ascii="Arial" w:hAnsi="Arial" w:cs="Arial"/>
                <w:sz w:val="20"/>
                <w:szCs w:val="20"/>
              </w:rPr>
              <w:lastRenderedPageBreak/>
              <w:t>M</w:t>
            </w:r>
            <w:r w:rsidRPr="00EA357F">
              <w:rPr>
                <w:rFonts w:ascii="Arial" w:hAnsi="Arial" w:cs="Arial"/>
                <w:sz w:val="20"/>
                <w:szCs w:val="20"/>
                <w:vertAlign w:val="superscript"/>
              </w:rPr>
              <w:t>3</w:t>
            </w:r>
          </w:p>
        </w:tc>
        <w:tc>
          <w:tcPr>
            <w:tcW w:w="1559" w:type="dxa"/>
            <w:gridSpan w:val="2"/>
            <w:shd w:val="clear" w:color="auto" w:fill="auto"/>
            <w:noWrap/>
            <w:vAlign w:val="bottom"/>
            <w:hideMark/>
          </w:tcPr>
          <w:p w14:paraId="1AAE4AE4" w14:textId="77777777" w:rsidR="00306D11" w:rsidRPr="00EA357F" w:rsidRDefault="00306D11" w:rsidP="00306D11">
            <w:pPr>
              <w:jc w:val="center"/>
              <w:rPr>
                <w:rFonts w:ascii="Arial" w:hAnsi="Arial" w:cs="Arial"/>
                <w:sz w:val="20"/>
                <w:szCs w:val="20"/>
              </w:rPr>
            </w:pPr>
          </w:p>
        </w:tc>
      </w:tr>
      <w:tr w:rsidR="004951D4" w:rsidRPr="00EA357F" w14:paraId="05D6E79E" w14:textId="77777777" w:rsidTr="003A4866">
        <w:trPr>
          <w:trHeight w:val="255"/>
        </w:trPr>
        <w:tc>
          <w:tcPr>
            <w:tcW w:w="637" w:type="dxa"/>
            <w:shd w:val="clear" w:color="auto" w:fill="auto"/>
            <w:noWrap/>
            <w:vAlign w:val="bottom"/>
            <w:hideMark/>
          </w:tcPr>
          <w:p w14:paraId="63BF0FFA" w14:textId="28606AD0" w:rsidR="004951D4" w:rsidRPr="00EA357F" w:rsidRDefault="00306D11" w:rsidP="003A4866">
            <w:pPr>
              <w:jc w:val="center"/>
              <w:rPr>
                <w:rFonts w:ascii="Arial" w:hAnsi="Arial" w:cs="Arial"/>
                <w:sz w:val="20"/>
                <w:szCs w:val="20"/>
              </w:rPr>
            </w:pPr>
            <w:r>
              <w:rPr>
                <w:rFonts w:ascii="Arial" w:hAnsi="Arial" w:cs="Arial"/>
                <w:sz w:val="20"/>
                <w:szCs w:val="20"/>
              </w:rPr>
              <w:lastRenderedPageBreak/>
              <w:t>412</w:t>
            </w:r>
          </w:p>
        </w:tc>
        <w:tc>
          <w:tcPr>
            <w:tcW w:w="7018" w:type="dxa"/>
            <w:shd w:val="clear" w:color="auto" w:fill="auto"/>
            <w:noWrap/>
            <w:vAlign w:val="bottom"/>
            <w:hideMark/>
          </w:tcPr>
          <w:p w14:paraId="33D4E5FA" w14:textId="77777777" w:rsidR="004951D4" w:rsidRDefault="004951D4" w:rsidP="003A4866">
            <w:pPr>
              <w:jc w:val="both"/>
              <w:rPr>
                <w:rFonts w:ascii="Arial" w:hAnsi="Arial" w:cs="Arial"/>
                <w:b/>
                <w:sz w:val="20"/>
                <w:szCs w:val="20"/>
              </w:rPr>
            </w:pPr>
            <w:r w:rsidRPr="00BF133A">
              <w:rPr>
                <w:rFonts w:ascii="Arial" w:hAnsi="Arial" w:cs="Arial"/>
                <w:b/>
                <w:sz w:val="20"/>
                <w:szCs w:val="20"/>
              </w:rPr>
              <w:t>Raccord BT</w:t>
            </w:r>
          </w:p>
          <w:p w14:paraId="098780D7"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raccord touret</w:t>
            </w:r>
            <w:r w:rsidRPr="001E04CE">
              <w:rPr>
                <w:rFonts w:ascii="Arial" w:hAnsi="Arial" w:cs="Arial"/>
                <w:sz w:val="20"/>
                <w:szCs w:val="20"/>
              </w:rPr>
              <w:t>. Il rémunère tous les travaux tels qu’ils sont décrits dans le « CCTP »</w:t>
            </w:r>
          </w:p>
          <w:p w14:paraId="2E66637E" w14:textId="77777777" w:rsidR="004951D4" w:rsidRPr="00BF133A"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290392C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FF</w:t>
            </w:r>
          </w:p>
        </w:tc>
        <w:tc>
          <w:tcPr>
            <w:tcW w:w="1417" w:type="dxa"/>
            <w:shd w:val="clear" w:color="auto" w:fill="auto"/>
            <w:noWrap/>
            <w:vAlign w:val="bottom"/>
            <w:hideMark/>
          </w:tcPr>
          <w:p w14:paraId="092259AD" w14:textId="77777777" w:rsidR="004951D4" w:rsidRPr="00EA357F" w:rsidRDefault="004951D4" w:rsidP="003A4866">
            <w:pPr>
              <w:jc w:val="center"/>
              <w:rPr>
                <w:rFonts w:ascii="Arial" w:hAnsi="Arial" w:cs="Arial"/>
                <w:sz w:val="20"/>
                <w:szCs w:val="20"/>
              </w:rPr>
            </w:pPr>
          </w:p>
        </w:tc>
      </w:tr>
      <w:tr w:rsidR="004951D4" w:rsidRPr="00EA357F" w14:paraId="79DE9D7C" w14:textId="77777777" w:rsidTr="003A4866">
        <w:trPr>
          <w:trHeight w:val="255"/>
        </w:trPr>
        <w:tc>
          <w:tcPr>
            <w:tcW w:w="637" w:type="dxa"/>
            <w:shd w:val="clear" w:color="auto" w:fill="auto"/>
            <w:noWrap/>
            <w:vAlign w:val="bottom"/>
            <w:hideMark/>
          </w:tcPr>
          <w:p w14:paraId="20803A7E" w14:textId="6193C596" w:rsidR="004951D4" w:rsidRPr="00EA357F" w:rsidRDefault="00306D11" w:rsidP="003A4866">
            <w:pPr>
              <w:jc w:val="center"/>
              <w:rPr>
                <w:rFonts w:ascii="Arial" w:hAnsi="Arial" w:cs="Arial"/>
                <w:sz w:val="20"/>
                <w:szCs w:val="20"/>
              </w:rPr>
            </w:pPr>
            <w:r>
              <w:rPr>
                <w:rFonts w:ascii="Arial" w:hAnsi="Arial" w:cs="Arial"/>
                <w:sz w:val="20"/>
                <w:szCs w:val="20"/>
              </w:rPr>
              <w:t>413</w:t>
            </w:r>
          </w:p>
        </w:tc>
        <w:tc>
          <w:tcPr>
            <w:tcW w:w="7018" w:type="dxa"/>
            <w:shd w:val="clear" w:color="auto" w:fill="auto"/>
            <w:noWrap/>
            <w:vAlign w:val="bottom"/>
            <w:hideMark/>
          </w:tcPr>
          <w:p w14:paraId="7250C00C" w14:textId="77777777" w:rsidR="004951D4" w:rsidRDefault="004951D4" w:rsidP="003A4866">
            <w:pPr>
              <w:jc w:val="both"/>
              <w:rPr>
                <w:rFonts w:ascii="Arial" w:hAnsi="Arial" w:cs="Arial"/>
                <w:b/>
                <w:sz w:val="20"/>
                <w:szCs w:val="20"/>
              </w:rPr>
            </w:pPr>
            <w:r w:rsidRPr="00BF133A">
              <w:rPr>
                <w:rFonts w:ascii="Arial" w:hAnsi="Arial" w:cs="Arial"/>
                <w:b/>
                <w:sz w:val="20"/>
                <w:szCs w:val="20"/>
              </w:rPr>
              <w:t>F et P Capuchon d’extrémité</w:t>
            </w:r>
          </w:p>
          <w:p w14:paraId="1EE4891E"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l’ensemble</w:t>
            </w:r>
            <w:r w:rsidRPr="001E04CE">
              <w:rPr>
                <w:rFonts w:ascii="Arial" w:hAnsi="Arial" w:cs="Arial"/>
                <w:sz w:val="20"/>
                <w:szCs w:val="20"/>
              </w:rPr>
              <w:t xml:space="preserve"> (</w:t>
            </w:r>
            <w:r>
              <w:rPr>
                <w:rFonts w:ascii="Arial" w:hAnsi="Arial" w:cs="Arial"/>
                <w:sz w:val="20"/>
                <w:szCs w:val="20"/>
              </w:rPr>
              <w:t>ENS</w:t>
            </w:r>
            <w:r w:rsidRPr="001E04CE">
              <w:rPr>
                <w:rFonts w:ascii="Arial" w:hAnsi="Arial" w:cs="Arial"/>
                <w:sz w:val="20"/>
                <w:szCs w:val="20"/>
              </w:rPr>
              <w:t xml:space="preserve">) de </w:t>
            </w:r>
            <w:r>
              <w:rPr>
                <w:rFonts w:ascii="Arial" w:hAnsi="Arial" w:cs="Arial"/>
                <w:sz w:val="20"/>
                <w:szCs w:val="20"/>
              </w:rPr>
              <w:t>fourniture et de pose de capuchon d’extrémité</w:t>
            </w:r>
            <w:r w:rsidRPr="001E04CE">
              <w:rPr>
                <w:rFonts w:ascii="Arial" w:hAnsi="Arial" w:cs="Arial"/>
                <w:sz w:val="20"/>
                <w:szCs w:val="20"/>
              </w:rPr>
              <w:t>. Il rémunère tous les travaux tels qu’ils sont décrits dans le « CCTP »</w:t>
            </w:r>
          </w:p>
          <w:p w14:paraId="406D0802" w14:textId="77777777" w:rsidR="004951D4" w:rsidRPr="00BF133A" w:rsidRDefault="004951D4" w:rsidP="003A4866">
            <w:pPr>
              <w:jc w:val="both"/>
              <w:rPr>
                <w:rFonts w:ascii="Arial" w:hAnsi="Arial" w:cs="Arial"/>
                <w:b/>
                <w:sz w:val="20"/>
                <w:szCs w:val="20"/>
              </w:rPr>
            </w:pPr>
            <w:r>
              <w:rPr>
                <w:rFonts w:ascii="Arial" w:hAnsi="Arial" w:cs="Arial"/>
                <w:b/>
                <w:sz w:val="20"/>
                <w:szCs w:val="20"/>
              </w:rPr>
              <w:t>L’ensemble</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31D912D6"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ENS</w:t>
            </w:r>
          </w:p>
        </w:tc>
        <w:tc>
          <w:tcPr>
            <w:tcW w:w="1417" w:type="dxa"/>
            <w:shd w:val="clear" w:color="auto" w:fill="auto"/>
            <w:noWrap/>
            <w:vAlign w:val="bottom"/>
            <w:hideMark/>
          </w:tcPr>
          <w:p w14:paraId="6FB47AF9" w14:textId="77777777" w:rsidR="004951D4" w:rsidRPr="00EA357F" w:rsidRDefault="004951D4" w:rsidP="003A4866">
            <w:pPr>
              <w:jc w:val="center"/>
              <w:rPr>
                <w:rFonts w:ascii="Arial" w:hAnsi="Arial" w:cs="Arial"/>
                <w:sz w:val="20"/>
                <w:szCs w:val="20"/>
              </w:rPr>
            </w:pPr>
          </w:p>
        </w:tc>
      </w:tr>
      <w:tr w:rsidR="004951D4" w:rsidRPr="00EA357F" w14:paraId="1CE386A4" w14:textId="77777777" w:rsidTr="003A4866">
        <w:trPr>
          <w:trHeight w:val="255"/>
        </w:trPr>
        <w:tc>
          <w:tcPr>
            <w:tcW w:w="637" w:type="dxa"/>
            <w:shd w:val="clear" w:color="auto" w:fill="D9D9D9" w:themeFill="background1" w:themeFillShade="D9"/>
            <w:noWrap/>
            <w:vAlign w:val="bottom"/>
            <w:hideMark/>
          </w:tcPr>
          <w:p w14:paraId="6C4CA823" w14:textId="3D94094B" w:rsidR="004951D4" w:rsidRPr="00CA77B3" w:rsidRDefault="00804879" w:rsidP="003A4866">
            <w:pPr>
              <w:jc w:val="center"/>
              <w:rPr>
                <w:rFonts w:ascii="Arial" w:hAnsi="Arial" w:cs="Arial"/>
                <w:b/>
                <w:sz w:val="20"/>
                <w:szCs w:val="20"/>
              </w:rPr>
            </w:pPr>
            <w:r>
              <w:rPr>
                <w:rFonts w:ascii="Arial" w:hAnsi="Arial" w:cs="Arial"/>
                <w:b/>
                <w:sz w:val="20"/>
                <w:szCs w:val="20"/>
              </w:rPr>
              <w:t>5</w:t>
            </w:r>
            <w:r w:rsidR="004951D4" w:rsidRPr="00CA77B3">
              <w:rPr>
                <w:rFonts w:ascii="Arial" w:hAnsi="Arial" w:cs="Arial"/>
                <w:b/>
                <w:sz w:val="20"/>
                <w:szCs w:val="20"/>
              </w:rPr>
              <w:t>00</w:t>
            </w:r>
          </w:p>
        </w:tc>
        <w:tc>
          <w:tcPr>
            <w:tcW w:w="9144" w:type="dxa"/>
            <w:gridSpan w:val="4"/>
            <w:shd w:val="clear" w:color="auto" w:fill="D9D9D9" w:themeFill="background1" w:themeFillShade="D9"/>
            <w:noWrap/>
            <w:vAlign w:val="center"/>
            <w:hideMark/>
          </w:tcPr>
          <w:p w14:paraId="53DB3DED" w14:textId="77777777" w:rsidR="004951D4" w:rsidRPr="00EA357F" w:rsidRDefault="004951D4" w:rsidP="003A4866">
            <w:pPr>
              <w:jc w:val="center"/>
              <w:rPr>
                <w:rFonts w:ascii="Arial" w:hAnsi="Arial" w:cs="Arial"/>
                <w:b/>
                <w:sz w:val="20"/>
                <w:szCs w:val="20"/>
              </w:rPr>
            </w:pPr>
            <w:r>
              <w:rPr>
                <w:rFonts w:ascii="Arial" w:hAnsi="Arial" w:cs="Arial"/>
                <w:b/>
                <w:sz w:val="20"/>
                <w:szCs w:val="20"/>
              </w:rPr>
              <w:t>PRESTATIONS DIVERSE</w:t>
            </w:r>
          </w:p>
        </w:tc>
      </w:tr>
      <w:tr w:rsidR="004951D4" w:rsidRPr="00EA357F" w14:paraId="2B055B25" w14:textId="77777777" w:rsidTr="003A4866">
        <w:trPr>
          <w:trHeight w:val="255"/>
        </w:trPr>
        <w:tc>
          <w:tcPr>
            <w:tcW w:w="637" w:type="dxa"/>
            <w:shd w:val="clear" w:color="auto" w:fill="auto"/>
            <w:noWrap/>
            <w:vAlign w:val="bottom"/>
            <w:hideMark/>
          </w:tcPr>
          <w:p w14:paraId="5FB0F760" w14:textId="4FA7BD19" w:rsidR="004951D4" w:rsidRPr="00EA357F" w:rsidRDefault="00804879" w:rsidP="003A4866">
            <w:pPr>
              <w:jc w:val="center"/>
              <w:rPr>
                <w:rFonts w:ascii="Arial" w:hAnsi="Arial" w:cs="Arial"/>
                <w:sz w:val="20"/>
                <w:szCs w:val="20"/>
              </w:rPr>
            </w:pPr>
            <w:r>
              <w:rPr>
                <w:rFonts w:ascii="Arial" w:hAnsi="Arial" w:cs="Arial"/>
                <w:sz w:val="20"/>
                <w:szCs w:val="20"/>
              </w:rPr>
              <w:t>5</w:t>
            </w:r>
            <w:r w:rsidR="004951D4" w:rsidRPr="00EA357F">
              <w:rPr>
                <w:rFonts w:ascii="Arial" w:hAnsi="Arial" w:cs="Arial"/>
                <w:sz w:val="20"/>
                <w:szCs w:val="20"/>
              </w:rPr>
              <w:t>01</w:t>
            </w:r>
          </w:p>
        </w:tc>
        <w:tc>
          <w:tcPr>
            <w:tcW w:w="7018" w:type="dxa"/>
            <w:shd w:val="clear" w:color="auto" w:fill="auto"/>
            <w:noWrap/>
            <w:vAlign w:val="bottom"/>
            <w:hideMark/>
          </w:tcPr>
          <w:p w14:paraId="230F07C0" w14:textId="77777777" w:rsidR="004951D4" w:rsidRDefault="004951D4" w:rsidP="003A4866">
            <w:pPr>
              <w:jc w:val="both"/>
              <w:rPr>
                <w:rFonts w:ascii="Arial" w:hAnsi="Arial" w:cs="Arial"/>
                <w:b/>
                <w:sz w:val="20"/>
                <w:szCs w:val="20"/>
              </w:rPr>
            </w:pPr>
            <w:r w:rsidRPr="00D54296">
              <w:rPr>
                <w:rFonts w:ascii="Arial" w:hAnsi="Arial" w:cs="Arial"/>
                <w:b/>
                <w:sz w:val="20"/>
                <w:szCs w:val="20"/>
              </w:rPr>
              <w:t>Transport et manutention matériel</w:t>
            </w:r>
          </w:p>
          <w:p w14:paraId="12A91D7B"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au forfait</w:t>
            </w:r>
            <w:r w:rsidRPr="001E04CE">
              <w:rPr>
                <w:rFonts w:ascii="Arial" w:hAnsi="Arial" w:cs="Arial"/>
                <w:sz w:val="20"/>
                <w:szCs w:val="20"/>
              </w:rPr>
              <w:t xml:space="preserve"> (</w:t>
            </w:r>
            <w:r>
              <w:rPr>
                <w:rFonts w:ascii="Arial" w:hAnsi="Arial" w:cs="Arial"/>
                <w:sz w:val="20"/>
                <w:szCs w:val="20"/>
              </w:rPr>
              <w:t>ff</w:t>
            </w:r>
            <w:r w:rsidRPr="001E04CE">
              <w:rPr>
                <w:rFonts w:ascii="Arial" w:hAnsi="Arial" w:cs="Arial"/>
                <w:sz w:val="20"/>
                <w:szCs w:val="20"/>
              </w:rPr>
              <w:t xml:space="preserve">) </w:t>
            </w:r>
            <w:r>
              <w:rPr>
                <w:rFonts w:ascii="Arial" w:hAnsi="Arial" w:cs="Arial"/>
                <w:sz w:val="20"/>
                <w:szCs w:val="20"/>
              </w:rPr>
              <w:t>le</w:t>
            </w:r>
            <w:r w:rsidRPr="001E04CE">
              <w:rPr>
                <w:rFonts w:ascii="Arial" w:hAnsi="Arial" w:cs="Arial"/>
                <w:sz w:val="20"/>
                <w:szCs w:val="20"/>
              </w:rPr>
              <w:t xml:space="preserve"> </w:t>
            </w:r>
            <w:r>
              <w:rPr>
                <w:rFonts w:ascii="Arial" w:hAnsi="Arial" w:cs="Arial"/>
                <w:sz w:val="20"/>
                <w:szCs w:val="20"/>
              </w:rPr>
              <w:t>transport et la manutention du matériel</w:t>
            </w:r>
            <w:r w:rsidRPr="001E04CE">
              <w:rPr>
                <w:rFonts w:ascii="Arial" w:hAnsi="Arial" w:cs="Arial"/>
                <w:sz w:val="20"/>
                <w:szCs w:val="20"/>
              </w:rPr>
              <w:t xml:space="preserve"> Il rémunère tous les travaux tels qu’ils sont décrits dans le « CCTP »</w:t>
            </w:r>
          </w:p>
          <w:p w14:paraId="7CDCAB28" w14:textId="77777777" w:rsidR="004951D4" w:rsidRPr="00D54296" w:rsidRDefault="004951D4" w:rsidP="003A4866">
            <w:pPr>
              <w:jc w:val="both"/>
              <w:rPr>
                <w:rFonts w:ascii="Arial" w:hAnsi="Arial" w:cs="Arial"/>
                <w:b/>
                <w:sz w:val="20"/>
                <w:szCs w:val="20"/>
              </w:rPr>
            </w:pPr>
            <w:r>
              <w:rPr>
                <w:rFonts w:ascii="Arial" w:hAnsi="Arial" w:cs="Arial"/>
                <w:b/>
                <w:sz w:val="20"/>
                <w:szCs w:val="20"/>
              </w:rPr>
              <w:t>Le forfait</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389F1591"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FF</w:t>
            </w:r>
          </w:p>
        </w:tc>
        <w:tc>
          <w:tcPr>
            <w:tcW w:w="1417" w:type="dxa"/>
            <w:shd w:val="clear" w:color="auto" w:fill="auto"/>
            <w:noWrap/>
            <w:vAlign w:val="bottom"/>
            <w:hideMark/>
          </w:tcPr>
          <w:p w14:paraId="4A0B3537" w14:textId="77777777" w:rsidR="004951D4" w:rsidRPr="00EA357F" w:rsidRDefault="004951D4" w:rsidP="003A4866">
            <w:pPr>
              <w:jc w:val="center"/>
              <w:rPr>
                <w:rFonts w:ascii="Arial" w:hAnsi="Arial" w:cs="Arial"/>
                <w:sz w:val="20"/>
                <w:szCs w:val="20"/>
              </w:rPr>
            </w:pPr>
          </w:p>
        </w:tc>
      </w:tr>
      <w:tr w:rsidR="004951D4" w:rsidRPr="00EA357F" w14:paraId="29AF3540" w14:textId="77777777" w:rsidTr="003A4866">
        <w:trPr>
          <w:trHeight w:val="255"/>
        </w:trPr>
        <w:tc>
          <w:tcPr>
            <w:tcW w:w="637" w:type="dxa"/>
            <w:shd w:val="clear" w:color="auto" w:fill="auto"/>
            <w:noWrap/>
            <w:vAlign w:val="bottom"/>
            <w:hideMark/>
          </w:tcPr>
          <w:p w14:paraId="07865DF5" w14:textId="62CD6CB0" w:rsidR="004951D4" w:rsidRPr="00EA357F" w:rsidRDefault="00804879" w:rsidP="003A4866">
            <w:pPr>
              <w:jc w:val="center"/>
              <w:rPr>
                <w:rFonts w:ascii="Arial" w:hAnsi="Arial" w:cs="Arial"/>
                <w:sz w:val="20"/>
                <w:szCs w:val="20"/>
              </w:rPr>
            </w:pPr>
            <w:r>
              <w:rPr>
                <w:rFonts w:ascii="Arial" w:hAnsi="Arial" w:cs="Arial"/>
                <w:sz w:val="20"/>
                <w:szCs w:val="20"/>
              </w:rPr>
              <w:t>5</w:t>
            </w:r>
            <w:r w:rsidR="004951D4" w:rsidRPr="00EA357F">
              <w:rPr>
                <w:rFonts w:ascii="Arial" w:hAnsi="Arial" w:cs="Arial"/>
                <w:sz w:val="20"/>
                <w:szCs w:val="20"/>
              </w:rPr>
              <w:t>02</w:t>
            </w:r>
          </w:p>
        </w:tc>
        <w:tc>
          <w:tcPr>
            <w:tcW w:w="7018" w:type="dxa"/>
            <w:shd w:val="clear" w:color="auto" w:fill="auto"/>
            <w:noWrap/>
            <w:vAlign w:val="bottom"/>
            <w:hideMark/>
          </w:tcPr>
          <w:p w14:paraId="48CF265E" w14:textId="77777777" w:rsidR="004951D4" w:rsidRDefault="004951D4" w:rsidP="003A4866">
            <w:pPr>
              <w:jc w:val="both"/>
              <w:rPr>
                <w:rFonts w:ascii="Arial" w:hAnsi="Arial" w:cs="Arial"/>
                <w:b/>
                <w:sz w:val="20"/>
                <w:szCs w:val="20"/>
              </w:rPr>
            </w:pPr>
            <w:r w:rsidRPr="00D54296">
              <w:rPr>
                <w:rFonts w:ascii="Arial" w:hAnsi="Arial" w:cs="Arial"/>
                <w:b/>
                <w:sz w:val="20"/>
                <w:szCs w:val="20"/>
              </w:rPr>
              <w:t>Transport poteaux</w:t>
            </w:r>
          </w:p>
          <w:p w14:paraId="4DFFBDFD"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T/KM</w:t>
            </w:r>
            <w:r w:rsidRPr="001E04CE">
              <w:rPr>
                <w:rFonts w:ascii="Arial" w:hAnsi="Arial" w:cs="Arial"/>
                <w:sz w:val="20"/>
                <w:szCs w:val="20"/>
              </w:rPr>
              <w:t xml:space="preserve">) de </w:t>
            </w:r>
            <w:r>
              <w:rPr>
                <w:rFonts w:ascii="Arial" w:hAnsi="Arial" w:cs="Arial"/>
                <w:sz w:val="20"/>
                <w:szCs w:val="20"/>
              </w:rPr>
              <w:t>transport de poteaux</w:t>
            </w:r>
            <w:r w:rsidRPr="001E04CE">
              <w:rPr>
                <w:rFonts w:ascii="Arial" w:hAnsi="Arial" w:cs="Arial"/>
                <w:sz w:val="20"/>
                <w:szCs w:val="20"/>
              </w:rPr>
              <w:t>. Il rémunère tous les travaux tels qu’ils sont décrits dans le « CCTP »</w:t>
            </w:r>
          </w:p>
          <w:p w14:paraId="67286494" w14:textId="77777777" w:rsidR="004951D4" w:rsidRPr="00D54296" w:rsidRDefault="004951D4" w:rsidP="003A4866">
            <w:pPr>
              <w:jc w:val="both"/>
              <w:rPr>
                <w:rFonts w:ascii="Arial" w:hAnsi="Arial" w:cs="Arial"/>
                <w:b/>
                <w:sz w:val="20"/>
                <w:szCs w:val="20"/>
              </w:rPr>
            </w:pPr>
            <w:r>
              <w:rPr>
                <w:rFonts w:ascii="Arial" w:hAnsi="Arial" w:cs="Arial"/>
                <w:b/>
                <w:sz w:val="20"/>
                <w:szCs w:val="20"/>
              </w:rPr>
              <w:t>Le T/M</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13A7818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T/KM</w:t>
            </w:r>
          </w:p>
        </w:tc>
        <w:tc>
          <w:tcPr>
            <w:tcW w:w="1417" w:type="dxa"/>
            <w:shd w:val="clear" w:color="auto" w:fill="auto"/>
            <w:noWrap/>
            <w:vAlign w:val="bottom"/>
            <w:hideMark/>
          </w:tcPr>
          <w:p w14:paraId="1C20998B" w14:textId="77777777" w:rsidR="004951D4" w:rsidRPr="00EA357F" w:rsidRDefault="004951D4" w:rsidP="003A4866">
            <w:pPr>
              <w:jc w:val="center"/>
              <w:rPr>
                <w:rFonts w:ascii="Arial" w:hAnsi="Arial" w:cs="Arial"/>
                <w:sz w:val="20"/>
                <w:szCs w:val="20"/>
              </w:rPr>
            </w:pPr>
          </w:p>
        </w:tc>
      </w:tr>
      <w:tr w:rsidR="004951D4" w:rsidRPr="00EA357F" w14:paraId="2C9AFFA9" w14:textId="77777777" w:rsidTr="003A4866">
        <w:trPr>
          <w:trHeight w:val="255"/>
        </w:trPr>
        <w:tc>
          <w:tcPr>
            <w:tcW w:w="637" w:type="dxa"/>
            <w:shd w:val="clear" w:color="auto" w:fill="auto"/>
            <w:noWrap/>
            <w:vAlign w:val="bottom"/>
            <w:hideMark/>
          </w:tcPr>
          <w:p w14:paraId="419AA43A" w14:textId="6B1B46C4" w:rsidR="004951D4" w:rsidRPr="00EA357F" w:rsidRDefault="00804879" w:rsidP="003A4866">
            <w:pPr>
              <w:jc w:val="center"/>
              <w:rPr>
                <w:rFonts w:ascii="Arial" w:hAnsi="Arial" w:cs="Arial"/>
                <w:sz w:val="20"/>
                <w:szCs w:val="20"/>
              </w:rPr>
            </w:pPr>
            <w:r>
              <w:rPr>
                <w:rFonts w:ascii="Arial" w:hAnsi="Arial" w:cs="Arial"/>
                <w:sz w:val="20"/>
                <w:szCs w:val="20"/>
              </w:rPr>
              <w:t>5</w:t>
            </w:r>
            <w:r w:rsidR="004951D4" w:rsidRPr="00EA357F">
              <w:rPr>
                <w:rFonts w:ascii="Arial" w:hAnsi="Arial" w:cs="Arial"/>
                <w:sz w:val="20"/>
                <w:szCs w:val="20"/>
              </w:rPr>
              <w:t>03</w:t>
            </w:r>
          </w:p>
        </w:tc>
        <w:tc>
          <w:tcPr>
            <w:tcW w:w="7018" w:type="dxa"/>
            <w:shd w:val="clear" w:color="auto" w:fill="auto"/>
            <w:noWrap/>
            <w:vAlign w:val="bottom"/>
            <w:hideMark/>
          </w:tcPr>
          <w:p w14:paraId="649B25F3" w14:textId="77777777" w:rsidR="004951D4" w:rsidRDefault="004951D4" w:rsidP="003A4866">
            <w:pPr>
              <w:jc w:val="both"/>
              <w:rPr>
                <w:rFonts w:ascii="Arial" w:hAnsi="Arial" w:cs="Arial"/>
                <w:b/>
                <w:sz w:val="20"/>
                <w:szCs w:val="20"/>
              </w:rPr>
            </w:pPr>
            <w:r w:rsidRPr="00D54296">
              <w:rPr>
                <w:rFonts w:ascii="Arial" w:hAnsi="Arial" w:cs="Arial"/>
                <w:b/>
                <w:sz w:val="20"/>
                <w:szCs w:val="20"/>
              </w:rPr>
              <w:t>Abattage et élagage</w:t>
            </w:r>
          </w:p>
          <w:p w14:paraId="2F0BD629"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le kilomètre</w:t>
            </w:r>
            <w:r w:rsidRPr="001E04CE">
              <w:rPr>
                <w:rFonts w:ascii="Arial" w:hAnsi="Arial" w:cs="Arial"/>
                <w:sz w:val="20"/>
                <w:szCs w:val="20"/>
              </w:rPr>
              <w:t xml:space="preserve"> (</w:t>
            </w:r>
            <w:r>
              <w:rPr>
                <w:rFonts w:ascii="Arial" w:hAnsi="Arial" w:cs="Arial"/>
                <w:sz w:val="20"/>
                <w:szCs w:val="20"/>
              </w:rPr>
              <w:t>km) d’abattage et d’élagage d’arbres</w:t>
            </w:r>
            <w:r w:rsidRPr="001E04CE">
              <w:rPr>
                <w:rFonts w:ascii="Arial" w:hAnsi="Arial" w:cs="Arial"/>
                <w:sz w:val="20"/>
                <w:szCs w:val="20"/>
              </w:rPr>
              <w:t>. Il rémunère tous les travaux tels qu’ils sont décrits dans le « CCTP »</w:t>
            </w:r>
          </w:p>
          <w:p w14:paraId="7423B889" w14:textId="77777777" w:rsidR="004951D4" w:rsidRPr="00D54296" w:rsidRDefault="004951D4" w:rsidP="003A4866">
            <w:pPr>
              <w:jc w:val="both"/>
              <w:rPr>
                <w:rFonts w:ascii="Arial" w:hAnsi="Arial" w:cs="Arial"/>
                <w:b/>
                <w:sz w:val="20"/>
                <w:szCs w:val="20"/>
              </w:rPr>
            </w:pPr>
            <w:r>
              <w:rPr>
                <w:rFonts w:ascii="Arial" w:hAnsi="Arial" w:cs="Arial"/>
                <w:b/>
                <w:sz w:val="20"/>
                <w:szCs w:val="20"/>
              </w:rPr>
              <w:t>Le kilomètre</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196B5137"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KM</w:t>
            </w:r>
          </w:p>
        </w:tc>
        <w:tc>
          <w:tcPr>
            <w:tcW w:w="1417" w:type="dxa"/>
            <w:shd w:val="clear" w:color="auto" w:fill="auto"/>
            <w:noWrap/>
            <w:vAlign w:val="bottom"/>
            <w:hideMark/>
          </w:tcPr>
          <w:p w14:paraId="45175EC2" w14:textId="77777777" w:rsidR="004951D4" w:rsidRPr="00EA357F" w:rsidRDefault="004951D4" w:rsidP="003A4866">
            <w:pPr>
              <w:jc w:val="center"/>
              <w:rPr>
                <w:rFonts w:ascii="Arial" w:hAnsi="Arial" w:cs="Arial"/>
                <w:sz w:val="20"/>
                <w:szCs w:val="20"/>
              </w:rPr>
            </w:pPr>
          </w:p>
        </w:tc>
      </w:tr>
      <w:tr w:rsidR="004951D4" w:rsidRPr="00EA357F" w14:paraId="7C907B32" w14:textId="77777777" w:rsidTr="003A4866">
        <w:trPr>
          <w:trHeight w:val="255"/>
        </w:trPr>
        <w:tc>
          <w:tcPr>
            <w:tcW w:w="637" w:type="dxa"/>
            <w:shd w:val="clear" w:color="auto" w:fill="auto"/>
            <w:noWrap/>
            <w:vAlign w:val="bottom"/>
            <w:hideMark/>
          </w:tcPr>
          <w:p w14:paraId="514EBF4D" w14:textId="4C3D7A9A" w:rsidR="004951D4" w:rsidRPr="00EA357F" w:rsidRDefault="00804879" w:rsidP="003A4866">
            <w:pPr>
              <w:jc w:val="center"/>
              <w:rPr>
                <w:rFonts w:ascii="Arial" w:hAnsi="Arial" w:cs="Arial"/>
                <w:sz w:val="20"/>
                <w:szCs w:val="20"/>
              </w:rPr>
            </w:pPr>
            <w:r>
              <w:rPr>
                <w:rFonts w:ascii="Arial" w:hAnsi="Arial" w:cs="Arial"/>
                <w:sz w:val="20"/>
                <w:szCs w:val="20"/>
              </w:rPr>
              <w:t>5</w:t>
            </w:r>
            <w:r w:rsidR="004951D4" w:rsidRPr="00EA357F">
              <w:rPr>
                <w:rFonts w:ascii="Arial" w:hAnsi="Arial" w:cs="Arial"/>
                <w:sz w:val="20"/>
                <w:szCs w:val="20"/>
              </w:rPr>
              <w:t>04</w:t>
            </w:r>
          </w:p>
        </w:tc>
        <w:tc>
          <w:tcPr>
            <w:tcW w:w="7018" w:type="dxa"/>
            <w:shd w:val="clear" w:color="auto" w:fill="auto"/>
            <w:noWrap/>
            <w:vAlign w:val="bottom"/>
            <w:hideMark/>
          </w:tcPr>
          <w:p w14:paraId="550DBCB2" w14:textId="77777777" w:rsidR="004951D4" w:rsidRDefault="004951D4" w:rsidP="003A4866">
            <w:pPr>
              <w:jc w:val="both"/>
              <w:rPr>
                <w:rFonts w:ascii="Arial" w:hAnsi="Arial" w:cs="Arial"/>
                <w:b/>
                <w:sz w:val="20"/>
                <w:szCs w:val="20"/>
              </w:rPr>
            </w:pPr>
            <w:r w:rsidRPr="00D54296">
              <w:rPr>
                <w:rFonts w:ascii="Arial" w:hAnsi="Arial" w:cs="Arial"/>
                <w:b/>
                <w:sz w:val="20"/>
                <w:szCs w:val="20"/>
              </w:rPr>
              <w:t>Déplacement équipe</w:t>
            </w:r>
          </w:p>
          <w:p w14:paraId="0B0CDCB2"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l’heure</w:t>
            </w:r>
            <w:r w:rsidRPr="001E04CE">
              <w:rPr>
                <w:rFonts w:ascii="Arial" w:hAnsi="Arial" w:cs="Arial"/>
                <w:sz w:val="20"/>
                <w:szCs w:val="20"/>
              </w:rPr>
              <w:t xml:space="preserve"> (</w:t>
            </w:r>
            <w:r>
              <w:rPr>
                <w:rFonts w:ascii="Arial" w:hAnsi="Arial" w:cs="Arial"/>
                <w:sz w:val="20"/>
                <w:szCs w:val="20"/>
              </w:rPr>
              <w:t>H</w:t>
            </w:r>
            <w:r w:rsidRPr="001E04CE">
              <w:rPr>
                <w:rFonts w:ascii="Arial" w:hAnsi="Arial" w:cs="Arial"/>
                <w:sz w:val="20"/>
                <w:szCs w:val="20"/>
              </w:rPr>
              <w:t xml:space="preserve"> de </w:t>
            </w:r>
            <w:r>
              <w:rPr>
                <w:rFonts w:ascii="Arial" w:hAnsi="Arial" w:cs="Arial"/>
                <w:sz w:val="20"/>
                <w:szCs w:val="20"/>
              </w:rPr>
              <w:t>déplacement de l’équipe</w:t>
            </w:r>
            <w:r w:rsidRPr="001E04CE">
              <w:rPr>
                <w:rFonts w:ascii="Arial" w:hAnsi="Arial" w:cs="Arial"/>
                <w:sz w:val="20"/>
                <w:szCs w:val="20"/>
              </w:rPr>
              <w:t>. Il rémunère tous les travaux tels qu’ils sont décrits dans le « CCTP »</w:t>
            </w:r>
          </w:p>
          <w:p w14:paraId="077B5EF3" w14:textId="77777777" w:rsidR="004951D4" w:rsidRPr="00D54296"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22F6524B"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H</w:t>
            </w:r>
          </w:p>
        </w:tc>
        <w:tc>
          <w:tcPr>
            <w:tcW w:w="1417" w:type="dxa"/>
            <w:shd w:val="clear" w:color="auto" w:fill="auto"/>
            <w:noWrap/>
            <w:vAlign w:val="bottom"/>
            <w:hideMark/>
          </w:tcPr>
          <w:p w14:paraId="5EBFBBB2" w14:textId="77777777" w:rsidR="004951D4" w:rsidRPr="00EA357F" w:rsidRDefault="004951D4" w:rsidP="003A4866">
            <w:pPr>
              <w:jc w:val="center"/>
              <w:rPr>
                <w:rFonts w:ascii="Arial" w:hAnsi="Arial" w:cs="Arial"/>
                <w:sz w:val="20"/>
                <w:szCs w:val="20"/>
              </w:rPr>
            </w:pPr>
          </w:p>
        </w:tc>
      </w:tr>
      <w:tr w:rsidR="00804879" w:rsidRPr="00EA357F" w14:paraId="23C198BB" w14:textId="77777777" w:rsidTr="003A4866">
        <w:trPr>
          <w:trHeight w:val="255"/>
        </w:trPr>
        <w:tc>
          <w:tcPr>
            <w:tcW w:w="637" w:type="dxa"/>
            <w:shd w:val="clear" w:color="auto" w:fill="auto"/>
            <w:noWrap/>
            <w:vAlign w:val="bottom"/>
          </w:tcPr>
          <w:p w14:paraId="7B2091FD" w14:textId="414CDCFC" w:rsidR="00804879" w:rsidRDefault="00804879" w:rsidP="00804879">
            <w:pPr>
              <w:jc w:val="center"/>
              <w:rPr>
                <w:rFonts w:ascii="Arial" w:hAnsi="Arial" w:cs="Arial"/>
                <w:sz w:val="20"/>
                <w:szCs w:val="20"/>
              </w:rPr>
            </w:pPr>
            <w:r>
              <w:rPr>
                <w:rFonts w:ascii="Arial" w:hAnsi="Arial" w:cs="Arial"/>
                <w:sz w:val="20"/>
                <w:szCs w:val="20"/>
              </w:rPr>
              <w:t>505</w:t>
            </w:r>
          </w:p>
        </w:tc>
        <w:tc>
          <w:tcPr>
            <w:tcW w:w="7018" w:type="dxa"/>
            <w:shd w:val="clear" w:color="auto" w:fill="auto"/>
            <w:noWrap/>
            <w:vAlign w:val="bottom"/>
          </w:tcPr>
          <w:p w14:paraId="3004A112" w14:textId="688CB246" w:rsidR="00804879" w:rsidRDefault="00804879" w:rsidP="00804879">
            <w:pPr>
              <w:jc w:val="both"/>
              <w:rPr>
                <w:rFonts w:ascii="Arial" w:hAnsi="Arial" w:cs="Arial"/>
                <w:b/>
                <w:sz w:val="20"/>
                <w:szCs w:val="20"/>
              </w:rPr>
            </w:pPr>
            <w:r>
              <w:rPr>
                <w:rFonts w:ascii="Arial" w:hAnsi="Arial" w:cs="Arial"/>
                <w:b/>
                <w:sz w:val="20"/>
                <w:szCs w:val="20"/>
              </w:rPr>
              <w:t>Installation et repli du chantier</w:t>
            </w:r>
          </w:p>
          <w:p w14:paraId="3CA40243" w14:textId="64228DED" w:rsidR="00804879" w:rsidRPr="001E04CE" w:rsidRDefault="00804879" w:rsidP="00804879">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au forfait</w:t>
            </w:r>
            <w:r w:rsidRPr="001E04CE">
              <w:rPr>
                <w:rFonts w:ascii="Arial" w:hAnsi="Arial" w:cs="Arial"/>
                <w:sz w:val="20"/>
                <w:szCs w:val="20"/>
              </w:rPr>
              <w:t xml:space="preserve"> (</w:t>
            </w:r>
            <w:r>
              <w:rPr>
                <w:rFonts w:ascii="Arial" w:hAnsi="Arial" w:cs="Arial"/>
                <w:sz w:val="20"/>
                <w:szCs w:val="20"/>
              </w:rPr>
              <w:t>ff</w:t>
            </w:r>
            <w:r w:rsidRPr="001E04CE">
              <w:rPr>
                <w:rFonts w:ascii="Arial" w:hAnsi="Arial" w:cs="Arial"/>
                <w:sz w:val="20"/>
                <w:szCs w:val="20"/>
              </w:rPr>
              <w:t xml:space="preserve">) </w:t>
            </w:r>
            <w:r>
              <w:rPr>
                <w:rFonts w:ascii="Arial" w:hAnsi="Arial" w:cs="Arial"/>
                <w:sz w:val="20"/>
                <w:szCs w:val="20"/>
              </w:rPr>
              <w:t>l’installation et repli du chantier.</w:t>
            </w:r>
            <w:r w:rsidRPr="001E04CE">
              <w:rPr>
                <w:rFonts w:ascii="Arial" w:hAnsi="Arial" w:cs="Arial"/>
                <w:sz w:val="20"/>
                <w:szCs w:val="20"/>
              </w:rPr>
              <w:t xml:space="preserve"> Il rémunère tous les travaux tels qu’ils sont décrits dans le « CCTP »</w:t>
            </w:r>
          </w:p>
          <w:p w14:paraId="2B8D9FCE" w14:textId="7AF78C31" w:rsidR="00804879" w:rsidRPr="00D54296" w:rsidRDefault="00804879" w:rsidP="00804879">
            <w:pPr>
              <w:jc w:val="both"/>
              <w:rPr>
                <w:rFonts w:ascii="Arial" w:hAnsi="Arial" w:cs="Arial"/>
                <w:b/>
                <w:sz w:val="20"/>
                <w:szCs w:val="20"/>
              </w:rPr>
            </w:pPr>
            <w:r>
              <w:rPr>
                <w:rFonts w:ascii="Arial" w:hAnsi="Arial" w:cs="Arial"/>
                <w:b/>
                <w:sz w:val="20"/>
                <w:szCs w:val="20"/>
              </w:rPr>
              <w:t>Le forfait</w:t>
            </w:r>
            <w:r w:rsidRPr="001E04CE">
              <w:rPr>
                <w:rFonts w:ascii="Arial" w:hAnsi="Arial" w:cs="Arial"/>
                <w:b/>
                <w:sz w:val="20"/>
                <w:szCs w:val="20"/>
              </w:rPr>
              <w:t xml:space="preserve"> à _______________________ F CFA</w:t>
            </w:r>
          </w:p>
        </w:tc>
        <w:tc>
          <w:tcPr>
            <w:tcW w:w="709" w:type="dxa"/>
            <w:gridSpan w:val="2"/>
            <w:shd w:val="clear" w:color="auto" w:fill="auto"/>
            <w:noWrap/>
            <w:vAlign w:val="bottom"/>
          </w:tcPr>
          <w:p w14:paraId="73387647" w14:textId="3A566F62" w:rsidR="00804879" w:rsidRPr="00EA357F" w:rsidRDefault="00804879" w:rsidP="00804879">
            <w:pPr>
              <w:jc w:val="center"/>
              <w:rPr>
                <w:rFonts w:ascii="Arial" w:hAnsi="Arial" w:cs="Arial"/>
                <w:sz w:val="20"/>
                <w:szCs w:val="20"/>
              </w:rPr>
            </w:pPr>
            <w:r w:rsidRPr="00EA357F">
              <w:rPr>
                <w:rFonts w:ascii="Arial" w:hAnsi="Arial" w:cs="Arial"/>
                <w:sz w:val="20"/>
                <w:szCs w:val="20"/>
              </w:rPr>
              <w:t>FF</w:t>
            </w:r>
          </w:p>
        </w:tc>
        <w:tc>
          <w:tcPr>
            <w:tcW w:w="1417" w:type="dxa"/>
            <w:shd w:val="clear" w:color="auto" w:fill="auto"/>
            <w:noWrap/>
            <w:vAlign w:val="bottom"/>
          </w:tcPr>
          <w:p w14:paraId="581E76D4" w14:textId="77777777" w:rsidR="00804879" w:rsidRPr="00EA357F" w:rsidRDefault="00804879" w:rsidP="00804879">
            <w:pPr>
              <w:jc w:val="center"/>
              <w:rPr>
                <w:rFonts w:ascii="Arial" w:hAnsi="Arial" w:cs="Arial"/>
                <w:sz w:val="20"/>
                <w:szCs w:val="20"/>
              </w:rPr>
            </w:pPr>
          </w:p>
        </w:tc>
      </w:tr>
      <w:tr w:rsidR="00804879" w:rsidRPr="00EA357F" w14:paraId="669F0B0D" w14:textId="77777777" w:rsidTr="003A4866">
        <w:trPr>
          <w:trHeight w:val="255"/>
        </w:trPr>
        <w:tc>
          <w:tcPr>
            <w:tcW w:w="637" w:type="dxa"/>
            <w:shd w:val="clear" w:color="auto" w:fill="auto"/>
            <w:noWrap/>
            <w:vAlign w:val="bottom"/>
          </w:tcPr>
          <w:p w14:paraId="6B38FFDC" w14:textId="0EA79B36" w:rsidR="00804879" w:rsidRDefault="00804879" w:rsidP="00804879">
            <w:pPr>
              <w:jc w:val="center"/>
              <w:rPr>
                <w:rFonts w:ascii="Arial" w:hAnsi="Arial" w:cs="Arial"/>
                <w:sz w:val="20"/>
                <w:szCs w:val="20"/>
              </w:rPr>
            </w:pPr>
            <w:r>
              <w:rPr>
                <w:rFonts w:ascii="Arial" w:hAnsi="Arial" w:cs="Arial"/>
                <w:sz w:val="20"/>
                <w:szCs w:val="20"/>
              </w:rPr>
              <w:t>506</w:t>
            </w:r>
          </w:p>
        </w:tc>
        <w:tc>
          <w:tcPr>
            <w:tcW w:w="7018" w:type="dxa"/>
            <w:shd w:val="clear" w:color="auto" w:fill="auto"/>
            <w:noWrap/>
            <w:vAlign w:val="bottom"/>
          </w:tcPr>
          <w:p w14:paraId="6D19A209" w14:textId="0390CFFC" w:rsidR="00804879" w:rsidRDefault="00804879" w:rsidP="00804879">
            <w:pPr>
              <w:jc w:val="both"/>
              <w:rPr>
                <w:rFonts w:ascii="Arial" w:hAnsi="Arial" w:cs="Arial"/>
                <w:b/>
                <w:sz w:val="20"/>
                <w:szCs w:val="20"/>
              </w:rPr>
            </w:pPr>
            <w:r>
              <w:rPr>
                <w:rFonts w:ascii="Arial" w:hAnsi="Arial" w:cs="Arial"/>
                <w:b/>
                <w:sz w:val="20"/>
                <w:szCs w:val="20"/>
              </w:rPr>
              <w:t xml:space="preserve">Epreuve et texte de fonctionnement </w:t>
            </w:r>
          </w:p>
          <w:p w14:paraId="0B6A3679" w14:textId="0F9382E2" w:rsidR="00804879" w:rsidRPr="001E04CE" w:rsidRDefault="00804879" w:rsidP="00804879">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au forfait</w:t>
            </w:r>
            <w:r w:rsidRPr="001E04CE">
              <w:rPr>
                <w:rFonts w:ascii="Arial" w:hAnsi="Arial" w:cs="Arial"/>
                <w:sz w:val="20"/>
                <w:szCs w:val="20"/>
              </w:rPr>
              <w:t xml:space="preserve"> (</w:t>
            </w:r>
            <w:r>
              <w:rPr>
                <w:rFonts w:ascii="Arial" w:hAnsi="Arial" w:cs="Arial"/>
                <w:sz w:val="20"/>
                <w:szCs w:val="20"/>
              </w:rPr>
              <w:t>ff</w:t>
            </w:r>
            <w:r w:rsidRPr="001E04CE">
              <w:rPr>
                <w:rFonts w:ascii="Arial" w:hAnsi="Arial" w:cs="Arial"/>
                <w:sz w:val="20"/>
                <w:szCs w:val="20"/>
              </w:rPr>
              <w:t xml:space="preserve">) </w:t>
            </w:r>
            <w:r>
              <w:rPr>
                <w:rFonts w:ascii="Arial" w:hAnsi="Arial" w:cs="Arial"/>
                <w:sz w:val="20"/>
                <w:szCs w:val="20"/>
              </w:rPr>
              <w:t>l’épreuve et texte de fonctionnement.</w:t>
            </w:r>
            <w:r w:rsidRPr="001E04CE">
              <w:rPr>
                <w:rFonts w:ascii="Arial" w:hAnsi="Arial" w:cs="Arial"/>
                <w:sz w:val="20"/>
                <w:szCs w:val="20"/>
              </w:rPr>
              <w:t xml:space="preserve"> Il rémunère tous les travaux tels qu’ils sont décrits dans le « CCTP »</w:t>
            </w:r>
          </w:p>
          <w:p w14:paraId="04BC8E8A" w14:textId="04B87589" w:rsidR="00804879" w:rsidRDefault="00804879" w:rsidP="00804879">
            <w:pPr>
              <w:jc w:val="both"/>
              <w:rPr>
                <w:rFonts w:ascii="Arial" w:hAnsi="Arial" w:cs="Arial"/>
                <w:b/>
                <w:sz w:val="20"/>
                <w:szCs w:val="20"/>
              </w:rPr>
            </w:pPr>
            <w:r>
              <w:rPr>
                <w:rFonts w:ascii="Arial" w:hAnsi="Arial" w:cs="Arial"/>
                <w:b/>
                <w:sz w:val="20"/>
                <w:szCs w:val="20"/>
              </w:rPr>
              <w:t>Le forfait</w:t>
            </w:r>
            <w:r w:rsidRPr="001E04CE">
              <w:rPr>
                <w:rFonts w:ascii="Arial" w:hAnsi="Arial" w:cs="Arial"/>
                <w:b/>
                <w:sz w:val="20"/>
                <w:szCs w:val="20"/>
              </w:rPr>
              <w:t xml:space="preserve"> à _______________________ F CFA</w:t>
            </w:r>
          </w:p>
        </w:tc>
        <w:tc>
          <w:tcPr>
            <w:tcW w:w="709" w:type="dxa"/>
            <w:gridSpan w:val="2"/>
            <w:shd w:val="clear" w:color="auto" w:fill="auto"/>
            <w:noWrap/>
            <w:vAlign w:val="bottom"/>
          </w:tcPr>
          <w:p w14:paraId="50B50219" w14:textId="3381B760" w:rsidR="00804879" w:rsidRPr="00EA357F" w:rsidRDefault="00804879" w:rsidP="00804879">
            <w:pPr>
              <w:jc w:val="center"/>
              <w:rPr>
                <w:rFonts w:ascii="Arial" w:hAnsi="Arial" w:cs="Arial"/>
                <w:sz w:val="20"/>
                <w:szCs w:val="20"/>
              </w:rPr>
            </w:pPr>
            <w:r w:rsidRPr="00EA357F">
              <w:rPr>
                <w:rFonts w:ascii="Arial" w:hAnsi="Arial" w:cs="Arial"/>
                <w:sz w:val="20"/>
                <w:szCs w:val="20"/>
              </w:rPr>
              <w:t>FF</w:t>
            </w:r>
          </w:p>
        </w:tc>
        <w:tc>
          <w:tcPr>
            <w:tcW w:w="1417" w:type="dxa"/>
            <w:shd w:val="clear" w:color="auto" w:fill="auto"/>
            <w:noWrap/>
            <w:vAlign w:val="bottom"/>
          </w:tcPr>
          <w:p w14:paraId="4B1E5B3D" w14:textId="77777777" w:rsidR="00804879" w:rsidRPr="00EA357F" w:rsidRDefault="00804879" w:rsidP="00804879">
            <w:pPr>
              <w:jc w:val="center"/>
              <w:rPr>
                <w:rFonts w:ascii="Arial" w:hAnsi="Arial" w:cs="Arial"/>
                <w:sz w:val="20"/>
                <w:szCs w:val="20"/>
              </w:rPr>
            </w:pPr>
          </w:p>
        </w:tc>
      </w:tr>
      <w:tr w:rsidR="00804879" w:rsidRPr="00EA357F" w14:paraId="45759FD3" w14:textId="77777777" w:rsidTr="00E03827">
        <w:trPr>
          <w:trHeight w:val="255"/>
        </w:trPr>
        <w:tc>
          <w:tcPr>
            <w:tcW w:w="637" w:type="dxa"/>
            <w:shd w:val="clear" w:color="auto" w:fill="auto"/>
            <w:noWrap/>
            <w:vAlign w:val="bottom"/>
            <w:hideMark/>
          </w:tcPr>
          <w:p w14:paraId="492CD025" w14:textId="4222370B" w:rsidR="00804879" w:rsidRPr="00EA357F" w:rsidRDefault="00804879" w:rsidP="00804879">
            <w:pPr>
              <w:jc w:val="center"/>
              <w:rPr>
                <w:rFonts w:ascii="Arial" w:hAnsi="Arial" w:cs="Arial"/>
                <w:sz w:val="20"/>
                <w:szCs w:val="20"/>
              </w:rPr>
            </w:pPr>
            <w:r>
              <w:rPr>
                <w:rFonts w:ascii="Arial" w:hAnsi="Arial" w:cs="Arial"/>
                <w:sz w:val="20"/>
                <w:szCs w:val="20"/>
              </w:rPr>
              <w:t>507</w:t>
            </w:r>
          </w:p>
        </w:tc>
        <w:tc>
          <w:tcPr>
            <w:tcW w:w="7018" w:type="dxa"/>
            <w:shd w:val="clear" w:color="auto" w:fill="auto"/>
            <w:noWrap/>
            <w:vAlign w:val="bottom"/>
            <w:hideMark/>
          </w:tcPr>
          <w:p w14:paraId="5739F85A" w14:textId="2D4514E9" w:rsidR="00804879" w:rsidRDefault="00F443A0" w:rsidP="00804879">
            <w:pPr>
              <w:jc w:val="both"/>
              <w:rPr>
                <w:rFonts w:ascii="Arial" w:hAnsi="Arial" w:cs="Arial"/>
                <w:b/>
                <w:sz w:val="20"/>
                <w:szCs w:val="20"/>
              </w:rPr>
            </w:pPr>
            <w:r>
              <w:rPr>
                <w:rFonts w:ascii="Arial" w:hAnsi="Arial" w:cs="Arial"/>
                <w:b/>
                <w:sz w:val="20"/>
                <w:szCs w:val="20"/>
              </w:rPr>
              <w:t xml:space="preserve">Projet d’exécution </w:t>
            </w:r>
          </w:p>
          <w:p w14:paraId="65F97786" w14:textId="1E8D266F" w:rsidR="00804879" w:rsidRPr="001E04CE" w:rsidRDefault="00804879" w:rsidP="00804879">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00F443A0">
              <w:rPr>
                <w:rFonts w:ascii="Arial" w:hAnsi="Arial" w:cs="Arial"/>
                <w:sz w:val="20"/>
                <w:szCs w:val="20"/>
              </w:rPr>
              <w:t>) le projet d’exécution</w:t>
            </w:r>
            <w:r w:rsidRPr="001E04CE">
              <w:rPr>
                <w:rFonts w:ascii="Arial" w:hAnsi="Arial" w:cs="Arial"/>
                <w:sz w:val="20"/>
                <w:szCs w:val="20"/>
              </w:rPr>
              <w:t>. Il rémunère tous les travaux tels qu’ils sont décrits dans le « CCTP »</w:t>
            </w:r>
          </w:p>
          <w:p w14:paraId="2E6B3FEC" w14:textId="77777777" w:rsidR="00804879" w:rsidRPr="00D54296" w:rsidRDefault="00804879" w:rsidP="00804879">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63801E51" w14:textId="77777777" w:rsidR="00804879" w:rsidRPr="00EA357F" w:rsidRDefault="00804879" w:rsidP="00804879">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4518049C" w14:textId="77777777" w:rsidR="00804879" w:rsidRPr="00EA357F" w:rsidRDefault="00804879" w:rsidP="00804879">
            <w:pPr>
              <w:jc w:val="center"/>
              <w:rPr>
                <w:rFonts w:ascii="Arial" w:hAnsi="Arial" w:cs="Arial"/>
                <w:sz w:val="20"/>
                <w:szCs w:val="20"/>
              </w:rPr>
            </w:pPr>
          </w:p>
        </w:tc>
      </w:tr>
      <w:tr w:rsidR="00F443A0" w:rsidRPr="00EA357F" w14:paraId="053ACEBE" w14:textId="77777777" w:rsidTr="00E03827">
        <w:trPr>
          <w:trHeight w:val="255"/>
        </w:trPr>
        <w:tc>
          <w:tcPr>
            <w:tcW w:w="637" w:type="dxa"/>
            <w:shd w:val="clear" w:color="auto" w:fill="auto"/>
            <w:noWrap/>
            <w:vAlign w:val="bottom"/>
            <w:hideMark/>
          </w:tcPr>
          <w:p w14:paraId="63C63C15" w14:textId="0453A1A4" w:rsidR="00F443A0" w:rsidRPr="00EA357F" w:rsidRDefault="007725ED" w:rsidP="00F443A0">
            <w:pPr>
              <w:jc w:val="center"/>
              <w:rPr>
                <w:rFonts w:ascii="Arial" w:hAnsi="Arial" w:cs="Arial"/>
                <w:sz w:val="20"/>
                <w:szCs w:val="20"/>
              </w:rPr>
            </w:pPr>
            <w:r>
              <w:rPr>
                <w:rFonts w:ascii="Arial" w:hAnsi="Arial" w:cs="Arial"/>
                <w:sz w:val="20"/>
                <w:szCs w:val="20"/>
              </w:rPr>
              <w:t>508</w:t>
            </w:r>
          </w:p>
        </w:tc>
        <w:tc>
          <w:tcPr>
            <w:tcW w:w="7018" w:type="dxa"/>
            <w:shd w:val="clear" w:color="auto" w:fill="auto"/>
            <w:noWrap/>
            <w:vAlign w:val="bottom"/>
            <w:hideMark/>
          </w:tcPr>
          <w:p w14:paraId="46FBED30" w14:textId="2102CFA1" w:rsidR="00F443A0" w:rsidRDefault="00F443A0" w:rsidP="00F443A0">
            <w:pPr>
              <w:jc w:val="both"/>
              <w:rPr>
                <w:rFonts w:ascii="Arial" w:hAnsi="Arial" w:cs="Arial"/>
                <w:b/>
                <w:sz w:val="20"/>
                <w:szCs w:val="20"/>
              </w:rPr>
            </w:pPr>
            <w:r>
              <w:rPr>
                <w:rFonts w:ascii="Arial" w:hAnsi="Arial" w:cs="Arial"/>
                <w:b/>
                <w:sz w:val="20"/>
                <w:szCs w:val="20"/>
              </w:rPr>
              <w:t xml:space="preserve">Plan de recollement </w:t>
            </w:r>
          </w:p>
          <w:p w14:paraId="49C71212" w14:textId="3C90DEED" w:rsidR="00F443A0" w:rsidRPr="001E04CE" w:rsidRDefault="00F443A0" w:rsidP="00F443A0">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plan de recollement</w:t>
            </w:r>
            <w:r w:rsidRPr="001E04CE">
              <w:rPr>
                <w:rFonts w:ascii="Arial" w:hAnsi="Arial" w:cs="Arial"/>
                <w:sz w:val="20"/>
                <w:szCs w:val="20"/>
              </w:rPr>
              <w:t>. Il rémunère tous les travaux tels qu’ils sont décrits dans le « CCTP »</w:t>
            </w:r>
          </w:p>
          <w:p w14:paraId="750D08E3" w14:textId="77777777" w:rsidR="00F443A0" w:rsidRPr="00D54296" w:rsidRDefault="00F443A0" w:rsidP="00F443A0">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101AF031" w14:textId="77777777" w:rsidR="00F443A0" w:rsidRPr="00EA357F" w:rsidRDefault="00F443A0" w:rsidP="00F443A0">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747D47DD" w14:textId="77777777" w:rsidR="00F443A0" w:rsidRPr="00EA357F" w:rsidRDefault="00F443A0" w:rsidP="00F443A0">
            <w:pPr>
              <w:jc w:val="center"/>
              <w:rPr>
                <w:rFonts w:ascii="Arial" w:hAnsi="Arial" w:cs="Arial"/>
                <w:sz w:val="20"/>
                <w:szCs w:val="20"/>
              </w:rPr>
            </w:pPr>
          </w:p>
        </w:tc>
      </w:tr>
      <w:tr w:rsidR="004951D4" w:rsidRPr="00EA357F" w14:paraId="00CCDE47" w14:textId="77777777" w:rsidTr="003A4866">
        <w:trPr>
          <w:trHeight w:val="255"/>
        </w:trPr>
        <w:tc>
          <w:tcPr>
            <w:tcW w:w="637" w:type="dxa"/>
            <w:shd w:val="clear" w:color="auto" w:fill="auto"/>
            <w:noWrap/>
            <w:vAlign w:val="bottom"/>
            <w:hideMark/>
          </w:tcPr>
          <w:p w14:paraId="4DD31DB5" w14:textId="27E7547E" w:rsidR="004951D4" w:rsidRPr="00D54296" w:rsidRDefault="007725ED" w:rsidP="003A4866">
            <w:pPr>
              <w:jc w:val="center"/>
              <w:rPr>
                <w:rFonts w:ascii="Arial" w:hAnsi="Arial" w:cs="Arial"/>
                <w:b/>
                <w:sz w:val="20"/>
                <w:szCs w:val="20"/>
              </w:rPr>
            </w:pPr>
            <w:r>
              <w:rPr>
                <w:rFonts w:ascii="Arial" w:hAnsi="Arial" w:cs="Arial"/>
                <w:b/>
                <w:sz w:val="20"/>
                <w:szCs w:val="20"/>
              </w:rPr>
              <w:t>6</w:t>
            </w:r>
            <w:r w:rsidR="004951D4">
              <w:rPr>
                <w:rFonts w:ascii="Arial" w:hAnsi="Arial" w:cs="Arial"/>
                <w:b/>
                <w:sz w:val="20"/>
                <w:szCs w:val="20"/>
              </w:rPr>
              <w:t>00</w:t>
            </w:r>
          </w:p>
        </w:tc>
        <w:tc>
          <w:tcPr>
            <w:tcW w:w="9144" w:type="dxa"/>
            <w:gridSpan w:val="4"/>
            <w:shd w:val="clear" w:color="auto" w:fill="auto"/>
            <w:noWrap/>
            <w:vAlign w:val="center"/>
            <w:hideMark/>
          </w:tcPr>
          <w:p w14:paraId="37277C00" w14:textId="77777777" w:rsidR="004951D4" w:rsidRPr="00D54296" w:rsidRDefault="004951D4" w:rsidP="003A4866">
            <w:pPr>
              <w:jc w:val="center"/>
              <w:rPr>
                <w:rFonts w:ascii="Arial" w:hAnsi="Arial" w:cs="Arial"/>
                <w:b/>
                <w:sz w:val="20"/>
                <w:szCs w:val="20"/>
              </w:rPr>
            </w:pPr>
            <w:r>
              <w:rPr>
                <w:rFonts w:ascii="Arial" w:hAnsi="Arial" w:cs="Arial"/>
                <w:b/>
                <w:sz w:val="20"/>
                <w:szCs w:val="20"/>
              </w:rPr>
              <w:t>BRANCHEMENT MENAGE</w:t>
            </w:r>
          </w:p>
        </w:tc>
      </w:tr>
      <w:tr w:rsidR="004951D4" w:rsidRPr="00EA357F" w14:paraId="591DDF44" w14:textId="77777777" w:rsidTr="003A4866">
        <w:trPr>
          <w:trHeight w:val="255"/>
        </w:trPr>
        <w:tc>
          <w:tcPr>
            <w:tcW w:w="637" w:type="dxa"/>
            <w:shd w:val="clear" w:color="auto" w:fill="auto"/>
            <w:noWrap/>
            <w:vAlign w:val="bottom"/>
            <w:hideMark/>
          </w:tcPr>
          <w:p w14:paraId="4E77E7D7" w14:textId="34A58021" w:rsidR="004951D4" w:rsidRPr="00EA357F" w:rsidRDefault="007725ED" w:rsidP="003A4866">
            <w:pPr>
              <w:jc w:val="center"/>
              <w:rPr>
                <w:rFonts w:ascii="Arial" w:hAnsi="Arial" w:cs="Arial"/>
                <w:sz w:val="20"/>
                <w:szCs w:val="20"/>
              </w:rPr>
            </w:pPr>
            <w:r>
              <w:rPr>
                <w:rFonts w:ascii="Arial" w:hAnsi="Arial" w:cs="Arial"/>
                <w:sz w:val="20"/>
                <w:szCs w:val="20"/>
              </w:rPr>
              <w:t>6</w:t>
            </w:r>
            <w:r w:rsidR="004951D4" w:rsidRPr="00EA357F">
              <w:rPr>
                <w:rFonts w:ascii="Arial" w:hAnsi="Arial" w:cs="Arial"/>
                <w:sz w:val="20"/>
                <w:szCs w:val="20"/>
              </w:rPr>
              <w:t>01</w:t>
            </w:r>
          </w:p>
        </w:tc>
        <w:tc>
          <w:tcPr>
            <w:tcW w:w="7018" w:type="dxa"/>
            <w:shd w:val="clear" w:color="auto" w:fill="auto"/>
            <w:noWrap/>
            <w:vAlign w:val="bottom"/>
            <w:hideMark/>
          </w:tcPr>
          <w:p w14:paraId="6905F6B9" w14:textId="77777777" w:rsidR="004951D4" w:rsidRDefault="004951D4" w:rsidP="003A4866">
            <w:pPr>
              <w:jc w:val="both"/>
              <w:rPr>
                <w:rFonts w:ascii="Arial" w:hAnsi="Arial" w:cs="Arial"/>
                <w:b/>
                <w:sz w:val="20"/>
                <w:szCs w:val="20"/>
              </w:rPr>
            </w:pPr>
            <w:r w:rsidRPr="00D54296">
              <w:rPr>
                <w:rFonts w:ascii="Arial" w:hAnsi="Arial" w:cs="Arial"/>
                <w:b/>
                <w:sz w:val="20"/>
                <w:szCs w:val="20"/>
              </w:rPr>
              <w:t>Branchement + abonnement ENEO 2</w:t>
            </w:r>
            <w:r>
              <w:rPr>
                <w:rFonts w:ascii="Arial" w:hAnsi="Arial" w:cs="Arial"/>
                <w:b/>
                <w:sz w:val="20"/>
                <w:szCs w:val="20"/>
              </w:rPr>
              <w:t xml:space="preserve"> </w:t>
            </w:r>
            <w:r w:rsidRPr="00D54296">
              <w:rPr>
                <w:rFonts w:ascii="Arial" w:hAnsi="Arial" w:cs="Arial"/>
                <w:b/>
                <w:sz w:val="20"/>
                <w:szCs w:val="20"/>
              </w:rPr>
              <w:t>fils prépayé</w:t>
            </w:r>
          </w:p>
          <w:p w14:paraId="24D717C9" w14:textId="77777777" w:rsidR="004951D4" w:rsidRPr="001E04CE" w:rsidRDefault="004951D4" w:rsidP="003A4866">
            <w:pPr>
              <w:jc w:val="both"/>
              <w:rPr>
                <w:rFonts w:ascii="Arial" w:hAnsi="Arial" w:cs="Arial"/>
                <w:sz w:val="20"/>
                <w:szCs w:val="20"/>
              </w:rPr>
            </w:pPr>
            <w:r w:rsidRPr="001E04CE">
              <w:rPr>
                <w:rFonts w:ascii="Arial" w:hAnsi="Arial" w:cs="Arial"/>
                <w:sz w:val="20"/>
                <w:szCs w:val="20"/>
              </w:rPr>
              <w:t>Ce prix rémunère dans les conditions</w:t>
            </w:r>
            <w:r>
              <w:rPr>
                <w:rFonts w:ascii="Arial" w:hAnsi="Arial" w:cs="Arial"/>
                <w:sz w:val="20"/>
                <w:szCs w:val="20"/>
              </w:rPr>
              <w:t xml:space="preserve"> générales prévues au contrat l’unité</w:t>
            </w:r>
            <w:r w:rsidRPr="001E04CE">
              <w:rPr>
                <w:rFonts w:ascii="Arial" w:hAnsi="Arial" w:cs="Arial"/>
                <w:sz w:val="20"/>
                <w:szCs w:val="20"/>
              </w:rPr>
              <w:t xml:space="preserve"> (</w:t>
            </w:r>
            <w:r>
              <w:rPr>
                <w:rFonts w:ascii="Arial" w:hAnsi="Arial" w:cs="Arial"/>
                <w:sz w:val="20"/>
                <w:szCs w:val="20"/>
              </w:rPr>
              <w:t>u</w:t>
            </w:r>
            <w:r w:rsidRPr="001E04CE">
              <w:rPr>
                <w:rFonts w:ascii="Arial" w:hAnsi="Arial" w:cs="Arial"/>
                <w:sz w:val="20"/>
                <w:szCs w:val="20"/>
              </w:rPr>
              <w:t xml:space="preserve">) de </w:t>
            </w:r>
            <w:r>
              <w:rPr>
                <w:rFonts w:ascii="Arial" w:hAnsi="Arial" w:cs="Arial"/>
                <w:sz w:val="20"/>
                <w:szCs w:val="20"/>
              </w:rPr>
              <w:t>branchement et abonnement ENEO 2 fils prépayés</w:t>
            </w:r>
            <w:r w:rsidRPr="001E04CE">
              <w:rPr>
                <w:rFonts w:ascii="Arial" w:hAnsi="Arial" w:cs="Arial"/>
                <w:sz w:val="20"/>
                <w:szCs w:val="20"/>
              </w:rPr>
              <w:t>. Il rémunère tous les travaux tels qu’ils sont décrits dans le « CCTP »</w:t>
            </w:r>
          </w:p>
          <w:p w14:paraId="6AB8482B" w14:textId="77777777" w:rsidR="004951D4" w:rsidRPr="00D54296" w:rsidRDefault="004951D4" w:rsidP="003A4866">
            <w:pPr>
              <w:jc w:val="both"/>
              <w:rPr>
                <w:rFonts w:ascii="Arial" w:hAnsi="Arial" w:cs="Arial"/>
                <w:b/>
                <w:sz w:val="20"/>
                <w:szCs w:val="20"/>
              </w:rPr>
            </w:pPr>
            <w:r>
              <w:rPr>
                <w:rFonts w:ascii="Arial" w:hAnsi="Arial" w:cs="Arial"/>
                <w:b/>
                <w:sz w:val="20"/>
                <w:szCs w:val="20"/>
              </w:rPr>
              <w:t>L’unité</w:t>
            </w:r>
            <w:r w:rsidRPr="001E04CE">
              <w:rPr>
                <w:rFonts w:ascii="Arial" w:hAnsi="Arial" w:cs="Arial"/>
                <w:b/>
                <w:sz w:val="20"/>
                <w:szCs w:val="20"/>
              </w:rPr>
              <w:t xml:space="preserve"> à _______________________ F CFA</w:t>
            </w:r>
          </w:p>
        </w:tc>
        <w:tc>
          <w:tcPr>
            <w:tcW w:w="709" w:type="dxa"/>
            <w:gridSpan w:val="2"/>
            <w:shd w:val="clear" w:color="auto" w:fill="auto"/>
            <w:noWrap/>
            <w:vAlign w:val="bottom"/>
            <w:hideMark/>
          </w:tcPr>
          <w:p w14:paraId="3AB584C5" w14:textId="77777777" w:rsidR="004951D4" w:rsidRPr="00EA357F" w:rsidRDefault="004951D4" w:rsidP="003A4866">
            <w:pPr>
              <w:jc w:val="center"/>
              <w:rPr>
                <w:rFonts w:ascii="Arial" w:hAnsi="Arial" w:cs="Arial"/>
                <w:sz w:val="20"/>
                <w:szCs w:val="20"/>
              </w:rPr>
            </w:pPr>
            <w:r w:rsidRPr="00EA357F">
              <w:rPr>
                <w:rFonts w:ascii="Arial" w:hAnsi="Arial" w:cs="Arial"/>
                <w:sz w:val="20"/>
                <w:szCs w:val="20"/>
              </w:rPr>
              <w:t>U</w:t>
            </w:r>
          </w:p>
        </w:tc>
        <w:tc>
          <w:tcPr>
            <w:tcW w:w="1417" w:type="dxa"/>
            <w:shd w:val="clear" w:color="auto" w:fill="auto"/>
            <w:noWrap/>
            <w:vAlign w:val="bottom"/>
            <w:hideMark/>
          </w:tcPr>
          <w:p w14:paraId="60B349AA" w14:textId="77777777" w:rsidR="004951D4" w:rsidRPr="00EA357F" w:rsidRDefault="004951D4" w:rsidP="003A4866">
            <w:pPr>
              <w:jc w:val="center"/>
              <w:rPr>
                <w:rFonts w:ascii="Arial" w:hAnsi="Arial" w:cs="Arial"/>
                <w:sz w:val="20"/>
                <w:szCs w:val="20"/>
              </w:rPr>
            </w:pPr>
          </w:p>
        </w:tc>
      </w:tr>
    </w:tbl>
    <w:p w14:paraId="4BAE1EE9" w14:textId="267A6A42" w:rsidR="00273DD0" w:rsidRPr="008F06CC" w:rsidRDefault="00273DD0" w:rsidP="0054503A">
      <w:pPr>
        <w:pStyle w:val="DTAOtitre"/>
      </w:pPr>
    </w:p>
    <w:p w14:paraId="033D6C63" w14:textId="62E65B42" w:rsidR="007750D7" w:rsidRPr="008F06CC" w:rsidRDefault="007750D7" w:rsidP="00230C15">
      <w:pPr>
        <w:suppressAutoHyphens w:val="0"/>
        <w:autoSpaceDN/>
        <w:textAlignment w:val="auto"/>
        <w:rPr>
          <w:color w:val="FF0000"/>
        </w:rPr>
      </w:pPr>
    </w:p>
    <w:p w14:paraId="2989A1D6" w14:textId="5723AD68" w:rsidR="00273DD0" w:rsidRDefault="00273DD0" w:rsidP="00230C15">
      <w:pPr>
        <w:widowControl w:val="0"/>
        <w:autoSpaceDE w:val="0"/>
        <w:spacing w:line="360" w:lineRule="auto"/>
        <w:jc w:val="both"/>
        <w:rPr>
          <w:color w:val="FF0000"/>
        </w:rPr>
      </w:pPr>
    </w:p>
    <w:p w14:paraId="0EC064B9" w14:textId="2F3EDB5F" w:rsidR="00C71622" w:rsidRDefault="00C71622" w:rsidP="00230C15">
      <w:pPr>
        <w:widowControl w:val="0"/>
        <w:autoSpaceDE w:val="0"/>
        <w:spacing w:line="360" w:lineRule="auto"/>
        <w:jc w:val="both"/>
        <w:rPr>
          <w:color w:val="FF0000"/>
        </w:rPr>
      </w:pPr>
    </w:p>
    <w:p w14:paraId="19729CF6" w14:textId="40563036" w:rsidR="00C71622" w:rsidRPr="008F06CC" w:rsidRDefault="00C71622" w:rsidP="00230C15">
      <w:pPr>
        <w:widowControl w:val="0"/>
        <w:autoSpaceDE w:val="0"/>
        <w:spacing w:line="360" w:lineRule="auto"/>
        <w:jc w:val="both"/>
        <w:rPr>
          <w:color w:val="FF0000"/>
        </w:rPr>
      </w:pPr>
    </w:p>
    <w:p w14:paraId="3F4D638D" w14:textId="77777777" w:rsidR="00273DD0" w:rsidRPr="008F06CC" w:rsidRDefault="00273DD0" w:rsidP="00230C15">
      <w:pPr>
        <w:widowControl w:val="0"/>
        <w:autoSpaceDE w:val="0"/>
        <w:spacing w:line="360" w:lineRule="auto"/>
        <w:jc w:val="both"/>
        <w:rPr>
          <w:b/>
          <w:bCs/>
          <w:color w:val="FF0000"/>
        </w:rPr>
      </w:pPr>
    </w:p>
    <w:p w14:paraId="16F0FB5B" w14:textId="77777777" w:rsidR="00273DD0" w:rsidRPr="008F06CC" w:rsidRDefault="00273DD0" w:rsidP="00230C15">
      <w:pPr>
        <w:widowControl w:val="0"/>
        <w:autoSpaceDE w:val="0"/>
        <w:spacing w:line="360" w:lineRule="auto"/>
        <w:jc w:val="both"/>
        <w:rPr>
          <w:b/>
          <w:bCs/>
          <w:color w:val="FF0000"/>
        </w:rPr>
      </w:pPr>
    </w:p>
    <w:p w14:paraId="35E79173" w14:textId="77777777" w:rsidR="00273DD0" w:rsidRPr="008F06CC" w:rsidRDefault="00273DD0" w:rsidP="00230C15">
      <w:pPr>
        <w:widowControl w:val="0"/>
        <w:autoSpaceDE w:val="0"/>
        <w:spacing w:line="360" w:lineRule="auto"/>
        <w:jc w:val="both"/>
        <w:rPr>
          <w:b/>
          <w:bCs/>
          <w:color w:val="FF0000"/>
        </w:rPr>
      </w:pPr>
    </w:p>
    <w:p w14:paraId="0FC3B5E2" w14:textId="77777777" w:rsidR="00273DD0" w:rsidRPr="008F06CC" w:rsidRDefault="00273DD0" w:rsidP="00230C15">
      <w:pPr>
        <w:widowControl w:val="0"/>
        <w:autoSpaceDE w:val="0"/>
        <w:spacing w:line="360" w:lineRule="auto"/>
        <w:jc w:val="both"/>
        <w:rPr>
          <w:b/>
          <w:bCs/>
          <w:color w:val="FF0000"/>
        </w:rPr>
      </w:pPr>
    </w:p>
    <w:p w14:paraId="73057962" w14:textId="340E8A48" w:rsidR="007A7ACB" w:rsidRPr="008F06CC" w:rsidRDefault="007A7ACB" w:rsidP="00230C15">
      <w:pPr>
        <w:widowControl w:val="0"/>
        <w:autoSpaceDE w:val="0"/>
        <w:spacing w:line="360" w:lineRule="auto"/>
        <w:jc w:val="both"/>
        <w:rPr>
          <w:color w:val="FF0000"/>
        </w:rPr>
      </w:pPr>
    </w:p>
    <w:p w14:paraId="2CDBB25E" w14:textId="03567B32" w:rsidR="007A7ACB" w:rsidRPr="008F06CC" w:rsidRDefault="007A7ACB" w:rsidP="00230C15">
      <w:pPr>
        <w:widowControl w:val="0"/>
        <w:autoSpaceDE w:val="0"/>
        <w:spacing w:line="360" w:lineRule="auto"/>
        <w:jc w:val="both"/>
        <w:rPr>
          <w:color w:val="FF0000"/>
        </w:rPr>
      </w:pPr>
    </w:p>
    <w:p w14:paraId="27C0E5BD" w14:textId="2E3A3C75" w:rsidR="007A7ACB" w:rsidRPr="008F06CC" w:rsidRDefault="007A7ACB" w:rsidP="00230C15">
      <w:pPr>
        <w:widowControl w:val="0"/>
        <w:autoSpaceDE w:val="0"/>
        <w:spacing w:line="360" w:lineRule="auto"/>
        <w:jc w:val="both"/>
        <w:rPr>
          <w:color w:val="FF0000"/>
        </w:rPr>
      </w:pPr>
    </w:p>
    <w:p w14:paraId="113F6593" w14:textId="48286210" w:rsidR="00621766" w:rsidRPr="008F06CC" w:rsidRDefault="00621766" w:rsidP="00230C15">
      <w:pPr>
        <w:widowControl w:val="0"/>
        <w:autoSpaceDE w:val="0"/>
        <w:spacing w:line="360" w:lineRule="auto"/>
        <w:jc w:val="both"/>
        <w:rPr>
          <w:color w:val="FF0000"/>
        </w:rPr>
      </w:pPr>
    </w:p>
    <w:p w14:paraId="5046D95A" w14:textId="490D2DDB" w:rsidR="00621766" w:rsidRPr="008F06CC" w:rsidRDefault="00621766" w:rsidP="00230C15">
      <w:pPr>
        <w:widowControl w:val="0"/>
        <w:autoSpaceDE w:val="0"/>
        <w:spacing w:line="360" w:lineRule="auto"/>
        <w:jc w:val="both"/>
        <w:rPr>
          <w:color w:val="FF0000"/>
        </w:rPr>
      </w:pPr>
    </w:p>
    <w:p w14:paraId="419AD390" w14:textId="77777777" w:rsidR="00621766" w:rsidRPr="008F06CC" w:rsidRDefault="00621766" w:rsidP="00230C15">
      <w:pPr>
        <w:widowControl w:val="0"/>
        <w:autoSpaceDE w:val="0"/>
        <w:spacing w:line="360" w:lineRule="auto"/>
        <w:jc w:val="both"/>
        <w:rPr>
          <w:color w:val="FF0000"/>
        </w:rPr>
      </w:pPr>
    </w:p>
    <w:p w14:paraId="45F89E20" w14:textId="632F7063" w:rsidR="007750D7" w:rsidRDefault="007750D7" w:rsidP="00230C15">
      <w:pPr>
        <w:suppressAutoHyphens w:val="0"/>
        <w:autoSpaceDN/>
        <w:textAlignment w:val="auto"/>
        <w:rPr>
          <w:color w:val="FF0000"/>
        </w:rPr>
      </w:pPr>
    </w:p>
    <w:p w14:paraId="2DF76473" w14:textId="1C363FB9" w:rsidR="00703EC6" w:rsidRDefault="00703EC6" w:rsidP="00230C15">
      <w:pPr>
        <w:suppressAutoHyphens w:val="0"/>
        <w:autoSpaceDN/>
        <w:textAlignment w:val="auto"/>
        <w:rPr>
          <w:color w:val="FF0000"/>
        </w:rPr>
      </w:pPr>
    </w:p>
    <w:p w14:paraId="18067CC8" w14:textId="30DA377F" w:rsidR="00703EC6" w:rsidRDefault="00703EC6" w:rsidP="00230C15">
      <w:pPr>
        <w:suppressAutoHyphens w:val="0"/>
        <w:autoSpaceDN/>
        <w:textAlignment w:val="auto"/>
        <w:rPr>
          <w:color w:val="FF0000"/>
        </w:rPr>
      </w:pPr>
    </w:p>
    <w:p w14:paraId="3E8FD4E2" w14:textId="588CDD33" w:rsidR="00703EC6" w:rsidRDefault="00703EC6" w:rsidP="00230C15">
      <w:pPr>
        <w:suppressAutoHyphens w:val="0"/>
        <w:autoSpaceDN/>
        <w:textAlignment w:val="auto"/>
        <w:rPr>
          <w:color w:val="FF0000"/>
        </w:rPr>
      </w:pPr>
    </w:p>
    <w:p w14:paraId="07013443" w14:textId="65E7785D" w:rsidR="00703EC6" w:rsidRPr="008F06CC" w:rsidRDefault="00703EC6" w:rsidP="00230C15">
      <w:pPr>
        <w:suppressAutoHyphens w:val="0"/>
        <w:autoSpaceDN/>
        <w:textAlignment w:val="auto"/>
        <w:rPr>
          <w:color w:val="FF0000"/>
        </w:rPr>
      </w:pPr>
    </w:p>
    <w:p w14:paraId="730ED05B" w14:textId="1217E33F" w:rsidR="00B8315C" w:rsidRPr="008F06CC" w:rsidRDefault="00B8315C" w:rsidP="00230C15">
      <w:pPr>
        <w:suppressAutoHyphens w:val="0"/>
        <w:autoSpaceDN/>
        <w:textAlignment w:val="auto"/>
        <w:rPr>
          <w:color w:val="FF0000"/>
        </w:rPr>
      </w:pPr>
    </w:p>
    <w:p w14:paraId="5F01D942" w14:textId="004CF7BB" w:rsidR="00B8315C" w:rsidRPr="008F06CC" w:rsidRDefault="00B8315C" w:rsidP="00230C15">
      <w:pPr>
        <w:suppressAutoHyphens w:val="0"/>
        <w:autoSpaceDN/>
        <w:textAlignment w:val="auto"/>
        <w:rPr>
          <w:color w:val="FF0000"/>
        </w:rPr>
      </w:pPr>
    </w:p>
    <w:p w14:paraId="2F2DCD36" w14:textId="4E6F5000" w:rsidR="00B8315C" w:rsidRPr="008F06CC" w:rsidRDefault="00B8315C" w:rsidP="00230C15">
      <w:pPr>
        <w:suppressAutoHyphens w:val="0"/>
        <w:autoSpaceDN/>
        <w:textAlignment w:val="auto"/>
        <w:rPr>
          <w:color w:val="FF0000"/>
        </w:rPr>
      </w:pPr>
    </w:p>
    <w:p w14:paraId="59E3524A" w14:textId="4F0B034A" w:rsidR="00B8315C" w:rsidRDefault="00B8315C" w:rsidP="00230C15">
      <w:pPr>
        <w:suppressAutoHyphens w:val="0"/>
        <w:autoSpaceDN/>
        <w:textAlignment w:val="auto"/>
        <w:rPr>
          <w:color w:val="FF0000"/>
        </w:rPr>
      </w:pPr>
    </w:p>
    <w:p w14:paraId="06485B4D" w14:textId="09900649" w:rsidR="00122483" w:rsidRDefault="00122483" w:rsidP="00230C15">
      <w:pPr>
        <w:suppressAutoHyphens w:val="0"/>
        <w:autoSpaceDN/>
        <w:textAlignment w:val="auto"/>
        <w:rPr>
          <w:color w:val="FF0000"/>
        </w:rPr>
      </w:pPr>
    </w:p>
    <w:p w14:paraId="71AD597F" w14:textId="2CC6A71F" w:rsidR="00122483" w:rsidRDefault="00122483" w:rsidP="00230C15">
      <w:pPr>
        <w:suppressAutoHyphens w:val="0"/>
        <w:autoSpaceDN/>
        <w:textAlignment w:val="auto"/>
        <w:rPr>
          <w:color w:val="FF0000"/>
        </w:rPr>
      </w:pPr>
    </w:p>
    <w:p w14:paraId="5E4925C1" w14:textId="4C709BCA" w:rsidR="00122483" w:rsidRDefault="00122483" w:rsidP="00230C15">
      <w:pPr>
        <w:suppressAutoHyphens w:val="0"/>
        <w:autoSpaceDN/>
        <w:textAlignment w:val="auto"/>
        <w:rPr>
          <w:color w:val="FF0000"/>
        </w:rPr>
      </w:pPr>
    </w:p>
    <w:p w14:paraId="56FE5489" w14:textId="0132DE31" w:rsidR="00122483" w:rsidRDefault="00122483" w:rsidP="00230C15">
      <w:pPr>
        <w:suppressAutoHyphens w:val="0"/>
        <w:autoSpaceDN/>
        <w:textAlignment w:val="auto"/>
        <w:rPr>
          <w:color w:val="FF0000"/>
        </w:rPr>
      </w:pPr>
    </w:p>
    <w:p w14:paraId="7F5416A1" w14:textId="435104C0" w:rsidR="00122483" w:rsidRDefault="00122483" w:rsidP="00230C15">
      <w:pPr>
        <w:suppressAutoHyphens w:val="0"/>
        <w:autoSpaceDN/>
        <w:textAlignment w:val="auto"/>
        <w:rPr>
          <w:color w:val="FF0000"/>
        </w:rPr>
      </w:pPr>
    </w:p>
    <w:p w14:paraId="54A24CDF" w14:textId="4F9A19D2" w:rsidR="00122483" w:rsidRDefault="00122483" w:rsidP="00230C15">
      <w:pPr>
        <w:suppressAutoHyphens w:val="0"/>
        <w:autoSpaceDN/>
        <w:textAlignment w:val="auto"/>
        <w:rPr>
          <w:color w:val="FF0000"/>
        </w:rPr>
      </w:pPr>
    </w:p>
    <w:p w14:paraId="06C713DA" w14:textId="1585E481" w:rsidR="00122483" w:rsidRDefault="00122483" w:rsidP="00230C15">
      <w:pPr>
        <w:suppressAutoHyphens w:val="0"/>
        <w:autoSpaceDN/>
        <w:textAlignment w:val="auto"/>
        <w:rPr>
          <w:color w:val="FF0000"/>
        </w:rPr>
      </w:pPr>
    </w:p>
    <w:p w14:paraId="3B8D75AC" w14:textId="748A0D57" w:rsidR="00122483" w:rsidRPr="008F06CC" w:rsidRDefault="001067B4" w:rsidP="00230C15">
      <w:pPr>
        <w:suppressAutoHyphens w:val="0"/>
        <w:autoSpaceDN/>
        <w:textAlignment w:val="auto"/>
        <w:rPr>
          <w:color w:val="FF0000"/>
        </w:rPr>
      </w:pPr>
      <w:r w:rsidRPr="008F06CC">
        <w:rPr>
          <w:noProof/>
          <w:color w:val="FF0000"/>
        </w:rPr>
        <mc:AlternateContent>
          <mc:Choice Requires="wps">
            <w:drawing>
              <wp:anchor distT="0" distB="0" distL="114300" distR="114300" simplePos="0" relativeHeight="251715584" behindDoc="0" locked="0" layoutInCell="1" allowOverlap="1" wp14:anchorId="501061C5" wp14:editId="76669784">
                <wp:simplePos x="0" y="0"/>
                <wp:positionH relativeFrom="margin">
                  <wp:posOffset>244475</wp:posOffset>
                </wp:positionH>
                <wp:positionV relativeFrom="margin">
                  <wp:posOffset>2275840</wp:posOffset>
                </wp:positionV>
                <wp:extent cx="5779135" cy="2440940"/>
                <wp:effectExtent l="0" t="0" r="0" b="0"/>
                <wp:wrapSquare wrapText="bothSides"/>
                <wp:docPr id="37" name="Rectangle 37"/>
                <wp:cNvGraphicFramePr/>
                <a:graphic xmlns:a="http://schemas.openxmlformats.org/drawingml/2006/main">
                  <a:graphicData uri="http://schemas.microsoft.com/office/word/2010/wordprocessingShape">
                    <wps:wsp>
                      <wps:cNvSpPr/>
                      <wps:spPr>
                        <a:xfrm>
                          <a:off x="0" y="0"/>
                          <a:ext cx="5779135" cy="2440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1C596D" w14:textId="77777777" w:rsidR="005B1444" w:rsidRPr="005C0A12" w:rsidRDefault="005B1444" w:rsidP="005C0A12">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bookmarkStart w:id="402" w:name="_Toc390335368"/>
                            <w:bookmarkStart w:id="403" w:name="_Toc390418127"/>
                            <w:bookmarkStart w:id="404" w:name="_Toc97543363"/>
                            <w:bookmarkStart w:id="405" w:name="_Toc97557123"/>
                            <w:bookmarkStart w:id="406" w:name="_Toc157306468"/>
                            <w:r w:rsidRPr="005C0A12">
                              <w:rPr>
                                <w:rFonts w:ascii="Arial Narrow" w:eastAsia="Calibri" w:hAnsi="Arial Narrow"/>
                                <w:b/>
                                <w:caps/>
                                <w:spacing w:val="45"/>
                                <w:sz w:val="36"/>
                                <w:szCs w:val="36"/>
                                <w:lang w:eastAsia="en-US"/>
                              </w:rPr>
                              <w:t xml:space="preserve">piece n°7 </w:t>
                            </w:r>
                          </w:p>
                          <w:p w14:paraId="389F8FAD" w14:textId="77777777" w:rsidR="005B1444" w:rsidRPr="005C0A12" w:rsidRDefault="005B1444" w:rsidP="005C0A12">
                            <w:pPr>
                              <w:pStyle w:val="DTAOpices"/>
                              <w:rPr>
                                <w:rFonts w:ascii="Arial Narrow" w:hAnsi="Arial Narrow"/>
                              </w:rPr>
                            </w:pPr>
                            <w:r w:rsidRPr="005C0A12">
                              <w:rPr>
                                <w:rFonts w:ascii="Arial Narrow" w:hAnsi="Arial Narrow"/>
                              </w:rPr>
                              <w:t>Cadre du détail quantitatif et estimatif</w:t>
                            </w:r>
                            <w:bookmarkEnd w:id="402"/>
                            <w:bookmarkEnd w:id="403"/>
                            <w:bookmarkEnd w:id="404"/>
                            <w:bookmarkEnd w:id="405"/>
                            <w:bookmarkEnd w:id="406"/>
                          </w:p>
                          <w:p w14:paraId="5C57BB09" w14:textId="77777777" w:rsidR="005B1444" w:rsidRPr="005C0A12" w:rsidRDefault="005B1444" w:rsidP="005C0A12">
                            <w:pPr>
                              <w:pStyle w:val="TitrePieceDAO"/>
                              <w:numPr>
                                <w:ilvl w:val="0"/>
                                <w:numId w:val="0"/>
                              </w:numPr>
                              <w:spacing w:line="360" w:lineRule="auto"/>
                              <w:ind w:left="1212" w:hanging="360"/>
                              <w:outlineLvl w:val="0"/>
                              <w:rPr>
                                <w:rFonts w:ascii="Times New Roman" w:hAnsi="Times New Roman" w:cs="Times New Roman"/>
                              </w:rPr>
                            </w:pPr>
                          </w:p>
                          <w:p w14:paraId="626F3482" w14:textId="77777777" w:rsidR="005B1444" w:rsidRDefault="005B1444" w:rsidP="005C0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061C5" id="Rectangle 37" o:spid="_x0000_s1039" style="position:absolute;margin-left:19.25pt;margin-top:179.2pt;width:455.05pt;height:192.2pt;z-index:2517155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" filled="f" stroked="f" strokeweight="1pt">
                <v:textbox>
                  <w:txbxContent>
                    <w:p w14:paraId="761C596D" w14:textId="77777777" w:rsidR="005B1444" w:rsidRPr="005C0A12" w:rsidRDefault="005B1444" w:rsidP="005C0A12">
                      <w:pPr>
                        <w:widowControl w:val="0"/>
                        <w:autoSpaceDE w:val="0"/>
                        <w:spacing w:before="240" w:after="240" w:line="360" w:lineRule="auto"/>
                        <w:ind w:left="851"/>
                        <w:jc w:val="center"/>
                        <w:outlineLvl w:val="0"/>
                        <w:rPr>
                          <w:rFonts w:ascii="Arial Narrow" w:eastAsia="Calibri" w:hAnsi="Arial Narrow"/>
                          <w:b/>
                          <w:caps/>
                          <w:spacing w:val="45"/>
                          <w:sz w:val="36"/>
                          <w:szCs w:val="36"/>
                          <w:lang w:eastAsia="en-US"/>
                        </w:rPr>
                      </w:pPr>
                      <w:bookmarkStart w:id="407" w:name="_Toc390335368"/>
                      <w:bookmarkStart w:id="408" w:name="_Toc390418127"/>
                      <w:bookmarkStart w:id="409" w:name="_Toc97543363"/>
                      <w:bookmarkStart w:id="410" w:name="_Toc97557123"/>
                      <w:bookmarkStart w:id="411" w:name="_Toc157306468"/>
                      <w:r w:rsidRPr="005C0A12">
                        <w:rPr>
                          <w:rFonts w:ascii="Arial Narrow" w:eastAsia="Calibri" w:hAnsi="Arial Narrow"/>
                          <w:b/>
                          <w:caps/>
                          <w:spacing w:val="45"/>
                          <w:sz w:val="36"/>
                          <w:szCs w:val="36"/>
                          <w:lang w:eastAsia="en-US"/>
                        </w:rPr>
                        <w:t xml:space="preserve">piece n°7 </w:t>
                      </w:r>
                    </w:p>
                    <w:p w14:paraId="389F8FAD" w14:textId="77777777" w:rsidR="005B1444" w:rsidRPr="005C0A12" w:rsidRDefault="005B1444" w:rsidP="005C0A12">
                      <w:pPr>
                        <w:pStyle w:val="DTAOpices"/>
                        <w:rPr>
                          <w:rFonts w:ascii="Arial Narrow" w:hAnsi="Arial Narrow"/>
                        </w:rPr>
                      </w:pPr>
                      <w:r w:rsidRPr="005C0A12">
                        <w:rPr>
                          <w:rFonts w:ascii="Arial Narrow" w:hAnsi="Arial Narrow"/>
                        </w:rPr>
                        <w:t>Cadre du détail quantitatif et estimatif</w:t>
                      </w:r>
                      <w:bookmarkEnd w:id="407"/>
                      <w:bookmarkEnd w:id="408"/>
                      <w:bookmarkEnd w:id="409"/>
                      <w:bookmarkEnd w:id="410"/>
                      <w:bookmarkEnd w:id="411"/>
                    </w:p>
                    <w:p w14:paraId="5C57BB09" w14:textId="77777777" w:rsidR="005B1444" w:rsidRPr="005C0A12" w:rsidRDefault="005B1444" w:rsidP="005C0A12">
                      <w:pPr>
                        <w:pStyle w:val="TitrePieceDAO"/>
                        <w:numPr>
                          <w:ilvl w:val="0"/>
                          <w:numId w:val="0"/>
                        </w:numPr>
                        <w:spacing w:line="360" w:lineRule="auto"/>
                        <w:ind w:left="1212" w:hanging="360"/>
                        <w:outlineLvl w:val="0"/>
                        <w:rPr>
                          <w:rFonts w:ascii="Times New Roman" w:hAnsi="Times New Roman" w:cs="Times New Roman"/>
                        </w:rPr>
                      </w:pPr>
                    </w:p>
                    <w:p w14:paraId="626F3482" w14:textId="77777777" w:rsidR="005B1444" w:rsidRDefault="005B1444" w:rsidP="005C0A12">
                      <w:pPr>
                        <w:jc w:val="center"/>
                      </w:pPr>
                    </w:p>
                  </w:txbxContent>
                </v:textbox>
                <w10:wrap type="square" anchorx="margin" anchory="margin"/>
              </v:rect>
            </w:pict>
          </mc:Fallback>
        </mc:AlternateContent>
      </w:r>
    </w:p>
    <w:p w14:paraId="178E2537" w14:textId="77777777" w:rsidR="00B8315C" w:rsidRPr="008F06CC" w:rsidRDefault="00B8315C" w:rsidP="00230C15">
      <w:pPr>
        <w:suppressAutoHyphens w:val="0"/>
        <w:autoSpaceDN/>
        <w:textAlignment w:val="auto"/>
        <w:rPr>
          <w:rFonts w:eastAsia="Calibri"/>
          <w:color w:val="FF0000"/>
          <w:spacing w:val="45"/>
          <w:sz w:val="60"/>
          <w:szCs w:val="60"/>
          <w:lang w:eastAsia="en-US"/>
        </w:rPr>
      </w:pPr>
    </w:p>
    <w:p w14:paraId="300E77C5" w14:textId="77777777" w:rsidR="00122483" w:rsidRDefault="00122483" w:rsidP="00230C15">
      <w:pPr>
        <w:widowControl w:val="0"/>
        <w:autoSpaceDE w:val="0"/>
        <w:spacing w:line="360" w:lineRule="auto"/>
        <w:jc w:val="center"/>
        <w:rPr>
          <w:rFonts w:ascii="Arial Narrow" w:hAnsi="Arial Narrow"/>
          <w:b/>
          <w:bCs/>
          <w:sz w:val="28"/>
          <w:szCs w:val="28"/>
        </w:rPr>
      </w:pPr>
    </w:p>
    <w:p w14:paraId="57D60DE1" w14:textId="33512644" w:rsidR="002605D5" w:rsidRPr="008F06CC" w:rsidRDefault="002605D5">
      <w:pPr>
        <w:suppressAutoHyphens w:val="0"/>
        <w:autoSpaceDN/>
        <w:textAlignment w:val="auto"/>
        <w:rPr>
          <w:b/>
          <w:bCs/>
          <w:caps/>
          <w:color w:val="FF0000"/>
          <w:spacing w:val="36"/>
          <w:w w:val="80"/>
          <w:position w:val="-1"/>
          <w:sz w:val="32"/>
          <w:szCs w:val="60"/>
          <w:lang w:val="pt-PT"/>
        </w:rPr>
      </w:pPr>
    </w:p>
    <w:p w14:paraId="16A64714" w14:textId="78185086" w:rsidR="00E10381" w:rsidRPr="008F06CC" w:rsidRDefault="00E10381">
      <w:pPr>
        <w:suppressAutoHyphens w:val="0"/>
        <w:autoSpaceDN/>
        <w:textAlignment w:val="auto"/>
        <w:rPr>
          <w:b/>
          <w:bCs/>
          <w:caps/>
          <w:color w:val="FF0000"/>
          <w:spacing w:val="36"/>
          <w:w w:val="80"/>
          <w:position w:val="-1"/>
          <w:sz w:val="32"/>
          <w:szCs w:val="60"/>
          <w:lang w:val="pt-PT"/>
        </w:rPr>
      </w:pPr>
    </w:p>
    <w:p w14:paraId="3AA92817" w14:textId="35EA6EE8" w:rsidR="00273DD0" w:rsidRPr="008F06CC" w:rsidRDefault="00273DD0" w:rsidP="00230C15">
      <w:pPr>
        <w:widowControl w:val="0"/>
        <w:autoSpaceDE w:val="0"/>
        <w:spacing w:line="360" w:lineRule="auto"/>
        <w:jc w:val="both"/>
        <w:rPr>
          <w:color w:val="FF0000"/>
        </w:rPr>
      </w:pPr>
    </w:p>
    <w:p w14:paraId="2ECB2EC0" w14:textId="63AB8A7C" w:rsidR="00273DD0" w:rsidRPr="008F06CC" w:rsidRDefault="00273DD0" w:rsidP="00230C15">
      <w:pPr>
        <w:widowControl w:val="0"/>
        <w:autoSpaceDE w:val="0"/>
        <w:spacing w:line="360" w:lineRule="auto"/>
        <w:jc w:val="both"/>
        <w:rPr>
          <w:color w:val="FF0000"/>
        </w:rPr>
      </w:pPr>
    </w:p>
    <w:p w14:paraId="43CD3A77" w14:textId="195BEDA3" w:rsidR="00273DD0" w:rsidRPr="008F06CC" w:rsidRDefault="00273DD0" w:rsidP="00230C15">
      <w:pPr>
        <w:widowControl w:val="0"/>
        <w:autoSpaceDE w:val="0"/>
        <w:spacing w:line="360" w:lineRule="auto"/>
        <w:jc w:val="both"/>
        <w:rPr>
          <w:color w:val="FF0000"/>
        </w:rPr>
      </w:pPr>
    </w:p>
    <w:p w14:paraId="2D0D62DB" w14:textId="099FFB7E" w:rsidR="00273DD0" w:rsidRPr="008F06CC" w:rsidRDefault="00273DD0" w:rsidP="00230C15">
      <w:pPr>
        <w:widowControl w:val="0"/>
        <w:autoSpaceDE w:val="0"/>
        <w:spacing w:line="360" w:lineRule="auto"/>
        <w:jc w:val="both"/>
        <w:rPr>
          <w:color w:val="FF0000"/>
        </w:rPr>
      </w:pPr>
    </w:p>
    <w:p w14:paraId="600DA720" w14:textId="24CB9022" w:rsidR="009B5368" w:rsidRPr="008F06CC" w:rsidRDefault="009B5368" w:rsidP="003E627D">
      <w:pPr>
        <w:suppressAutoHyphens w:val="0"/>
        <w:autoSpaceDN/>
        <w:textAlignment w:val="auto"/>
        <w:rPr>
          <w:color w:val="FF0000"/>
        </w:rPr>
      </w:pPr>
    </w:p>
    <w:p w14:paraId="30651E27" w14:textId="324281AE" w:rsidR="003E627D" w:rsidRPr="008F06CC" w:rsidRDefault="003E627D" w:rsidP="003E627D">
      <w:pPr>
        <w:suppressAutoHyphens w:val="0"/>
        <w:autoSpaceDN/>
        <w:textAlignment w:val="auto"/>
        <w:rPr>
          <w:color w:val="FF0000"/>
        </w:rPr>
      </w:pPr>
    </w:p>
    <w:p w14:paraId="3C75BCF0" w14:textId="24EF85BE" w:rsidR="003E627D" w:rsidRPr="008F06CC" w:rsidRDefault="003E627D" w:rsidP="003E627D">
      <w:pPr>
        <w:suppressAutoHyphens w:val="0"/>
        <w:autoSpaceDN/>
        <w:textAlignment w:val="auto"/>
        <w:rPr>
          <w:color w:val="FF0000"/>
        </w:rPr>
      </w:pPr>
    </w:p>
    <w:p w14:paraId="630C6737" w14:textId="617C583D" w:rsidR="003E627D" w:rsidRPr="008F06CC" w:rsidRDefault="003E627D" w:rsidP="003E627D">
      <w:pPr>
        <w:suppressAutoHyphens w:val="0"/>
        <w:autoSpaceDN/>
        <w:textAlignment w:val="auto"/>
        <w:rPr>
          <w:color w:val="FF0000"/>
        </w:rPr>
      </w:pPr>
    </w:p>
    <w:tbl>
      <w:tblPr>
        <w:tblpPr w:leftFromText="141" w:rightFromText="141" w:vertAnchor="text" w:horzAnchor="margin" w:tblpXSpec="center"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23"/>
        <w:gridCol w:w="5789"/>
        <w:gridCol w:w="709"/>
        <w:gridCol w:w="992"/>
        <w:gridCol w:w="709"/>
        <w:gridCol w:w="709"/>
      </w:tblGrid>
      <w:tr w:rsidR="00E03827" w14:paraId="505B6D51"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center"/>
            <w:hideMark/>
          </w:tcPr>
          <w:p w14:paraId="15421CB2" w14:textId="77777777" w:rsidR="00E03827" w:rsidRDefault="00E03827">
            <w:pPr>
              <w:jc w:val="center"/>
              <w:rPr>
                <w:rFonts w:ascii="Arial" w:hAnsi="Arial" w:cs="Arial"/>
                <w:b/>
                <w:sz w:val="20"/>
                <w:szCs w:val="20"/>
              </w:rPr>
            </w:pPr>
            <w:r>
              <w:rPr>
                <w:rFonts w:ascii="Arial" w:hAnsi="Arial" w:cs="Arial"/>
                <w:b/>
                <w:sz w:val="20"/>
                <w:szCs w:val="20"/>
              </w:rPr>
              <w:lastRenderedPageBreak/>
              <w:t>N°</w:t>
            </w:r>
          </w:p>
        </w:tc>
        <w:tc>
          <w:tcPr>
            <w:tcW w:w="5789" w:type="dxa"/>
            <w:tcBorders>
              <w:top w:val="single" w:sz="4" w:space="0" w:color="auto"/>
              <w:left w:val="single" w:sz="4" w:space="0" w:color="auto"/>
              <w:bottom w:val="single" w:sz="4" w:space="0" w:color="auto"/>
              <w:right w:val="single" w:sz="4" w:space="0" w:color="auto"/>
            </w:tcBorders>
            <w:noWrap/>
            <w:vAlign w:val="center"/>
            <w:hideMark/>
          </w:tcPr>
          <w:p w14:paraId="24539E93" w14:textId="77777777" w:rsidR="00E03827" w:rsidRDefault="00E03827">
            <w:pPr>
              <w:jc w:val="center"/>
              <w:rPr>
                <w:rFonts w:ascii="Arial" w:hAnsi="Arial" w:cs="Arial"/>
                <w:b/>
                <w:sz w:val="20"/>
                <w:szCs w:val="20"/>
              </w:rPr>
            </w:pPr>
            <w:r>
              <w:rPr>
                <w:rFonts w:ascii="Arial" w:hAnsi="Arial" w:cs="Arial"/>
                <w:b/>
                <w:sz w:val="20"/>
                <w:szCs w:val="20"/>
              </w:rPr>
              <w:t>Désignation</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6F732F0" w14:textId="77777777" w:rsidR="00E03827" w:rsidRDefault="00E03827">
            <w:pPr>
              <w:jc w:val="center"/>
              <w:rPr>
                <w:rFonts w:ascii="Arial" w:hAnsi="Arial" w:cs="Arial"/>
                <w:b/>
                <w:sz w:val="20"/>
                <w:szCs w:val="20"/>
              </w:rPr>
            </w:pPr>
            <w:r>
              <w:rPr>
                <w:rFonts w:ascii="Arial" w:hAnsi="Arial" w:cs="Arial"/>
                <w:b/>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469EA3E" w14:textId="77777777" w:rsidR="00E03827" w:rsidRDefault="00E03827">
            <w:pPr>
              <w:jc w:val="center"/>
              <w:rPr>
                <w:rFonts w:ascii="Arial" w:hAnsi="Arial" w:cs="Arial"/>
                <w:b/>
                <w:sz w:val="20"/>
                <w:szCs w:val="20"/>
              </w:rPr>
            </w:pPr>
            <w:r>
              <w:rPr>
                <w:rFonts w:ascii="Arial" w:hAnsi="Arial" w:cs="Arial"/>
                <w:b/>
                <w:sz w:val="20"/>
                <w:szCs w:val="20"/>
              </w:rPr>
              <w:t>Qté</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4C2A2F" w14:textId="77777777" w:rsidR="00E03827" w:rsidRDefault="00E03827">
            <w:pPr>
              <w:jc w:val="center"/>
              <w:rPr>
                <w:rFonts w:ascii="Arial" w:hAnsi="Arial" w:cs="Arial"/>
                <w:b/>
                <w:sz w:val="20"/>
                <w:szCs w:val="20"/>
              </w:rPr>
            </w:pPr>
            <w:r>
              <w:rPr>
                <w:rFonts w:ascii="Arial" w:hAnsi="Arial" w:cs="Arial"/>
                <w:b/>
                <w:sz w:val="20"/>
                <w:szCs w:val="20"/>
              </w:rPr>
              <w:t>P.U.</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FB28DD" w14:textId="77777777" w:rsidR="00E03827" w:rsidRDefault="00E03827">
            <w:pPr>
              <w:jc w:val="center"/>
              <w:rPr>
                <w:rFonts w:ascii="Arial" w:hAnsi="Arial" w:cs="Arial"/>
                <w:b/>
                <w:sz w:val="20"/>
                <w:szCs w:val="20"/>
              </w:rPr>
            </w:pPr>
            <w:r>
              <w:rPr>
                <w:rFonts w:ascii="Arial" w:hAnsi="Arial" w:cs="Arial"/>
                <w:b/>
                <w:sz w:val="20"/>
                <w:szCs w:val="20"/>
              </w:rPr>
              <w:t>P.T.</w:t>
            </w:r>
          </w:p>
        </w:tc>
      </w:tr>
      <w:tr w:rsidR="00E03827" w14:paraId="037C192A"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8B43CA" w14:textId="7FF345BF" w:rsidR="00E03827" w:rsidRDefault="008C31D5">
            <w:pPr>
              <w:jc w:val="center"/>
              <w:rPr>
                <w:rFonts w:ascii="Arial" w:hAnsi="Arial" w:cs="Arial"/>
                <w:b/>
                <w:sz w:val="20"/>
                <w:szCs w:val="20"/>
              </w:rPr>
            </w:pPr>
            <w:r>
              <w:rPr>
                <w:rFonts w:ascii="Arial" w:hAnsi="Arial" w:cs="Arial"/>
                <w:b/>
                <w:sz w:val="20"/>
                <w:szCs w:val="20"/>
              </w:rPr>
              <w:t>1</w:t>
            </w:r>
            <w:r w:rsidR="00E03827">
              <w:rPr>
                <w:rFonts w:ascii="Arial" w:hAnsi="Arial" w:cs="Arial"/>
                <w:b/>
                <w:sz w:val="20"/>
                <w:szCs w:val="20"/>
              </w:rPr>
              <w:t>00</w:t>
            </w:r>
          </w:p>
        </w:tc>
        <w:tc>
          <w:tcPr>
            <w:tcW w:w="890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B46463" w14:textId="2318AF43" w:rsidR="00E03827" w:rsidRDefault="00E03827">
            <w:pPr>
              <w:jc w:val="center"/>
              <w:rPr>
                <w:rFonts w:ascii="Arial" w:hAnsi="Arial" w:cs="Arial"/>
                <w:b/>
                <w:sz w:val="20"/>
                <w:szCs w:val="20"/>
              </w:rPr>
            </w:pPr>
            <w:r>
              <w:rPr>
                <w:rFonts w:ascii="Arial" w:hAnsi="Arial" w:cs="Arial"/>
                <w:b/>
                <w:sz w:val="20"/>
                <w:szCs w:val="20"/>
              </w:rPr>
              <w:t xml:space="preserve">CONSTRUCTION D’UN RESEAU MONOPHASE MOYENNE TENSION </w:t>
            </w:r>
          </w:p>
        </w:tc>
      </w:tr>
      <w:tr w:rsidR="00E03827" w14:paraId="5DBF7242"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ADE02A6" w14:textId="1018F350" w:rsidR="00E03827" w:rsidRDefault="00E03827">
            <w:pPr>
              <w:jc w:val="center"/>
              <w:rPr>
                <w:rFonts w:ascii="Arial" w:hAnsi="Arial" w:cs="Arial"/>
                <w:sz w:val="20"/>
                <w:szCs w:val="20"/>
              </w:rPr>
            </w:pPr>
            <w:r>
              <w:rPr>
                <w:rFonts w:ascii="Arial" w:hAnsi="Arial" w:cs="Arial"/>
                <w:sz w:val="20"/>
                <w:szCs w:val="20"/>
              </w:rPr>
              <w:t>101</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2188275" w14:textId="77777777" w:rsidR="00E03827" w:rsidRDefault="00E03827">
            <w:pPr>
              <w:jc w:val="both"/>
              <w:rPr>
                <w:rFonts w:ascii="Arial" w:hAnsi="Arial" w:cs="Arial"/>
                <w:sz w:val="20"/>
                <w:szCs w:val="20"/>
              </w:rPr>
            </w:pPr>
            <w:r>
              <w:rPr>
                <w:rFonts w:ascii="Arial" w:hAnsi="Arial" w:cs="Arial"/>
                <w:sz w:val="20"/>
                <w:szCs w:val="20"/>
              </w:rPr>
              <w:t>Etudes et piquetage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151886A" w14:textId="77777777" w:rsidR="00E03827" w:rsidRDefault="00E03827">
            <w:pPr>
              <w:jc w:val="center"/>
              <w:rPr>
                <w:rFonts w:ascii="Arial" w:hAnsi="Arial" w:cs="Arial"/>
                <w:sz w:val="20"/>
                <w:szCs w:val="20"/>
              </w:rPr>
            </w:pPr>
            <w:r>
              <w:rPr>
                <w:rFonts w:ascii="Arial" w:hAnsi="Arial" w:cs="Arial"/>
                <w:sz w:val="20"/>
                <w:szCs w:val="20"/>
              </w:rPr>
              <w:t>km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FEB100A" w14:textId="1E4A702A" w:rsidR="00E03827" w:rsidRDefault="0083599D">
            <w:pPr>
              <w:jc w:val="center"/>
              <w:rPr>
                <w:rFonts w:ascii="Arial" w:hAnsi="Arial" w:cs="Arial"/>
                <w:sz w:val="20"/>
                <w:szCs w:val="20"/>
              </w:rPr>
            </w:pPr>
            <w:r>
              <w:rPr>
                <w:rFonts w:ascii="Arial" w:hAnsi="Arial" w:cs="Arial"/>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D33F0E"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E26B375" w14:textId="77777777" w:rsidR="00E03827" w:rsidRDefault="00E03827">
            <w:pPr>
              <w:rPr>
                <w:rFonts w:ascii="Calibri" w:eastAsia="Calibri" w:hAnsi="Calibri" w:cs="Calibri"/>
                <w:sz w:val="20"/>
                <w:szCs w:val="20"/>
              </w:rPr>
            </w:pPr>
          </w:p>
        </w:tc>
      </w:tr>
      <w:tr w:rsidR="00E03827" w14:paraId="3A98DBC9"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48F3767" w14:textId="77F18DF4"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02</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554D33B2" w14:textId="77777777" w:rsidR="00E03827" w:rsidRDefault="00E03827">
            <w:pPr>
              <w:jc w:val="both"/>
              <w:rPr>
                <w:rFonts w:ascii="Arial" w:hAnsi="Arial" w:cs="Arial"/>
                <w:sz w:val="20"/>
                <w:szCs w:val="20"/>
              </w:rPr>
            </w:pPr>
            <w:r>
              <w:rPr>
                <w:rFonts w:ascii="Arial" w:hAnsi="Arial" w:cs="Arial"/>
                <w:sz w:val="20"/>
                <w:szCs w:val="20"/>
              </w:rPr>
              <w:t>Fouilles en terrain normal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DC5263C" w14:textId="77777777" w:rsidR="00E03827" w:rsidRDefault="00E03827">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F5874DB" w14:textId="0124CC7D" w:rsidR="00E03827" w:rsidRDefault="0083599D">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87E414"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B45AA07" w14:textId="77777777" w:rsidR="00E03827" w:rsidRDefault="00E03827">
            <w:pPr>
              <w:rPr>
                <w:rFonts w:ascii="Calibri" w:eastAsia="Calibri" w:hAnsi="Calibri" w:cs="Calibri"/>
                <w:sz w:val="20"/>
                <w:szCs w:val="20"/>
              </w:rPr>
            </w:pPr>
          </w:p>
        </w:tc>
      </w:tr>
      <w:tr w:rsidR="00E03827" w14:paraId="46825CD9"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53470A2" w14:textId="0CF95BDC"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03</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17D1BCB0" w14:textId="77777777" w:rsidR="00E03827" w:rsidRDefault="00E03827">
            <w:pPr>
              <w:jc w:val="both"/>
              <w:rPr>
                <w:rFonts w:ascii="Arial" w:hAnsi="Arial" w:cs="Arial"/>
                <w:sz w:val="20"/>
                <w:szCs w:val="20"/>
              </w:rPr>
            </w:pPr>
            <w:r>
              <w:rPr>
                <w:rFonts w:ascii="Arial" w:hAnsi="Arial" w:cs="Arial"/>
                <w:sz w:val="20"/>
                <w:szCs w:val="20"/>
              </w:rPr>
              <w:t xml:space="preserve"> F et P Poteau béton de 11m/300 daN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4406A80"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642A40B" w14:textId="4D6C2DEC" w:rsidR="00E03827" w:rsidRDefault="0083599D">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9BF0E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7646AF" w14:textId="77777777" w:rsidR="00E03827" w:rsidRDefault="00E03827">
            <w:pPr>
              <w:rPr>
                <w:rFonts w:ascii="Calibri" w:eastAsia="Calibri" w:hAnsi="Calibri" w:cs="Calibri"/>
                <w:sz w:val="20"/>
                <w:szCs w:val="20"/>
              </w:rPr>
            </w:pPr>
          </w:p>
        </w:tc>
      </w:tr>
      <w:tr w:rsidR="00E03827" w14:paraId="01B2DEA1"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230D04B" w14:textId="50B22588"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04</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5B39074" w14:textId="77777777" w:rsidR="00E03827" w:rsidRDefault="00E03827">
            <w:pPr>
              <w:jc w:val="both"/>
              <w:rPr>
                <w:rFonts w:ascii="Arial" w:hAnsi="Arial" w:cs="Arial"/>
                <w:bCs/>
                <w:sz w:val="20"/>
                <w:szCs w:val="20"/>
              </w:rPr>
            </w:pPr>
            <w:r>
              <w:rPr>
                <w:rFonts w:ascii="Arial" w:hAnsi="Arial" w:cs="Arial"/>
                <w:sz w:val="20"/>
                <w:szCs w:val="20"/>
              </w:rPr>
              <w:t>F et P Poteau béton de 11m/500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B9AFB9"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297102A" w14:textId="4C19DFCF" w:rsidR="00E03827" w:rsidRDefault="0083599D">
            <w:pPr>
              <w:jc w:val="center"/>
              <w:rPr>
                <w:rFonts w:ascii="Arial" w:hAnsi="Arial" w:cs="Arial"/>
                <w:sz w:val="20"/>
                <w:szCs w:val="20"/>
              </w:rPr>
            </w:pPr>
            <w:r>
              <w:rPr>
                <w:rFonts w:ascii="Arial" w:hAnsi="Arial" w:cs="Arial"/>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5411CB"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C3B8039" w14:textId="77777777" w:rsidR="00E03827" w:rsidRDefault="00E03827">
            <w:pPr>
              <w:rPr>
                <w:rFonts w:ascii="Calibri" w:eastAsia="Calibri" w:hAnsi="Calibri" w:cs="Calibri"/>
                <w:sz w:val="20"/>
                <w:szCs w:val="20"/>
              </w:rPr>
            </w:pPr>
          </w:p>
        </w:tc>
      </w:tr>
      <w:tr w:rsidR="00E03827" w14:paraId="2D35C9FD"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6138ABF" w14:textId="2F3EF401"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05</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6BEAD6F" w14:textId="77777777" w:rsidR="00E03827" w:rsidRDefault="00E03827">
            <w:pPr>
              <w:jc w:val="both"/>
              <w:rPr>
                <w:rFonts w:ascii="Arial" w:hAnsi="Arial" w:cs="Arial"/>
                <w:sz w:val="20"/>
                <w:szCs w:val="20"/>
              </w:rPr>
            </w:pPr>
            <w:r>
              <w:rPr>
                <w:rFonts w:ascii="Arial" w:hAnsi="Arial" w:cs="Arial"/>
                <w:sz w:val="20"/>
                <w:szCs w:val="20"/>
              </w:rPr>
              <w:t xml:space="preserve"> F et P Ferrure de tête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C106953"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CA53B23" w14:textId="142AE5EF" w:rsidR="00E03827" w:rsidRDefault="0083599D" w:rsidP="0083599D">
            <w:pPr>
              <w:jc w:val="center"/>
              <w:rPr>
                <w:rFonts w:ascii="Arial" w:hAnsi="Arial" w:cs="Arial"/>
                <w:sz w:val="20"/>
                <w:szCs w:val="20"/>
              </w:rPr>
            </w:pPr>
            <w:r>
              <w:rPr>
                <w:rFonts w:ascii="Arial" w:hAnsi="Arial" w:cs="Arial"/>
                <w:sz w:val="20"/>
                <w:szCs w:val="20"/>
              </w:rPr>
              <w:t>7</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9DAB171"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5D5FC1D" w14:textId="77777777" w:rsidR="00E03827" w:rsidRDefault="00E03827">
            <w:pPr>
              <w:rPr>
                <w:rFonts w:ascii="Calibri" w:eastAsia="Calibri" w:hAnsi="Calibri" w:cs="Calibri"/>
                <w:sz w:val="20"/>
                <w:szCs w:val="20"/>
              </w:rPr>
            </w:pPr>
          </w:p>
        </w:tc>
      </w:tr>
      <w:tr w:rsidR="00E03827" w14:paraId="1DBF9EAC"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0392C6A8" w14:textId="315D56D6"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06</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30DBC30B" w14:textId="77777777" w:rsidR="00E03827" w:rsidRDefault="00E03827">
            <w:pPr>
              <w:jc w:val="both"/>
              <w:rPr>
                <w:rFonts w:ascii="Arial" w:hAnsi="Arial" w:cs="Arial"/>
                <w:sz w:val="20"/>
                <w:szCs w:val="20"/>
              </w:rPr>
            </w:pPr>
            <w:r>
              <w:rPr>
                <w:rFonts w:ascii="Arial" w:hAnsi="Arial" w:cs="Arial"/>
                <w:sz w:val="20"/>
                <w:szCs w:val="20"/>
              </w:rPr>
              <w:t xml:space="preserve"> F et P Tige renforcée TG 16/500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9D656AF"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EC861AD" w14:textId="3D8E0B82" w:rsidR="00E03827" w:rsidRDefault="0083599D" w:rsidP="0083599D">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857E51D"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EFD7D60" w14:textId="77777777" w:rsidR="00E03827" w:rsidRDefault="00E03827">
            <w:pPr>
              <w:rPr>
                <w:rFonts w:ascii="Calibri" w:eastAsia="Calibri" w:hAnsi="Calibri" w:cs="Calibri"/>
                <w:sz w:val="20"/>
                <w:szCs w:val="20"/>
              </w:rPr>
            </w:pPr>
          </w:p>
        </w:tc>
      </w:tr>
      <w:tr w:rsidR="00E03827" w14:paraId="098ABFA6"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B36FB4F" w14:textId="4E7D5D81"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07</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6753E2D5" w14:textId="77777777" w:rsidR="00E03827" w:rsidRDefault="00E03827">
            <w:pPr>
              <w:jc w:val="both"/>
              <w:rPr>
                <w:rFonts w:ascii="Arial" w:hAnsi="Arial" w:cs="Arial"/>
                <w:bCs/>
                <w:sz w:val="20"/>
                <w:szCs w:val="20"/>
              </w:rPr>
            </w:pPr>
            <w:r>
              <w:rPr>
                <w:rFonts w:ascii="Arial" w:hAnsi="Arial" w:cs="Arial"/>
                <w:bCs/>
                <w:sz w:val="20"/>
                <w:szCs w:val="20"/>
              </w:rPr>
              <w:t>F et P Isolateur rigide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831FD1E"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0C8256A" w14:textId="4AFF8716" w:rsidR="00E03827" w:rsidRDefault="0083599D">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9503238"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A3589A" w14:textId="77777777" w:rsidR="00E03827" w:rsidRDefault="00E03827">
            <w:pPr>
              <w:rPr>
                <w:rFonts w:ascii="Calibri" w:eastAsia="Calibri" w:hAnsi="Calibri" w:cs="Calibri"/>
                <w:sz w:val="20"/>
                <w:szCs w:val="20"/>
              </w:rPr>
            </w:pPr>
          </w:p>
        </w:tc>
      </w:tr>
      <w:tr w:rsidR="00E03827" w14:paraId="59DF8C50"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2AE70385" w14:textId="439931F5"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08</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B7ED257" w14:textId="77777777" w:rsidR="00E03827" w:rsidRDefault="00E03827">
            <w:pPr>
              <w:jc w:val="both"/>
              <w:rPr>
                <w:rFonts w:ascii="Arial" w:hAnsi="Arial" w:cs="Arial"/>
                <w:sz w:val="20"/>
                <w:szCs w:val="20"/>
              </w:rPr>
            </w:pPr>
            <w:r>
              <w:rPr>
                <w:rFonts w:ascii="Arial" w:hAnsi="Arial" w:cs="Arial"/>
                <w:sz w:val="20"/>
                <w:szCs w:val="20"/>
              </w:rPr>
              <w:t>F et P chaîne d’encrage 3 élts 34/54 mm</w:t>
            </w:r>
            <w:r>
              <w:rPr>
                <w:rFonts w:ascii="Arial" w:hAnsi="Arial" w:cs="Arial"/>
                <w:sz w:val="20"/>
                <w:szCs w:val="20"/>
                <w:vertAlign w:val="superscript"/>
              </w:rPr>
              <w:t xml:space="preserve">2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B584951"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501900E" w14:textId="62E368A3" w:rsidR="00E03827" w:rsidRDefault="0083599D">
            <w:pPr>
              <w:jc w:val="center"/>
              <w:rPr>
                <w:rFonts w:ascii="Arial" w:hAnsi="Arial" w:cs="Arial"/>
                <w:sz w:val="20"/>
                <w:szCs w:val="20"/>
              </w:rPr>
            </w:pPr>
            <w:r>
              <w:rPr>
                <w:rFonts w:ascii="Arial" w:hAnsi="Arial" w:cs="Arial"/>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800249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8882426" w14:textId="77777777" w:rsidR="00E03827" w:rsidRDefault="00E03827">
            <w:pPr>
              <w:rPr>
                <w:rFonts w:ascii="Calibri" w:eastAsia="Calibri" w:hAnsi="Calibri" w:cs="Calibri"/>
                <w:sz w:val="20"/>
                <w:szCs w:val="20"/>
              </w:rPr>
            </w:pPr>
          </w:p>
        </w:tc>
      </w:tr>
      <w:tr w:rsidR="00E03827" w14:paraId="5BE0C226"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7016AFFA" w14:textId="4F5E374F"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09</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3169FEA2" w14:textId="77777777" w:rsidR="00E03827" w:rsidRDefault="00E03827">
            <w:pPr>
              <w:jc w:val="both"/>
              <w:rPr>
                <w:rFonts w:ascii="Arial" w:hAnsi="Arial" w:cs="Arial"/>
                <w:sz w:val="20"/>
                <w:szCs w:val="20"/>
              </w:rPr>
            </w:pPr>
            <w:r>
              <w:rPr>
                <w:rFonts w:ascii="Arial" w:hAnsi="Arial" w:cs="Arial"/>
                <w:sz w:val="20"/>
                <w:szCs w:val="20"/>
              </w:rPr>
              <w:t>F et P chaîne d’encrage 4 élts 34/54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A5A6D95"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A2ADA14" w14:textId="5A2681C7" w:rsidR="00E03827" w:rsidRDefault="0083599D">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8FCE8CA"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97B57B7" w14:textId="77777777" w:rsidR="00E03827" w:rsidRDefault="00E03827">
            <w:pPr>
              <w:rPr>
                <w:rFonts w:ascii="Calibri" w:eastAsia="Calibri" w:hAnsi="Calibri" w:cs="Calibri"/>
                <w:sz w:val="20"/>
                <w:szCs w:val="20"/>
              </w:rPr>
            </w:pPr>
          </w:p>
        </w:tc>
      </w:tr>
      <w:tr w:rsidR="00E03827" w14:paraId="1A71F720"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8850E42" w14:textId="7B0BCD0F"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10</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0380EDBF" w14:textId="77777777" w:rsidR="00E03827" w:rsidRDefault="00E03827">
            <w:pPr>
              <w:jc w:val="both"/>
              <w:rPr>
                <w:rFonts w:ascii="Arial" w:hAnsi="Arial" w:cs="Arial"/>
                <w:sz w:val="20"/>
                <w:szCs w:val="20"/>
              </w:rPr>
            </w:pPr>
            <w:r>
              <w:rPr>
                <w:rFonts w:ascii="Arial" w:hAnsi="Arial" w:cs="Arial"/>
                <w:sz w:val="20"/>
                <w:szCs w:val="20"/>
              </w:rPr>
              <w:t>F et P pince d’encrage MT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2D5DDB"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B764724" w14:textId="7B969951" w:rsidR="00E03827" w:rsidRDefault="0083599D">
            <w:pPr>
              <w:jc w:val="center"/>
              <w:rPr>
                <w:rFonts w:ascii="Arial" w:hAnsi="Arial" w:cs="Arial"/>
                <w:sz w:val="20"/>
                <w:szCs w:val="20"/>
              </w:rPr>
            </w:pPr>
            <w:r>
              <w:rPr>
                <w:rFonts w:ascii="Arial" w:hAnsi="Arial" w:cs="Arial"/>
                <w:sz w:val="20"/>
                <w:szCs w:val="20"/>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3940CD6"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1BD6900" w14:textId="77777777" w:rsidR="00E03827" w:rsidRDefault="00E03827">
            <w:pPr>
              <w:rPr>
                <w:rFonts w:ascii="Calibri" w:eastAsia="Calibri" w:hAnsi="Calibri" w:cs="Calibri"/>
                <w:sz w:val="20"/>
                <w:szCs w:val="20"/>
              </w:rPr>
            </w:pPr>
          </w:p>
        </w:tc>
      </w:tr>
      <w:tr w:rsidR="00E03827" w14:paraId="5A1FDAF6"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21223D1A" w14:textId="0BA28CF7" w:rsidR="00E03827" w:rsidRDefault="0083599D">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11</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398EC3F2" w14:textId="77777777" w:rsidR="00E03827" w:rsidRDefault="00E03827">
            <w:pPr>
              <w:jc w:val="both"/>
              <w:rPr>
                <w:rFonts w:ascii="Arial" w:hAnsi="Arial" w:cs="Arial"/>
                <w:sz w:val="20"/>
                <w:szCs w:val="20"/>
              </w:rPr>
            </w:pPr>
            <w:r>
              <w:rPr>
                <w:rFonts w:ascii="Arial" w:hAnsi="Arial" w:cs="Arial"/>
                <w:sz w:val="20"/>
                <w:szCs w:val="20"/>
              </w:rPr>
              <w:t> F et P Fer U pour ancrage MT triphasé</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4FFE8EA"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8973638" w14:textId="605F431A" w:rsidR="00E03827" w:rsidRDefault="0083599D">
            <w:pPr>
              <w:jc w:val="center"/>
              <w:rPr>
                <w:rFonts w:ascii="Arial" w:hAnsi="Arial" w:cs="Arial"/>
                <w:sz w:val="20"/>
                <w:szCs w:val="20"/>
              </w:rPr>
            </w:pPr>
            <w:r>
              <w:rPr>
                <w:rFonts w:ascii="Arial" w:hAnsi="Arial" w:cs="Arial"/>
                <w:sz w:val="20"/>
                <w:szCs w:val="20"/>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07DAAF"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45D4B56" w14:textId="77777777" w:rsidR="00E03827" w:rsidRDefault="00E03827">
            <w:pPr>
              <w:rPr>
                <w:rFonts w:ascii="Calibri" w:eastAsia="Calibri" w:hAnsi="Calibri" w:cs="Calibri"/>
                <w:sz w:val="20"/>
                <w:szCs w:val="20"/>
              </w:rPr>
            </w:pPr>
          </w:p>
        </w:tc>
      </w:tr>
      <w:tr w:rsidR="0083599D" w14:paraId="65E8A60C"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tcPr>
          <w:p w14:paraId="6584763F" w14:textId="366D79FB" w:rsidR="0083599D" w:rsidRDefault="0083599D">
            <w:pPr>
              <w:jc w:val="center"/>
              <w:rPr>
                <w:rFonts w:ascii="Arial" w:hAnsi="Arial" w:cs="Arial"/>
                <w:sz w:val="20"/>
                <w:szCs w:val="20"/>
              </w:rPr>
            </w:pPr>
            <w:r>
              <w:rPr>
                <w:rFonts w:ascii="Arial" w:hAnsi="Arial" w:cs="Arial"/>
                <w:sz w:val="20"/>
                <w:szCs w:val="20"/>
              </w:rPr>
              <w:t>112</w:t>
            </w:r>
          </w:p>
        </w:tc>
        <w:tc>
          <w:tcPr>
            <w:tcW w:w="5789" w:type="dxa"/>
            <w:tcBorders>
              <w:top w:val="single" w:sz="4" w:space="0" w:color="auto"/>
              <w:left w:val="single" w:sz="4" w:space="0" w:color="auto"/>
              <w:bottom w:val="single" w:sz="4" w:space="0" w:color="auto"/>
              <w:right w:val="single" w:sz="4" w:space="0" w:color="auto"/>
            </w:tcBorders>
            <w:noWrap/>
            <w:vAlign w:val="bottom"/>
          </w:tcPr>
          <w:p w14:paraId="25B94414" w14:textId="50CE3AFF" w:rsidR="0083599D" w:rsidRDefault="0083599D">
            <w:pPr>
              <w:jc w:val="both"/>
              <w:rPr>
                <w:rFonts w:ascii="Arial" w:hAnsi="Arial" w:cs="Arial"/>
                <w:sz w:val="20"/>
                <w:szCs w:val="20"/>
              </w:rPr>
            </w:pPr>
            <w:r>
              <w:rPr>
                <w:rFonts w:ascii="Arial" w:hAnsi="Arial" w:cs="Arial"/>
                <w:sz w:val="20"/>
                <w:szCs w:val="20"/>
              </w:rPr>
              <w:t xml:space="preserve">Attache perfomed </w:t>
            </w:r>
          </w:p>
        </w:tc>
        <w:tc>
          <w:tcPr>
            <w:tcW w:w="709" w:type="dxa"/>
            <w:tcBorders>
              <w:top w:val="single" w:sz="4" w:space="0" w:color="auto"/>
              <w:left w:val="single" w:sz="4" w:space="0" w:color="auto"/>
              <w:bottom w:val="single" w:sz="4" w:space="0" w:color="auto"/>
              <w:right w:val="single" w:sz="4" w:space="0" w:color="auto"/>
            </w:tcBorders>
            <w:noWrap/>
            <w:vAlign w:val="bottom"/>
          </w:tcPr>
          <w:p w14:paraId="4F756A0A" w14:textId="0E1DAB1B" w:rsidR="0083599D" w:rsidRDefault="0083599D">
            <w:pPr>
              <w:jc w:val="center"/>
              <w:rPr>
                <w:rFonts w:ascii="Arial" w:hAnsi="Arial" w:cs="Arial"/>
                <w:sz w:val="20"/>
                <w:szCs w:val="20"/>
              </w:rPr>
            </w:pPr>
            <w:r>
              <w:rPr>
                <w:rFonts w:ascii="Arial" w:hAnsi="Arial" w:cs="Arial"/>
                <w:sz w:val="20"/>
                <w:szCs w:val="20"/>
              </w:rPr>
              <w:t xml:space="preserve">U </w:t>
            </w:r>
          </w:p>
        </w:tc>
        <w:tc>
          <w:tcPr>
            <w:tcW w:w="992" w:type="dxa"/>
            <w:tcBorders>
              <w:top w:val="single" w:sz="4" w:space="0" w:color="auto"/>
              <w:left w:val="single" w:sz="4" w:space="0" w:color="auto"/>
              <w:bottom w:val="single" w:sz="4" w:space="0" w:color="auto"/>
              <w:right w:val="single" w:sz="4" w:space="0" w:color="auto"/>
            </w:tcBorders>
            <w:noWrap/>
            <w:vAlign w:val="bottom"/>
          </w:tcPr>
          <w:p w14:paraId="6671D301" w14:textId="54195993" w:rsidR="0083599D" w:rsidRDefault="0083599D">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bottom"/>
          </w:tcPr>
          <w:p w14:paraId="37B8B13E" w14:textId="77777777" w:rsidR="0083599D" w:rsidRDefault="0083599D">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4374763C" w14:textId="77777777" w:rsidR="0083599D" w:rsidRDefault="0083599D">
            <w:pPr>
              <w:rPr>
                <w:rFonts w:ascii="Calibri" w:eastAsia="Calibri" w:hAnsi="Calibri" w:cs="Calibri"/>
                <w:sz w:val="20"/>
                <w:szCs w:val="20"/>
              </w:rPr>
            </w:pPr>
          </w:p>
        </w:tc>
      </w:tr>
      <w:tr w:rsidR="0083599D" w14:paraId="36EC3B3C"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tcPr>
          <w:p w14:paraId="69CAA3A5" w14:textId="71E543DB" w:rsidR="0083599D" w:rsidRDefault="0083599D">
            <w:pPr>
              <w:jc w:val="center"/>
              <w:rPr>
                <w:rFonts w:ascii="Arial" w:hAnsi="Arial" w:cs="Arial"/>
                <w:sz w:val="20"/>
                <w:szCs w:val="20"/>
              </w:rPr>
            </w:pPr>
            <w:r>
              <w:rPr>
                <w:rFonts w:ascii="Arial" w:hAnsi="Arial" w:cs="Arial"/>
                <w:sz w:val="20"/>
                <w:szCs w:val="20"/>
              </w:rPr>
              <w:t>113</w:t>
            </w:r>
          </w:p>
        </w:tc>
        <w:tc>
          <w:tcPr>
            <w:tcW w:w="5789" w:type="dxa"/>
            <w:tcBorders>
              <w:top w:val="single" w:sz="4" w:space="0" w:color="auto"/>
              <w:left w:val="single" w:sz="4" w:space="0" w:color="auto"/>
              <w:bottom w:val="single" w:sz="4" w:space="0" w:color="auto"/>
              <w:right w:val="single" w:sz="4" w:space="0" w:color="auto"/>
            </w:tcBorders>
            <w:noWrap/>
            <w:vAlign w:val="bottom"/>
          </w:tcPr>
          <w:p w14:paraId="1DF4DABE" w14:textId="6FAE2A15" w:rsidR="0083599D" w:rsidRDefault="0083599D" w:rsidP="0083599D">
            <w:pPr>
              <w:jc w:val="both"/>
              <w:rPr>
                <w:rFonts w:ascii="Arial" w:hAnsi="Arial" w:cs="Arial"/>
                <w:sz w:val="20"/>
                <w:szCs w:val="20"/>
              </w:rPr>
            </w:pPr>
            <w:r>
              <w:rPr>
                <w:rFonts w:ascii="Arial" w:hAnsi="Arial" w:cs="Arial"/>
                <w:sz w:val="20"/>
                <w:szCs w:val="20"/>
              </w:rPr>
              <w:t>F et P C/C  à expulsion</w:t>
            </w:r>
          </w:p>
        </w:tc>
        <w:tc>
          <w:tcPr>
            <w:tcW w:w="709" w:type="dxa"/>
            <w:tcBorders>
              <w:top w:val="single" w:sz="4" w:space="0" w:color="auto"/>
              <w:left w:val="single" w:sz="4" w:space="0" w:color="auto"/>
              <w:bottom w:val="single" w:sz="4" w:space="0" w:color="auto"/>
              <w:right w:val="single" w:sz="4" w:space="0" w:color="auto"/>
            </w:tcBorders>
            <w:noWrap/>
            <w:vAlign w:val="bottom"/>
          </w:tcPr>
          <w:p w14:paraId="557870C8" w14:textId="72B32604" w:rsidR="0083599D" w:rsidRDefault="0083599D">
            <w:pPr>
              <w:jc w:val="center"/>
              <w:rPr>
                <w:rFonts w:ascii="Arial" w:hAnsi="Arial" w:cs="Arial"/>
                <w:sz w:val="20"/>
                <w:szCs w:val="20"/>
              </w:rPr>
            </w:pPr>
            <w:r>
              <w:rPr>
                <w:rFonts w:ascii="Arial" w:hAnsi="Arial" w:cs="Arial"/>
                <w:sz w:val="20"/>
                <w:szCs w:val="20"/>
              </w:rPr>
              <w:t xml:space="preserve">U </w:t>
            </w:r>
          </w:p>
        </w:tc>
        <w:tc>
          <w:tcPr>
            <w:tcW w:w="992" w:type="dxa"/>
            <w:tcBorders>
              <w:top w:val="single" w:sz="4" w:space="0" w:color="auto"/>
              <w:left w:val="single" w:sz="4" w:space="0" w:color="auto"/>
              <w:bottom w:val="single" w:sz="4" w:space="0" w:color="auto"/>
              <w:right w:val="single" w:sz="4" w:space="0" w:color="auto"/>
            </w:tcBorders>
            <w:noWrap/>
            <w:vAlign w:val="bottom"/>
          </w:tcPr>
          <w:p w14:paraId="088B869F" w14:textId="723A55A2" w:rsidR="0083599D" w:rsidRDefault="0083599D">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tcPr>
          <w:p w14:paraId="6BB82CB1" w14:textId="77777777" w:rsidR="0083599D" w:rsidRDefault="0083599D">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3978594" w14:textId="77777777" w:rsidR="0083599D" w:rsidRDefault="0083599D">
            <w:pPr>
              <w:rPr>
                <w:rFonts w:ascii="Calibri" w:eastAsia="Calibri" w:hAnsi="Calibri" w:cs="Calibri"/>
                <w:sz w:val="20"/>
                <w:szCs w:val="20"/>
              </w:rPr>
            </w:pPr>
          </w:p>
        </w:tc>
      </w:tr>
      <w:tr w:rsidR="00E03827" w14:paraId="6BC9C630" w14:textId="77777777" w:rsidTr="00E03827">
        <w:trPr>
          <w:trHeight w:val="181"/>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31FFC77" w14:textId="70D6B5B3" w:rsidR="00E03827" w:rsidRDefault="0083599D">
            <w:pPr>
              <w:jc w:val="center"/>
              <w:rPr>
                <w:rFonts w:ascii="Arial" w:hAnsi="Arial" w:cs="Arial"/>
                <w:sz w:val="20"/>
                <w:szCs w:val="20"/>
              </w:rPr>
            </w:pPr>
            <w:r>
              <w:rPr>
                <w:rFonts w:ascii="Arial" w:hAnsi="Arial" w:cs="Arial"/>
                <w:sz w:val="20"/>
                <w:szCs w:val="20"/>
              </w:rPr>
              <w:t>114</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D2526B0" w14:textId="77777777" w:rsidR="00E03827" w:rsidRDefault="00E03827">
            <w:pPr>
              <w:jc w:val="both"/>
              <w:rPr>
                <w:rFonts w:ascii="Arial" w:hAnsi="Arial" w:cs="Arial"/>
                <w:bCs/>
                <w:sz w:val="20"/>
                <w:szCs w:val="20"/>
              </w:rPr>
            </w:pPr>
            <w:r>
              <w:rPr>
                <w:rFonts w:ascii="Arial" w:hAnsi="Arial" w:cs="Arial"/>
                <w:bCs/>
                <w:sz w:val="20"/>
                <w:szCs w:val="20"/>
              </w:rPr>
              <w:t>Confection bretelle de dérivation MT triphasé 34</w:t>
            </w:r>
            <w:r>
              <w:rPr>
                <w:rFonts w:ascii="Arial" w:hAnsi="Arial" w:cs="Arial"/>
                <w:sz w:val="20"/>
                <w:szCs w:val="20"/>
              </w:rPr>
              <w:t xml:space="preserve">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54A1664"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649B5C0" w14:textId="3E90F55D" w:rsidR="00E03827" w:rsidRDefault="0083599D">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4CE3BC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6D8F207" w14:textId="77777777" w:rsidR="00E03827" w:rsidRDefault="00E03827">
            <w:pPr>
              <w:rPr>
                <w:rFonts w:ascii="Calibri" w:eastAsia="Calibri" w:hAnsi="Calibri" w:cs="Calibri"/>
                <w:sz w:val="20"/>
                <w:szCs w:val="20"/>
              </w:rPr>
            </w:pPr>
          </w:p>
        </w:tc>
      </w:tr>
      <w:tr w:rsidR="00E03827" w14:paraId="0C452BCB" w14:textId="77777777" w:rsidTr="00E03827">
        <w:trPr>
          <w:trHeight w:val="20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36C522DD" w14:textId="5298F3CC" w:rsidR="00E03827" w:rsidRDefault="0083599D">
            <w:pPr>
              <w:jc w:val="center"/>
              <w:rPr>
                <w:rFonts w:ascii="Arial" w:hAnsi="Arial" w:cs="Arial"/>
                <w:sz w:val="20"/>
                <w:szCs w:val="20"/>
              </w:rPr>
            </w:pPr>
            <w:r>
              <w:rPr>
                <w:rFonts w:ascii="Arial" w:hAnsi="Arial" w:cs="Arial"/>
                <w:sz w:val="20"/>
                <w:szCs w:val="20"/>
              </w:rPr>
              <w:t>115</w:t>
            </w:r>
          </w:p>
        </w:tc>
        <w:tc>
          <w:tcPr>
            <w:tcW w:w="5789" w:type="dxa"/>
            <w:tcBorders>
              <w:top w:val="single" w:sz="4" w:space="0" w:color="auto"/>
              <w:left w:val="single" w:sz="4" w:space="0" w:color="auto"/>
              <w:bottom w:val="single" w:sz="4" w:space="0" w:color="auto"/>
              <w:right w:val="single" w:sz="4" w:space="0" w:color="auto"/>
            </w:tcBorders>
            <w:vAlign w:val="bottom"/>
            <w:hideMark/>
          </w:tcPr>
          <w:p w14:paraId="43D742D7" w14:textId="77777777" w:rsidR="00E03827" w:rsidRDefault="00E03827">
            <w:pPr>
              <w:jc w:val="both"/>
              <w:rPr>
                <w:rFonts w:ascii="Arial" w:hAnsi="Arial" w:cs="Arial"/>
                <w:sz w:val="20"/>
                <w:szCs w:val="20"/>
              </w:rPr>
            </w:pPr>
            <w:r>
              <w:rPr>
                <w:rFonts w:ascii="Arial" w:hAnsi="Arial" w:cs="Arial"/>
                <w:sz w:val="20"/>
                <w:szCs w:val="20"/>
              </w:rPr>
              <w:t xml:space="preserve">F et déroulage câble ALMELEC </w:t>
            </w:r>
            <w:r>
              <w:rPr>
                <w:rFonts w:ascii="Arial" w:hAnsi="Arial" w:cs="Arial"/>
                <w:bCs/>
                <w:sz w:val="20"/>
                <w:szCs w:val="20"/>
              </w:rPr>
              <w:t>34</w:t>
            </w:r>
            <w:r>
              <w:rPr>
                <w:rFonts w:ascii="Arial" w:hAnsi="Arial" w:cs="Arial"/>
                <w:sz w:val="20"/>
                <w:szCs w:val="20"/>
              </w:rPr>
              <w:t xml:space="preserve">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42C01AE" w14:textId="77777777" w:rsidR="00E03827" w:rsidRDefault="00E03827">
            <w:pPr>
              <w:jc w:val="center"/>
              <w:rPr>
                <w:rFonts w:ascii="Arial" w:hAnsi="Arial" w:cs="Arial"/>
                <w:sz w:val="20"/>
                <w:szCs w:val="20"/>
              </w:rPr>
            </w:pPr>
            <w:r>
              <w:rPr>
                <w:rFonts w:ascii="Arial" w:hAnsi="Arial" w:cs="Arial"/>
                <w:sz w:val="20"/>
                <w:szCs w:val="20"/>
              </w:rPr>
              <w:t xml:space="preserve">Ml </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749464E" w14:textId="53605D47" w:rsidR="00E03827" w:rsidRDefault="0083599D">
            <w:pPr>
              <w:jc w:val="center"/>
              <w:rPr>
                <w:rFonts w:ascii="Arial" w:hAnsi="Arial" w:cs="Arial"/>
                <w:sz w:val="20"/>
                <w:szCs w:val="20"/>
              </w:rPr>
            </w:pPr>
            <w:r>
              <w:rPr>
                <w:rFonts w:ascii="Arial" w:hAnsi="Arial" w:cs="Arial"/>
                <w:sz w:val="20"/>
                <w:szCs w:val="20"/>
              </w:rPr>
              <w:t>1365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1AECD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FD9B8D" w14:textId="77777777" w:rsidR="00E03827" w:rsidRDefault="00E03827">
            <w:pPr>
              <w:rPr>
                <w:rFonts w:ascii="Calibri" w:eastAsia="Calibri" w:hAnsi="Calibri" w:cs="Calibri"/>
                <w:sz w:val="20"/>
                <w:szCs w:val="20"/>
              </w:rPr>
            </w:pPr>
          </w:p>
        </w:tc>
      </w:tr>
      <w:tr w:rsidR="00E03827" w14:paraId="60BD4BC8" w14:textId="77777777" w:rsidTr="00E03827">
        <w:trPr>
          <w:trHeight w:val="304"/>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4ADCDBB" w14:textId="34417C67" w:rsidR="00E03827" w:rsidRDefault="001F1291" w:rsidP="001F1291">
            <w:pPr>
              <w:jc w:val="center"/>
              <w:rPr>
                <w:rFonts w:ascii="Arial" w:hAnsi="Arial" w:cs="Arial"/>
                <w:sz w:val="20"/>
                <w:szCs w:val="20"/>
              </w:rPr>
            </w:pPr>
            <w:r>
              <w:rPr>
                <w:rFonts w:ascii="Arial" w:hAnsi="Arial" w:cs="Arial"/>
                <w:sz w:val="20"/>
                <w:szCs w:val="20"/>
              </w:rPr>
              <w:t>116</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ABA679C" w14:textId="77777777" w:rsidR="00E03827" w:rsidRDefault="00E03827">
            <w:pPr>
              <w:jc w:val="both"/>
              <w:rPr>
                <w:rFonts w:ascii="Arial" w:hAnsi="Arial" w:cs="Arial"/>
                <w:sz w:val="20"/>
                <w:szCs w:val="20"/>
              </w:rPr>
            </w:pPr>
            <w:r>
              <w:rPr>
                <w:rFonts w:ascii="Arial" w:hAnsi="Arial" w:cs="Arial"/>
                <w:sz w:val="20"/>
                <w:szCs w:val="20"/>
              </w:rPr>
              <w:t xml:space="preserve"> Fet P Plaque numéro et numérotation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C259BFF"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9DE54AF" w14:textId="000BA141" w:rsidR="00E03827" w:rsidRDefault="001F1291">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163AF9E"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8550569" w14:textId="77777777" w:rsidR="00E03827" w:rsidRDefault="00E03827">
            <w:pPr>
              <w:rPr>
                <w:rFonts w:ascii="Calibri" w:eastAsia="Calibri" w:hAnsi="Calibri" w:cs="Calibri"/>
                <w:sz w:val="20"/>
                <w:szCs w:val="20"/>
              </w:rPr>
            </w:pPr>
          </w:p>
        </w:tc>
      </w:tr>
      <w:tr w:rsidR="00E03827" w14:paraId="270730FE"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911322A" w14:textId="2D0A90E0" w:rsidR="00E03827" w:rsidRDefault="001F1291">
            <w:pPr>
              <w:jc w:val="center"/>
              <w:rPr>
                <w:rFonts w:ascii="Arial" w:hAnsi="Arial" w:cs="Arial"/>
                <w:sz w:val="20"/>
                <w:szCs w:val="20"/>
              </w:rPr>
            </w:pPr>
            <w:r>
              <w:rPr>
                <w:rFonts w:ascii="Arial" w:hAnsi="Arial" w:cs="Arial"/>
                <w:sz w:val="20"/>
                <w:szCs w:val="20"/>
              </w:rPr>
              <w:t>117</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03BE4E6D" w14:textId="77777777" w:rsidR="00E03827" w:rsidRDefault="00E03827">
            <w:pPr>
              <w:jc w:val="both"/>
              <w:rPr>
                <w:rFonts w:ascii="Arial" w:hAnsi="Arial" w:cs="Arial"/>
                <w:sz w:val="20"/>
                <w:szCs w:val="20"/>
              </w:rPr>
            </w:pPr>
            <w:r>
              <w:rPr>
                <w:rFonts w:ascii="Arial" w:hAnsi="Arial" w:cs="Arial"/>
                <w:sz w:val="20"/>
                <w:szCs w:val="20"/>
              </w:rPr>
              <w:t>Fet P Plaque DM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6D364EB"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D3637C" w14:textId="48B2CDDC" w:rsidR="00E03827" w:rsidRDefault="001F1291">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69C7D4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C7E5EC9" w14:textId="77777777" w:rsidR="00E03827" w:rsidRDefault="00E03827">
            <w:pPr>
              <w:rPr>
                <w:rFonts w:ascii="Calibri" w:eastAsia="Calibri" w:hAnsi="Calibri" w:cs="Calibri"/>
                <w:sz w:val="20"/>
                <w:szCs w:val="20"/>
              </w:rPr>
            </w:pPr>
          </w:p>
        </w:tc>
      </w:tr>
      <w:tr w:rsidR="00E03827" w14:paraId="5EDD10EB"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9EF504C" w14:textId="14EEC8E1" w:rsidR="00E03827" w:rsidRDefault="001F1291">
            <w:pPr>
              <w:jc w:val="center"/>
              <w:rPr>
                <w:rFonts w:ascii="Arial" w:hAnsi="Arial" w:cs="Arial"/>
                <w:sz w:val="20"/>
                <w:szCs w:val="20"/>
              </w:rPr>
            </w:pPr>
            <w:r>
              <w:rPr>
                <w:rFonts w:ascii="Arial" w:hAnsi="Arial" w:cs="Arial"/>
                <w:sz w:val="20"/>
                <w:szCs w:val="20"/>
              </w:rPr>
              <w:t>118</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CE84D26" w14:textId="77777777" w:rsidR="00E03827" w:rsidRDefault="00E03827">
            <w:pPr>
              <w:jc w:val="both"/>
              <w:rPr>
                <w:rFonts w:ascii="Arial" w:hAnsi="Arial" w:cs="Arial"/>
                <w:sz w:val="20"/>
                <w:szCs w:val="20"/>
              </w:rPr>
            </w:pPr>
            <w:r>
              <w:rPr>
                <w:rFonts w:ascii="Arial" w:hAnsi="Arial" w:cs="Arial"/>
                <w:sz w:val="20"/>
                <w:szCs w:val="20"/>
              </w:rPr>
              <w:t>Prise en charge touret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E486F8"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81A9B9C" w14:textId="6E9608A3" w:rsidR="00E03827" w:rsidRDefault="001F1291">
            <w:pPr>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FD05608"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681711B" w14:textId="77777777" w:rsidR="00E03827" w:rsidRDefault="00E03827">
            <w:pPr>
              <w:rPr>
                <w:rFonts w:ascii="Calibri" w:eastAsia="Calibri" w:hAnsi="Calibri" w:cs="Calibri"/>
                <w:sz w:val="20"/>
                <w:szCs w:val="20"/>
              </w:rPr>
            </w:pPr>
          </w:p>
        </w:tc>
      </w:tr>
      <w:tr w:rsidR="00E03827" w14:paraId="1DC8AFE8"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0C8551F" w14:textId="2FF27588" w:rsidR="00E03827" w:rsidRDefault="001F1291">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19</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0765396" w14:textId="77777777" w:rsidR="00E03827" w:rsidRDefault="00E03827">
            <w:pPr>
              <w:jc w:val="both"/>
              <w:rPr>
                <w:rFonts w:ascii="Arial" w:hAnsi="Arial" w:cs="Arial"/>
                <w:sz w:val="20"/>
                <w:szCs w:val="20"/>
              </w:rPr>
            </w:pPr>
            <w:r>
              <w:rPr>
                <w:rFonts w:ascii="Arial" w:hAnsi="Arial" w:cs="Arial"/>
                <w:sz w:val="20"/>
                <w:szCs w:val="20"/>
              </w:rPr>
              <w:t>Travaux sous coupure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718CB8"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D301F9F" w14:textId="0A6C77B2" w:rsidR="00E03827" w:rsidRDefault="001F1291">
            <w:pPr>
              <w:jc w:val="center"/>
              <w:rPr>
                <w:rFonts w:ascii="Arial" w:hAnsi="Arial" w:cs="Arial"/>
                <w:sz w:val="20"/>
                <w:szCs w:val="20"/>
              </w:rPr>
            </w:pPr>
            <w:r>
              <w:rPr>
                <w:rFonts w:ascii="Arial" w:hAnsi="Arial" w:cs="Arial"/>
                <w:sz w:val="20"/>
                <w:szCs w:val="20"/>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A39FA1E"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3D2532" w14:textId="77777777" w:rsidR="00E03827" w:rsidRDefault="00E03827">
            <w:pPr>
              <w:rPr>
                <w:rFonts w:ascii="Calibri" w:eastAsia="Calibri" w:hAnsi="Calibri" w:cs="Calibri"/>
                <w:sz w:val="20"/>
                <w:szCs w:val="20"/>
              </w:rPr>
            </w:pPr>
          </w:p>
        </w:tc>
      </w:tr>
      <w:tr w:rsidR="00E03827" w14:paraId="316CB040" w14:textId="77777777" w:rsidTr="00E03827">
        <w:trPr>
          <w:trHeight w:val="213"/>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3711085C" w14:textId="595631D1" w:rsidR="00E03827" w:rsidRDefault="001F1291">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20</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37A8A4A" w14:textId="77777777" w:rsidR="00E03827" w:rsidRDefault="00E03827">
            <w:pPr>
              <w:jc w:val="both"/>
              <w:rPr>
                <w:rFonts w:ascii="Arial" w:hAnsi="Arial" w:cs="Arial"/>
                <w:sz w:val="20"/>
                <w:szCs w:val="20"/>
              </w:rPr>
            </w:pPr>
            <w:r>
              <w:rPr>
                <w:rFonts w:ascii="Arial" w:hAnsi="Arial" w:cs="Arial"/>
                <w:sz w:val="20"/>
                <w:szCs w:val="20"/>
              </w:rPr>
              <w:t>Massif de fonction pour supports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F17FCB2" w14:textId="77777777" w:rsidR="00E03827" w:rsidRDefault="00E03827">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645FAE7" w14:textId="652F5F8C" w:rsidR="00E03827" w:rsidRDefault="001F1291">
            <w:pPr>
              <w:jc w:val="center"/>
              <w:rPr>
                <w:rFonts w:ascii="Arial" w:hAnsi="Arial" w:cs="Arial"/>
                <w:sz w:val="20"/>
                <w:szCs w:val="20"/>
              </w:rPr>
            </w:pPr>
            <w:r>
              <w:rPr>
                <w:rFonts w:ascii="Arial" w:hAnsi="Arial" w:cs="Arial"/>
                <w:sz w:val="20"/>
                <w:szCs w:val="20"/>
              </w:rPr>
              <w:t>19</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5B73947"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11D0599" w14:textId="77777777" w:rsidR="00E03827" w:rsidRDefault="00E03827">
            <w:pPr>
              <w:rPr>
                <w:rFonts w:ascii="Calibri" w:eastAsia="Calibri" w:hAnsi="Calibri" w:cs="Calibri"/>
                <w:sz w:val="20"/>
                <w:szCs w:val="20"/>
              </w:rPr>
            </w:pPr>
          </w:p>
        </w:tc>
      </w:tr>
      <w:tr w:rsidR="00E03827" w14:paraId="18A139B5"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31B24FC8" w14:textId="77777777" w:rsidR="00E03827" w:rsidRDefault="00E03827">
            <w:pPr>
              <w:rPr>
                <w:rFonts w:ascii="Calibri" w:eastAsia="Calibri" w:hAnsi="Calibri" w:cs="Calibri"/>
                <w:sz w:val="20"/>
                <w:szCs w:val="20"/>
              </w:rPr>
            </w:pP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0AB7EE7" w14:textId="14A2D493" w:rsidR="00E03827" w:rsidRDefault="00E03827">
            <w:pPr>
              <w:jc w:val="right"/>
              <w:rPr>
                <w:rFonts w:ascii="Arial" w:hAnsi="Arial" w:cs="Arial"/>
                <w:b/>
                <w:sz w:val="20"/>
                <w:szCs w:val="20"/>
              </w:rPr>
            </w:pPr>
            <w:r>
              <w:rPr>
                <w:rFonts w:ascii="Arial" w:hAnsi="Arial" w:cs="Arial"/>
                <w:sz w:val="20"/>
                <w:szCs w:val="20"/>
              </w:rPr>
              <w:t> </w:t>
            </w:r>
            <w:r w:rsidR="00035054">
              <w:rPr>
                <w:rFonts w:ascii="Arial" w:hAnsi="Arial" w:cs="Arial"/>
                <w:b/>
                <w:sz w:val="20"/>
                <w:szCs w:val="20"/>
              </w:rPr>
              <w:t>Sous total 1</w:t>
            </w:r>
            <w:r>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E303630"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A9BBA36"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3437D50"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F2B3BC7" w14:textId="77777777" w:rsidR="00E03827" w:rsidRDefault="00E03827">
            <w:pPr>
              <w:rPr>
                <w:rFonts w:ascii="Calibri" w:eastAsia="Calibri" w:hAnsi="Calibri" w:cs="Calibri"/>
                <w:sz w:val="20"/>
                <w:szCs w:val="20"/>
              </w:rPr>
            </w:pPr>
          </w:p>
        </w:tc>
      </w:tr>
      <w:tr w:rsidR="00E03827" w14:paraId="652B2611"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2F8441" w14:textId="51B294DE" w:rsidR="00E03827" w:rsidRDefault="00C461A7">
            <w:pPr>
              <w:jc w:val="center"/>
              <w:rPr>
                <w:rFonts w:ascii="Arial" w:hAnsi="Arial" w:cs="Arial"/>
                <w:b/>
                <w:sz w:val="20"/>
                <w:szCs w:val="20"/>
              </w:rPr>
            </w:pPr>
            <w:r>
              <w:rPr>
                <w:rFonts w:ascii="Arial" w:hAnsi="Arial" w:cs="Arial"/>
                <w:b/>
                <w:sz w:val="20"/>
                <w:szCs w:val="20"/>
              </w:rPr>
              <w:t>2</w:t>
            </w:r>
            <w:r w:rsidR="00E03827">
              <w:rPr>
                <w:rFonts w:ascii="Arial" w:hAnsi="Arial" w:cs="Arial"/>
                <w:b/>
                <w:sz w:val="20"/>
                <w:szCs w:val="20"/>
              </w:rPr>
              <w:t>00</w:t>
            </w:r>
          </w:p>
        </w:tc>
        <w:tc>
          <w:tcPr>
            <w:tcW w:w="890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F1B7F6" w14:textId="5030BA3F" w:rsidR="00E03827" w:rsidRDefault="00E03827">
            <w:pPr>
              <w:jc w:val="center"/>
              <w:rPr>
                <w:rFonts w:ascii="Arial" w:hAnsi="Arial" w:cs="Arial"/>
                <w:b/>
                <w:sz w:val="20"/>
                <w:szCs w:val="20"/>
              </w:rPr>
            </w:pPr>
            <w:r>
              <w:rPr>
                <w:rFonts w:ascii="Arial" w:hAnsi="Arial" w:cs="Arial"/>
                <w:b/>
                <w:sz w:val="20"/>
                <w:szCs w:val="20"/>
              </w:rPr>
              <w:t>C</w:t>
            </w:r>
            <w:r w:rsidR="001F1291">
              <w:rPr>
                <w:rFonts w:ascii="Arial" w:hAnsi="Arial" w:cs="Arial"/>
                <w:b/>
                <w:sz w:val="20"/>
                <w:szCs w:val="20"/>
              </w:rPr>
              <w:t>ONSTRUCTION D’UN RESEAU</w:t>
            </w:r>
            <w:r>
              <w:rPr>
                <w:rFonts w:ascii="Arial" w:hAnsi="Arial" w:cs="Arial"/>
                <w:b/>
                <w:sz w:val="20"/>
                <w:szCs w:val="20"/>
              </w:rPr>
              <w:t xml:space="preserve"> MIXTE MT/BT</w:t>
            </w:r>
          </w:p>
        </w:tc>
      </w:tr>
      <w:tr w:rsidR="00E03827" w14:paraId="128E3937"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36041E0" w14:textId="1AAD6E00" w:rsidR="00E03827" w:rsidRDefault="00676ED5">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01</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5ECC1733" w14:textId="77777777" w:rsidR="00E03827" w:rsidRDefault="00E03827">
            <w:pPr>
              <w:jc w:val="both"/>
              <w:rPr>
                <w:rFonts w:ascii="Arial" w:hAnsi="Arial" w:cs="Arial"/>
                <w:sz w:val="20"/>
                <w:szCs w:val="20"/>
              </w:rPr>
            </w:pPr>
            <w:r>
              <w:rPr>
                <w:rFonts w:ascii="Arial" w:hAnsi="Arial" w:cs="Arial"/>
                <w:sz w:val="20"/>
                <w:szCs w:val="20"/>
              </w:rPr>
              <w:t xml:space="preserve">Etude et piquetage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6A2DDC9" w14:textId="77777777" w:rsidR="00E03827" w:rsidRDefault="00E03827">
            <w:pPr>
              <w:jc w:val="center"/>
              <w:rPr>
                <w:rFonts w:ascii="Arial" w:hAnsi="Arial" w:cs="Arial"/>
                <w:sz w:val="20"/>
                <w:szCs w:val="20"/>
              </w:rPr>
            </w:pPr>
            <w:r>
              <w:rPr>
                <w:rFonts w:ascii="Arial" w:hAnsi="Arial" w:cs="Arial"/>
                <w:sz w:val="20"/>
                <w:szCs w:val="20"/>
              </w:rPr>
              <w:t>km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1235531" w14:textId="17A5546E" w:rsidR="00E03827" w:rsidRDefault="00676ED5">
            <w:pPr>
              <w:jc w:val="center"/>
              <w:rPr>
                <w:rFonts w:ascii="Arial" w:hAnsi="Arial" w:cs="Arial"/>
                <w:sz w:val="20"/>
                <w:szCs w:val="20"/>
              </w:rPr>
            </w:pPr>
            <w:r>
              <w:rPr>
                <w:rFonts w:ascii="Arial" w:hAnsi="Arial" w:cs="Arial"/>
                <w:sz w:val="20"/>
                <w:szCs w:val="20"/>
              </w:rPr>
              <w:t>0.55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388053B"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43D6667" w14:textId="77777777" w:rsidR="00E03827" w:rsidRDefault="00E03827">
            <w:pPr>
              <w:rPr>
                <w:rFonts w:ascii="Calibri" w:eastAsia="Calibri" w:hAnsi="Calibri" w:cs="Calibri"/>
                <w:sz w:val="20"/>
                <w:szCs w:val="20"/>
              </w:rPr>
            </w:pPr>
          </w:p>
        </w:tc>
      </w:tr>
      <w:tr w:rsidR="00E03827" w14:paraId="6BFCD5A7"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7535A481" w14:textId="580161AF" w:rsidR="00E03827" w:rsidRDefault="005400C1">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02</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5F4EB8A" w14:textId="77777777" w:rsidR="00E03827" w:rsidRDefault="00E03827">
            <w:pPr>
              <w:jc w:val="both"/>
              <w:rPr>
                <w:rFonts w:ascii="Arial" w:hAnsi="Arial" w:cs="Arial"/>
                <w:sz w:val="20"/>
                <w:szCs w:val="20"/>
              </w:rPr>
            </w:pPr>
            <w:r>
              <w:rPr>
                <w:rFonts w:ascii="Arial" w:hAnsi="Arial" w:cs="Arial"/>
                <w:sz w:val="20"/>
                <w:szCs w:val="20"/>
              </w:rPr>
              <w:t xml:space="preserve"> Fouilles en terrain normal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FFCDE95" w14:textId="77777777" w:rsidR="00E03827" w:rsidRDefault="00E03827">
            <w:pPr>
              <w:jc w:val="center"/>
              <w:rPr>
                <w:rFonts w:ascii="Arial" w:hAnsi="Arial" w:cs="Arial"/>
                <w:sz w:val="20"/>
                <w:szCs w:val="20"/>
              </w:rPr>
            </w:pPr>
            <w:r>
              <w:rPr>
                <w:rFonts w:ascii="Arial" w:hAnsi="Arial" w:cs="Arial"/>
                <w:sz w:val="20"/>
                <w:szCs w:val="20"/>
              </w:rPr>
              <w:t>M3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F3BE9D" w14:textId="35A2A5F1" w:rsidR="00E03827" w:rsidRDefault="005400C1">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BE467A0"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4682FC1" w14:textId="77777777" w:rsidR="00E03827" w:rsidRDefault="00E03827">
            <w:pPr>
              <w:rPr>
                <w:rFonts w:ascii="Calibri" w:eastAsia="Calibri" w:hAnsi="Calibri" w:cs="Calibri"/>
                <w:sz w:val="20"/>
                <w:szCs w:val="20"/>
              </w:rPr>
            </w:pPr>
          </w:p>
        </w:tc>
      </w:tr>
      <w:tr w:rsidR="00E03827" w14:paraId="7B54B305"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D9D6000" w14:textId="59ACE6A3" w:rsidR="00E03827" w:rsidRDefault="005400C1">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03</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978D569" w14:textId="77777777" w:rsidR="00E03827" w:rsidRDefault="00E03827">
            <w:pPr>
              <w:jc w:val="both"/>
              <w:rPr>
                <w:rFonts w:ascii="Arial" w:hAnsi="Arial" w:cs="Arial"/>
                <w:sz w:val="20"/>
                <w:szCs w:val="20"/>
              </w:rPr>
            </w:pPr>
            <w:r>
              <w:rPr>
                <w:rFonts w:ascii="Arial" w:hAnsi="Arial" w:cs="Arial"/>
                <w:sz w:val="20"/>
                <w:szCs w:val="20"/>
              </w:rPr>
              <w:t xml:space="preserve"> F et P Poteau béton 11m/300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BA00F30"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736999" w14:textId="5B911803" w:rsidR="00E03827" w:rsidRDefault="005400C1">
            <w:pPr>
              <w:jc w:val="center"/>
              <w:rPr>
                <w:rFonts w:ascii="Arial" w:hAnsi="Arial" w:cs="Arial"/>
                <w:sz w:val="20"/>
                <w:szCs w:val="20"/>
              </w:rPr>
            </w:pPr>
            <w:r>
              <w:rPr>
                <w:rFonts w:ascii="Arial" w:hAnsi="Arial" w:cs="Arial"/>
                <w:sz w:val="20"/>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A6DF2A"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0CBF3CD" w14:textId="77777777" w:rsidR="00E03827" w:rsidRDefault="00E03827">
            <w:pPr>
              <w:rPr>
                <w:rFonts w:ascii="Calibri" w:eastAsia="Calibri" w:hAnsi="Calibri" w:cs="Calibri"/>
                <w:sz w:val="20"/>
                <w:szCs w:val="20"/>
              </w:rPr>
            </w:pPr>
          </w:p>
        </w:tc>
      </w:tr>
      <w:tr w:rsidR="00E03827" w14:paraId="3D4799D6"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62E5A9FF" w14:textId="5D96DCC6" w:rsidR="00E03827" w:rsidRDefault="00F44B72">
            <w:pPr>
              <w:jc w:val="center"/>
              <w:rPr>
                <w:rFonts w:ascii="Arial" w:hAnsi="Arial" w:cs="Arial"/>
                <w:sz w:val="20"/>
                <w:szCs w:val="20"/>
              </w:rPr>
            </w:pPr>
            <w:r>
              <w:rPr>
                <w:rFonts w:ascii="Arial" w:hAnsi="Arial" w:cs="Arial"/>
                <w:sz w:val="20"/>
                <w:szCs w:val="20"/>
              </w:rPr>
              <w:t>204</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1FB78716" w14:textId="77777777" w:rsidR="00E03827" w:rsidRDefault="00E03827">
            <w:pPr>
              <w:jc w:val="both"/>
              <w:rPr>
                <w:rFonts w:ascii="Arial" w:hAnsi="Arial" w:cs="Arial"/>
                <w:sz w:val="20"/>
                <w:szCs w:val="20"/>
              </w:rPr>
            </w:pPr>
            <w:r>
              <w:rPr>
                <w:rFonts w:ascii="Arial" w:hAnsi="Arial" w:cs="Arial"/>
                <w:sz w:val="20"/>
                <w:szCs w:val="20"/>
              </w:rPr>
              <w:t xml:space="preserve"> F et P Poteau béton 11m/500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EC61C99"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1440FF7" w14:textId="2B178F13" w:rsidR="00E03827" w:rsidRDefault="00F44B72">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B2576A2"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7450117" w14:textId="77777777" w:rsidR="00E03827" w:rsidRDefault="00E03827">
            <w:pPr>
              <w:rPr>
                <w:rFonts w:ascii="Calibri" w:eastAsia="Calibri" w:hAnsi="Calibri" w:cs="Calibri"/>
                <w:sz w:val="20"/>
                <w:szCs w:val="20"/>
              </w:rPr>
            </w:pPr>
          </w:p>
        </w:tc>
      </w:tr>
      <w:tr w:rsidR="00E03827" w14:paraId="7D7A0345"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7EE56F58" w14:textId="1E9A73FD" w:rsidR="00E03827" w:rsidRDefault="008D4B4D">
            <w:pPr>
              <w:jc w:val="center"/>
              <w:rPr>
                <w:rFonts w:ascii="Arial" w:hAnsi="Arial" w:cs="Arial"/>
                <w:sz w:val="20"/>
                <w:szCs w:val="20"/>
              </w:rPr>
            </w:pPr>
            <w:r>
              <w:rPr>
                <w:rFonts w:ascii="Arial" w:hAnsi="Arial" w:cs="Arial"/>
                <w:sz w:val="20"/>
                <w:szCs w:val="20"/>
              </w:rPr>
              <w:t>205</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2ED838C" w14:textId="77777777" w:rsidR="00E03827" w:rsidRDefault="00E03827">
            <w:pPr>
              <w:jc w:val="both"/>
              <w:rPr>
                <w:rFonts w:ascii="Arial" w:hAnsi="Arial" w:cs="Arial"/>
                <w:sz w:val="20"/>
                <w:szCs w:val="20"/>
              </w:rPr>
            </w:pPr>
            <w:r>
              <w:rPr>
                <w:rFonts w:ascii="Arial" w:hAnsi="Arial" w:cs="Arial"/>
                <w:sz w:val="20"/>
                <w:szCs w:val="20"/>
              </w:rPr>
              <w:t xml:space="preserve">F et P Ferrure de tête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CDC6003"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D5C17E0" w14:textId="5E7385E4" w:rsidR="00E03827" w:rsidRDefault="008D4B4D">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0CBC78"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0A74E78" w14:textId="77777777" w:rsidR="00E03827" w:rsidRDefault="00E03827">
            <w:pPr>
              <w:rPr>
                <w:rFonts w:ascii="Calibri" w:eastAsia="Calibri" w:hAnsi="Calibri" w:cs="Calibri"/>
                <w:sz w:val="20"/>
                <w:szCs w:val="20"/>
              </w:rPr>
            </w:pPr>
          </w:p>
        </w:tc>
      </w:tr>
      <w:tr w:rsidR="00E03827" w14:paraId="3ED7758B" w14:textId="77777777" w:rsidTr="00E03827">
        <w:trPr>
          <w:trHeight w:val="304"/>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CDC5850" w14:textId="75548BB7" w:rsidR="00E03827" w:rsidRDefault="008D4B4D">
            <w:pPr>
              <w:jc w:val="center"/>
              <w:rPr>
                <w:rFonts w:ascii="Arial" w:hAnsi="Arial" w:cs="Arial"/>
                <w:sz w:val="20"/>
                <w:szCs w:val="20"/>
              </w:rPr>
            </w:pPr>
            <w:r>
              <w:rPr>
                <w:rFonts w:ascii="Arial" w:hAnsi="Arial" w:cs="Arial"/>
                <w:sz w:val="20"/>
                <w:szCs w:val="20"/>
              </w:rPr>
              <w:t>206</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3C34E4C8" w14:textId="77777777" w:rsidR="00E03827" w:rsidRDefault="00E03827">
            <w:pPr>
              <w:jc w:val="both"/>
              <w:rPr>
                <w:rFonts w:ascii="Arial" w:hAnsi="Arial" w:cs="Arial"/>
                <w:sz w:val="20"/>
                <w:szCs w:val="20"/>
              </w:rPr>
            </w:pPr>
            <w:r>
              <w:rPr>
                <w:rFonts w:ascii="Arial" w:hAnsi="Arial" w:cs="Arial"/>
                <w:sz w:val="20"/>
                <w:szCs w:val="20"/>
              </w:rPr>
              <w:t>F et P Tige renforcée TG16/500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4399FD3"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1B55352" w14:textId="458078F1" w:rsidR="00E03827" w:rsidRDefault="00625FEA">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44A3951"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E85D20A" w14:textId="77777777" w:rsidR="00E03827" w:rsidRDefault="00E03827">
            <w:pPr>
              <w:rPr>
                <w:rFonts w:ascii="Calibri" w:eastAsia="Calibri" w:hAnsi="Calibri" w:cs="Calibri"/>
                <w:sz w:val="20"/>
                <w:szCs w:val="20"/>
              </w:rPr>
            </w:pPr>
          </w:p>
        </w:tc>
      </w:tr>
      <w:tr w:rsidR="00E03827" w14:paraId="6E09DB77" w14:textId="77777777" w:rsidTr="00E03827">
        <w:trPr>
          <w:trHeight w:val="26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6AC519E7" w14:textId="5A0A76AE" w:rsidR="00E03827" w:rsidRDefault="00625FEA">
            <w:pPr>
              <w:jc w:val="center"/>
              <w:rPr>
                <w:rFonts w:ascii="Arial" w:hAnsi="Arial" w:cs="Arial"/>
                <w:sz w:val="20"/>
                <w:szCs w:val="20"/>
              </w:rPr>
            </w:pPr>
            <w:r>
              <w:rPr>
                <w:rFonts w:ascii="Arial" w:hAnsi="Arial" w:cs="Arial"/>
                <w:sz w:val="20"/>
                <w:szCs w:val="20"/>
              </w:rPr>
              <w:t>207</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67FACE7" w14:textId="77777777" w:rsidR="00E03827" w:rsidRDefault="00E03827">
            <w:pPr>
              <w:jc w:val="both"/>
              <w:rPr>
                <w:rFonts w:ascii="Arial" w:hAnsi="Arial" w:cs="Arial"/>
                <w:sz w:val="20"/>
                <w:szCs w:val="20"/>
              </w:rPr>
            </w:pPr>
            <w:r>
              <w:rPr>
                <w:rFonts w:ascii="Arial" w:hAnsi="Arial" w:cs="Arial"/>
                <w:sz w:val="20"/>
                <w:szCs w:val="20"/>
              </w:rPr>
              <w:t>F et P Isolateur rigide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B18E8AC"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A2BE4A" w14:textId="2C0D0E00" w:rsidR="00E03827" w:rsidRDefault="00553530">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6AF260"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E13062" w14:textId="77777777" w:rsidR="00E03827" w:rsidRDefault="00E03827">
            <w:pPr>
              <w:rPr>
                <w:rFonts w:ascii="Calibri" w:eastAsia="Calibri" w:hAnsi="Calibri" w:cs="Calibri"/>
                <w:sz w:val="20"/>
                <w:szCs w:val="20"/>
              </w:rPr>
            </w:pPr>
          </w:p>
        </w:tc>
      </w:tr>
      <w:tr w:rsidR="00553530" w14:paraId="64A4DCD4" w14:textId="77777777" w:rsidTr="00E03827">
        <w:trPr>
          <w:trHeight w:val="265"/>
        </w:trPr>
        <w:tc>
          <w:tcPr>
            <w:tcW w:w="660" w:type="dxa"/>
            <w:gridSpan w:val="2"/>
            <w:tcBorders>
              <w:top w:val="single" w:sz="4" w:space="0" w:color="auto"/>
              <w:left w:val="single" w:sz="4" w:space="0" w:color="auto"/>
              <w:bottom w:val="single" w:sz="4" w:space="0" w:color="auto"/>
              <w:right w:val="single" w:sz="4" w:space="0" w:color="auto"/>
            </w:tcBorders>
            <w:noWrap/>
            <w:vAlign w:val="bottom"/>
          </w:tcPr>
          <w:p w14:paraId="46A16143" w14:textId="4A5F5A88" w:rsidR="00553530" w:rsidRDefault="00553530">
            <w:pPr>
              <w:jc w:val="center"/>
              <w:rPr>
                <w:rFonts w:ascii="Arial" w:hAnsi="Arial" w:cs="Arial"/>
                <w:sz w:val="20"/>
                <w:szCs w:val="20"/>
              </w:rPr>
            </w:pPr>
            <w:r>
              <w:rPr>
                <w:rFonts w:ascii="Arial" w:hAnsi="Arial" w:cs="Arial"/>
                <w:sz w:val="20"/>
                <w:szCs w:val="20"/>
              </w:rPr>
              <w:t>208</w:t>
            </w:r>
          </w:p>
        </w:tc>
        <w:tc>
          <w:tcPr>
            <w:tcW w:w="5789" w:type="dxa"/>
            <w:tcBorders>
              <w:top w:val="single" w:sz="4" w:space="0" w:color="auto"/>
              <w:left w:val="single" w:sz="4" w:space="0" w:color="auto"/>
              <w:bottom w:val="single" w:sz="4" w:space="0" w:color="auto"/>
              <w:right w:val="single" w:sz="4" w:space="0" w:color="auto"/>
            </w:tcBorders>
            <w:noWrap/>
            <w:vAlign w:val="bottom"/>
          </w:tcPr>
          <w:p w14:paraId="381D3111" w14:textId="20F4ED28" w:rsidR="00553530" w:rsidRDefault="00553530">
            <w:pPr>
              <w:jc w:val="both"/>
              <w:rPr>
                <w:rFonts w:ascii="Arial" w:hAnsi="Arial" w:cs="Arial"/>
                <w:sz w:val="20"/>
                <w:szCs w:val="20"/>
              </w:rPr>
            </w:pPr>
            <w:r>
              <w:rPr>
                <w:rFonts w:ascii="Arial" w:hAnsi="Arial" w:cs="Arial"/>
                <w:sz w:val="20"/>
                <w:szCs w:val="20"/>
              </w:rPr>
              <w:t xml:space="preserve">Attache perfomed </w:t>
            </w:r>
          </w:p>
        </w:tc>
        <w:tc>
          <w:tcPr>
            <w:tcW w:w="709" w:type="dxa"/>
            <w:tcBorders>
              <w:top w:val="single" w:sz="4" w:space="0" w:color="auto"/>
              <w:left w:val="single" w:sz="4" w:space="0" w:color="auto"/>
              <w:bottom w:val="single" w:sz="4" w:space="0" w:color="auto"/>
              <w:right w:val="single" w:sz="4" w:space="0" w:color="auto"/>
            </w:tcBorders>
            <w:noWrap/>
            <w:vAlign w:val="bottom"/>
          </w:tcPr>
          <w:p w14:paraId="52F017F7" w14:textId="5934679F" w:rsidR="00553530" w:rsidRDefault="00553530">
            <w:pPr>
              <w:jc w:val="center"/>
              <w:rPr>
                <w:rFonts w:ascii="Arial" w:hAnsi="Arial" w:cs="Arial"/>
                <w:sz w:val="20"/>
                <w:szCs w:val="20"/>
              </w:rPr>
            </w:pPr>
            <w:r>
              <w:rPr>
                <w:rFonts w:ascii="Arial" w:hAnsi="Arial" w:cs="Arial"/>
                <w:sz w:val="20"/>
                <w:szCs w:val="20"/>
              </w:rPr>
              <w:t xml:space="preserve">U </w:t>
            </w:r>
          </w:p>
        </w:tc>
        <w:tc>
          <w:tcPr>
            <w:tcW w:w="992" w:type="dxa"/>
            <w:tcBorders>
              <w:top w:val="single" w:sz="4" w:space="0" w:color="auto"/>
              <w:left w:val="single" w:sz="4" w:space="0" w:color="auto"/>
              <w:bottom w:val="single" w:sz="4" w:space="0" w:color="auto"/>
              <w:right w:val="single" w:sz="4" w:space="0" w:color="auto"/>
            </w:tcBorders>
            <w:noWrap/>
            <w:vAlign w:val="bottom"/>
          </w:tcPr>
          <w:p w14:paraId="5FD440CF" w14:textId="43DBC7A4" w:rsidR="00553530" w:rsidRDefault="00553530">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C73C7C" w14:textId="77777777" w:rsidR="00553530" w:rsidRDefault="00553530">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268417B" w14:textId="77777777" w:rsidR="00553530" w:rsidRDefault="00553530">
            <w:pPr>
              <w:rPr>
                <w:rFonts w:ascii="Calibri" w:eastAsia="Calibri" w:hAnsi="Calibri" w:cs="Calibri"/>
                <w:sz w:val="20"/>
                <w:szCs w:val="20"/>
              </w:rPr>
            </w:pPr>
          </w:p>
        </w:tc>
      </w:tr>
      <w:tr w:rsidR="00E03827" w14:paraId="0E89D740"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0B356975" w14:textId="1FD0D708" w:rsidR="00E03827" w:rsidRDefault="00553530">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09</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1B1B5F7C" w14:textId="77777777" w:rsidR="00E03827" w:rsidRDefault="00E03827">
            <w:pPr>
              <w:jc w:val="both"/>
              <w:rPr>
                <w:rFonts w:ascii="Arial" w:hAnsi="Arial" w:cs="Arial"/>
                <w:sz w:val="20"/>
                <w:szCs w:val="20"/>
              </w:rPr>
            </w:pPr>
            <w:r>
              <w:rPr>
                <w:rFonts w:ascii="Arial" w:hAnsi="Arial" w:cs="Arial"/>
                <w:sz w:val="20"/>
                <w:szCs w:val="20"/>
              </w:rPr>
              <w:t>Fet P chaîne d’ancrage 30 KV 3 élts 34/54 mm</w:t>
            </w:r>
            <w:r>
              <w:rPr>
                <w:rFonts w:ascii="Arial" w:hAnsi="Arial" w:cs="Arial"/>
                <w:sz w:val="20"/>
                <w:szCs w:val="20"/>
                <w:vertAlign w:val="superscript"/>
              </w:rPr>
              <w:t>2</w:t>
            </w:r>
            <w:r>
              <w:rPr>
                <w:rFonts w:ascii="Arial" w:hAnsi="Arial" w:cs="Arial"/>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42AD172"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9B1BB22" w14:textId="3442CE10" w:rsidR="00E03827" w:rsidRDefault="001A68E5">
            <w:pPr>
              <w:jc w:val="center"/>
              <w:rPr>
                <w:rFonts w:ascii="Arial" w:hAnsi="Arial" w:cs="Arial"/>
                <w:sz w:val="20"/>
                <w:szCs w:val="20"/>
              </w:rPr>
            </w:pPr>
            <w:r>
              <w:rPr>
                <w:rFonts w:ascii="Arial" w:hAnsi="Arial" w:cs="Arial"/>
                <w:sz w:val="20"/>
                <w:szCs w:val="20"/>
              </w:rPr>
              <w:t>6</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264F47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602A53C" w14:textId="77777777" w:rsidR="00E03827" w:rsidRDefault="00E03827">
            <w:pPr>
              <w:rPr>
                <w:rFonts w:ascii="Calibri" w:eastAsia="Calibri" w:hAnsi="Calibri" w:cs="Calibri"/>
                <w:sz w:val="20"/>
                <w:szCs w:val="20"/>
              </w:rPr>
            </w:pPr>
          </w:p>
        </w:tc>
      </w:tr>
      <w:tr w:rsidR="00E03827" w14:paraId="2998A7C9"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9136DAB" w14:textId="036381CF" w:rsidR="00E03827" w:rsidRDefault="001A68E5">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10</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59631488" w14:textId="77777777" w:rsidR="00E03827" w:rsidRDefault="00E03827">
            <w:pPr>
              <w:jc w:val="both"/>
              <w:rPr>
                <w:rFonts w:ascii="Arial" w:hAnsi="Arial" w:cs="Arial"/>
                <w:sz w:val="20"/>
                <w:szCs w:val="20"/>
              </w:rPr>
            </w:pPr>
            <w:r>
              <w:rPr>
                <w:rFonts w:ascii="Arial" w:hAnsi="Arial" w:cs="Arial"/>
                <w:sz w:val="20"/>
                <w:szCs w:val="20"/>
              </w:rPr>
              <w:t>Fet P chaîne d’ancrage 30 KV 4 élts 34/54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9179653"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8EEBDBA" w14:textId="25013240" w:rsidR="00E03827" w:rsidRDefault="00E822F2">
            <w:pPr>
              <w:jc w:val="center"/>
              <w:rPr>
                <w:rFonts w:ascii="Arial" w:hAnsi="Arial" w:cs="Arial"/>
                <w:sz w:val="20"/>
                <w:szCs w:val="20"/>
              </w:rPr>
            </w:pPr>
            <w:r>
              <w:rPr>
                <w:rFonts w:ascii="Arial" w:hAnsi="Arial" w:cs="Arial"/>
                <w:sz w:val="20"/>
                <w:szCs w:val="20"/>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F15EA9"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BC96E48" w14:textId="77777777" w:rsidR="00E03827" w:rsidRDefault="00E03827">
            <w:pPr>
              <w:rPr>
                <w:rFonts w:ascii="Calibri" w:eastAsia="Calibri" w:hAnsi="Calibri" w:cs="Calibri"/>
                <w:sz w:val="20"/>
                <w:szCs w:val="20"/>
              </w:rPr>
            </w:pPr>
          </w:p>
        </w:tc>
      </w:tr>
      <w:tr w:rsidR="00E03827" w14:paraId="1FD38A7B"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60698596" w14:textId="0607E1B8" w:rsidR="00E03827" w:rsidRDefault="00A34F78">
            <w:pPr>
              <w:jc w:val="center"/>
              <w:rPr>
                <w:rFonts w:ascii="Arial" w:hAnsi="Arial" w:cs="Arial"/>
                <w:sz w:val="20"/>
                <w:szCs w:val="20"/>
              </w:rPr>
            </w:pPr>
            <w:r>
              <w:rPr>
                <w:rFonts w:ascii="Arial" w:hAnsi="Arial" w:cs="Arial"/>
                <w:sz w:val="20"/>
                <w:szCs w:val="20"/>
              </w:rPr>
              <w:t>2</w:t>
            </w:r>
            <w:r w:rsidR="00E03827">
              <w:rPr>
                <w:rFonts w:ascii="Arial" w:hAnsi="Arial" w:cs="Arial"/>
                <w:sz w:val="20"/>
                <w:szCs w:val="20"/>
              </w:rPr>
              <w:t>11</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B36B4D7" w14:textId="77777777" w:rsidR="00E03827" w:rsidRDefault="00E03827">
            <w:pPr>
              <w:jc w:val="both"/>
              <w:rPr>
                <w:rFonts w:ascii="Arial" w:hAnsi="Arial" w:cs="Arial"/>
                <w:sz w:val="20"/>
                <w:szCs w:val="20"/>
              </w:rPr>
            </w:pPr>
            <w:r>
              <w:rPr>
                <w:rFonts w:ascii="Arial" w:hAnsi="Arial" w:cs="Arial"/>
                <w:sz w:val="20"/>
                <w:szCs w:val="20"/>
              </w:rPr>
              <w:t>F et P Pince d’ancrage MT 34/54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CC484C9"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A26BCFA" w14:textId="58A6BB58" w:rsidR="00E03827" w:rsidRDefault="00A34F78">
            <w:pPr>
              <w:jc w:val="center"/>
              <w:rPr>
                <w:rFonts w:ascii="Arial" w:hAnsi="Arial" w:cs="Arial"/>
                <w:sz w:val="20"/>
                <w:szCs w:val="20"/>
              </w:rPr>
            </w:pPr>
            <w:r>
              <w:rPr>
                <w:rFonts w:ascii="Arial" w:hAnsi="Arial" w:cs="Arial"/>
                <w:sz w:val="20"/>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B2CB83B"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A4A17A" w14:textId="77777777" w:rsidR="00E03827" w:rsidRDefault="00E03827">
            <w:pPr>
              <w:rPr>
                <w:rFonts w:ascii="Calibri" w:eastAsia="Calibri" w:hAnsi="Calibri" w:cs="Calibri"/>
                <w:sz w:val="20"/>
                <w:szCs w:val="20"/>
              </w:rPr>
            </w:pPr>
          </w:p>
        </w:tc>
      </w:tr>
      <w:tr w:rsidR="00E03827" w14:paraId="3A36BA5A" w14:textId="77777777" w:rsidTr="009205FD">
        <w:trPr>
          <w:trHeight w:val="58"/>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651288CA" w14:textId="5D72FA1F" w:rsidR="00E03827" w:rsidRDefault="009205FD">
            <w:pPr>
              <w:jc w:val="center"/>
              <w:rPr>
                <w:rFonts w:ascii="Arial" w:hAnsi="Arial" w:cs="Arial"/>
                <w:sz w:val="20"/>
                <w:szCs w:val="20"/>
              </w:rPr>
            </w:pPr>
            <w:r>
              <w:rPr>
                <w:rFonts w:ascii="Arial" w:hAnsi="Arial" w:cs="Arial"/>
                <w:sz w:val="20"/>
                <w:szCs w:val="20"/>
              </w:rPr>
              <w:t>212</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131690F7" w14:textId="77777777" w:rsidR="00E03827" w:rsidRDefault="00E03827">
            <w:pPr>
              <w:jc w:val="both"/>
              <w:rPr>
                <w:rFonts w:ascii="Arial" w:hAnsi="Arial" w:cs="Arial"/>
                <w:sz w:val="20"/>
                <w:szCs w:val="20"/>
              </w:rPr>
            </w:pPr>
            <w:r>
              <w:rPr>
                <w:rFonts w:ascii="Arial" w:hAnsi="Arial" w:cs="Arial"/>
                <w:sz w:val="20"/>
                <w:szCs w:val="20"/>
              </w:rPr>
              <w:t>F et déroulage câble ALMELEC 34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3C41691" w14:textId="77777777" w:rsidR="00E03827" w:rsidRDefault="00E03827">
            <w:pPr>
              <w:jc w:val="center"/>
              <w:rPr>
                <w:rFonts w:ascii="Arial" w:hAnsi="Arial" w:cs="Arial"/>
                <w:sz w:val="20"/>
                <w:szCs w:val="20"/>
              </w:rPr>
            </w:pPr>
            <w:r>
              <w:rPr>
                <w:rFonts w:ascii="Arial" w:hAnsi="Arial" w:cs="Arial"/>
                <w:sz w:val="20"/>
                <w:szCs w:val="20"/>
              </w:rPr>
              <w:t>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4A29369" w14:textId="136CA01D" w:rsidR="00E03827" w:rsidRDefault="009205FD">
            <w:pPr>
              <w:jc w:val="center"/>
              <w:rPr>
                <w:rFonts w:ascii="Arial" w:hAnsi="Arial" w:cs="Arial"/>
                <w:sz w:val="20"/>
                <w:szCs w:val="20"/>
              </w:rPr>
            </w:pPr>
            <w:r>
              <w:rPr>
                <w:rFonts w:ascii="Arial" w:hAnsi="Arial" w:cs="Arial"/>
                <w:sz w:val="20"/>
                <w:szCs w:val="20"/>
              </w:rPr>
              <w:t>578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BFE221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F6E0159" w14:textId="77777777" w:rsidR="00E03827" w:rsidRDefault="00E03827">
            <w:pPr>
              <w:rPr>
                <w:rFonts w:ascii="Calibri" w:eastAsia="Calibri" w:hAnsi="Calibri" w:cs="Calibri"/>
                <w:sz w:val="20"/>
                <w:szCs w:val="20"/>
              </w:rPr>
            </w:pPr>
          </w:p>
        </w:tc>
      </w:tr>
      <w:tr w:rsidR="00E03827" w14:paraId="5C1026F4"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6097F4D2" w14:textId="63933164" w:rsidR="00E03827" w:rsidRDefault="009205FD">
            <w:pPr>
              <w:jc w:val="center"/>
              <w:rPr>
                <w:rFonts w:ascii="Arial" w:hAnsi="Arial" w:cs="Arial"/>
                <w:sz w:val="20"/>
                <w:szCs w:val="20"/>
              </w:rPr>
            </w:pPr>
            <w:r>
              <w:rPr>
                <w:rFonts w:ascii="Arial" w:hAnsi="Arial" w:cs="Arial"/>
                <w:sz w:val="20"/>
                <w:szCs w:val="20"/>
              </w:rPr>
              <w:t>213</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40980C3B" w14:textId="77777777" w:rsidR="00E03827" w:rsidRDefault="00E03827">
            <w:pPr>
              <w:jc w:val="both"/>
              <w:rPr>
                <w:rFonts w:ascii="Arial" w:hAnsi="Arial" w:cs="Arial"/>
                <w:sz w:val="20"/>
                <w:szCs w:val="20"/>
              </w:rPr>
            </w:pPr>
            <w:r>
              <w:rPr>
                <w:rFonts w:ascii="Arial" w:hAnsi="Arial" w:cs="Arial"/>
                <w:sz w:val="20"/>
                <w:szCs w:val="20"/>
              </w:rPr>
              <w:t xml:space="preserve">F et P Numéro et numérotation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1A1B83"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89E2F88" w14:textId="29F1F302" w:rsidR="00E03827" w:rsidRDefault="005F4ACA">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7923E11"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063B47F" w14:textId="77777777" w:rsidR="00E03827" w:rsidRDefault="00E03827">
            <w:pPr>
              <w:rPr>
                <w:rFonts w:ascii="Calibri" w:eastAsia="Calibri" w:hAnsi="Calibri" w:cs="Calibri"/>
                <w:sz w:val="20"/>
                <w:szCs w:val="20"/>
              </w:rPr>
            </w:pPr>
          </w:p>
        </w:tc>
      </w:tr>
      <w:tr w:rsidR="00E03827" w14:paraId="1725421F" w14:textId="77777777" w:rsidTr="00E03827">
        <w:trPr>
          <w:trHeight w:val="28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72B34F08" w14:textId="03091824" w:rsidR="00E03827" w:rsidRDefault="005F4ACA">
            <w:pPr>
              <w:jc w:val="center"/>
              <w:rPr>
                <w:rFonts w:ascii="Arial" w:hAnsi="Arial" w:cs="Arial"/>
                <w:sz w:val="20"/>
                <w:szCs w:val="20"/>
              </w:rPr>
            </w:pPr>
            <w:r>
              <w:rPr>
                <w:rFonts w:ascii="Arial" w:hAnsi="Arial" w:cs="Arial"/>
                <w:sz w:val="20"/>
                <w:szCs w:val="20"/>
              </w:rPr>
              <w:t>214</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63EBD16D" w14:textId="77777777" w:rsidR="00E03827" w:rsidRDefault="00E03827">
            <w:pPr>
              <w:jc w:val="both"/>
              <w:rPr>
                <w:rFonts w:ascii="Arial" w:hAnsi="Arial" w:cs="Arial"/>
                <w:sz w:val="20"/>
                <w:szCs w:val="20"/>
              </w:rPr>
            </w:pPr>
            <w:r>
              <w:rPr>
                <w:rFonts w:ascii="Arial" w:hAnsi="Arial" w:cs="Arial"/>
                <w:sz w:val="20"/>
                <w:szCs w:val="20"/>
              </w:rPr>
              <w:t>F et P plaque DM</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8CE359C"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9EB9AE8" w14:textId="6E1DFFEC" w:rsidR="00E03827" w:rsidRDefault="005F4ACA">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EA28C12"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CE48DEA" w14:textId="77777777" w:rsidR="00E03827" w:rsidRDefault="00E03827">
            <w:pPr>
              <w:rPr>
                <w:rFonts w:ascii="Calibri" w:eastAsia="Calibri" w:hAnsi="Calibri" w:cs="Calibri"/>
                <w:sz w:val="20"/>
                <w:szCs w:val="20"/>
              </w:rPr>
            </w:pPr>
          </w:p>
        </w:tc>
      </w:tr>
      <w:tr w:rsidR="00E03827" w14:paraId="56AA0A7F" w14:textId="77777777" w:rsidTr="00E03827">
        <w:trPr>
          <w:trHeight w:val="255"/>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0B665956" w14:textId="4A5F29E3" w:rsidR="00E03827" w:rsidRDefault="005F4ACA">
            <w:pPr>
              <w:jc w:val="center"/>
              <w:rPr>
                <w:rFonts w:ascii="Arial" w:hAnsi="Arial" w:cs="Arial"/>
                <w:sz w:val="20"/>
                <w:szCs w:val="20"/>
              </w:rPr>
            </w:pPr>
            <w:r>
              <w:rPr>
                <w:rFonts w:ascii="Arial" w:hAnsi="Arial" w:cs="Arial"/>
                <w:sz w:val="20"/>
                <w:szCs w:val="20"/>
              </w:rPr>
              <w:t>215</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707DE2F3" w14:textId="77777777" w:rsidR="00E03827" w:rsidRDefault="00E03827">
            <w:pPr>
              <w:jc w:val="both"/>
              <w:rPr>
                <w:rFonts w:ascii="Arial" w:hAnsi="Arial" w:cs="Arial"/>
                <w:sz w:val="20"/>
                <w:szCs w:val="20"/>
              </w:rPr>
            </w:pPr>
            <w:r>
              <w:rPr>
                <w:rFonts w:ascii="Arial" w:hAnsi="Arial" w:cs="Arial"/>
                <w:sz w:val="20"/>
                <w:szCs w:val="20"/>
              </w:rPr>
              <w:t>Prise en charge touret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87872A6"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D31336" w14:textId="39AD0D3C" w:rsidR="00E03827" w:rsidRDefault="00020172">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F94CE57"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BCC3A3" w14:textId="77777777" w:rsidR="00E03827" w:rsidRDefault="00E03827">
            <w:pPr>
              <w:rPr>
                <w:rFonts w:ascii="Calibri" w:eastAsia="Calibri" w:hAnsi="Calibri" w:cs="Calibri"/>
                <w:sz w:val="20"/>
                <w:szCs w:val="20"/>
              </w:rPr>
            </w:pPr>
          </w:p>
        </w:tc>
      </w:tr>
      <w:tr w:rsidR="00020172" w14:paraId="6B5F3AB5" w14:textId="77777777" w:rsidTr="00BC0CEB">
        <w:trPr>
          <w:trHeight w:val="27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1307CC29" w14:textId="08A9A821" w:rsidR="00020172" w:rsidRDefault="00020172" w:rsidP="00020172">
            <w:pPr>
              <w:jc w:val="center"/>
              <w:rPr>
                <w:rFonts w:ascii="Arial" w:hAnsi="Arial" w:cs="Arial"/>
                <w:sz w:val="20"/>
                <w:szCs w:val="20"/>
              </w:rPr>
            </w:pPr>
            <w:r>
              <w:rPr>
                <w:rFonts w:ascii="Arial" w:hAnsi="Arial" w:cs="Arial"/>
                <w:sz w:val="20"/>
                <w:szCs w:val="20"/>
              </w:rPr>
              <w:t>216</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D2FF62C" w14:textId="77777777" w:rsidR="00020172" w:rsidRDefault="00020172" w:rsidP="00020172">
            <w:pPr>
              <w:jc w:val="both"/>
              <w:rPr>
                <w:rFonts w:ascii="Arial" w:hAnsi="Arial" w:cs="Arial"/>
                <w:sz w:val="20"/>
                <w:szCs w:val="20"/>
              </w:rPr>
            </w:pPr>
            <w:r>
              <w:rPr>
                <w:rFonts w:ascii="Arial" w:hAnsi="Arial" w:cs="Arial"/>
                <w:sz w:val="20"/>
                <w:szCs w:val="20"/>
              </w:rPr>
              <w:t>Massif de fondation pour supports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03AF15" w14:textId="77777777" w:rsidR="00020172" w:rsidRDefault="00020172" w:rsidP="00020172">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C607BD7" w14:textId="0016AF79" w:rsidR="00020172" w:rsidRDefault="00020172" w:rsidP="00020172">
            <w:pPr>
              <w:jc w:val="center"/>
              <w:rPr>
                <w:rFonts w:ascii="Arial" w:hAnsi="Arial" w:cs="Arial"/>
                <w:sz w:val="20"/>
                <w:szCs w:val="20"/>
              </w:rPr>
            </w:pPr>
            <w:r>
              <w:rPr>
                <w:rFonts w:ascii="Arial" w:hAnsi="Arial" w:cs="Arial"/>
                <w:sz w:val="20"/>
                <w:szCs w:val="20"/>
              </w:rPr>
              <w:t>12</w:t>
            </w:r>
          </w:p>
        </w:tc>
        <w:tc>
          <w:tcPr>
            <w:tcW w:w="709" w:type="dxa"/>
            <w:tcBorders>
              <w:top w:val="single" w:sz="4" w:space="0" w:color="auto"/>
              <w:left w:val="single" w:sz="4" w:space="0" w:color="auto"/>
              <w:bottom w:val="single" w:sz="4" w:space="0" w:color="auto"/>
              <w:right w:val="single" w:sz="4" w:space="0" w:color="auto"/>
            </w:tcBorders>
            <w:noWrap/>
            <w:vAlign w:val="bottom"/>
          </w:tcPr>
          <w:p w14:paraId="5C7BBE52" w14:textId="77777777" w:rsidR="00020172" w:rsidRDefault="00020172" w:rsidP="00020172">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2413A1E" w14:textId="77777777" w:rsidR="00020172" w:rsidRDefault="00020172" w:rsidP="00020172">
            <w:pPr>
              <w:jc w:val="both"/>
              <w:rPr>
                <w:rFonts w:ascii="Arial" w:hAnsi="Arial" w:cs="Arial"/>
                <w:sz w:val="20"/>
                <w:szCs w:val="20"/>
              </w:rPr>
            </w:pPr>
          </w:p>
        </w:tc>
      </w:tr>
      <w:tr w:rsidR="00020172" w14:paraId="74D3B833" w14:textId="77777777" w:rsidTr="00BC0CEB">
        <w:trPr>
          <w:trHeight w:val="27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D4CA539" w14:textId="164B4EAC" w:rsidR="00020172" w:rsidRDefault="00020172" w:rsidP="00020172">
            <w:pPr>
              <w:jc w:val="center"/>
              <w:rPr>
                <w:rFonts w:ascii="Arial" w:hAnsi="Arial" w:cs="Arial"/>
                <w:sz w:val="20"/>
                <w:szCs w:val="20"/>
              </w:rPr>
            </w:pPr>
            <w:r>
              <w:rPr>
                <w:rFonts w:ascii="Arial" w:hAnsi="Arial" w:cs="Arial"/>
                <w:sz w:val="20"/>
                <w:szCs w:val="20"/>
              </w:rPr>
              <w:t>217</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106B5540" w14:textId="6D7CC5D1" w:rsidR="00020172" w:rsidRDefault="00020172" w:rsidP="00020172">
            <w:pPr>
              <w:jc w:val="both"/>
              <w:rPr>
                <w:rFonts w:ascii="Arial" w:hAnsi="Arial" w:cs="Arial"/>
                <w:sz w:val="20"/>
                <w:szCs w:val="20"/>
              </w:rPr>
            </w:pPr>
            <w:r>
              <w:rPr>
                <w:rFonts w:ascii="Arial" w:hAnsi="Arial" w:cs="Arial"/>
                <w:sz w:val="20"/>
                <w:szCs w:val="20"/>
              </w:rPr>
              <w:t>F et P Pince d’ancrage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0B22E0D" w14:textId="77777777" w:rsidR="00020172" w:rsidRDefault="00020172" w:rsidP="00020172">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E9D6C3C" w14:textId="05E220CB" w:rsidR="00020172" w:rsidRDefault="00020172" w:rsidP="00020172">
            <w:pPr>
              <w:jc w:val="center"/>
              <w:rPr>
                <w:rFonts w:ascii="Arial" w:hAnsi="Arial" w:cs="Arial"/>
                <w:sz w:val="20"/>
                <w:szCs w:val="20"/>
              </w:rPr>
            </w:pPr>
            <w:r>
              <w:rPr>
                <w:rFonts w:ascii="Arial" w:hAnsi="Arial" w:cs="Arial"/>
                <w:sz w:val="20"/>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tcPr>
          <w:p w14:paraId="084E0687" w14:textId="77777777" w:rsidR="00020172" w:rsidRDefault="00020172" w:rsidP="00020172">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45D27FC" w14:textId="77777777" w:rsidR="00020172" w:rsidRDefault="00020172" w:rsidP="00020172">
            <w:pPr>
              <w:jc w:val="both"/>
              <w:rPr>
                <w:rFonts w:ascii="Arial" w:hAnsi="Arial" w:cs="Arial"/>
                <w:sz w:val="20"/>
                <w:szCs w:val="20"/>
              </w:rPr>
            </w:pPr>
          </w:p>
        </w:tc>
      </w:tr>
      <w:tr w:rsidR="00020172" w14:paraId="30330EBB" w14:textId="77777777" w:rsidTr="00BC0CEB">
        <w:trPr>
          <w:trHeight w:val="27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41A64CD2" w14:textId="2F756E52" w:rsidR="00020172" w:rsidRDefault="00E67041" w:rsidP="00020172">
            <w:pPr>
              <w:jc w:val="center"/>
              <w:rPr>
                <w:rFonts w:ascii="Arial" w:hAnsi="Arial" w:cs="Arial"/>
                <w:sz w:val="20"/>
                <w:szCs w:val="20"/>
              </w:rPr>
            </w:pPr>
            <w:r>
              <w:rPr>
                <w:rFonts w:ascii="Arial" w:hAnsi="Arial" w:cs="Arial"/>
                <w:sz w:val="20"/>
                <w:szCs w:val="20"/>
              </w:rPr>
              <w:t>218</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23DDE3A4" w14:textId="5651AE1F" w:rsidR="00020172" w:rsidRDefault="00E67041" w:rsidP="00020172">
            <w:pPr>
              <w:jc w:val="both"/>
              <w:rPr>
                <w:rFonts w:ascii="Arial" w:hAnsi="Arial" w:cs="Arial"/>
                <w:sz w:val="20"/>
                <w:szCs w:val="20"/>
              </w:rPr>
            </w:pPr>
            <w:r>
              <w:rPr>
                <w:rFonts w:ascii="Arial" w:hAnsi="Arial" w:cs="Arial"/>
                <w:sz w:val="20"/>
                <w:szCs w:val="20"/>
              </w:rPr>
              <w:t>F et P Pince</w:t>
            </w:r>
            <w:r w:rsidR="00020172">
              <w:rPr>
                <w:rFonts w:ascii="Arial" w:hAnsi="Arial" w:cs="Arial"/>
                <w:sz w:val="20"/>
                <w:szCs w:val="20"/>
              </w:rPr>
              <w:t xml:space="preserve"> d’alignement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272CBC5" w14:textId="77777777" w:rsidR="00020172" w:rsidRDefault="00020172" w:rsidP="00020172">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8FFF917" w14:textId="6A88F77A" w:rsidR="00020172" w:rsidRDefault="00E67041" w:rsidP="00020172">
            <w:pPr>
              <w:jc w:val="center"/>
              <w:rPr>
                <w:rFonts w:ascii="Arial" w:hAnsi="Arial" w:cs="Arial"/>
                <w:sz w:val="20"/>
                <w:szCs w:val="20"/>
              </w:rPr>
            </w:pPr>
            <w:r>
              <w:rPr>
                <w:rFonts w:ascii="Arial" w:hAnsi="Arial" w:cs="Arial"/>
                <w:sz w:val="20"/>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tcPr>
          <w:p w14:paraId="6F03CDDB" w14:textId="77777777" w:rsidR="00020172" w:rsidRDefault="00020172" w:rsidP="00020172">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FFD36FA" w14:textId="77777777" w:rsidR="00020172" w:rsidRDefault="00020172" w:rsidP="00020172">
            <w:pPr>
              <w:jc w:val="both"/>
              <w:rPr>
                <w:rFonts w:ascii="Arial" w:hAnsi="Arial" w:cs="Arial"/>
                <w:sz w:val="20"/>
                <w:szCs w:val="20"/>
              </w:rPr>
            </w:pPr>
          </w:p>
        </w:tc>
      </w:tr>
      <w:tr w:rsidR="00215E20" w14:paraId="79238C97" w14:textId="77777777" w:rsidTr="00BC0CEB">
        <w:trPr>
          <w:trHeight w:val="270"/>
        </w:trPr>
        <w:tc>
          <w:tcPr>
            <w:tcW w:w="660" w:type="dxa"/>
            <w:gridSpan w:val="2"/>
            <w:tcBorders>
              <w:top w:val="single" w:sz="4" w:space="0" w:color="auto"/>
              <w:left w:val="single" w:sz="4" w:space="0" w:color="auto"/>
              <w:bottom w:val="single" w:sz="4" w:space="0" w:color="auto"/>
              <w:right w:val="single" w:sz="4" w:space="0" w:color="auto"/>
            </w:tcBorders>
            <w:noWrap/>
            <w:vAlign w:val="bottom"/>
            <w:hideMark/>
          </w:tcPr>
          <w:p w14:paraId="5DFC8F79" w14:textId="0D377E99" w:rsidR="00215E20" w:rsidRDefault="00215E20" w:rsidP="00215E20">
            <w:pPr>
              <w:jc w:val="center"/>
              <w:rPr>
                <w:rFonts w:ascii="Arial" w:hAnsi="Arial" w:cs="Arial"/>
                <w:sz w:val="20"/>
                <w:szCs w:val="20"/>
              </w:rPr>
            </w:pPr>
            <w:r>
              <w:rPr>
                <w:rFonts w:ascii="Arial" w:hAnsi="Arial" w:cs="Arial"/>
                <w:sz w:val="20"/>
                <w:szCs w:val="20"/>
              </w:rPr>
              <w:t>219</w:t>
            </w:r>
          </w:p>
        </w:tc>
        <w:tc>
          <w:tcPr>
            <w:tcW w:w="5789" w:type="dxa"/>
            <w:tcBorders>
              <w:top w:val="single" w:sz="4" w:space="0" w:color="auto"/>
              <w:left w:val="single" w:sz="4" w:space="0" w:color="auto"/>
              <w:bottom w:val="single" w:sz="4" w:space="0" w:color="auto"/>
              <w:right w:val="single" w:sz="4" w:space="0" w:color="auto"/>
            </w:tcBorders>
            <w:noWrap/>
            <w:vAlign w:val="bottom"/>
            <w:hideMark/>
          </w:tcPr>
          <w:p w14:paraId="3D18F4CA" w14:textId="77777777" w:rsidR="00215E20" w:rsidRDefault="00215E20" w:rsidP="00215E20">
            <w:pPr>
              <w:jc w:val="both"/>
              <w:rPr>
                <w:rFonts w:ascii="Arial" w:hAnsi="Arial" w:cs="Arial"/>
                <w:sz w:val="20"/>
                <w:szCs w:val="20"/>
              </w:rPr>
            </w:pPr>
            <w:r>
              <w:rPr>
                <w:rFonts w:ascii="Arial" w:hAnsi="Arial" w:cs="Arial"/>
                <w:sz w:val="20"/>
                <w:szCs w:val="20"/>
              </w:rPr>
              <w:t>Confection terre de neutre type C</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173CF70" w14:textId="77777777" w:rsidR="00215E20" w:rsidRDefault="00215E20" w:rsidP="00215E20">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2E9BE4C" w14:textId="2655D5BB" w:rsidR="00215E20" w:rsidRDefault="00AE1AF6" w:rsidP="00215E20">
            <w:pPr>
              <w:jc w:val="center"/>
              <w:rPr>
                <w:rFonts w:ascii="Arial" w:hAnsi="Arial" w:cs="Arial"/>
                <w:sz w:val="20"/>
                <w:szCs w:val="20"/>
              </w:rPr>
            </w:pPr>
            <w:r>
              <w:rPr>
                <w:rFonts w:ascii="Arial" w:hAnsi="Arial" w:cs="Arial"/>
                <w:sz w:val="20"/>
                <w:szCs w:val="20"/>
              </w:rPr>
              <w:t>2</w:t>
            </w:r>
          </w:p>
        </w:tc>
        <w:tc>
          <w:tcPr>
            <w:tcW w:w="709" w:type="dxa"/>
            <w:tcBorders>
              <w:top w:val="single" w:sz="4" w:space="0" w:color="auto"/>
              <w:left w:val="single" w:sz="4" w:space="0" w:color="auto"/>
              <w:bottom w:val="single" w:sz="4" w:space="0" w:color="auto"/>
              <w:right w:val="single" w:sz="4" w:space="0" w:color="auto"/>
            </w:tcBorders>
            <w:noWrap/>
            <w:vAlign w:val="bottom"/>
          </w:tcPr>
          <w:p w14:paraId="6C3655CE" w14:textId="77777777" w:rsidR="00215E20" w:rsidRDefault="00215E20" w:rsidP="00215E20">
            <w:pPr>
              <w:jc w:val="both"/>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7B86B03A" w14:textId="77777777" w:rsidR="00215E20" w:rsidRDefault="00215E20" w:rsidP="00215E20">
            <w:pPr>
              <w:jc w:val="both"/>
              <w:rPr>
                <w:rFonts w:ascii="Arial" w:hAnsi="Arial" w:cs="Arial"/>
                <w:sz w:val="20"/>
                <w:szCs w:val="20"/>
              </w:rPr>
            </w:pPr>
          </w:p>
        </w:tc>
      </w:tr>
      <w:tr w:rsidR="00AE1AF6" w14:paraId="26CEA26D" w14:textId="77777777" w:rsidTr="00BC0CEB">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54FAB3E9" w14:textId="3950C965" w:rsidR="00AE1AF6" w:rsidRDefault="00BC0CEB" w:rsidP="00AE1AF6">
            <w:pPr>
              <w:jc w:val="center"/>
              <w:rPr>
                <w:rFonts w:ascii="Arial" w:hAnsi="Arial" w:cs="Arial"/>
                <w:sz w:val="20"/>
                <w:szCs w:val="20"/>
              </w:rPr>
            </w:pPr>
            <w:r>
              <w:rPr>
                <w:rFonts w:ascii="Arial" w:hAnsi="Arial" w:cs="Arial"/>
                <w:sz w:val="20"/>
                <w:szCs w:val="20"/>
              </w:rPr>
              <w:t>220</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30D4C3B1" w14:textId="77777777" w:rsidR="00AE1AF6" w:rsidRDefault="00AE1AF6" w:rsidP="00AE1AF6">
            <w:pPr>
              <w:jc w:val="both"/>
              <w:rPr>
                <w:rFonts w:ascii="Arial" w:hAnsi="Arial" w:cs="Arial"/>
                <w:sz w:val="20"/>
                <w:szCs w:val="20"/>
              </w:rPr>
            </w:pPr>
            <w:r>
              <w:rPr>
                <w:rFonts w:ascii="Arial" w:hAnsi="Arial" w:cs="Arial"/>
                <w:sz w:val="20"/>
                <w:szCs w:val="20"/>
              </w:rPr>
              <w:t>F et Déroulage câble Torsadé 4x25mm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D64332B" w14:textId="77777777" w:rsidR="00AE1AF6" w:rsidRDefault="00AE1AF6" w:rsidP="00AE1AF6">
            <w:pPr>
              <w:jc w:val="center"/>
              <w:rPr>
                <w:rFonts w:ascii="Arial" w:hAnsi="Arial" w:cs="Arial"/>
                <w:sz w:val="20"/>
                <w:szCs w:val="20"/>
              </w:rPr>
            </w:pPr>
            <w:r>
              <w:rPr>
                <w:rFonts w:ascii="Arial" w:hAnsi="Arial" w:cs="Arial"/>
                <w:sz w:val="20"/>
                <w:szCs w:val="20"/>
              </w:rPr>
              <w:t>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80BD89B" w14:textId="3338610A" w:rsidR="00AE1AF6" w:rsidRDefault="00BC0CEB" w:rsidP="00AE1AF6">
            <w:pPr>
              <w:jc w:val="center"/>
              <w:rPr>
                <w:rFonts w:ascii="Arial" w:hAnsi="Arial" w:cs="Arial"/>
                <w:sz w:val="20"/>
                <w:szCs w:val="20"/>
              </w:rPr>
            </w:pPr>
            <w:r>
              <w:rPr>
                <w:rFonts w:ascii="Arial" w:hAnsi="Arial" w:cs="Arial"/>
                <w:sz w:val="20"/>
                <w:szCs w:val="20"/>
              </w:rPr>
              <w:t>660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9818003" w14:textId="77777777" w:rsidR="00AE1AF6" w:rsidRDefault="00AE1AF6" w:rsidP="00AE1AF6">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818B46E" w14:textId="77777777" w:rsidR="00AE1AF6" w:rsidRDefault="00AE1AF6" w:rsidP="00AE1AF6">
            <w:pPr>
              <w:rPr>
                <w:rFonts w:ascii="Calibri" w:eastAsia="Calibri" w:hAnsi="Calibri" w:cs="Calibri"/>
                <w:sz w:val="20"/>
                <w:szCs w:val="20"/>
              </w:rPr>
            </w:pPr>
          </w:p>
        </w:tc>
      </w:tr>
      <w:tr w:rsidR="00BC0CEB" w14:paraId="17D25C93" w14:textId="77777777" w:rsidTr="00BC0CEB">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98E8817" w14:textId="361E3AC0" w:rsidR="00BC0CEB" w:rsidRDefault="00BC0CEB" w:rsidP="00BC0CEB">
            <w:pPr>
              <w:jc w:val="center"/>
              <w:rPr>
                <w:rFonts w:ascii="Arial" w:hAnsi="Arial" w:cs="Arial"/>
                <w:sz w:val="20"/>
                <w:szCs w:val="20"/>
              </w:rPr>
            </w:pPr>
            <w:r>
              <w:rPr>
                <w:rFonts w:ascii="Arial" w:hAnsi="Arial" w:cs="Arial"/>
                <w:sz w:val="20"/>
                <w:szCs w:val="20"/>
              </w:rPr>
              <w:t>221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6C07E32C" w14:textId="77777777" w:rsidR="00BC0CEB" w:rsidRDefault="00BC0CEB" w:rsidP="00BC0CEB">
            <w:pPr>
              <w:jc w:val="both"/>
              <w:rPr>
                <w:rFonts w:ascii="Arial" w:hAnsi="Arial" w:cs="Arial"/>
                <w:sz w:val="20"/>
                <w:szCs w:val="20"/>
              </w:rPr>
            </w:pPr>
            <w:r>
              <w:rPr>
                <w:rFonts w:ascii="Arial" w:hAnsi="Arial" w:cs="Arial"/>
                <w:sz w:val="20"/>
                <w:szCs w:val="20"/>
              </w:rPr>
              <w:t xml:space="preserve">Fourniture et pose Capuchon d’extrémité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5A302E7" w14:textId="77777777" w:rsidR="00BC0CEB" w:rsidRDefault="00BC0CEB" w:rsidP="00BC0CEB">
            <w:pPr>
              <w:jc w:val="center"/>
              <w:rPr>
                <w:rFonts w:ascii="Arial" w:hAnsi="Arial" w:cs="Arial"/>
                <w:sz w:val="20"/>
                <w:szCs w:val="20"/>
              </w:rPr>
            </w:pPr>
            <w:r>
              <w:rPr>
                <w:rFonts w:ascii="Arial" w:hAnsi="Arial" w:cs="Arial"/>
                <w:sz w:val="20"/>
                <w:szCs w:val="20"/>
              </w:rPr>
              <w:t>ENS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9B30B64" w14:textId="3CE0DEDD" w:rsidR="00BC0CEB" w:rsidRDefault="00BC0CEB" w:rsidP="00BC0CEB">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4C8F35D" w14:textId="77777777" w:rsidR="00BC0CEB" w:rsidRDefault="00BC0CEB" w:rsidP="00BC0CEB">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C2D102C" w14:textId="77777777" w:rsidR="00BC0CEB" w:rsidRDefault="00BC0CEB" w:rsidP="00BC0CEB">
            <w:pPr>
              <w:rPr>
                <w:rFonts w:ascii="Calibri" w:eastAsia="Calibri" w:hAnsi="Calibri" w:cs="Calibri"/>
                <w:sz w:val="20"/>
                <w:szCs w:val="20"/>
              </w:rPr>
            </w:pPr>
          </w:p>
        </w:tc>
      </w:tr>
      <w:tr w:rsidR="00BC0CEB" w14:paraId="0FAEF1FA" w14:textId="77777777" w:rsidTr="00BC0CEB">
        <w:trPr>
          <w:trHeight w:val="31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208C863E" w14:textId="1B574FC9" w:rsidR="00BC0CEB" w:rsidRDefault="00BC0CEB" w:rsidP="00BC0CEB">
            <w:pPr>
              <w:jc w:val="center"/>
              <w:rPr>
                <w:rFonts w:ascii="Arial" w:hAnsi="Arial" w:cs="Arial"/>
                <w:sz w:val="20"/>
                <w:szCs w:val="20"/>
              </w:rPr>
            </w:pPr>
            <w:r>
              <w:rPr>
                <w:rFonts w:ascii="Arial" w:hAnsi="Arial" w:cs="Arial"/>
                <w:sz w:val="20"/>
                <w:szCs w:val="20"/>
              </w:rPr>
              <w:t>222</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A06B18B" w14:textId="77777777" w:rsidR="00BC0CEB" w:rsidRDefault="00BC0CEB" w:rsidP="00BC0CEB">
            <w:pPr>
              <w:jc w:val="both"/>
              <w:rPr>
                <w:rFonts w:ascii="Arial" w:hAnsi="Arial" w:cs="Arial"/>
                <w:sz w:val="20"/>
                <w:szCs w:val="20"/>
              </w:rPr>
            </w:pPr>
            <w:r>
              <w:rPr>
                <w:rFonts w:ascii="Arial" w:hAnsi="Arial" w:cs="Arial"/>
                <w:sz w:val="20"/>
                <w:szCs w:val="20"/>
              </w:rPr>
              <w:t>Raccord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DD60419" w14:textId="5AB33E19" w:rsidR="00BC0CEB" w:rsidRDefault="00BC0CEB" w:rsidP="00BC0CEB">
            <w:pPr>
              <w:jc w:val="center"/>
              <w:rPr>
                <w:rFonts w:ascii="Arial" w:hAnsi="Arial" w:cs="Arial"/>
                <w:sz w:val="20"/>
                <w:szCs w:val="20"/>
              </w:rPr>
            </w:pPr>
            <w:r>
              <w:rPr>
                <w:rFonts w:ascii="Arial" w:hAnsi="Arial" w:cs="Arial"/>
                <w:sz w:val="20"/>
                <w:szCs w:val="20"/>
              </w:rPr>
              <w:t>Ens.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66834C9" w14:textId="5BA49CA4" w:rsidR="00BC0CEB" w:rsidRDefault="00BC0CEB" w:rsidP="00BC0CEB">
            <w:pPr>
              <w:jc w:val="center"/>
              <w:rPr>
                <w:rFonts w:ascii="Arial" w:hAnsi="Arial" w:cs="Arial"/>
                <w:sz w:val="20"/>
                <w:szCs w:val="20"/>
              </w:rPr>
            </w:pPr>
            <w:r>
              <w:rPr>
                <w:rFonts w:ascii="Arial" w:hAnsi="Arial" w:cs="Arial"/>
                <w:sz w:val="20"/>
                <w:szCs w:val="20"/>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6BDC6AE" w14:textId="77777777" w:rsidR="00BC0CEB" w:rsidRDefault="00BC0CEB" w:rsidP="00BC0CEB">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97BDBE0" w14:textId="77777777" w:rsidR="00BC0CEB" w:rsidRDefault="00BC0CEB" w:rsidP="00BC0CEB">
            <w:pPr>
              <w:rPr>
                <w:rFonts w:ascii="Calibri" w:eastAsia="Calibri" w:hAnsi="Calibri" w:cs="Calibri"/>
                <w:sz w:val="20"/>
                <w:szCs w:val="20"/>
              </w:rPr>
            </w:pPr>
          </w:p>
        </w:tc>
      </w:tr>
      <w:tr w:rsidR="00E03827" w14:paraId="0CDA9D69"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C05033A" w14:textId="77777777" w:rsidR="00E03827" w:rsidRDefault="00E03827">
            <w:pPr>
              <w:rPr>
                <w:rFonts w:ascii="Calibri" w:eastAsia="Calibri" w:hAnsi="Calibri" w:cs="Calibri"/>
                <w:sz w:val="20"/>
                <w:szCs w:val="20"/>
              </w:rPr>
            </w:pP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6759B850" w14:textId="58B33C0E" w:rsidR="00E03827" w:rsidRDefault="00440F40">
            <w:pPr>
              <w:jc w:val="right"/>
              <w:rPr>
                <w:rFonts w:ascii="Arial" w:hAnsi="Arial" w:cs="Arial"/>
                <w:b/>
                <w:sz w:val="20"/>
                <w:szCs w:val="20"/>
              </w:rPr>
            </w:pPr>
            <w:r>
              <w:rPr>
                <w:rFonts w:ascii="Arial" w:hAnsi="Arial" w:cs="Arial"/>
                <w:b/>
                <w:sz w:val="20"/>
                <w:szCs w:val="20"/>
              </w:rPr>
              <w:t>Sous total 2</w:t>
            </w:r>
            <w:r w:rsidR="00E03827">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800B2CB"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DD81EDD"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724EDB5"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EC02865" w14:textId="77777777" w:rsidR="00E03827" w:rsidRDefault="00E03827">
            <w:pPr>
              <w:rPr>
                <w:rFonts w:ascii="Calibri" w:eastAsia="Calibri" w:hAnsi="Calibri" w:cs="Calibri"/>
                <w:sz w:val="20"/>
                <w:szCs w:val="20"/>
              </w:rPr>
            </w:pPr>
          </w:p>
        </w:tc>
      </w:tr>
      <w:tr w:rsidR="00E03827" w14:paraId="310C1593"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9D57C25" w14:textId="7107E233" w:rsidR="00E03827" w:rsidRDefault="003D4D09">
            <w:pPr>
              <w:jc w:val="center"/>
              <w:rPr>
                <w:rFonts w:ascii="Arial" w:hAnsi="Arial" w:cs="Arial"/>
                <w:b/>
                <w:sz w:val="20"/>
                <w:szCs w:val="20"/>
              </w:rPr>
            </w:pPr>
            <w:r>
              <w:rPr>
                <w:rFonts w:ascii="Arial" w:hAnsi="Arial" w:cs="Arial"/>
                <w:b/>
                <w:sz w:val="20"/>
                <w:szCs w:val="20"/>
              </w:rPr>
              <w:t>3</w:t>
            </w:r>
            <w:r w:rsidR="00E03827">
              <w:rPr>
                <w:rFonts w:ascii="Arial" w:hAnsi="Arial" w:cs="Arial"/>
                <w:b/>
                <w:sz w:val="20"/>
                <w:szCs w:val="20"/>
              </w:rPr>
              <w:t>00</w:t>
            </w:r>
          </w:p>
        </w:tc>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08575B" w14:textId="77777777" w:rsidR="00E03827" w:rsidRDefault="00E03827">
            <w:pPr>
              <w:jc w:val="center"/>
              <w:rPr>
                <w:rFonts w:ascii="Arial" w:hAnsi="Arial" w:cs="Arial"/>
                <w:b/>
                <w:sz w:val="20"/>
                <w:szCs w:val="20"/>
              </w:rPr>
            </w:pPr>
            <w:r>
              <w:rPr>
                <w:rFonts w:ascii="Arial" w:hAnsi="Arial" w:cs="Arial"/>
                <w:b/>
                <w:sz w:val="20"/>
                <w:szCs w:val="20"/>
              </w:rPr>
              <w:t>POSTE DE TRANSFORMATION H61</w:t>
            </w:r>
          </w:p>
        </w:tc>
      </w:tr>
      <w:tr w:rsidR="00E03827" w14:paraId="4D682CA8"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7A4883D" w14:textId="0E90FB9D" w:rsidR="00E03827" w:rsidRDefault="003A563B">
            <w:pPr>
              <w:jc w:val="center"/>
              <w:rPr>
                <w:rFonts w:ascii="Arial" w:hAnsi="Arial" w:cs="Arial"/>
                <w:sz w:val="20"/>
                <w:szCs w:val="20"/>
              </w:rPr>
            </w:pPr>
            <w:r>
              <w:rPr>
                <w:rFonts w:ascii="Arial" w:hAnsi="Arial" w:cs="Arial"/>
                <w:sz w:val="20"/>
                <w:szCs w:val="20"/>
              </w:rPr>
              <w:t>3</w:t>
            </w:r>
            <w:r w:rsidR="00E03827">
              <w:rPr>
                <w:rFonts w:ascii="Arial" w:hAnsi="Arial" w:cs="Arial"/>
                <w:sz w:val="20"/>
                <w:szCs w:val="20"/>
              </w:rPr>
              <w:t>01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3E0B4BDA" w14:textId="77777777" w:rsidR="00E03827" w:rsidRDefault="00E03827">
            <w:pPr>
              <w:jc w:val="both"/>
              <w:rPr>
                <w:rFonts w:ascii="Arial" w:hAnsi="Arial" w:cs="Arial"/>
                <w:sz w:val="20"/>
                <w:szCs w:val="20"/>
              </w:rPr>
            </w:pPr>
            <w:r>
              <w:rPr>
                <w:rFonts w:ascii="Arial" w:hAnsi="Arial" w:cs="Arial"/>
                <w:sz w:val="20"/>
                <w:szCs w:val="20"/>
              </w:rPr>
              <w:t>Fet P Transformateur H61 50 KVA-30Kv/B2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269ACCE"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B174708" w14:textId="77777777" w:rsidR="00E03827" w:rsidRDefault="00E03827">
            <w:pPr>
              <w:jc w:val="center"/>
              <w:rPr>
                <w:rFonts w:ascii="Arial" w:hAnsi="Arial" w:cs="Arial"/>
                <w:sz w:val="20"/>
                <w:szCs w:val="20"/>
              </w:rPr>
            </w:pPr>
            <w:r>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70CE2D7"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466F8EC" w14:textId="77777777" w:rsidR="00E03827" w:rsidRDefault="00E03827">
            <w:pPr>
              <w:rPr>
                <w:rFonts w:ascii="Calibri" w:eastAsia="Calibri" w:hAnsi="Calibri" w:cs="Calibri"/>
                <w:sz w:val="20"/>
                <w:szCs w:val="20"/>
              </w:rPr>
            </w:pPr>
          </w:p>
        </w:tc>
      </w:tr>
      <w:tr w:rsidR="00E03827" w14:paraId="1DD975F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DC98A3C" w14:textId="7BB702BD" w:rsidR="00E03827" w:rsidRDefault="003A563B">
            <w:pPr>
              <w:jc w:val="center"/>
              <w:rPr>
                <w:rFonts w:ascii="Arial" w:hAnsi="Arial" w:cs="Arial"/>
                <w:sz w:val="20"/>
                <w:szCs w:val="20"/>
              </w:rPr>
            </w:pPr>
            <w:r>
              <w:rPr>
                <w:rFonts w:ascii="Arial" w:hAnsi="Arial" w:cs="Arial"/>
                <w:sz w:val="20"/>
                <w:szCs w:val="20"/>
              </w:rPr>
              <w:t>302</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77C901A6" w14:textId="77777777" w:rsidR="00E03827" w:rsidRDefault="00E03827">
            <w:pPr>
              <w:jc w:val="both"/>
              <w:rPr>
                <w:rFonts w:ascii="Arial" w:hAnsi="Arial" w:cs="Arial"/>
                <w:sz w:val="20"/>
                <w:szCs w:val="20"/>
              </w:rPr>
            </w:pPr>
            <w:r>
              <w:rPr>
                <w:rFonts w:ascii="Arial" w:hAnsi="Arial" w:cs="Arial"/>
                <w:sz w:val="20"/>
                <w:szCs w:val="20"/>
              </w:rPr>
              <w:t>F et P Support béton 12m/1000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551460C"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9F9273B" w14:textId="77777777" w:rsidR="00E03827" w:rsidRDefault="00E03827">
            <w:pPr>
              <w:jc w:val="center"/>
              <w:rPr>
                <w:rFonts w:ascii="Arial" w:hAnsi="Arial" w:cs="Arial"/>
                <w:sz w:val="20"/>
                <w:szCs w:val="20"/>
              </w:rPr>
            </w:pPr>
            <w:r>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662D96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93C0004" w14:textId="77777777" w:rsidR="00E03827" w:rsidRDefault="00E03827">
            <w:pPr>
              <w:rPr>
                <w:rFonts w:ascii="Calibri" w:eastAsia="Calibri" w:hAnsi="Calibri" w:cs="Calibri"/>
                <w:sz w:val="20"/>
                <w:szCs w:val="20"/>
              </w:rPr>
            </w:pPr>
          </w:p>
        </w:tc>
      </w:tr>
      <w:tr w:rsidR="00E03827" w14:paraId="1E0F2FCC"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A905143" w14:textId="23EE18D9" w:rsidR="00E03827" w:rsidRDefault="003A563B">
            <w:pPr>
              <w:jc w:val="center"/>
              <w:rPr>
                <w:rFonts w:ascii="Arial" w:hAnsi="Arial" w:cs="Arial"/>
                <w:sz w:val="20"/>
                <w:szCs w:val="20"/>
              </w:rPr>
            </w:pPr>
            <w:r>
              <w:rPr>
                <w:rFonts w:ascii="Arial" w:hAnsi="Arial" w:cs="Arial"/>
                <w:sz w:val="20"/>
                <w:szCs w:val="20"/>
              </w:rPr>
              <w:t>303</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D8A55D3" w14:textId="77777777" w:rsidR="00E03827" w:rsidRDefault="00E03827">
            <w:pPr>
              <w:jc w:val="both"/>
              <w:rPr>
                <w:rFonts w:ascii="Arial" w:hAnsi="Arial" w:cs="Arial"/>
                <w:sz w:val="20"/>
                <w:szCs w:val="20"/>
              </w:rPr>
            </w:pPr>
            <w:r>
              <w:rPr>
                <w:rFonts w:ascii="Arial" w:hAnsi="Arial" w:cs="Arial"/>
                <w:sz w:val="20"/>
                <w:szCs w:val="20"/>
              </w:rPr>
              <w:t>Fouille en terrain normal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F0B5B5D" w14:textId="77777777" w:rsidR="00E03827" w:rsidRDefault="00E03827">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1BCE537" w14:textId="09CD1122" w:rsidR="00E03827" w:rsidRDefault="00092823">
            <w:pPr>
              <w:jc w:val="center"/>
              <w:rPr>
                <w:rFonts w:ascii="Arial" w:hAnsi="Arial" w:cs="Arial"/>
                <w:sz w:val="20"/>
                <w:szCs w:val="20"/>
              </w:rPr>
            </w:pPr>
            <w:r>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6B22E12"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9E4022" w14:textId="77777777" w:rsidR="00E03827" w:rsidRDefault="00E03827">
            <w:pPr>
              <w:rPr>
                <w:rFonts w:ascii="Calibri" w:eastAsia="Calibri" w:hAnsi="Calibri" w:cs="Calibri"/>
                <w:sz w:val="20"/>
                <w:szCs w:val="20"/>
              </w:rPr>
            </w:pPr>
          </w:p>
        </w:tc>
      </w:tr>
      <w:tr w:rsidR="00E03827" w14:paraId="1136CCE4"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47A9579C" w14:textId="36AA46DF" w:rsidR="00E03827" w:rsidRDefault="00092823">
            <w:pPr>
              <w:jc w:val="center"/>
              <w:rPr>
                <w:rFonts w:ascii="Arial" w:hAnsi="Arial" w:cs="Arial"/>
                <w:sz w:val="20"/>
                <w:szCs w:val="20"/>
              </w:rPr>
            </w:pPr>
            <w:r>
              <w:rPr>
                <w:rFonts w:ascii="Arial" w:hAnsi="Arial" w:cs="Arial"/>
                <w:sz w:val="20"/>
                <w:szCs w:val="20"/>
              </w:rPr>
              <w:t>304</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692E5D8" w14:textId="77777777" w:rsidR="00E03827" w:rsidRDefault="00E03827">
            <w:pPr>
              <w:jc w:val="both"/>
              <w:rPr>
                <w:rFonts w:ascii="Arial" w:hAnsi="Arial" w:cs="Arial"/>
                <w:sz w:val="20"/>
                <w:szCs w:val="20"/>
              </w:rPr>
            </w:pPr>
            <w:r>
              <w:rPr>
                <w:rFonts w:ascii="Arial" w:hAnsi="Arial" w:cs="Arial"/>
                <w:sz w:val="20"/>
                <w:szCs w:val="20"/>
              </w:rPr>
              <w:t>F et P C/C à expulsion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C887812"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A7313E4" w14:textId="11D0DC92" w:rsidR="00E03827" w:rsidRDefault="00DC0544">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BCF0B5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F3BA17" w14:textId="77777777" w:rsidR="00E03827" w:rsidRDefault="00E03827">
            <w:pPr>
              <w:rPr>
                <w:rFonts w:ascii="Calibri" w:eastAsia="Calibri" w:hAnsi="Calibri" w:cs="Calibri"/>
                <w:sz w:val="20"/>
                <w:szCs w:val="20"/>
              </w:rPr>
            </w:pPr>
          </w:p>
        </w:tc>
      </w:tr>
      <w:tr w:rsidR="00E03827" w14:paraId="1F1E7B03"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E5EF3B5" w14:textId="59CD9C3D" w:rsidR="00E03827" w:rsidRDefault="00776C1C">
            <w:pPr>
              <w:jc w:val="center"/>
              <w:rPr>
                <w:rFonts w:ascii="Arial" w:hAnsi="Arial" w:cs="Arial"/>
                <w:sz w:val="20"/>
                <w:szCs w:val="20"/>
              </w:rPr>
            </w:pPr>
            <w:r>
              <w:rPr>
                <w:rFonts w:ascii="Arial" w:hAnsi="Arial" w:cs="Arial"/>
                <w:sz w:val="20"/>
                <w:szCs w:val="20"/>
              </w:rPr>
              <w:t>305</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BB85F64" w14:textId="77777777" w:rsidR="00E03827" w:rsidRDefault="00E03827">
            <w:pPr>
              <w:jc w:val="both"/>
              <w:rPr>
                <w:rFonts w:ascii="Arial" w:hAnsi="Arial" w:cs="Arial"/>
                <w:sz w:val="20"/>
                <w:szCs w:val="20"/>
              </w:rPr>
            </w:pPr>
            <w:r>
              <w:rPr>
                <w:rFonts w:ascii="Arial" w:hAnsi="Arial" w:cs="Arial"/>
                <w:sz w:val="20"/>
                <w:szCs w:val="20"/>
              </w:rPr>
              <w:t>F et P Parafoudre 27 KV</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B3043E4"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A93D05" w14:textId="3AAC6B0B" w:rsidR="00E03827" w:rsidRDefault="00DC0544">
            <w:pPr>
              <w:jc w:val="center"/>
              <w:rPr>
                <w:rFonts w:ascii="Arial" w:hAnsi="Arial" w:cs="Arial"/>
                <w:sz w:val="20"/>
                <w:szCs w:val="20"/>
              </w:rPr>
            </w:pPr>
            <w:r>
              <w:rPr>
                <w:rFonts w:ascii="Arial" w:hAnsi="Arial" w:cs="Arial"/>
                <w:sz w:val="20"/>
                <w:szCs w:val="20"/>
              </w:rPr>
              <w:t>1</w:t>
            </w:r>
            <w:r w:rsidR="00E03827">
              <w:rPr>
                <w:rFonts w:ascii="Arial" w:hAnsi="Arial" w:cs="Arial"/>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896D5B0"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9097DB" w14:textId="77777777" w:rsidR="00E03827" w:rsidRDefault="00E03827">
            <w:pPr>
              <w:rPr>
                <w:rFonts w:ascii="Calibri" w:eastAsia="Calibri" w:hAnsi="Calibri" w:cs="Calibri"/>
                <w:sz w:val="20"/>
                <w:szCs w:val="20"/>
              </w:rPr>
            </w:pPr>
          </w:p>
        </w:tc>
      </w:tr>
      <w:tr w:rsidR="00E03827" w14:paraId="513FB8B3"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6F61DC62" w14:textId="7C5B015F" w:rsidR="00E03827" w:rsidRDefault="006A6EEF">
            <w:pPr>
              <w:jc w:val="center"/>
              <w:rPr>
                <w:rFonts w:ascii="Arial" w:hAnsi="Arial" w:cs="Arial"/>
                <w:sz w:val="20"/>
                <w:szCs w:val="20"/>
              </w:rPr>
            </w:pPr>
            <w:r>
              <w:rPr>
                <w:rFonts w:ascii="Arial" w:hAnsi="Arial" w:cs="Arial"/>
                <w:sz w:val="20"/>
                <w:szCs w:val="20"/>
              </w:rPr>
              <w:t>306</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8508195" w14:textId="77777777" w:rsidR="00E03827" w:rsidRDefault="00E03827">
            <w:pPr>
              <w:jc w:val="both"/>
              <w:rPr>
                <w:rFonts w:ascii="Arial" w:hAnsi="Arial" w:cs="Arial"/>
                <w:sz w:val="20"/>
                <w:szCs w:val="20"/>
              </w:rPr>
            </w:pPr>
            <w:r>
              <w:rPr>
                <w:rFonts w:ascii="Arial" w:hAnsi="Arial" w:cs="Arial"/>
                <w:sz w:val="20"/>
                <w:szCs w:val="20"/>
              </w:rPr>
              <w:t>Equipement complet poste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387ECD8"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09611C0" w14:textId="77777777" w:rsidR="00E03827" w:rsidRDefault="00E03827">
            <w:pPr>
              <w:jc w:val="center"/>
              <w:rPr>
                <w:rFonts w:ascii="Arial" w:hAnsi="Arial" w:cs="Arial"/>
                <w:sz w:val="20"/>
                <w:szCs w:val="20"/>
              </w:rPr>
            </w:pPr>
            <w:r>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833F98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CF94103" w14:textId="77777777" w:rsidR="00E03827" w:rsidRDefault="00E03827">
            <w:pPr>
              <w:rPr>
                <w:rFonts w:ascii="Calibri" w:eastAsia="Calibri" w:hAnsi="Calibri" w:cs="Calibri"/>
                <w:sz w:val="20"/>
                <w:szCs w:val="20"/>
              </w:rPr>
            </w:pPr>
          </w:p>
        </w:tc>
      </w:tr>
      <w:tr w:rsidR="00440F40" w14:paraId="025B29A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tcPr>
          <w:p w14:paraId="735D237E" w14:textId="0B4A65BE" w:rsidR="00440F40" w:rsidRDefault="00440F40">
            <w:pPr>
              <w:jc w:val="center"/>
              <w:rPr>
                <w:rFonts w:ascii="Arial" w:hAnsi="Arial" w:cs="Arial"/>
                <w:sz w:val="20"/>
                <w:szCs w:val="20"/>
              </w:rPr>
            </w:pPr>
            <w:r>
              <w:rPr>
                <w:rFonts w:ascii="Arial" w:hAnsi="Arial" w:cs="Arial"/>
                <w:sz w:val="20"/>
                <w:szCs w:val="20"/>
              </w:rPr>
              <w:t>307</w:t>
            </w:r>
          </w:p>
        </w:tc>
        <w:tc>
          <w:tcPr>
            <w:tcW w:w="5812" w:type="dxa"/>
            <w:gridSpan w:val="2"/>
            <w:tcBorders>
              <w:top w:val="single" w:sz="4" w:space="0" w:color="auto"/>
              <w:left w:val="single" w:sz="4" w:space="0" w:color="auto"/>
              <w:bottom w:val="single" w:sz="4" w:space="0" w:color="auto"/>
              <w:right w:val="single" w:sz="4" w:space="0" w:color="auto"/>
            </w:tcBorders>
            <w:noWrap/>
            <w:vAlign w:val="bottom"/>
          </w:tcPr>
          <w:p w14:paraId="5727942E" w14:textId="58EDFF06" w:rsidR="00440F40" w:rsidRDefault="00440F40">
            <w:pPr>
              <w:jc w:val="both"/>
              <w:rPr>
                <w:rFonts w:ascii="Arial" w:hAnsi="Arial" w:cs="Arial"/>
                <w:sz w:val="20"/>
                <w:szCs w:val="20"/>
              </w:rPr>
            </w:pPr>
            <w:r>
              <w:rPr>
                <w:rFonts w:ascii="Arial" w:hAnsi="Arial" w:cs="Arial"/>
                <w:sz w:val="20"/>
                <w:szCs w:val="20"/>
              </w:rPr>
              <w:t>Confection MALT type 2BH</w:t>
            </w:r>
          </w:p>
        </w:tc>
        <w:tc>
          <w:tcPr>
            <w:tcW w:w="709" w:type="dxa"/>
            <w:tcBorders>
              <w:top w:val="single" w:sz="4" w:space="0" w:color="auto"/>
              <w:left w:val="single" w:sz="4" w:space="0" w:color="auto"/>
              <w:bottom w:val="single" w:sz="4" w:space="0" w:color="auto"/>
              <w:right w:val="single" w:sz="4" w:space="0" w:color="auto"/>
            </w:tcBorders>
            <w:noWrap/>
            <w:vAlign w:val="bottom"/>
          </w:tcPr>
          <w:p w14:paraId="246C88D9" w14:textId="2967945D" w:rsidR="00440F40" w:rsidRDefault="00440F40">
            <w:pPr>
              <w:jc w:val="center"/>
              <w:rPr>
                <w:rFonts w:ascii="Arial" w:hAnsi="Arial" w:cs="Arial"/>
                <w:sz w:val="20"/>
                <w:szCs w:val="20"/>
              </w:rPr>
            </w:pPr>
            <w:r>
              <w:rPr>
                <w:rFonts w:ascii="Arial" w:hAnsi="Arial" w:cs="Arial"/>
                <w:sz w:val="20"/>
                <w:szCs w:val="20"/>
              </w:rPr>
              <w:t xml:space="preserve">Ens. </w:t>
            </w:r>
          </w:p>
        </w:tc>
        <w:tc>
          <w:tcPr>
            <w:tcW w:w="992" w:type="dxa"/>
            <w:tcBorders>
              <w:top w:val="single" w:sz="4" w:space="0" w:color="auto"/>
              <w:left w:val="single" w:sz="4" w:space="0" w:color="auto"/>
              <w:bottom w:val="single" w:sz="4" w:space="0" w:color="auto"/>
              <w:right w:val="single" w:sz="4" w:space="0" w:color="auto"/>
            </w:tcBorders>
            <w:noWrap/>
            <w:vAlign w:val="bottom"/>
          </w:tcPr>
          <w:p w14:paraId="72CAA207" w14:textId="12DBF382" w:rsidR="00440F40" w:rsidRDefault="00440F40">
            <w:pPr>
              <w:jc w:val="center"/>
              <w:rPr>
                <w:rFonts w:ascii="Arial" w:hAnsi="Arial" w:cs="Arial"/>
                <w:sz w:val="20"/>
                <w:szCs w:val="20"/>
              </w:rPr>
            </w:pPr>
            <w:r>
              <w:rPr>
                <w:rFonts w:ascii="Arial" w:hAnsi="Arial" w:cs="Arial"/>
                <w:sz w:val="20"/>
                <w:szCs w:val="20"/>
              </w:rPr>
              <w:t>2.00</w:t>
            </w:r>
          </w:p>
        </w:tc>
        <w:tc>
          <w:tcPr>
            <w:tcW w:w="709" w:type="dxa"/>
            <w:tcBorders>
              <w:top w:val="single" w:sz="4" w:space="0" w:color="auto"/>
              <w:left w:val="single" w:sz="4" w:space="0" w:color="auto"/>
              <w:bottom w:val="single" w:sz="4" w:space="0" w:color="auto"/>
              <w:right w:val="single" w:sz="4" w:space="0" w:color="auto"/>
            </w:tcBorders>
            <w:noWrap/>
            <w:vAlign w:val="bottom"/>
          </w:tcPr>
          <w:p w14:paraId="62B6E565" w14:textId="77777777" w:rsidR="00440F40" w:rsidRDefault="00440F40">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D8B4177" w14:textId="77777777" w:rsidR="00440F40" w:rsidRDefault="00440F40">
            <w:pPr>
              <w:rPr>
                <w:rFonts w:ascii="Calibri" w:eastAsia="Calibri" w:hAnsi="Calibri" w:cs="Calibri"/>
                <w:sz w:val="20"/>
                <w:szCs w:val="20"/>
              </w:rPr>
            </w:pPr>
          </w:p>
        </w:tc>
      </w:tr>
      <w:tr w:rsidR="00E03827" w14:paraId="327055A8"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49D961A" w14:textId="04D84CDF" w:rsidR="00E03827" w:rsidRDefault="00440F40">
            <w:pPr>
              <w:jc w:val="center"/>
              <w:rPr>
                <w:rFonts w:ascii="Arial" w:hAnsi="Arial" w:cs="Arial"/>
                <w:sz w:val="20"/>
                <w:szCs w:val="20"/>
              </w:rPr>
            </w:pPr>
            <w:r>
              <w:rPr>
                <w:rFonts w:ascii="Arial" w:hAnsi="Arial" w:cs="Arial"/>
                <w:sz w:val="20"/>
                <w:szCs w:val="20"/>
              </w:rPr>
              <w:t>3</w:t>
            </w:r>
            <w:r w:rsidR="00E03827">
              <w:rPr>
                <w:rFonts w:ascii="Arial" w:hAnsi="Arial" w:cs="Arial"/>
                <w:sz w:val="20"/>
                <w:szCs w:val="20"/>
              </w:rPr>
              <w:t>08</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7C942C92" w14:textId="77777777" w:rsidR="00E03827" w:rsidRDefault="00E03827">
            <w:pPr>
              <w:jc w:val="both"/>
              <w:rPr>
                <w:rFonts w:ascii="Arial" w:hAnsi="Arial" w:cs="Arial"/>
                <w:sz w:val="20"/>
                <w:szCs w:val="20"/>
              </w:rPr>
            </w:pPr>
            <w:r>
              <w:rPr>
                <w:rFonts w:ascii="Arial" w:hAnsi="Arial" w:cs="Arial"/>
                <w:sz w:val="20"/>
                <w:szCs w:val="20"/>
              </w:rPr>
              <w:t>Massif de fondation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B7EE808" w14:textId="77777777" w:rsidR="00E03827" w:rsidRDefault="00E03827">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E9852A6" w14:textId="5DB2DEC3" w:rsidR="00E03827" w:rsidRDefault="00440F40">
            <w:pPr>
              <w:jc w:val="center"/>
              <w:rPr>
                <w:rFonts w:ascii="Arial" w:hAnsi="Arial" w:cs="Arial"/>
                <w:sz w:val="20"/>
                <w:szCs w:val="20"/>
              </w:rPr>
            </w:pPr>
            <w:r>
              <w:rPr>
                <w:rFonts w:ascii="Arial" w:hAnsi="Arial" w:cs="Arial"/>
                <w:sz w:val="20"/>
                <w:szCs w:val="20"/>
              </w:rPr>
              <w:t>1.00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A778AF"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7CD84E6" w14:textId="77777777" w:rsidR="00E03827" w:rsidRDefault="00E03827">
            <w:pPr>
              <w:rPr>
                <w:rFonts w:ascii="Calibri" w:eastAsia="Calibri" w:hAnsi="Calibri" w:cs="Calibri"/>
                <w:sz w:val="20"/>
                <w:szCs w:val="20"/>
              </w:rPr>
            </w:pPr>
          </w:p>
        </w:tc>
      </w:tr>
      <w:tr w:rsidR="00E03827" w14:paraId="225C7DE1"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A92C94D" w14:textId="77777777" w:rsidR="00E03827" w:rsidRDefault="00E03827">
            <w:pPr>
              <w:rPr>
                <w:rFonts w:ascii="Calibri" w:eastAsia="Calibri" w:hAnsi="Calibri" w:cs="Calibri"/>
                <w:sz w:val="20"/>
                <w:szCs w:val="20"/>
              </w:rPr>
            </w:pP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0C415C74" w14:textId="22A2F39B" w:rsidR="00E03827" w:rsidRDefault="00440F40">
            <w:pPr>
              <w:jc w:val="right"/>
              <w:rPr>
                <w:rFonts w:ascii="Arial" w:hAnsi="Arial" w:cs="Arial"/>
                <w:b/>
                <w:sz w:val="20"/>
                <w:szCs w:val="20"/>
              </w:rPr>
            </w:pPr>
            <w:r>
              <w:rPr>
                <w:rFonts w:ascii="Arial" w:hAnsi="Arial" w:cs="Arial"/>
                <w:b/>
                <w:sz w:val="20"/>
                <w:szCs w:val="20"/>
              </w:rPr>
              <w:t>Sous total 3</w:t>
            </w:r>
            <w:r w:rsidR="00E03827">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2847A93"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F5F2839"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971635"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F3BC0B4" w14:textId="77777777" w:rsidR="00E03827" w:rsidRDefault="00E03827">
            <w:pPr>
              <w:rPr>
                <w:rFonts w:ascii="Calibri" w:eastAsia="Calibri" w:hAnsi="Calibri" w:cs="Calibri"/>
                <w:sz w:val="20"/>
                <w:szCs w:val="20"/>
              </w:rPr>
            </w:pPr>
          </w:p>
        </w:tc>
      </w:tr>
      <w:tr w:rsidR="00E03827" w14:paraId="46ADE9F7"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55D4F6" w14:textId="1D2C692B" w:rsidR="00E03827" w:rsidRDefault="00670D7D">
            <w:pPr>
              <w:jc w:val="center"/>
              <w:rPr>
                <w:rFonts w:ascii="Arial" w:hAnsi="Arial" w:cs="Arial"/>
                <w:b/>
                <w:sz w:val="20"/>
                <w:szCs w:val="20"/>
              </w:rPr>
            </w:pPr>
            <w:r>
              <w:rPr>
                <w:rFonts w:ascii="Arial" w:hAnsi="Arial" w:cs="Arial"/>
                <w:b/>
                <w:sz w:val="20"/>
                <w:szCs w:val="20"/>
              </w:rPr>
              <w:t>4</w:t>
            </w:r>
            <w:r w:rsidR="00E03827">
              <w:rPr>
                <w:rFonts w:ascii="Arial" w:hAnsi="Arial" w:cs="Arial"/>
                <w:b/>
                <w:sz w:val="20"/>
                <w:szCs w:val="20"/>
              </w:rPr>
              <w:t>00</w:t>
            </w:r>
          </w:p>
        </w:tc>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D7D25B" w14:textId="405E63F2" w:rsidR="00E03827" w:rsidRDefault="00E03827">
            <w:pPr>
              <w:jc w:val="center"/>
              <w:rPr>
                <w:rFonts w:ascii="Arial" w:hAnsi="Arial" w:cs="Arial"/>
                <w:b/>
                <w:sz w:val="20"/>
                <w:szCs w:val="20"/>
              </w:rPr>
            </w:pPr>
            <w:r>
              <w:rPr>
                <w:rFonts w:ascii="Arial" w:hAnsi="Arial" w:cs="Arial"/>
                <w:b/>
                <w:sz w:val="20"/>
                <w:szCs w:val="20"/>
              </w:rPr>
              <w:t>CONS</w:t>
            </w:r>
            <w:r w:rsidR="00670D7D">
              <w:rPr>
                <w:rFonts w:ascii="Arial" w:hAnsi="Arial" w:cs="Arial"/>
                <w:b/>
                <w:sz w:val="20"/>
                <w:szCs w:val="20"/>
              </w:rPr>
              <w:t>TRUCTION D’UN RESEAU MONOPHASE</w:t>
            </w:r>
            <w:r>
              <w:rPr>
                <w:rFonts w:ascii="Arial" w:hAnsi="Arial" w:cs="Arial"/>
                <w:b/>
                <w:sz w:val="20"/>
                <w:szCs w:val="20"/>
              </w:rPr>
              <w:t xml:space="preserve"> 4X25MM</w:t>
            </w:r>
            <w:r>
              <w:rPr>
                <w:rFonts w:ascii="Arial" w:hAnsi="Arial" w:cs="Arial"/>
                <w:b/>
                <w:sz w:val="20"/>
                <w:szCs w:val="20"/>
                <w:vertAlign w:val="superscript"/>
              </w:rPr>
              <w:t>2</w:t>
            </w:r>
          </w:p>
        </w:tc>
      </w:tr>
      <w:tr w:rsidR="00E03827" w14:paraId="483A9849"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8F57AB4" w14:textId="6BE61563" w:rsidR="00E03827" w:rsidRDefault="00E17CB3">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C711A4B" w14:textId="77777777" w:rsidR="00E03827" w:rsidRDefault="00E03827">
            <w:pPr>
              <w:jc w:val="both"/>
              <w:rPr>
                <w:rFonts w:ascii="Arial" w:hAnsi="Arial" w:cs="Arial"/>
                <w:sz w:val="20"/>
                <w:szCs w:val="20"/>
              </w:rPr>
            </w:pPr>
            <w:r>
              <w:rPr>
                <w:rFonts w:ascii="Arial" w:hAnsi="Arial" w:cs="Arial"/>
                <w:sz w:val="20"/>
                <w:szCs w:val="20"/>
              </w:rPr>
              <w:t>Etudes et piquetage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A0A6CFD" w14:textId="77777777" w:rsidR="00E03827" w:rsidRDefault="00E03827">
            <w:pPr>
              <w:jc w:val="center"/>
              <w:rPr>
                <w:rFonts w:ascii="Arial" w:hAnsi="Arial" w:cs="Arial"/>
                <w:sz w:val="20"/>
                <w:szCs w:val="20"/>
              </w:rPr>
            </w:pPr>
            <w:r>
              <w:rPr>
                <w:rFonts w:ascii="Arial" w:hAnsi="Arial" w:cs="Arial"/>
                <w:sz w:val="20"/>
                <w:szCs w:val="20"/>
              </w:rPr>
              <w:t>Km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D03F329" w14:textId="42FE5107" w:rsidR="00E03827" w:rsidRDefault="00E17CB3">
            <w:pPr>
              <w:jc w:val="center"/>
              <w:rPr>
                <w:rFonts w:ascii="Arial" w:hAnsi="Arial" w:cs="Arial"/>
                <w:sz w:val="20"/>
                <w:szCs w:val="20"/>
              </w:rPr>
            </w:pPr>
            <w:r>
              <w:rPr>
                <w:rFonts w:ascii="Arial" w:hAnsi="Arial" w:cs="Arial"/>
                <w:sz w:val="20"/>
                <w:szCs w:val="20"/>
              </w:rPr>
              <w:t>0.65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B945026"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3D39CFE" w14:textId="77777777" w:rsidR="00E03827" w:rsidRDefault="00E03827">
            <w:pPr>
              <w:rPr>
                <w:rFonts w:ascii="Calibri" w:eastAsia="Calibri" w:hAnsi="Calibri" w:cs="Calibri"/>
                <w:sz w:val="20"/>
                <w:szCs w:val="20"/>
              </w:rPr>
            </w:pPr>
          </w:p>
        </w:tc>
      </w:tr>
      <w:tr w:rsidR="00E03827" w14:paraId="0F5AE76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0AF10476" w14:textId="74AB620E" w:rsidR="00E03827" w:rsidRDefault="002C258A">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02</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5B44D179" w14:textId="77777777" w:rsidR="00E03827" w:rsidRDefault="00E03827">
            <w:pPr>
              <w:jc w:val="both"/>
              <w:rPr>
                <w:rFonts w:ascii="Arial" w:hAnsi="Arial" w:cs="Arial"/>
                <w:sz w:val="20"/>
                <w:szCs w:val="20"/>
              </w:rPr>
            </w:pPr>
            <w:r>
              <w:rPr>
                <w:rFonts w:ascii="Arial" w:hAnsi="Arial" w:cs="Arial"/>
                <w:sz w:val="20"/>
                <w:szCs w:val="20"/>
              </w:rPr>
              <w:t>Fouilles en terrain normal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A24E80B" w14:textId="77777777" w:rsidR="00E03827" w:rsidRDefault="00E03827">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4E6ED12" w14:textId="26F3E7C8" w:rsidR="00E03827" w:rsidRDefault="002C258A" w:rsidP="002C258A">
            <w:pPr>
              <w:jc w:val="center"/>
              <w:rPr>
                <w:rFonts w:ascii="Arial" w:hAnsi="Arial" w:cs="Arial"/>
                <w:sz w:val="20"/>
                <w:szCs w:val="20"/>
              </w:rPr>
            </w:pPr>
            <w:r>
              <w:rPr>
                <w:rFonts w:ascii="Arial" w:hAnsi="Arial" w:cs="Arial"/>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A21CE2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DEE05A1" w14:textId="77777777" w:rsidR="00E03827" w:rsidRDefault="00E03827">
            <w:pPr>
              <w:rPr>
                <w:rFonts w:ascii="Calibri" w:eastAsia="Calibri" w:hAnsi="Calibri" w:cs="Calibri"/>
                <w:sz w:val="20"/>
                <w:szCs w:val="20"/>
              </w:rPr>
            </w:pPr>
          </w:p>
        </w:tc>
      </w:tr>
      <w:tr w:rsidR="00E03827" w14:paraId="0FA4E93F"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2D6D16B1" w14:textId="433308BB" w:rsidR="00E03827" w:rsidRDefault="002C258A">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03</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D0C52D3" w14:textId="623EE24B" w:rsidR="00E03827" w:rsidRDefault="002C258A">
            <w:pPr>
              <w:jc w:val="both"/>
              <w:rPr>
                <w:rFonts w:ascii="Arial" w:hAnsi="Arial" w:cs="Arial"/>
                <w:sz w:val="20"/>
                <w:szCs w:val="20"/>
              </w:rPr>
            </w:pPr>
            <w:r>
              <w:rPr>
                <w:rFonts w:ascii="Arial" w:hAnsi="Arial" w:cs="Arial"/>
                <w:sz w:val="20"/>
                <w:szCs w:val="20"/>
              </w:rPr>
              <w:t>F et P Poteau bois 9m/300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CD25047"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B5E95A6" w14:textId="48CF7687" w:rsidR="00E03827" w:rsidRDefault="002C258A" w:rsidP="002C258A">
            <w:pPr>
              <w:jc w:val="center"/>
              <w:rPr>
                <w:rFonts w:ascii="Arial" w:hAnsi="Arial" w:cs="Arial"/>
                <w:sz w:val="20"/>
                <w:szCs w:val="20"/>
              </w:rPr>
            </w:pPr>
            <w:r>
              <w:rPr>
                <w:rFonts w:ascii="Arial" w:hAnsi="Arial" w:cs="Arial"/>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69FE3D6"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EF45D1C" w14:textId="77777777" w:rsidR="00E03827" w:rsidRDefault="00E03827">
            <w:pPr>
              <w:rPr>
                <w:rFonts w:ascii="Calibri" w:eastAsia="Calibri" w:hAnsi="Calibri" w:cs="Calibri"/>
                <w:sz w:val="20"/>
                <w:szCs w:val="20"/>
              </w:rPr>
            </w:pPr>
          </w:p>
        </w:tc>
      </w:tr>
      <w:tr w:rsidR="00E03827" w14:paraId="2739F4E4"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4494C2D8" w14:textId="4FDFBDB9" w:rsidR="00E03827" w:rsidRDefault="009350C4">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04</w:t>
            </w:r>
          </w:p>
        </w:tc>
        <w:tc>
          <w:tcPr>
            <w:tcW w:w="5812" w:type="dxa"/>
            <w:gridSpan w:val="2"/>
            <w:tcBorders>
              <w:top w:val="single" w:sz="4" w:space="0" w:color="auto"/>
              <w:left w:val="single" w:sz="4" w:space="0" w:color="auto"/>
              <w:bottom w:val="single" w:sz="4" w:space="0" w:color="auto"/>
              <w:right w:val="single" w:sz="4" w:space="0" w:color="auto"/>
            </w:tcBorders>
            <w:noWrap/>
            <w:hideMark/>
          </w:tcPr>
          <w:p w14:paraId="1A03B1B6" w14:textId="7DDBDCE9" w:rsidR="00E03827" w:rsidRDefault="009350C4">
            <w:pPr>
              <w:rPr>
                <w:sz w:val="20"/>
                <w:szCs w:val="20"/>
              </w:rPr>
            </w:pPr>
            <w:r>
              <w:rPr>
                <w:rFonts w:ascii="Arial" w:hAnsi="Arial" w:cs="Arial"/>
                <w:sz w:val="20"/>
                <w:szCs w:val="20"/>
              </w:rPr>
              <w:t>F et P Poteau bois 9m/500 daN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C55369"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F1D90C7" w14:textId="13306FCD" w:rsidR="00E03827" w:rsidRDefault="009350C4">
            <w:pPr>
              <w:jc w:val="center"/>
              <w:rPr>
                <w:rFonts w:ascii="Arial" w:hAnsi="Arial" w:cs="Arial"/>
                <w:sz w:val="20"/>
                <w:szCs w:val="20"/>
              </w:rPr>
            </w:pPr>
            <w:r>
              <w:rPr>
                <w:rFonts w:ascii="Arial" w:hAnsi="Arial" w:cs="Arial"/>
                <w:sz w:val="20"/>
                <w:szCs w:val="20"/>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C47ED85"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E6FEF3D" w14:textId="77777777" w:rsidR="00E03827" w:rsidRDefault="00E03827">
            <w:pPr>
              <w:rPr>
                <w:rFonts w:ascii="Calibri" w:eastAsia="Calibri" w:hAnsi="Calibri" w:cs="Calibri"/>
                <w:sz w:val="20"/>
                <w:szCs w:val="20"/>
              </w:rPr>
            </w:pPr>
          </w:p>
        </w:tc>
      </w:tr>
      <w:tr w:rsidR="00E03827" w14:paraId="5EEFEF7D"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574A0DF" w14:textId="67A38AE5" w:rsidR="00E03827" w:rsidRDefault="009350C4">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05</w:t>
            </w:r>
          </w:p>
        </w:tc>
        <w:tc>
          <w:tcPr>
            <w:tcW w:w="5812" w:type="dxa"/>
            <w:gridSpan w:val="2"/>
            <w:tcBorders>
              <w:top w:val="single" w:sz="4" w:space="0" w:color="auto"/>
              <w:left w:val="single" w:sz="4" w:space="0" w:color="auto"/>
              <w:bottom w:val="single" w:sz="4" w:space="0" w:color="auto"/>
              <w:right w:val="single" w:sz="4" w:space="0" w:color="auto"/>
            </w:tcBorders>
            <w:noWrap/>
            <w:hideMark/>
          </w:tcPr>
          <w:p w14:paraId="164C873F" w14:textId="77777777" w:rsidR="00E03827" w:rsidRDefault="00E03827">
            <w:pPr>
              <w:rPr>
                <w:sz w:val="20"/>
                <w:szCs w:val="20"/>
              </w:rPr>
            </w:pPr>
            <w:r>
              <w:rPr>
                <w:rFonts w:ascii="Arial" w:hAnsi="Arial" w:cs="Arial"/>
                <w:sz w:val="20"/>
                <w:szCs w:val="20"/>
              </w:rPr>
              <w:t>F et P Armement d’alignement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0ED35A9"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7304997" w14:textId="35A2D409" w:rsidR="00E03827" w:rsidRDefault="009350C4" w:rsidP="009350C4">
            <w:pPr>
              <w:jc w:val="center"/>
              <w:rPr>
                <w:rFonts w:ascii="Arial" w:hAnsi="Arial" w:cs="Arial"/>
                <w:sz w:val="20"/>
                <w:szCs w:val="20"/>
              </w:rPr>
            </w:pPr>
            <w:r>
              <w:rPr>
                <w:rFonts w:ascii="Arial" w:hAnsi="Arial" w:cs="Arial"/>
                <w:sz w:val="20"/>
                <w:szCs w:val="20"/>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28424B6"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2812185" w14:textId="77777777" w:rsidR="00E03827" w:rsidRDefault="00E03827">
            <w:pPr>
              <w:rPr>
                <w:rFonts w:ascii="Calibri" w:eastAsia="Calibri" w:hAnsi="Calibri" w:cs="Calibri"/>
                <w:sz w:val="20"/>
                <w:szCs w:val="20"/>
              </w:rPr>
            </w:pPr>
          </w:p>
        </w:tc>
      </w:tr>
      <w:tr w:rsidR="00E03827" w14:paraId="470B573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5C37823" w14:textId="7097107E" w:rsidR="00E03827" w:rsidRDefault="009350C4">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06</w:t>
            </w:r>
          </w:p>
        </w:tc>
        <w:tc>
          <w:tcPr>
            <w:tcW w:w="5812" w:type="dxa"/>
            <w:gridSpan w:val="2"/>
            <w:tcBorders>
              <w:top w:val="single" w:sz="4" w:space="0" w:color="auto"/>
              <w:left w:val="single" w:sz="4" w:space="0" w:color="auto"/>
              <w:bottom w:val="single" w:sz="4" w:space="0" w:color="auto"/>
              <w:right w:val="single" w:sz="4" w:space="0" w:color="auto"/>
            </w:tcBorders>
            <w:noWrap/>
            <w:hideMark/>
          </w:tcPr>
          <w:p w14:paraId="26E49582" w14:textId="77777777" w:rsidR="00E03827" w:rsidRDefault="00E03827">
            <w:pPr>
              <w:rPr>
                <w:sz w:val="20"/>
                <w:szCs w:val="20"/>
              </w:rPr>
            </w:pPr>
            <w:r>
              <w:rPr>
                <w:rFonts w:ascii="Arial" w:hAnsi="Arial" w:cs="Arial"/>
                <w:sz w:val="20"/>
                <w:szCs w:val="20"/>
              </w:rPr>
              <w:t>F et P Armement d’Ancrage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A4857F2"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462AFD6" w14:textId="76B44A7E" w:rsidR="00E03827" w:rsidRDefault="009350C4">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900852D"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401E06C" w14:textId="77777777" w:rsidR="00E03827" w:rsidRDefault="00E03827">
            <w:pPr>
              <w:rPr>
                <w:rFonts w:ascii="Calibri" w:eastAsia="Calibri" w:hAnsi="Calibri" w:cs="Calibri"/>
                <w:sz w:val="20"/>
                <w:szCs w:val="20"/>
              </w:rPr>
            </w:pPr>
          </w:p>
        </w:tc>
      </w:tr>
      <w:tr w:rsidR="00E03827" w14:paraId="7F39FC44"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91EAE5B" w14:textId="4DBDBEA9" w:rsidR="00E03827" w:rsidRDefault="009350C4">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07</w:t>
            </w:r>
          </w:p>
        </w:tc>
        <w:tc>
          <w:tcPr>
            <w:tcW w:w="5812" w:type="dxa"/>
            <w:gridSpan w:val="2"/>
            <w:tcBorders>
              <w:top w:val="single" w:sz="4" w:space="0" w:color="auto"/>
              <w:left w:val="single" w:sz="4" w:space="0" w:color="auto"/>
              <w:bottom w:val="single" w:sz="4" w:space="0" w:color="auto"/>
              <w:right w:val="single" w:sz="4" w:space="0" w:color="auto"/>
            </w:tcBorders>
            <w:noWrap/>
            <w:hideMark/>
          </w:tcPr>
          <w:p w14:paraId="4913A1D0" w14:textId="77777777" w:rsidR="00E03827" w:rsidRDefault="00E03827">
            <w:pPr>
              <w:rPr>
                <w:sz w:val="20"/>
                <w:szCs w:val="20"/>
              </w:rPr>
            </w:pPr>
            <w:r>
              <w:rPr>
                <w:rFonts w:ascii="Arial" w:hAnsi="Arial" w:cs="Arial"/>
                <w:sz w:val="20"/>
                <w:szCs w:val="20"/>
              </w:rPr>
              <w:t>F et P Déroulage câble torsadé 4x25 mm</w:t>
            </w:r>
            <w:r>
              <w:rPr>
                <w:rFonts w:ascii="Arial" w:hAnsi="Arial" w:cs="Arial"/>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13390B7" w14:textId="77777777" w:rsidR="00E03827" w:rsidRDefault="00E03827">
            <w:pPr>
              <w:jc w:val="center"/>
              <w:rPr>
                <w:rFonts w:ascii="Arial" w:hAnsi="Arial" w:cs="Arial"/>
                <w:sz w:val="20"/>
                <w:szCs w:val="20"/>
              </w:rPr>
            </w:pPr>
            <w:r>
              <w:rPr>
                <w:rFonts w:ascii="Arial" w:hAnsi="Arial" w:cs="Arial"/>
                <w:sz w:val="20"/>
                <w:szCs w:val="20"/>
              </w:rPr>
              <w:t>ML</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2438265" w14:textId="14472626" w:rsidR="00E03827" w:rsidRDefault="009350C4" w:rsidP="009350C4">
            <w:pPr>
              <w:jc w:val="center"/>
              <w:rPr>
                <w:rFonts w:ascii="Arial" w:hAnsi="Arial" w:cs="Arial"/>
                <w:sz w:val="20"/>
                <w:szCs w:val="20"/>
              </w:rPr>
            </w:pPr>
            <w:r>
              <w:rPr>
                <w:rFonts w:ascii="Arial" w:hAnsi="Arial" w:cs="Arial"/>
                <w:sz w:val="20"/>
                <w:szCs w:val="20"/>
              </w:rPr>
              <w:t>780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2EDFBDC"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EE41658" w14:textId="77777777" w:rsidR="00E03827" w:rsidRDefault="00E03827">
            <w:pPr>
              <w:rPr>
                <w:rFonts w:ascii="Calibri" w:eastAsia="Calibri" w:hAnsi="Calibri" w:cs="Calibri"/>
                <w:sz w:val="20"/>
                <w:szCs w:val="20"/>
              </w:rPr>
            </w:pPr>
          </w:p>
        </w:tc>
      </w:tr>
      <w:tr w:rsidR="00E03827" w14:paraId="1FCE839A"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6E8FB5C9" w14:textId="11DACC50" w:rsidR="00E03827" w:rsidRDefault="009350C4">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08</w:t>
            </w:r>
          </w:p>
        </w:tc>
        <w:tc>
          <w:tcPr>
            <w:tcW w:w="5812" w:type="dxa"/>
            <w:gridSpan w:val="2"/>
            <w:tcBorders>
              <w:top w:val="single" w:sz="4" w:space="0" w:color="auto"/>
              <w:left w:val="single" w:sz="4" w:space="0" w:color="auto"/>
              <w:bottom w:val="single" w:sz="4" w:space="0" w:color="auto"/>
              <w:right w:val="single" w:sz="4" w:space="0" w:color="auto"/>
            </w:tcBorders>
            <w:noWrap/>
            <w:hideMark/>
          </w:tcPr>
          <w:p w14:paraId="1A3DCE3E" w14:textId="77777777" w:rsidR="00E03827" w:rsidRDefault="00E03827">
            <w:pPr>
              <w:rPr>
                <w:sz w:val="20"/>
                <w:szCs w:val="20"/>
              </w:rPr>
            </w:pPr>
            <w:r>
              <w:rPr>
                <w:rFonts w:ascii="Arial" w:hAnsi="Arial" w:cs="Arial"/>
                <w:sz w:val="20"/>
                <w:szCs w:val="20"/>
              </w:rPr>
              <w:t>F et P Plaque numéro + numérotation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01DDB7E"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47A48BE" w14:textId="20457AC4" w:rsidR="00E03827" w:rsidRDefault="003C5D68">
            <w:pPr>
              <w:jc w:val="center"/>
              <w:rPr>
                <w:rFonts w:ascii="Arial" w:hAnsi="Arial" w:cs="Arial"/>
                <w:sz w:val="20"/>
                <w:szCs w:val="20"/>
              </w:rPr>
            </w:pPr>
            <w:r>
              <w:rPr>
                <w:rFonts w:ascii="Arial" w:hAnsi="Arial" w:cs="Arial"/>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2455DF2"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A31B3E1" w14:textId="77777777" w:rsidR="00E03827" w:rsidRDefault="00E03827">
            <w:pPr>
              <w:rPr>
                <w:rFonts w:ascii="Calibri" w:eastAsia="Calibri" w:hAnsi="Calibri" w:cs="Calibri"/>
                <w:sz w:val="20"/>
                <w:szCs w:val="20"/>
              </w:rPr>
            </w:pPr>
          </w:p>
        </w:tc>
      </w:tr>
      <w:tr w:rsidR="00E03827" w14:paraId="3901FAB3"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509B72A7" w14:textId="3865DFDB" w:rsidR="00E03827" w:rsidRDefault="003C5D68">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09</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768A43FC" w14:textId="77777777" w:rsidR="00E03827" w:rsidRDefault="00E03827">
            <w:pPr>
              <w:jc w:val="both"/>
              <w:rPr>
                <w:rFonts w:ascii="Arial" w:hAnsi="Arial" w:cs="Arial"/>
                <w:sz w:val="20"/>
                <w:szCs w:val="20"/>
              </w:rPr>
            </w:pPr>
            <w:r>
              <w:rPr>
                <w:rFonts w:ascii="Arial" w:hAnsi="Arial" w:cs="Arial"/>
                <w:sz w:val="20"/>
                <w:szCs w:val="20"/>
              </w:rPr>
              <w:t>Mise à la terre type C</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15F1A27"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87B0A88" w14:textId="0B7118A2" w:rsidR="00E03827" w:rsidRDefault="000B1695">
            <w:pPr>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34FDE5F"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A12A99E" w14:textId="77777777" w:rsidR="00E03827" w:rsidRDefault="00E03827">
            <w:pPr>
              <w:rPr>
                <w:rFonts w:ascii="Calibri" w:eastAsia="Calibri" w:hAnsi="Calibri" w:cs="Calibri"/>
                <w:sz w:val="20"/>
                <w:szCs w:val="20"/>
              </w:rPr>
            </w:pPr>
          </w:p>
        </w:tc>
      </w:tr>
      <w:tr w:rsidR="00E03827" w14:paraId="1CC337D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BFB78E0" w14:textId="132B5D41" w:rsidR="00E03827" w:rsidRDefault="00BA3A9D">
            <w:pPr>
              <w:jc w:val="center"/>
              <w:rPr>
                <w:rFonts w:ascii="Arial" w:hAnsi="Arial" w:cs="Arial"/>
                <w:sz w:val="20"/>
                <w:szCs w:val="20"/>
              </w:rPr>
            </w:pPr>
            <w:r>
              <w:rPr>
                <w:rFonts w:ascii="Arial" w:hAnsi="Arial" w:cs="Arial"/>
                <w:sz w:val="20"/>
                <w:szCs w:val="20"/>
              </w:rPr>
              <w:t>4</w:t>
            </w:r>
            <w:r w:rsidR="00E03827">
              <w:rPr>
                <w:rFonts w:ascii="Arial" w:hAnsi="Arial" w:cs="Arial"/>
                <w:sz w:val="20"/>
                <w:szCs w:val="20"/>
              </w:rPr>
              <w:t>10</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958E6AB" w14:textId="77777777" w:rsidR="00E03827" w:rsidRDefault="00E03827">
            <w:pPr>
              <w:jc w:val="both"/>
              <w:rPr>
                <w:rFonts w:ascii="Arial" w:hAnsi="Arial" w:cs="Arial"/>
                <w:sz w:val="20"/>
                <w:szCs w:val="20"/>
              </w:rPr>
            </w:pPr>
            <w:r>
              <w:rPr>
                <w:rFonts w:ascii="Arial" w:hAnsi="Arial" w:cs="Arial"/>
                <w:sz w:val="20"/>
                <w:szCs w:val="20"/>
              </w:rPr>
              <w:t>Prise en charge touret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295F7EE"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E5515B7" w14:textId="200A3B3C" w:rsidR="00E03827" w:rsidRDefault="00BA3A9D">
            <w:pPr>
              <w:jc w:val="center"/>
              <w:rPr>
                <w:rFonts w:ascii="Arial" w:hAnsi="Arial" w:cs="Arial"/>
                <w:sz w:val="20"/>
                <w:szCs w:val="20"/>
              </w:rPr>
            </w:pPr>
            <w:r>
              <w:rPr>
                <w:rFonts w:ascii="Arial" w:hAnsi="Arial" w:cs="Arial"/>
                <w:sz w:val="20"/>
                <w:szCs w:val="20"/>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12EE66D"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F4A9F03" w14:textId="77777777" w:rsidR="00E03827" w:rsidRDefault="00E03827">
            <w:pPr>
              <w:rPr>
                <w:rFonts w:ascii="Calibri" w:eastAsia="Calibri" w:hAnsi="Calibri" w:cs="Calibri"/>
                <w:sz w:val="20"/>
                <w:szCs w:val="20"/>
              </w:rPr>
            </w:pPr>
          </w:p>
        </w:tc>
      </w:tr>
      <w:tr w:rsidR="00633613" w14:paraId="7C5D1D89" w14:textId="77777777" w:rsidTr="005B1444">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2C97714F" w14:textId="7F8D906E" w:rsidR="00633613" w:rsidRDefault="00633613" w:rsidP="00633613">
            <w:pPr>
              <w:jc w:val="center"/>
              <w:rPr>
                <w:rFonts w:ascii="Arial" w:hAnsi="Arial" w:cs="Arial"/>
                <w:sz w:val="20"/>
                <w:szCs w:val="20"/>
              </w:rPr>
            </w:pPr>
            <w:r>
              <w:rPr>
                <w:rFonts w:ascii="Arial" w:hAnsi="Arial" w:cs="Arial"/>
                <w:sz w:val="20"/>
                <w:szCs w:val="20"/>
              </w:rPr>
              <w:t>411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8E2AF4D" w14:textId="77777777" w:rsidR="00633613" w:rsidRDefault="00633613" w:rsidP="00633613">
            <w:pPr>
              <w:jc w:val="both"/>
              <w:rPr>
                <w:rFonts w:ascii="Arial" w:hAnsi="Arial" w:cs="Arial"/>
                <w:sz w:val="20"/>
                <w:szCs w:val="20"/>
              </w:rPr>
            </w:pPr>
            <w:r>
              <w:rPr>
                <w:rFonts w:ascii="Arial" w:hAnsi="Arial" w:cs="Arial"/>
                <w:sz w:val="20"/>
                <w:szCs w:val="20"/>
              </w:rPr>
              <w:t>Massif de fondation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B6C0161" w14:textId="77777777" w:rsidR="00633613" w:rsidRDefault="00633613" w:rsidP="00633613">
            <w:pPr>
              <w:jc w:val="center"/>
              <w:rPr>
                <w:rFonts w:ascii="Arial" w:hAnsi="Arial" w:cs="Arial"/>
                <w:sz w:val="20"/>
                <w:szCs w:val="20"/>
              </w:rPr>
            </w:pPr>
            <w:r>
              <w:rPr>
                <w:rFonts w:ascii="Arial" w:hAnsi="Arial" w:cs="Arial"/>
                <w:sz w:val="20"/>
                <w:szCs w:val="20"/>
              </w:rPr>
              <w:t>M</w:t>
            </w:r>
            <w:r>
              <w:rPr>
                <w:rFonts w:ascii="Arial" w:hAnsi="Arial" w:cs="Arial"/>
                <w:sz w:val="20"/>
                <w:szCs w:val="20"/>
                <w:vertAlign w:val="superscript"/>
              </w:rPr>
              <w:t>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97DA900" w14:textId="1C9048E2" w:rsidR="00633613" w:rsidRDefault="00633613" w:rsidP="00633613">
            <w:pPr>
              <w:jc w:val="center"/>
              <w:rPr>
                <w:rFonts w:ascii="Arial" w:hAnsi="Arial" w:cs="Arial"/>
                <w:sz w:val="20"/>
                <w:szCs w:val="20"/>
              </w:rPr>
            </w:pPr>
            <w:r>
              <w:rPr>
                <w:rFonts w:ascii="Arial" w:hAnsi="Arial" w:cs="Arial"/>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C938C6" w14:textId="77777777" w:rsidR="00633613" w:rsidRDefault="00633613" w:rsidP="00633613">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693BA40" w14:textId="77777777" w:rsidR="00633613" w:rsidRDefault="00633613" w:rsidP="00633613">
            <w:pPr>
              <w:rPr>
                <w:rFonts w:ascii="Calibri" w:eastAsia="Calibri" w:hAnsi="Calibri" w:cs="Calibri"/>
                <w:sz w:val="20"/>
                <w:szCs w:val="20"/>
              </w:rPr>
            </w:pPr>
          </w:p>
        </w:tc>
      </w:tr>
      <w:tr w:rsidR="00E03827" w14:paraId="447DF5F2"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08430A35" w14:textId="6BDCCD6E" w:rsidR="00E03827" w:rsidRDefault="00633613">
            <w:pPr>
              <w:jc w:val="center"/>
              <w:rPr>
                <w:rFonts w:ascii="Arial" w:hAnsi="Arial" w:cs="Arial"/>
                <w:sz w:val="20"/>
                <w:szCs w:val="20"/>
              </w:rPr>
            </w:pPr>
            <w:r>
              <w:rPr>
                <w:rFonts w:ascii="Arial" w:hAnsi="Arial" w:cs="Arial"/>
                <w:sz w:val="20"/>
                <w:szCs w:val="20"/>
              </w:rPr>
              <w:t>412</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0EEB3C78" w14:textId="77777777" w:rsidR="00E03827" w:rsidRDefault="00E03827">
            <w:pPr>
              <w:jc w:val="both"/>
              <w:rPr>
                <w:rFonts w:ascii="Arial" w:hAnsi="Arial" w:cs="Arial"/>
                <w:sz w:val="20"/>
                <w:szCs w:val="20"/>
              </w:rPr>
            </w:pPr>
            <w:r>
              <w:rPr>
                <w:rFonts w:ascii="Arial" w:hAnsi="Arial" w:cs="Arial"/>
                <w:sz w:val="20"/>
                <w:szCs w:val="20"/>
              </w:rPr>
              <w:t>Raccord 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7B7752" w14:textId="77777777" w:rsidR="00E03827" w:rsidRDefault="00E03827">
            <w:pPr>
              <w:jc w:val="center"/>
              <w:rPr>
                <w:rFonts w:ascii="Arial" w:hAnsi="Arial" w:cs="Arial"/>
                <w:sz w:val="20"/>
                <w:szCs w:val="20"/>
              </w:rPr>
            </w:pPr>
            <w:r>
              <w:rPr>
                <w:rFonts w:ascii="Arial" w:hAnsi="Arial" w:cs="Arial"/>
                <w:sz w:val="20"/>
                <w:szCs w:val="20"/>
              </w:rPr>
              <w:t>FF</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89D79AE" w14:textId="0C703C2E" w:rsidR="00E03827" w:rsidRDefault="00E04FB4">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C51C979"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8AB08D1" w14:textId="77777777" w:rsidR="00E03827" w:rsidRDefault="00E03827">
            <w:pPr>
              <w:rPr>
                <w:rFonts w:ascii="Calibri" w:eastAsia="Calibri" w:hAnsi="Calibri" w:cs="Calibri"/>
                <w:sz w:val="20"/>
                <w:szCs w:val="20"/>
              </w:rPr>
            </w:pPr>
          </w:p>
        </w:tc>
      </w:tr>
      <w:tr w:rsidR="00E03827" w14:paraId="74027116"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2F510B59" w14:textId="439C4479" w:rsidR="00E03827" w:rsidRDefault="00E04FB4">
            <w:pPr>
              <w:jc w:val="center"/>
              <w:rPr>
                <w:rFonts w:ascii="Arial" w:hAnsi="Arial" w:cs="Arial"/>
                <w:sz w:val="20"/>
                <w:szCs w:val="20"/>
              </w:rPr>
            </w:pPr>
            <w:r>
              <w:rPr>
                <w:rFonts w:ascii="Arial" w:hAnsi="Arial" w:cs="Arial"/>
                <w:sz w:val="20"/>
                <w:szCs w:val="20"/>
              </w:rPr>
              <w:t>413</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532D2548" w14:textId="77777777" w:rsidR="00E03827" w:rsidRDefault="00E03827">
            <w:pPr>
              <w:jc w:val="both"/>
              <w:rPr>
                <w:rFonts w:ascii="Arial" w:hAnsi="Arial" w:cs="Arial"/>
                <w:sz w:val="20"/>
                <w:szCs w:val="20"/>
              </w:rPr>
            </w:pPr>
            <w:r>
              <w:rPr>
                <w:rFonts w:ascii="Arial" w:hAnsi="Arial" w:cs="Arial"/>
                <w:sz w:val="20"/>
                <w:szCs w:val="20"/>
              </w:rPr>
              <w:t>F et P Capuchon d’extrémité</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5FC0DBB" w14:textId="77777777" w:rsidR="00E03827" w:rsidRDefault="00E03827">
            <w:pPr>
              <w:jc w:val="center"/>
              <w:rPr>
                <w:rFonts w:ascii="Arial" w:hAnsi="Arial" w:cs="Arial"/>
                <w:sz w:val="20"/>
                <w:szCs w:val="20"/>
              </w:rPr>
            </w:pPr>
            <w:r>
              <w:rPr>
                <w:rFonts w:ascii="Arial" w:hAnsi="Arial" w:cs="Arial"/>
                <w:sz w:val="20"/>
                <w:szCs w:val="20"/>
              </w:rPr>
              <w:t>ENS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1A778DB" w14:textId="161B7405" w:rsidR="00E03827" w:rsidRDefault="00E04FB4">
            <w:pPr>
              <w:jc w:val="center"/>
              <w:rPr>
                <w:rFonts w:ascii="Arial" w:hAnsi="Arial" w:cs="Arial"/>
                <w:sz w:val="20"/>
                <w:szCs w:val="20"/>
              </w:rPr>
            </w:pPr>
            <w:r>
              <w:rPr>
                <w:rFonts w:ascii="Arial" w:hAnsi="Arial" w:cs="Arial"/>
                <w:sz w:val="20"/>
                <w:szCs w:val="20"/>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0D42CB3"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6C378E9" w14:textId="77777777" w:rsidR="00E03827" w:rsidRDefault="00E03827">
            <w:pPr>
              <w:rPr>
                <w:rFonts w:ascii="Calibri" w:eastAsia="Calibri" w:hAnsi="Calibri" w:cs="Calibri"/>
                <w:sz w:val="20"/>
                <w:szCs w:val="20"/>
              </w:rPr>
            </w:pPr>
          </w:p>
        </w:tc>
      </w:tr>
      <w:tr w:rsidR="00E03827" w14:paraId="62FC90C4"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CB95A9F" w14:textId="77777777" w:rsidR="00E03827" w:rsidRDefault="00E03827">
            <w:pPr>
              <w:rPr>
                <w:rFonts w:ascii="Calibri" w:eastAsia="Calibri" w:hAnsi="Calibri" w:cs="Calibri"/>
                <w:sz w:val="20"/>
                <w:szCs w:val="20"/>
              </w:rPr>
            </w:pP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0DD64288" w14:textId="2F93571B" w:rsidR="00E03827" w:rsidRDefault="00E04FB4">
            <w:pPr>
              <w:jc w:val="right"/>
              <w:rPr>
                <w:rFonts w:ascii="Arial" w:hAnsi="Arial" w:cs="Arial"/>
                <w:b/>
                <w:sz w:val="20"/>
                <w:szCs w:val="20"/>
              </w:rPr>
            </w:pPr>
            <w:r>
              <w:rPr>
                <w:rFonts w:ascii="Arial" w:hAnsi="Arial" w:cs="Arial"/>
                <w:b/>
                <w:sz w:val="20"/>
                <w:szCs w:val="20"/>
              </w:rPr>
              <w:t>Sous total 4</w:t>
            </w:r>
            <w:r w:rsidR="00E03827">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FC31ACB"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AE7D136"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51DB03"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14BC620" w14:textId="77777777" w:rsidR="00E03827" w:rsidRDefault="00E03827">
            <w:pPr>
              <w:rPr>
                <w:rFonts w:ascii="Calibri" w:eastAsia="Calibri" w:hAnsi="Calibri" w:cs="Calibri"/>
                <w:sz w:val="20"/>
                <w:szCs w:val="20"/>
              </w:rPr>
            </w:pPr>
          </w:p>
        </w:tc>
      </w:tr>
      <w:tr w:rsidR="00E03827" w14:paraId="40AACDA0"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center"/>
            <w:hideMark/>
          </w:tcPr>
          <w:p w14:paraId="0E4A9290" w14:textId="22D91A58" w:rsidR="00E03827" w:rsidRDefault="00AC43D9">
            <w:pPr>
              <w:jc w:val="center"/>
              <w:rPr>
                <w:rFonts w:ascii="Arial" w:hAnsi="Arial" w:cs="Arial"/>
                <w:b/>
                <w:sz w:val="20"/>
                <w:szCs w:val="20"/>
              </w:rPr>
            </w:pPr>
            <w:r>
              <w:rPr>
                <w:rFonts w:ascii="Arial" w:hAnsi="Arial" w:cs="Arial"/>
                <w:b/>
                <w:sz w:val="20"/>
                <w:szCs w:val="20"/>
              </w:rPr>
              <w:t>5</w:t>
            </w:r>
            <w:r w:rsidR="00E03827">
              <w:rPr>
                <w:rFonts w:ascii="Arial" w:hAnsi="Arial" w:cs="Arial"/>
                <w:b/>
                <w:sz w:val="20"/>
                <w:szCs w:val="20"/>
              </w:rPr>
              <w:t>00</w:t>
            </w:r>
          </w:p>
        </w:tc>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E54C3E" w14:textId="77777777" w:rsidR="00E03827" w:rsidRDefault="00E03827">
            <w:pPr>
              <w:jc w:val="center"/>
              <w:rPr>
                <w:rFonts w:ascii="Arial" w:hAnsi="Arial" w:cs="Arial"/>
                <w:b/>
                <w:sz w:val="20"/>
                <w:szCs w:val="20"/>
              </w:rPr>
            </w:pPr>
            <w:r>
              <w:rPr>
                <w:rFonts w:ascii="Arial" w:hAnsi="Arial" w:cs="Arial"/>
                <w:b/>
                <w:sz w:val="20"/>
                <w:szCs w:val="20"/>
              </w:rPr>
              <w:t>PRESTATIONS DIVERSES</w:t>
            </w:r>
          </w:p>
        </w:tc>
      </w:tr>
      <w:tr w:rsidR="00E03827" w14:paraId="5FE6E629"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39F4A90" w14:textId="3800D53E" w:rsidR="00E03827" w:rsidRDefault="00AC43D9">
            <w:pPr>
              <w:jc w:val="center"/>
              <w:rPr>
                <w:rFonts w:ascii="Arial" w:hAnsi="Arial" w:cs="Arial"/>
                <w:sz w:val="20"/>
                <w:szCs w:val="20"/>
              </w:rPr>
            </w:pPr>
            <w:r>
              <w:rPr>
                <w:rFonts w:ascii="Arial" w:hAnsi="Arial" w:cs="Arial"/>
                <w:sz w:val="20"/>
                <w:szCs w:val="20"/>
              </w:rPr>
              <w:t>5</w:t>
            </w:r>
            <w:r w:rsidR="00E03827">
              <w:rPr>
                <w:rFonts w:ascii="Arial" w:hAnsi="Arial" w:cs="Arial"/>
                <w:sz w:val="20"/>
                <w:szCs w:val="20"/>
              </w:rPr>
              <w:t>01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40FC758B" w14:textId="77777777" w:rsidR="00E03827" w:rsidRDefault="00E03827">
            <w:pPr>
              <w:jc w:val="both"/>
              <w:rPr>
                <w:rFonts w:ascii="Arial" w:hAnsi="Arial" w:cs="Arial"/>
                <w:sz w:val="20"/>
                <w:szCs w:val="20"/>
              </w:rPr>
            </w:pPr>
            <w:r>
              <w:rPr>
                <w:rFonts w:ascii="Arial" w:hAnsi="Arial" w:cs="Arial"/>
                <w:sz w:val="20"/>
                <w:szCs w:val="20"/>
              </w:rPr>
              <w:t>Transport et manutention matériel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0361975" w14:textId="77777777" w:rsidR="00E03827" w:rsidRDefault="00E03827">
            <w:pPr>
              <w:jc w:val="center"/>
              <w:rPr>
                <w:rFonts w:ascii="Arial" w:hAnsi="Arial" w:cs="Arial"/>
                <w:sz w:val="20"/>
                <w:szCs w:val="20"/>
              </w:rPr>
            </w:pPr>
            <w:r>
              <w:rPr>
                <w:rFonts w:ascii="Arial" w:hAnsi="Arial" w:cs="Arial"/>
                <w:sz w:val="20"/>
                <w:szCs w:val="20"/>
              </w:rPr>
              <w:t>FF</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67B6DAE" w14:textId="31391567" w:rsidR="00E03827" w:rsidRDefault="00AC43D9">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82B6D52"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50DDD12" w14:textId="77777777" w:rsidR="00E03827" w:rsidRDefault="00E03827">
            <w:pPr>
              <w:rPr>
                <w:rFonts w:ascii="Calibri" w:eastAsia="Calibri" w:hAnsi="Calibri" w:cs="Calibri"/>
                <w:sz w:val="20"/>
                <w:szCs w:val="20"/>
              </w:rPr>
            </w:pPr>
          </w:p>
        </w:tc>
      </w:tr>
      <w:tr w:rsidR="00E03827" w14:paraId="5AEFEC23"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8189EF1" w14:textId="68073B42" w:rsidR="00E03827" w:rsidRDefault="00621A75">
            <w:pPr>
              <w:jc w:val="center"/>
              <w:rPr>
                <w:rFonts w:ascii="Arial" w:hAnsi="Arial" w:cs="Arial"/>
                <w:sz w:val="20"/>
                <w:szCs w:val="20"/>
              </w:rPr>
            </w:pPr>
            <w:r>
              <w:rPr>
                <w:rFonts w:ascii="Arial" w:hAnsi="Arial" w:cs="Arial"/>
                <w:sz w:val="20"/>
                <w:szCs w:val="20"/>
              </w:rPr>
              <w:t>5</w:t>
            </w:r>
            <w:r w:rsidR="00E03827">
              <w:rPr>
                <w:rFonts w:ascii="Arial" w:hAnsi="Arial" w:cs="Arial"/>
                <w:sz w:val="20"/>
                <w:szCs w:val="20"/>
              </w:rPr>
              <w:t>02</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23965A8B" w14:textId="77777777" w:rsidR="00E03827" w:rsidRDefault="00E03827">
            <w:pPr>
              <w:jc w:val="both"/>
              <w:rPr>
                <w:rFonts w:ascii="Arial" w:hAnsi="Arial" w:cs="Arial"/>
                <w:sz w:val="20"/>
                <w:szCs w:val="20"/>
              </w:rPr>
            </w:pPr>
            <w:r>
              <w:rPr>
                <w:rFonts w:ascii="Arial" w:hAnsi="Arial" w:cs="Arial"/>
                <w:sz w:val="20"/>
                <w:szCs w:val="20"/>
              </w:rPr>
              <w:t>Transport poteaux</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A1C5BEA" w14:textId="77777777" w:rsidR="00E03827" w:rsidRDefault="00E03827">
            <w:pPr>
              <w:jc w:val="center"/>
              <w:rPr>
                <w:rFonts w:ascii="Arial" w:hAnsi="Arial" w:cs="Arial"/>
                <w:sz w:val="20"/>
                <w:szCs w:val="20"/>
              </w:rPr>
            </w:pPr>
            <w:r>
              <w:rPr>
                <w:rFonts w:ascii="Arial" w:hAnsi="Arial" w:cs="Arial"/>
                <w:sz w:val="20"/>
                <w:szCs w:val="20"/>
              </w:rPr>
              <w:t>T/KM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CFEFC8C" w14:textId="7E964C55" w:rsidR="00E03827" w:rsidRDefault="00152F76">
            <w:pPr>
              <w:jc w:val="center"/>
              <w:rPr>
                <w:rFonts w:ascii="Arial" w:hAnsi="Arial" w:cs="Arial"/>
                <w:sz w:val="20"/>
                <w:szCs w:val="20"/>
              </w:rPr>
            </w:pPr>
            <w:r>
              <w:rPr>
                <w:rFonts w:ascii="Arial" w:hAnsi="Arial" w:cs="Arial"/>
                <w:sz w:val="20"/>
                <w:szCs w:val="20"/>
              </w:rPr>
              <w:t>8</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2B46DA"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049D150" w14:textId="77777777" w:rsidR="00E03827" w:rsidRDefault="00E03827">
            <w:pPr>
              <w:rPr>
                <w:rFonts w:ascii="Calibri" w:eastAsia="Calibri" w:hAnsi="Calibri" w:cs="Calibri"/>
                <w:sz w:val="20"/>
                <w:szCs w:val="20"/>
              </w:rPr>
            </w:pPr>
          </w:p>
        </w:tc>
      </w:tr>
      <w:tr w:rsidR="00E03827" w14:paraId="33714410"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4142E124" w14:textId="24906D94" w:rsidR="00E03827" w:rsidRDefault="00152F76">
            <w:pPr>
              <w:jc w:val="center"/>
              <w:rPr>
                <w:rFonts w:ascii="Arial" w:hAnsi="Arial" w:cs="Arial"/>
                <w:sz w:val="20"/>
                <w:szCs w:val="20"/>
              </w:rPr>
            </w:pPr>
            <w:r>
              <w:rPr>
                <w:rFonts w:ascii="Arial" w:hAnsi="Arial" w:cs="Arial"/>
                <w:sz w:val="20"/>
                <w:szCs w:val="20"/>
              </w:rPr>
              <w:t>5</w:t>
            </w:r>
            <w:r w:rsidR="00E03827">
              <w:rPr>
                <w:rFonts w:ascii="Arial" w:hAnsi="Arial" w:cs="Arial"/>
                <w:sz w:val="20"/>
                <w:szCs w:val="20"/>
              </w:rPr>
              <w:t>03</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3DC40788" w14:textId="77777777" w:rsidR="00E03827" w:rsidRDefault="00E03827">
            <w:pPr>
              <w:jc w:val="both"/>
              <w:rPr>
                <w:rFonts w:ascii="Arial" w:hAnsi="Arial" w:cs="Arial"/>
                <w:sz w:val="20"/>
                <w:szCs w:val="20"/>
              </w:rPr>
            </w:pPr>
            <w:r>
              <w:rPr>
                <w:rFonts w:ascii="Arial" w:hAnsi="Arial" w:cs="Arial"/>
                <w:sz w:val="20"/>
                <w:szCs w:val="20"/>
              </w:rPr>
              <w:t>Abattage et élagage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461C400" w14:textId="77777777" w:rsidR="00E03827" w:rsidRDefault="00E03827">
            <w:pPr>
              <w:jc w:val="center"/>
              <w:rPr>
                <w:rFonts w:ascii="Arial" w:hAnsi="Arial" w:cs="Arial"/>
                <w:sz w:val="20"/>
                <w:szCs w:val="20"/>
              </w:rPr>
            </w:pPr>
            <w:r>
              <w:rPr>
                <w:rFonts w:ascii="Arial" w:hAnsi="Arial" w:cs="Arial"/>
                <w:sz w:val="20"/>
                <w:szCs w:val="20"/>
              </w:rPr>
              <w:t>KM</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A8F470" w14:textId="4396F9B2" w:rsidR="00E03827" w:rsidRDefault="00D85A3E">
            <w:pPr>
              <w:jc w:val="center"/>
              <w:rPr>
                <w:rFonts w:ascii="Arial" w:hAnsi="Arial" w:cs="Arial"/>
                <w:sz w:val="20"/>
                <w:szCs w:val="20"/>
              </w:rPr>
            </w:pPr>
            <w:r>
              <w:rPr>
                <w:rFonts w:ascii="Arial" w:hAnsi="Arial" w:cs="Arial"/>
                <w:sz w:val="20"/>
                <w:szCs w:val="20"/>
              </w:rPr>
              <w:t>2.5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DB64E9E"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5F2ECBF" w14:textId="77777777" w:rsidR="00E03827" w:rsidRDefault="00E03827">
            <w:pPr>
              <w:rPr>
                <w:rFonts w:ascii="Calibri" w:eastAsia="Calibri" w:hAnsi="Calibri" w:cs="Calibri"/>
                <w:sz w:val="20"/>
                <w:szCs w:val="20"/>
              </w:rPr>
            </w:pPr>
          </w:p>
        </w:tc>
      </w:tr>
      <w:tr w:rsidR="00E03827" w14:paraId="6BA545BC"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B4CEA23" w14:textId="121234A8" w:rsidR="00E03827" w:rsidRDefault="00D85A3E">
            <w:pPr>
              <w:jc w:val="center"/>
              <w:rPr>
                <w:rFonts w:ascii="Arial" w:hAnsi="Arial" w:cs="Arial"/>
                <w:sz w:val="20"/>
                <w:szCs w:val="20"/>
              </w:rPr>
            </w:pPr>
            <w:r>
              <w:rPr>
                <w:rFonts w:ascii="Arial" w:hAnsi="Arial" w:cs="Arial"/>
                <w:sz w:val="20"/>
                <w:szCs w:val="20"/>
              </w:rPr>
              <w:t>5</w:t>
            </w:r>
            <w:r w:rsidR="00E03827">
              <w:rPr>
                <w:rFonts w:ascii="Arial" w:hAnsi="Arial" w:cs="Arial"/>
                <w:sz w:val="20"/>
                <w:szCs w:val="20"/>
              </w:rPr>
              <w:t>04</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70BF0FC3" w14:textId="77777777" w:rsidR="00E03827" w:rsidRDefault="00E03827">
            <w:pPr>
              <w:jc w:val="both"/>
              <w:rPr>
                <w:rFonts w:ascii="Arial" w:hAnsi="Arial" w:cs="Arial"/>
                <w:sz w:val="20"/>
                <w:szCs w:val="20"/>
              </w:rPr>
            </w:pPr>
            <w:r>
              <w:rPr>
                <w:rFonts w:ascii="Arial" w:hAnsi="Arial" w:cs="Arial"/>
                <w:sz w:val="20"/>
                <w:szCs w:val="20"/>
              </w:rPr>
              <w:t>Déplacement équipe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CCC9DE1" w14:textId="77777777" w:rsidR="00E03827" w:rsidRDefault="00E03827">
            <w:pPr>
              <w:jc w:val="center"/>
              <w:rPr>
                <w:rFonts w:ascii="Arial" w:hAnsi="Arial" w:cs="Arial"/>
                <w:sz w:val="20"/>
                <w:szCs w:val="20"/>
              </w:rPr>
            </w:pPr>
            <w:r>
              <w:rPr>
                <w:rFonts w:ascii="Arial" w:hAnsi="Arial" w:cs="Arial"/>
                <w:sz w:val="20"/>
                <w:szCs w:val="20"/>
              </w:rPr>
              <w:t>H</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0D1AC44" w14:textId="04C3F43B" w:rsidR="00E03827" w:rsidRDefault="00D85A3E">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CA52FF"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ADEAD26" w14:textId="77777777" w:rsidR="00E03827" w:rsidRDefault="00E03827">
            <w:pPr>
              <w:rPr>
                <w:rFonts w:ascii="Calibri" w:eastAsia="Calibri" w:hAnsi="Calibri" w:cs="Calibri"/>
                <w:sz w:val="20"/>
                <w:szCs w:val="20"/>
              </w:rPr>
            </w:pPr>
          </w:p>
        </w:tc>
      </w:tr>
      <w:tr w:rsidR="00D85A3E" w14:paraId="5F3050B6"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tcPr>
          <w:p w14:paraId="6FB6F6A8" w14:textId="0D38EF7C" w:rsidR="00D85A3E" w:rsidRDefault="00D85A3E">
            <w:pPr>
              <w:jc w:val="center"/>
              <w:rPr>
                <w:rFonts w:ascii="Arial" w:hAnsi="Arial" w:cs="Arial"/>
                <w:sz w:val="20"/>
                <w:szCs w:val="20"/>
              </w:rPr>
            </w:pPr>
            <w:r>
              <w:rPr>
                <w:rFonts w:ascii="Arial" w:hAnsi="Arial" w:cs="Arial"/>
                <w:sz w:val="20"/>
                <w:szCs w:val="20"/>
              </w:rPr>
              <w:t>505</w:t>
            </w:r>
          </w:p>
        </w:tc>
        <w:tc>
          <w:tcPr>
            <w:tcW w:w="5812" w:type="dxa"/>
            <w:gridSpan w:val="2"/>
            <w:tcBorders>
              <w:top w:val="single" w:sz="4" w:space="0" w:color="auto"/>
              <w:left w:val="single" w:sz="4" w:space="0" w:color="auto"/>
              <w:bottom w:val="single" w:sz="4" w:space="0" w:color="auto"/>
              <w:right w:val="single" w:sz="4" w:space="0" w:color="auto"/>
            </w:tcBorders>
            <w:noWrap/>
            <w:vAlign w:val="bottom"/>
          </w:tcPr>
          <w:p w14:paraId="59219007" w14:textId="19CE3ED6" w:rsidR="00D85A3E" w:rsidRDefault="00D85A3E">
            <w:pPr>
              <w:jc w:val="both"/>
              <w:rPr>
                <w:rFonts w:ascii="Arial" w:hAnsi="Arial" w:cs="Arial"/>
                <w:sz w:val="20"/>
                <w:szCs w:val="20"/>
              </w:rPr>
            </w:pPr>
            <w:r>
              <w:rPr>
                <w:rFonts w:ascii="Arial" w:hAnsi="Arial" w:cs="Arial"/>
                <w:sz w:val="20"/>
                <w:szCs w:val="20"/>
              </w:rPr>
              <w:t xml:space="preserve">Installation et repli du chantier </w:t>
            </w:r>
          </w:p>
        </w:tc>
        <w:tc>
          <w:tcPr>
            <w:tcW w:w="709" w:type="dxa"/>
            <w:tcBorders>
              <w:top w:val="single" w:sz="4" w:space="0" w:color="auto"/>
              <w:left w:val="single" w:sz="4" w:space="0" w:color="auto"/>
              <w:bottom w:val="single" w:sz="4" w:space="0" w:color="auto"/>
              <w:right w:val="single" w:sz="4" w:space="0" w:color="auto"/>
            </w:tcBorders>
            <w:noWrap/>
            <w:vAlign w:val="bottom"/>
          </w:tcPr>
          <w:p w14:paraId="779F4644" w14:textId="69F4C386" w:rsidR="00D85A3E" w:rsidRDefault="00D85A3E">
            <w:pPr>
              <w:jc w:val="center"/>
              <w:rPr>
                <w:rFonts w:ascii="Arial" w:hAnsi="Arial" w:cs="Arial"/>
                <w:sz w:val="20"/>
                <w:szCs w:val="20"/>
              </w:rPr>
            </w:pPr>
            <w:r>
              <w:rPr>
                <w:rFonts w:ascii="Arial" w:hAnsi="Arial" w:cs="Arial"/>
                <w:sz w:val="20"/>
                <w:szCs w:val="20"/>
              </w:rPr>
              <w:t>FF</w:t>
            </w:r>
          </w:p>
        </w:tc>
        <w:tc>
          <w:tcPr>
            <w:tcW w:w="992" w:type="dxa"/>
            <w:tcBorders>
              <w:top w:val="single" w:sz="4" w:space="0" w:color="auto"/>
              <w:left w:val="single" w:sz="4" w:space="0" w:color="auto"/>
              <w:bottom w:val="single" w:sz="4" w:space="0" w:color="auto"/>
              <w:right w:val="single" w:sz="4" w:space="0" w:color="auto"/>
            </w:tcBorders>
            <w:noWrap/>
            <w:vAlign w:val="bottom"/>
          </w:tcPr>
          <w:p w14:paraId="345783DB" w14:textId="762071B1" w:rsidR="00D85A3E" w:rsidRDefault="00D85A3E">
            <w:pPr>
              <w:jc w:val="center"/>
              <w:rPr>
                <w:rFonts w:ascii="Arial" w:hAnsi="Arial" w:cs="Arial"/>
                <w:sz w:val="20"/>
                <w:szCs w:val="20"/>
              </w:rPr>
            </w:pPr>
            <w:r>
              <w:rPr>
                <w:rFonts w:ascii="Arial" w:hAnsi="Arial" w:cs="Arial"/>
                <w:sz w:val="20"/>
                <w:szCs w:val="20"/>
              </w:rPr>
              <w:t>4</w:t>
            </w:r>
          </w:p>
        </w:tc>
        <w:tc>
          <w:tcPr>
            <w:tcW w:w="709" w:type="dxa"/>
            <w:tcBorders>
              <w:top w:val="single" w:sz="4" w:space="0" w:color="auto"/>
              <w:left w:val="single" w:sz="4" w:space="0" w:color="auto"/>
              <w:bottom w:val="single" w:sz="4" w:space="0" w:color="auto"/>
              <w:right w:val="single" w:sz="4" w:space="0" w:color="auto"/>
            </w:tcBorders>
            <w:noWrap/>
            <w:vAlign w:val="bottom"/>
          </w:tcPr>
          <w:p w14:paraId="1C6A4ACB" w14:textId="77777777" w:rsidR="00D85A3E" w:rsidRDefault="00D85A3E">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34C4063E" w14:textId="77777777" w:rsidR="00D85A3E" w:rsidRDefault="00D85A3E">
            <w:pPr>
              <w:rPr>
                <w:rFonts w:ascii="Calibri" w:eastAsia="Calibri" w:hAnsi="Calibri" w:cs="Calibri"/>
                <w:sz w:val="20"/>
                <w:szCs w:val="20"/>
              </w:rPr>
            </w:pPr>
          </w:p>
        </w:tc>
      </w:tr>
      <w:tr w:rsidR="00F225DB" w14:paraId="3F8413F7"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tcPr>
          <w:p w14:paraId="22EE320D" w14:textId="2BA7842D" w:rsidR="00F225DB" w:rsidRDefault="00F225DB">
            <w:pPr>
              <w:jc w:val="center"/>
              <w:rPr>
                <w:rFonts w:ascii="Arial" w:hAnsi="Arial" w:cs="Arial"/>
                <w:sz w:val="20"/>
                <w:szCs w:val="20"/>
              </w:rPr>
            </w:pPr>
            <w:r>
              <w:rPr>
                <w:rFonts w:ascii="Arial" w:hAnsi="Arial" w:cs="Arial"/>
                <w:sz w:val="20"/>
                <w:szCs w:val="20"/>
              </w:rPr>
              <w:t>506</w:t>
            </w:r>
          </w:p>
        </w:tc>
        <w:tc>
          <w:tcPr>
            <w:tcW w:w="5812" w:type="dxa"/>
            <w:gridSpan w:val="2"/>
            <w:tcBorders>
              <w:top w:val="single" w:sz="4" w:space="0" w:color="auto"/>
              <w:left w:val="single" w:sz="4" w:space="0" w:color="auto"/>
              <w:bottom w:val="single" w:sz="4" w:space="0" w:color="auto"/>
              <w:right w:val="single" w:sz="4" w:space="0" w:color="auto"/>
            </w:tcBorders>
            <w:noWrap/>
            <w:vAlign w:val="bottom"/>
          </w:tcPr>
          <w:p w14:paraId="2702D153" w14:textId="558CF9C5" w:rsidR="00F225DB" w:rsidRDefault="00F225DB">
            <w:pPr>
              <w:jc w:val="both"/>
              <w:rPr>
                <w:rFonts w:ascii="Arial" w:hAnsi="Arial" w:cs="Arial"/>
                <w:sz w:val="20"/>
                <w:szCs w:val="20"/>
              </w:rPr>
            </w:pPr>
            <w:r>
              <w:rPr>
                <w:rFonts w:ascii="Arial" w:hAnsi="Arial" w:cs="Arial"/>
                <w:sz w:val="20"/>
                <w:szCs w:val="20"/>
              </w:rPr>
              <w:t>Epreuves et tests de fonctionnement</w:t>
            </w:r>
          </w:p>
        </w:tc>
        <w:tc>
          <w:tcPr>
            <w:tcW w:w="709" w:type="dxa"/>
            <w:tcBorders>
              <w:top w:val="single" w:sz="4" w:space="0" w:color="auto"/>
              <w:left w:val="single" w:sz="4" w:space="0" w:color="auto"/>
              <w:bottom w:val="single" w:sz="4" w:space="0" w:color="auto"/>
              <w:right w:val="single" w:sz="4" w:space="0" w:color="auto"/>
            </w:tcBorders>
            <w:noWrap/>
            <w:vAlign w:val="bottom"/>
          </w:tcPr>
          <w:p w14:paraId="32252443" w14:textId="0631FB8A" w:rsidR="00F225DB" w:rsidRDefault="00F225DB">
            <w:pPr>
              <w:jc w:val="center"/>
              <w:rPr>
                <w:rFonts w:ascii="Arial" w:hAnsi="Arial" w:cs="Arial"/>
                <w:sz w:val="20"/>
                <w:szCs w:val="20"/>
              </w:rPr>
            </w:pPr>
            <w:r>
              <w:rPr>
                <w:rFonts w:ascii="Arial" w:hAnsi="Arial" w:cs="Arial"/>
                <w:sz w:val="20"/>
                <w:szCs w:val="20"/>
              </w:rPr>
              <w:t>FF</w:t>
            </w:r>
          </w:p>
        </w:tc>
        <w:tc>
          <w:tcPr>
            <w:tcW w:w="992" w:type="dxa"/>
            <w:tcBorders>
              <w:top w:val="single" w:sz="4" w:space="0" w:color="auto"/>
              <w:left w:val="single" w:sz="4" w:space="0" w:color="auto"/>
              <w:bottom w:val="single" w:sz="4" w:space="0" w:color="auto"/>
              <w:right w:val="single" w:sz="4" w:space="0" w:color="auto"/>
            </w:tcBorders>
            <w:noWrap/>
            <w:vAlign w:val="bottom"/>
          </w:tcPr>
          <w:p w14:paraId="55ECE047" w14:textId="000D7752" w:rsidR="00F225DB" w:rsidRDefault="00F225DB">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tcPr>
          <w:p w14:paraId="7B64D7A2" w14:textId="77777777" w:rsidR="00F225DB" w:rsidRDefault="00F225DB">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66B16BDE" w14:textId="77777777" w:rsidR="00F225DB" w:rsidRDefault="00F225DB">
            <w:pPr>
              <w:rPr>
                <w:rFonts w:ascii="Calibri" w:eastAsia="Calibri" w:hAnsi="Calibri" w:cs="Calibri"/>
                <w:sz w:val="20"/>
                <w:szCs w:val="20"/>
              </w:rPr>
            </w:pPr>
          </w:p>
        </w:tc>
      </w:tr>
      <w:tr w:rsidR="00F225DB" w14:paraId="1549F045"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tcPr>
          <w:p w14:paraId="2ABD17B0" w14:textId="61085160" w:rsidR="00F225DB" w:rsidRDefault="00F225DB">
            <w:pPr>
              <w:jc w:val="center"/>
              <w:rPr>
                <w:rFonts w:ascii="Arial" w:hAnsi="Arial" w:cs="Arial"/>
                <w:sz w:val="20"/>
                <w:szCs w:val="20"/>
              </w:rPr>
            </w:pPr>
            <w:r>
              <w:rPr>
                <w:rFonts w:ascii="Arial" w:hAnsi="Arial" w:cs="Arial"/>
                <w:sz w:val="20"/>
                <w:szCs w:val="20"/>
              </w:rPr>
              <w:t>507</w:t>
            </w:r>
          </w:p>
        </w:tc>
        <w:tc>
          <w:tcPr>
            <w:tcW w:w="5812" w:type="dxa"/>
            <w:gridSpan w:val="2"/>
            <w:tcBorders>
              <w:top w:val="single" w:sz="4" w:space="0" w:color="auto"/>
              <w:left w:val="single" w:sz="4" w:space="0" w:color="auto"/>
              <w:bottom w:val="single" w:sz="4" w:space="0" w:color="auto"/>
              <w:right w:val="single" w:sz="4" w:space="0" w:color="auto"/>
            </w:tcBorders>
            <w:noWrap/>
            <w:vAlign w:val="bottom"/>
          </w:tcPr>
          <w:p w14:paraId="33427CBA" w14:textId="084151C2" w:rsidR="00F225DB" w:rsidRDefault="00F225DB">
            <w:pPr>
              <w:jc w:val="both"/>
              <w:rPr>
                <w:rFonts w:ascii="Arial" w:hAnsi="Arial" w:cs="Arial"/>
                <w:sz w:val="20"/>
                <w:szCs w:val="20"/>
              </w:rPr>
            </w:pPr>
            <w:r>
              <w:rPr>
                <w:rFonts w:ascii="Arial" w:hAnsi="Arial" w:cs="Arial"/>
                <w:sz w:val="20"/>
                <w:szCs w:val="20"/>
              </w:rPr>
              <w:t xml:space="preserve">Projet d’exécution </w:t>
            </w:r>
          </w:p>
        </w:tc>
        <w:tc>
          <w:tcPr>
            <w:tcW w:w="709" w:type="dxa"/>
            <w:tcBorders>
              <w:top w:val="single" w:sz="4" w:space="0" w:color="auto"/>
              <w:left w:val="single" w:sz="4" w:space="0" w:color="auto"/>
              <w:bottom w:val="single" w:sz="4" w:space="0" w:color="auto"/>
              <w:right w:val="single" w:sz="4" w:space="0" w:color="auto"/>
            </w:tcBorders>
            <w:noWrap/>
            <w:vAlign w:val="bottom"/>
          </w:tcPr>
          <w:p w14:paraId="18B7B17B" w14:textId="55D0C20E" w:rsidR="00F225DB" w:rsidRDefault="00F225DB">
            <w:pPr>
              <w:jc w:val="center"/>
              <w:rPr>
                <w:rFonts w:ascii="Arial" w:hAnsi="Arial" w:cs="Arial"/>
                <w:sz w:val="20"/>
                <w:szCs w:val="20"/>
              </w:rPr>
            </w:pPr>
            <w:r>
              <w:rPr>
                <w:rFonts w:ascii="Arial" w:hAnsi="Arial" w:cs="Arial"/>
                <w:sz w:val="20"/>
                <w:szCs w:val="20"/>
              </w:rPr>
              <w:t xml:space="preserve">U </w:t>
            </w:r>
          </w:p>
        </w:tc>
        <w:tc>
          <w:tcPr>
            <w:tcW w:w="992" w:type="dxa"/>
            <w:tcBorders>
              <w:top w:val="single" w:sz="4" w:space="0" w:color="auto"/>
              <w:left w:val="single" w:sz="4" w:space="0" w:color="auto"/>
              <w:bottom w:val="single" w:sz="4" w:space="0" w:color="auto"/>
              <w:right w:val="single" w:sz="4" w:space="0" w:color="auto"/>
            </w:tcBorders>
            <w:noWrap/>
            <w:vAlign w:val="bottom"/>
          </w:tcPr>
          <w:p w14:paraId="5A208137" w14:textId="35E7AABF" w:rsidR="00F225DB" w:rsidRDefault="00F225DB">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tcPr>
          <w:p w14:paraId="2C0A0A66" w14:textId="77777777" w:rsidR="00F225DB" w:rsidRDefault="00F225DB">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183DC8B8" w14:textId="77777777" w:rsidR="00F225DB" w:rsidRDefault="00F225DB">
            <w:pPr>
              <w:rPr>
                <w:rFonts w:ascii="Calibri" w:eastAsia="Calibri" w:hAnsi="Calibri" w:cs="Calibri"/>
                <w:sz w:val="20"/>
                <w:szCs w:val="20"/>
              </w:rPr>
            </w:pPr>
          </w:p>
        </w:tc>
      </w:tr>
      <w:tr w:rsidR="00F225DB" w14:paraId="04DB712A"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tcPr>
          <w:p w14:paraId="49AA1EC0" w14:textId="19B37523" w:rsidR="00F225DB" w:rsidRDefault="00A74AE1">
            <w:pPr>
              <w:jc w:val="center"/>
              <w:rPr>
                <w:rFonts w:ascii="Arial" w:hAnsi="Arial" w:cs="Arial"/>
                <w:sz w:val="20"/>
                <w:szCs w:val="20"/>
              </w:rPr>
            </w:pPr>
            <w:r>
              <w:rPr>
                <w:rFonts w:ascii="Arial" w:hAnsi="Arial" w:cs="Arial"/>
                <w:sz w:val="20"/>
                <w:szCs w:val="20"/>
              </w:rPr>
              <w:t>508</w:t>
            </w:r>
          </w:p>
        </w:tc>
        <w:tc>
          <w:tcPr>
            <w:tcW w:w="5812" w:type="dxa"/>
            <w:gridSpan w:val="2"/>
            <w:tcBorders>
              <w:top w:val="single" w:sz="4" w:space="0" w:color="auto"/>
              <w:left w:val="single" w:sz="4" w:space="0" w:color="auto"/>
              <w:bottom w:val="single" w:sz="4" w:space="0" w:color="auto"/>
              <w:right w:val="single" w:sz="4" w:space="0" w:color="auto"/>
            </w:tcBorders>
            <w:noWrap/>
            <w:vAlign w:val="bottom"/>
          </w:tcPr>
          <w:p w14:paraId="1E6A8D4F" w14:textId="0901907A" w:rsidR="00F225DB" w:rsidRDefault="001B27C5">
            <w:pPr>
              <w:jc w:val="both"/>
              <w:rPr>
                <w:rFonts w:ascii="Arial" w:hAnsi="Arial" w:cs="Arial"/>
                <w:sz w:val="20"/>
                <w:szCs w:val="20"/>
              </w:rPr>
            </w:pPr>
            <w:r>
              <w:rPr>
                <w:rFonts w:ascii="Arial" w:hAnsi="Arial" w:cs="Arial"/>
                <w:sz w:val="20"/>
                <w:szCs w:val="20"/>
              </w:rPr>
              <w:t xml:space="preserve">Plan de recollement </w:t>
            </w:r>
          </w:p>
        </w:tc>
        <w:tc>
          <w:tcPr>
            <w:tcW w:w="709" w:type="dxa"/>
            <w:tcBorders>
              <w:top w:val="single" w:sz="4" w:space="0" w:color="auto"/>
              <w:left w:val="single" w:sz="4" w:space="0" w:color="auto"/>
              <w:bottom w:val="single" w:sz="4" w:space="0" w:color="auto"/>
              <w:right w:val="single" w:sz="4" w:space="0" w:color="auto"/>
            </w:tcBorders>
            <w:noWrap/>
            <w:vAlign w:val="bottom"/>
          </w:tcPr>
          <w:p w14:paraId="78BBD634" w14:textId="3C210625" w:rsidR="00F225DB" w:rsidRDefault="001B27C5">
            <w:pPr>
              <w:jc w:val="center"/>
              <w:rPr>
                <w:rFonts w:ascii="Arial" w:hAnsi="Arial" w:cs="Arial"/>
                <w:sz w:val="20"/>
                <w:szCs w:val="20"/>
              </w:rPr>
            </w:pPr>
            <w:r>
              <w:rPr>
                <w:rFonts w:ascii="Arial" w:hAnsi="Arial" w:cs="Arial"/>
                <w:sz w:val="20"/>
                <w:szCs w:val="20"/>
              </w:rPr>
              <w:t xml:space="preserve">U </w:t>
            </w:r>
          </w:p>
        </w:tc>
        <w:tc>
          <w:tcPr>
            <w:tcW w:w="992" w:type="dxa"/>
            <w:tcBorders>
              <w:top w:val="single" w:sz="4" w:space="0" w:color="auto"/>
              <w:left w:val="single" w:sz="4" w:space="0" w:color="auto"/>
              <w:bottom w:val="single" w:sz="4" w:space="0" w:color="auto"/>
              <w:right w:val="single" w:sz="4" w:space="0" w:color="auto"/>
            </w:tcBorders>
            <w:noWrap/>
            <w:vAlign w:val="bottom"/>
          </w:tcPr>
          <w:p w14:paraId="5915862B" w14:textId="59669867" w:rsidR="00F225DB" w:rsidRDefault="001B27C5">
            <w:pPr>
              <w:jc w:val="center"/>
              <w:rPr>
                <w:rFonts w:ascii="Arial" w:hAnsi="Arial" w:cs="Arial"/>
                <w:sz w:val="20"/>
                <w:szCs w:val="20"/>
              </w:rPr>
            </w:pPr>
            <w:r>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bottom"/>
          </w:tcPr>
          <w:p w14:paraId="29C91470" w14:textId="77777777" w:rsidR="00F225DB" w:rsidRDefault="00F225DB">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tcPr>
          <w:p w14:paraId="2221C6FC" w14:textId="77777777" w:rsidR="00F225DB" w:rsidRDefault="00F225DB">
            <w:pPr>
              <w:rPr>
                <w:rFonts w:ascii="Calibri" w:eastAsia="Calibri" w:hAnsi="Calibri" w:cs="Calibri"/>
                <w:sz w:val="20"/>
                <w:szCs w:val="20"/>
              </w:rPr>
            </w:pPr>
          </w:p>
        </w:tc>
      </w:tr>
      <w:tr w:rsidR="00E03827" w14:paraId="6987185A"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E7124F6" w14:textId="77777777" w:rsidR="00E03827" w:rsidRDefault="00E03827">
            <w:pPr>
              <w:rPr>
                <w:rFonts w:ascii="Calibri" w:eastAsia="Calibri" w:hAnsi="Calibri" w:cs="Calibri"/>
                <w:sz w:val="20"/>
                <w:szCs w:val="20"/>
              </w:rPr>
            </w:pP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5A3C391" w14:textId="158275BB" w:rsidR="00E03827" w:rsidRDefault="001B27C5">
            <w:pPr>
              <w:jc w:val="right"/>
              <w:rPr>
                <w:rFonts w:ascii="Arial" w:hAnsi="Arial" w:cs="Arial"/>
                <w:b/>
                <w:sz w:val="20"/>
                <w:szCs w:val="20"/>
              </w:rPr>
            </w:pPr>
            <w:r>
              <w:rPr>
                <w:rFonts w:ascii="Arial" w:hAnsi="Arial" w:cs="Arial"/>
                <w:b/>
                <w:sz w:val="20"/>
                <w:szCs w:val="20"/>
              </w:rPr>
              <w:t>Sous total 5</w:t>
            </w:r>
            <w:r w:rsidR="00E03827">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6924F1E"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5F209A3"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168A6F4"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6D9B87C" w14:textId="77777777" w:rsidR="00E03827" w:rsidRDefault="00E03827">
            <w:pPr>
              <w:rPr>
                <w:rFonts w:ascii="Calibri" w:eastAsia="Calibri" w:hAnsi="Calibri" w:cs="Calibri"/>
                <w:sz w:val="20"/>
                <w:szCs w:val="20"/>
              </w:rPr>
            </w:pPr>
          </w:p>
        </w:tc>
      </w:tr>
      <w:tr w:rsidR="00E03827" w14:paraId="262D681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BE3472" w14:textId="414B7CAC" w:rsidR="00E03827" w:rsidRDefault="00670B2A">
            <w:pPr>
              <w:jc w:val="center"/>
              <w:rPr>
                <w:rFonts w:ascii="Arial" w:hAnsi="Arial" w:cs="Arial"/>
                <w:b/>
                <w:sz w:val="20"/>
                <w:szCs w:val="20"/>
              </w:rPr>
            </w:pPr>
            <w:r>
              <w:rPr>
                <w:rFonts w:ascii="Arial" w:hAnsi="Arial" w:cs="Arial"/>
                <w:b/>
                <w:sz w:val="20"/>
                <w:szCs w:val="20"/>
              </w:rPr>
              <w:t>6</w:t>
            </w:r>
            <w:r w:rsidR="00E03827">
              <w:rPr>
                <w:rFonts w:ascii="Arial" w:hAnsi="Arial" w:cs="Arial"/>
                <w:b/>
                <w:sz w:val="20"/>
                <w:szCs w:val="20"/>
              </w:rPr>
              <w:t>00</w:t>
            </w:r>
          </w:p>
        </w:tc>
        <w:tc>
          <w:tcPr>
            <w:tcW w:w="893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EEEE00" w14:textId="77777777" w:rsidR="00E03827" w:rsidRDefault="00E03827">
            <w:pPr>
              <w:jc w:val="center"/>
              <w:rPr>
                <w:rFonts w:ascii="Arial" w:hAnsi="Arial" w:cs="Arial"/>
                <w:b/>
                <w:sz w:val="20"/>
                <w:szCs w:val="20"/>
              </w:rPr>
            </w:pPr>
            <w:r>
              <w:rPr>
                <w:rFonts w:ascii="Arial" w:hAnsi="Arial" w:cs="Arial"/>
                <w:b/>
                <w:sz w:val="20"/>
                <w:szCs w:val="20"/>
              </w:rPr>
              <w:t>BRANCHEMENT MENAGES</w:t>
            </w:r>
          </w:p>
        </w:tc>
      </w:tr>
      <w:tr w:rsidR="00E03827" w14:paraId="51A7ADF2"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70012E0" w14:textId="6227C9C4" w:rsidR="00E03827" w:rsidRDefault="00670B2A">
            <w:pPr>
              <w:jc w:val="center"/>
              <w:rPr>
                <w:rFonts w:ascii="Arial" w:hAnsi="Arial" w:cs="Arial"/>
                <w:sz w:val="20"/>
                <w:szCs w:val="20"/>
              </w:rPr>
            </w:pPr>
            <w:r>
              <w:rPr>
                <w:rFonts w:ascii="Arial" w:hAnsi="Arial" w:cs="Arial"/>
                <w:sz w:val="20"/>
                <w:szCs w:val="20"/>
              </w:rPr>
              <w:t>6</w:t>
            </w:r>
            <w:r w:rsidR="00E03827">
              <w:rPr>
                <w:rFonts w:ascii="Arial" w:hAnsi="Arial" w:cs="Arial"/>
                <w:sz w:val="20"/>
                <w:szCs w:val="20"/>
              </w:rPr>
              <w:t>01</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8E0FC43" w14:textId="77777777" w:rsidR="00E03827" w:rsidRDefault="00E03827">
            <w:pPr>
              <w:jc w:val="both"/>
              <w:rPr>
                <w:rFonts w:ascii="Arial" w:hAnsi="Arial" w:cs="Arial"/>
                <w:sz w:val="20"/>
                <w:szCs w:val="20"/>
              </w:rPr>
            </w:pPr>
            <w:r>
              <w:rPr>
                <w:rFonts w:ascii="Arial" w:hAnsi="Arial" w:cs="Arial"/>
                <w:sz w:val="20"/>
                <w:szCs w:val="20"/>
              </w:rPr>
              <w:t>Branchement + abonnement ENEO 2fils prépayé</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A3A4480" w14:textId="77777777" w:rsidR="00E03827" w:rsidRDefault="00E03827">
            <w:pPr>
              <w:jc w:val="center"/>
              <w:rPr>
                <w:rFonts w:ascii="Arial" w:hAnsi="Arial" w:cs="Arial"/>
                <w:sz w:val="20"/>
                <w:szCs w:val="20"/>
              </w:rPr>
            </w:pPr>
            <w:r>
              <w:rPr>
                <w:rFonts w:ascii="Arial" w:hAnsi="Arial" w:cs="Arial"/>
                <w:sz w:val="20"/>
                <w:szCs w:val="20"/>
              </w:rPr>
              <w:t>U</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86291C7" w14:textId="6CAFCF17" w:rsidR="00E03827" w:rsidRDefault="00670B2A">
            <w:pPr>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87F70BB" w14:textId="77777777" w:rsidR="00E03827" w:rsidRDefault="00E03827">
            <w:pP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C14B66F" w14:textId="77777777" w:rsidR="00E03827" w:rsidRDefault="00E03827">
            <w:pPr>
              <w:rPr>
                <w:rFonts w:ascii="Calibri" w:eastAsia="Calibri" w:hAnsi="Calibri" w:cs="Calibri"/>
                <w:sz w:val="20"/>
                <w:szCs w:val="20"/>
              </w:rPr>
            </w:pPr>
          </w:p>
        </w:tc>
      </w:tr>
      <w:tr w:rsidR="00E03827" w14:paraId="7C6D1C8C"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28C8ECCA" w14:textId="77777777" w:rsidR="00E03827" w:rsidRDefault="00E03827">
            <w:pPr>
              <w:rPr>
                <w:rFonts w:ascii="Calibri" w:eastAsia="Calibri" w:hAnsi="Calibri" w:cs="Calibri"/>
                <w:sz w:val="20"/>
                <w:szCs w:val="20"/>
              </w:rPr>
            </w:pP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3F30CCFC" w14:textId="0E749EB8" w:rsidR="00E03827" w:rsidRDefault="00933224">
            <w:pPr>
              <w:jc w:val="right"/>
              <w:rPr>
                <w:rFonts w:ascii="Arial" w:hAnsi="Arial" w:cs="Arial"/>
                <w:b/>
                <w:sz w:val="20"/>
                <w:szCs w:val="20"/>
              </w:rPr>
            </w:pPr>
            <w:r>
              <w:rPr>
                <w:rFonts w:ascii="Arial" w:hAnsi="Arial" w:cs="Arial"/>
                <w:b/>
                <w:sz w:val="20"/>
                <w:szCs w:val="20"/>
              </w:rPr>
              <w:t>Sous total 6</w:t>
            </w:r>
            <w:r w:rsidR="00E03827">
              <w:rPr>
                <w:rFonts w:ascii="Arial" w:hAnsi="Arial" w:cs="Arial"/>
                <w:b/>
                <w:sz w:val="20"/>
                <w:szCs w:val="20"/>
              </w:rPr>
              <w:t>00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E34C3F3" w14:textId="77777777" w:rsidR="00E03827" w:rsidRDefault="00E03827">
            <w:pPr>
              <w:rPr>
                <w:rFonts w:ascii="Arial" w:hAnsi="Arial" w:cs="Arial"/>
                <w:b/>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94E2A67"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6BD8531"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FAB5F20" w14:textId="77777777" w:rsidR="00E03827" w:rsidRDefault="00E03827">
            <w:pPr>
              <w:rPr>
                <w:rFonts w:ascii="Calibri" w:eastAsia="Calibri" w:hAnsi="Calibri" w:cs="Calibri"/>
                <w:sz w:val="20"/>
                <w:szCs w:val="20"/>
              </w:rPr>
            </w:pPr>
          </w:p>
        </w:tc>
      </w:tr>
      <w:tr w:rsidR="00E03827" w14:paraId="247668C5" w14:textId="77777777" w:rsidTr="00E03827">
        <w:trPr>
          <w:trHeight w:val="255"/>
        </w:trPr>
        <w:tc>
          <w:tcPr>
            <w:tcW w:w="9568" w:type="dxa"/>
            <w:gridSpan w:val="7"/>
            <w:tcBorders>
              <w:top w:val="single" w:sz="4" w:space="0" w:color="auto"/>
              <w:left w:val="single" w:sz="4" w:space="0" w:color="auto"/>
              <w:bottom w:val="single" w:sz="4" w:space="0" w:color="auto"/>
              <w:right w:val="single" w:sz="4" w:space="0" w:color="auto"/>
            </w:tcBorders>
            <w:noWrap/>
            <w:vAlign w:val="center"/>
            <w:hideMark/>
          </w:tcPr>
          <w:p w14:paraId="00ED2378" w14:textId="77777777" w:rsidR="00E03827" w:rsidRDefault="00E03827">
            <w:pPr>
              <w:jc w:val="center"/>
              <w:rPr>
                <w:rFonts w:ascii="Arial" w:hAnsi="Arial" w:cs="Arial"/>
                <w:b/>
                <w:i/>
                <w:sz w:val="20"/>
                <w:szCs w:val="20"/>
              </w:rPr>
            </w:pPr>
            <w:r>
              <w:rPr>
                <w:rFonts w:ascii="Arial" w:hAnsi="Arial" w:cs="Arial"/>
                <w:b/>
                <w:i/>
                <w:sz w:val="20"/>
                <w:szCs w:val="20"/>
              </w:rPr>
              <w:t>RECAPITULATIF</w:t>
            </w:r>
          </w:p>
        </w:tc>
      </w:tr>
      <w:tr w:rsidR="00E03827" w14:paraId="1129F8B4"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6D9E0D8E" w14:textId="77777777" w:rsidR="00E03827" w:rsidRDefault="00E03827">
            <w:pPr>
              <w:jc w:val="center"/>
              <w:rPr>
                <w:rFonts w:ascii="Arial" w:hAnsi="Arial" w:cs="Arial"/>
                <w:b/>
                <w:i/>
                <w:sz w:val="20"/>
                <w:szCs w:val="20"/>
              </w:rPr>
            </w:pPr>
            <w:r>
              <w:rPr>
                <w:rFonts w:ascii="Arial" w:hAnsi="Arial" w:cs="Arial"/>
                <w:b/>
                <w:i/>
                <w:sz w:val="20"/>
                <w:szCs w:val="20"/>
              </w:rPr>
              <w:t>100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637AEA92" w14:textId="5049BA11" w:rsidR="00E03827" w:rsidRDefault="00A75C8D">
            <w:pPr>
              <w:rPr>
                <w:rFonts w:ascii="Arial" w:hAnsi="Arial" w:cs="Arial"/>
                <w:b/>
                <w:i/>
                <w:sz w:val="20"/>
                <w:szCs w:val="20"/>
              </w:rPr>
            </w:pPr>
            <w:r>
              <w:rPr>
                <w:rFonts w:ascii="Arial" w:hAnsi="Arial" w:cs="Arial"/>
                <w:b/>
                <w:sz w:val="20"/>
                <w:szCs w:val="20"/>
              </w:rPr>
              <w:t>CONSTRUCTION D’UN RESEAU MONOPHASE MOYENNE TENSION</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D85CD82" w14:textId="77777777" w:rsidR="00E03827" w:rsidRDefault="00E03827">
            <w:pPr>
              <w:rPr>
                <w:rFonts w:ascii="Arial" w:hAnsi="Arial" w:cs="Arial"/>
                <w:b/>
                <w:i/>
                <w:sz w:val="20"/>
                <w:szCs w:val="20"/>
              </w:rPr>
            </w:pPr>
          </w:p>
        </w:tc>
      </w:tr>
      <w:tr w:rsidR="00E03827" w14:paraId="137D128A"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1236CA44" w14:textId="77777777" w:rsidR="00E03827" w:rsidRDefault="00E03827">
            <w:pPr>
              <w:jc w:val="center"/>
              <w:rPr>
                <w:rFonts w:ascii="Arial" w:hAnsi="Arial" w:cs="Arial"/>
                <w:b/>
                <w:i/>
                <w:sz w:val="20"/>
                <w:szCs w:val="20"/>
              </w:rPr>
            </w:pPr>
            <w:r>
              <w:rPr>
                <w:rFonts w:ascii="Arial" w:hAnsi="Arial" w:cs="Arial"/>
                <w:b/>
                <w:i/>
                <w:sz w:val="20"/>
                <w:szCs w:val="20"/>
              </w:rPr>
              <w:t>200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5AFA4102" w14:textId="119C97CD" w:rsidR="00E03827" w:rsidRDefault="00A75C8D">
            <w:pPr>
              <w:jc w:val="both"/>
              <w:rPr>
                <w:rFonts w:ascii="Arial" w:hAnsi="Arial" w:cs="Arial"/>
                <w:b/>
                <w:i/>
                <w:sz w:val="20"/>
                <w:szCs w:val="20"/>
              </w:rPr>
            </w:pPr>
            <w:r>
              <w:rPr>
                <w:rFonts w:ascii="Arial" w:hAnsi="Arial" w:cs="Arial"/>
                <w:b/>
                <w:sz w:val="20"/>
                <w:szCs w:val="20"/>
              </w:rPr>
              <w:t>CONSTRUCTION D’UN RESEAU MIXTE MT/BT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D9CCD4E" w14:textId="77777777" w:rsidR="00E03827" w:rsidRDefault="00E03827">
            <w:pPr>
              <w:rPr>
                <w:rFonts w:ascii="Arial" w:hAnsi="Arial" w:cs="Arial"/>
                <w:b/>
                <w:i/>
                <w:sz w:val="20"/>
                <w:szCs w:val="20"/>
              </w:rPr>
            </w:pPr>
          </w:p>
        </w:tc>
      </w:tr>
      <w:tr w:rsidR="00E03827" w14:paraId="58977827"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403CEC82" w14:textId="77777777" w:rsidR="00E03827" w:rsidRDefault="00E03827">
            <w:pPr>
              <w:jc w:val="center"/>
              <w:rPr>
                <w:rFonts w:ascii="Arial" w:hAnsi="Arial" w:cs="Arial"/>
                <w:b/>
                <w:i/>
                <w:sz w:val="20"/>
                <w:szCs w:val="20"/>
              </w:rPr>
            </w:pPr>
            <w:r>
              <w:rPr>
                <w:rFonts w:ascii="Arial" w:hAnsi="Arial" w:cs="Arial"/>
                <w:b/>
                <w:i/>
                <w:sz w:val="20"/>
                <w:szCs w:val="20"/>
              </w:rPr>
              <w:t>300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7C4A0FCA" w14:textId="04A1F4AC" w:rsidR="00E03827" w:rsidRDefault="00A75C8D">
            <w:pPr>
              <w:jc w:val="both"/>
              <w:rPr>
                <w:rFonts w:ascii="Arial" w:hAnsi="Arial" w:cs="Arial"/>
                <w:sz w:val="20"/>
                <w:szCs w:val="20"/>
              </w:rPr>
            </w:pPr>
            <w:r>
              <w:rPr>
                <w:rFonts w:ascii="Arial" w:hAnsi="Arial" w:cs="Arial"/>
                <w:b/>
                <w:sz w:val="20"/>
                <w:szCs w:val="20"/>
              </w:rPr>
              <w:t>POSTE DE TRANSFORMATION H61</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04CAD0C" w14:textId="77777777" w:rsidR="00E03827" w:rsidRDefault="00E03827">
            <w:pPr>
              <w:rPr>
                <w:rFonts w:ascii="Arial" w:hAnsi="Arial" w:cs="Arial"/>
                <w:sz w:val="20"/>
                <w:szCs w:val="20"/>
              </w:rPr>
            </w:pPr>
          </w:p>
        </w:tc>
      </w:tr>
      <w:tr w:rsidR="00E03827" w14:paraId="410197A6" w14:textId="77777777" w:rsidTr="00E03827">
        <w:trPr>
          <w:trHeight w:val="280"/>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45E9655B" w14:textId="77777777" w:rsidR="00E03827" w:rsidRDefault="00E03827">
            <w:pPr>
              <w:jc w:val="center"/>
              <w:rPr>
                <w:rFonts w:ascii="Arial" w:hAnsi="Arial" w:cs="Arial"/>
                <w:b/>
                <w:i/>
                <w:sz w:val="20"/>
                <w:szCs w:val="20"/>
              </w:rPr>
            </w:pPr>
            <w:r>
              <w:rPr>
                <w:rFonts w:ascii="Arial" w:hAnsi="Arial" w:cs="Arial"/>
                <w:b/>
                <w:i/>
                <w:sz w:val="20"/>
                <w:szCs w:val="20"/>
              </w:rPr>
              <w:t>400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25E23132" w14:textId="39EE246F" w:rsidR="00E03827" w:rsidRDefault="00471DA8">
            <w:pPr>
              <w:jc w:val="both"/>
              <w:rPr>
                <w:rFonts w:ascii="Arial" w:hAnsi="Arial" w:cs="Arial"/>
                <w:sz w:val="20"/>
                <w:szCs w:val="20"/>
              </w:rPr>
            </w:pPr>
            <w:r>
              <w:rPr>
                <w:rFonts w:ascii="Arial" w:hAnsi="Arial" w:cs="Arial"/>
                <w:b/>
                <w:sz w:val="20"/>
                <w:szCs w:val="20"/>
              </w:rPr>
              <w:t>CONSTRUCTION D’UN RESEAU MONOPHASE 4X25MM</w:t>
            </w:r>
            <w:r>
              <w:rPr>
                <w:rFonts w:ascii="Arial" w:hAnsi="Arial" w:cs="Arial"/>
                <w:b/>
                <w:sz w:val="20"/>
                <w:szCs w:val="20"/>
                <w:vertAlign w:val="superscript"/>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861C89" w14:textId="77777777" w:rsidR="00E03827" w:rsidRDefault="00E03827">
            <w:pPr>
              <w:rPr>
                <w:rFonts w:ascii="Arial" w:hAnsi="Arial" w:cs="Arial"/>
                <w:sz w:val="20"/>
                <w:szCs w:val="20"/>
              </w:rPr>
            </w:pPr>
          </w:p>
        </w:tc>
      </w:tr>
      <w:tr w:rsidR="00E03827" w14:paraId="6F8FBAC7"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5239A16" w14:textId="77777777" w:rsidR="00E03827" w:rsidRDefault="00E03827">
            <w:pPr>
              <w:jc w:val="center"/>
              <w:rPr>
                <w:rFonts w:ascii="Arial" w:hAnsi="Arial" w:cs="Arial"/>
                <w:b/>
                <w:i/>
                <w:sz w:val="20"/>
                <w:szCs w:val="20"/>
              </w:rPr>
            </w:pPr>
            <w:r>
              <w:rPr>
                <w:rFonts w:ascii="Arial" w:hAnsi="Arial" w:cs="Arial"/>
                <w:b/>
                <w:i/>
                <w:sz w:val="20"/>
                <w:szCs w:val="20"/>
              </w:rPr>
              <w:t>500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71DB3593" w14:textId="77777777" w:rsidR="00E03827" w:rsidRDefault="00E03827">
            <w:pPr>
              <w:rPr>
                <w:rFonts w:ascii="Arial" w:hAnsi="Arial" w:cs="Arial"/>
                <w:sz w:val="20"/>
                <w:szCs w:val="20"/>
              </w:rPr>
            </w:pPr>
            <w:r>
              <w:rPr>
                <w:rFonts w:ascii="Arial" w:hAnsi="Arial" w:cs="Arial"/>
                <w:b/>
                <w:i/>
                <w:sz w:val="20"/>
                <w:szCs w:val="20"/>
              </w:rPr>
              <w:t>PRESTATIONS DIVERSES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1A344B6" w14:textId="77777777" w:rsidR="00E03827" w:rsidRDefault="00E03827">
            <w:pPr>
              <w:rPr>
                <w:rFonts w:ascii="Arial" w:hAnsi="Arial" w:cs="Arial"/>
                <w:sz w:val="20"/>
                <w:szCs w:val="20"/>
              </w:rPr>
            </w:pPr>
          </w:p>
        </w:tc>
      </w:tr>
      <w:tr w:rsidR="00E03827" w14:paraId="26770821"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6EA7F35F" w14:textId="6BD2B376" w:rsidR="00E03827" w:rsidRDefault="00471DA8">
            <w:pPr>
              <w:jc w:val="center"/>
              <w:rPr>
                <w:rFonts w:ascii="Arial" w:hAnsi="Arial" w:cs="Arial"/>
                <w:b/>
                <w:i/>
                <w:sz w:val="20"/>
                <w:szCs w:val="20"/>
              </w:rPr>
            </w:pPr>
            <w:r>
              <w:rPr>
                <w:rFonts w:ascii="Arial" w:hAnsi="Arial" w:cs="Arial"/>
                <w:b/>
                <w:i/>
                <w:sz w:val="20"/>
                <w:szCs w:val="20"/>
              </w:rPr>
              <w:t>6</w:t>
            </w:r>
            <w:r w:rsidR="00E03827">
              <w:rPr>
                <w:rFonts w:ascii="Arial" w:hAnsi="Arial" w:cs="Arial"/>
                <w:b/>
                <w:i/>
                <w:sz w:val="20"/>
                <w:szCs w:val="20"/>
              </w:rPr>
              <w:t>00</w:t>
            </w:r>
          </w:p>
        </w:tc>
        <w:tc>
          <w:tcPr>
            <w:tcW w:w="8222" w:type="dxa"/>
            <w:gridSpan w:val="5"/>
            <w:tcBorders>
              <w:top w:val="single" w:sz="4" w:space="0" w:color="auto"/>
              <w:left w:val="single" w:sz="4" w:space="0" w:color="auto"/>
              <w:bottom w:val="single" w:sz="4" w:space="0" w:color="auto"/>
              <w:right w:val="single" w:sz="4" w:space="0" w:color="auto"/>
            </w:tcBorders>
            <w:noWrap/>
            <w:vAlign w:val="bottom"/>
            <w:hideMark/>
          </w:tcPr>
          <w:p w14:paraId="3C30764D" w14:textId="77777777" w:rsidR="00E03827" w:rsidRDefault="00E03827">
            <w:pPr>
              <w:rPr>
                <w:rFonts w:ascii="Arial" w:hAnsi="Arial" w:cs="Arial"/>
                <w:sz w:val="20"/>
                <w:szCs w:val="20"/>
              </w:rPr>
            </w:pPr>
            <w:r>
              <w:rPr>
                <w:rFonts w:ascii="Arial" w:hAnsi="Arial" w:cs="Arial"/>
                <w:b/>
                <w:i/>
                <w:sz w:val="20"/>
                <w:szCs w:val="20"/>
              </w:rPr>
              <w:t>BRANCHEMENT MENAGES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A374C4E" w14:textId="77777777" w:rsidR="00E03827" w:rsidRDefault="00E03827">
            <w:pPr>
              <w:rPr>
                <w:rFonts w:ascii="Arial" w:hAnsi="Arial" w:cs="Arial"/>
                <w:sz w:val="20"/>
                <w:szCs w:val="20"/>
              </w:rPr>
            </w:pPr>
          </w:p>
        </w:tc>
      </w:tr>
      <w:tr w:rsidR="00E03827" w14:paraId="7E7053EE"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F7FB1E1" w14:textId="77777777" w:rsidR="00E03827" w:rsidRDefault="00E03827">
            <w:pPr>
              <w:jc w:val="center"/>
              <w:rPr>
                <w:rFonts w:ascii="Arial" w:hAnsi="Arial" w:cs="Arial"/>
                <w:b/>
                <w:i/>
                <w:sz w:val="20"/>
                <w:szCs w:val="20"/>
              </w:rPr>
            </w:pPr>
            <w:r>
              <w:rPr>
                <w:rFonts w:ascii="Arial" w:hAnsi="Arial" w:cs="Arial"/>
                <w:b/>
                <w:i/>
                <w:sz w:val="20"/>
                <w:szCs w:val="20"/>
              </w:rPr>
              <w:t>I</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20D7E10D" w14:textId="77777777" w:rsidR="00E03827" w:rsidRDefault="00E03827">
            <w:pPr>
              <w:jc w:val="both"/>
              <w:rPr>
                <w:rFonts w:ascii="Arial" w:hAnsi="Arial" w:cs="Arial"/>
                <w:b/>
                <w:i/>
                <w:sz w:val="20"/>
                <w:szCs w:val="20"/>
              </w:rPr>
            </w:pPr>
            <w:r>
              <w:rPr>
                <w:rFonts w:ascii="Arial" w:hAnsi="Arial" w:cs="Arial"/>
                <w:b/>
                <w:i/>
                <w:sz w:val="20"/>
                <w:szCs w:val="20"/>
              </w:rPr>
              <w:t>TOTAL GENERAL HT</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4E1812C"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A253978"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711A8B2E"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25A54B4" w14:textId="77777777" w:rsidR="00E03827" w:rsidRDefault="00E03827">
            <w:pPr>
              <w:rPr>
                <w:rFonts w:ascii="Calibri" w:eastAsia="Calibri" w:hAnsi="Calibri" w:cs="Calibri"/>
                <w:sz w:val="20"/>
                <w:szCs w:val="20"/>
              </w:rPr>
            </w:pPr>
          </w:p>
        </w:tc>
      </w:tr>
      <w:tr w:rsidR="00E03827" w14:paraId="1EAD5772"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650C9CC" w14:textId="77777777" w:rsidR="00E03827" w:rsidRDefault="00E03827">
            <w:pPr>
              <w:jc w:val="center"/>
              <w:rPr>
                <w:rFonts w:ascii="Arial" w:hAnsi="Arial" w:cs="Arial"/>
                <w:b/>
                <w:i/>
                <w:sz w:val="20"/>
                <w:szCs w:val="20"/>
              </w:rPr>
            </w:pPr>
            <w:r>
              <w:rPr>
                <w:rFonts w:ascii="Arial" w:hAnsi="Arial" w:cs="Arial"/>
                <w:b/>
                <w:i/>
                <w:sz w:val="20"/>
                <w:szCs w:val="20"/>
              </w:rPr>
              <w:t>II</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545A6628" w14:textId="77777777" w:rsidR="00E03827" w:rsidRDefault="00E03827">
            <w:pPr>
              <w:jc w:val="both"/>
              <w:rPr>
                <w:rFonts w:ascii="Arial" w:hAnsi="Arial" w:cs="Arial"/>
                <w:b/>
                <w:i/>
                <w:sz w:val="20"/>
                <w:szCs w:val="20"/>
              </w:rPr>
            </w:pPr>
            <w:r>
              <w:rPr>
                <w:rFonts w:ascii="Arial" w:hAnsi="Arial" w:cs="Arial"/>
                <w:b/>
                <w:i/>
                <w:sz w:val="20"/>
                <w:szCs w:val="20"/>
              </w:rPr>
              <w:t>TVA (19.25%</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B0DFE93"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2EC1269"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58B2B26"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70324F4" w14:textId="77777777" w:rsidR="00E03827" w:rsidRDefault="00E03827">
            <w:pPr>
              <w:rPr>
                <w:rFonts w:ascii="Calibri" w:eastAsia="Calibri" w:hAnsi="Calibri" w:cs="Calibri"/>
                <w:sz w:val="20"/>
                <w:szCs w:val="20"/>
              </w:rPr>
            </w:pPr>
          </w:p>
        </w:tc>
      </w:tr>
      <w:tr w:rsidR="00E03827" w14:paraId="15CC9590"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B0069BB" w14:textId="77777777" w:rsidR="00E03827" w:rsidRDefault="00E03827">
            <w:pPr>
              <w:jc w:val="center"/>
              <w:rPr>
                <w:rFonts w:ascii="Arial" w:hAnsi="Arial" w:cs="Arial"/>
                <w:b/>
                <w:i/>
                <w:sz w:val="20"/>
                <w:szCs w:val="20"/>
              </w:rPr>
            </w:pPr>
            <w:r>
              <w:rPr>
                <w:rFonts w:ascii="Arial" w:hAnsi="Arial" w:cs="Arial"/>
                <w:b/>
                <w:i/>
                <w:sz w:val="20"/>
                <w:szCs w:val="20"/>
              </w:rPr>
              <w:t>III</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59E52969" w14:textId="77777777" w:rsidR="00E03827" w:rsidRDefault="00E03827">
            <w:pPr>
              <w:jc w:val="both"/>
              <w:rPr>
                <w:rFonts w:ascii="Arial" w:hAnsi="Arial" w:cs="Arial"/>
                <w:b/>
                <w:i/>
                <w:sz w:val="20"/>
                <w:szCs w:val="20"/>
              </w:rPr>
            </w:pPr>
            <w:r>
              <w:rPr>
                <w:rFonts w:ascii="Arial" w:hAnsi="Arial" w:cs="Arial"/>
                <w:b/>
                <w:i/>
                <w:sz w:val="20"/>
                <w:szCs w:val="20"/>
              </w:rPr>
              <w:t>IR (2.2 ou 5.5 %)</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772925C"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165BEDF"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075836A0"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E3441C9" w14:textId="77777777" w:rsidR="00E03827" w:rsidRDefault="00E03827">
            <w:pPr>
              <w:rPr>
                <w:rFonts w:ascii="Calibri" w:eastAsia="Calibri" w:hAnsi="Calibri" w:cs="Calibri"/>
                <w:sz w:val="20"/>
                <w:szCs w:val="20"/>
              </w:rPr>
            </w:pPr>
          </w:p>
        </w:tc>
      </w:tr>
      <w:tr w:rsidR="00E03827" w14:paraId="43BE6880"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64926B1C" w14:textId="77777777" w:rsidR="00E03827" w:rsidRDefault="00E03827">
            <w:pPr>
              <w:jc w:val="center"/>
              <w:rPr>
                <w:rFonts w:ascii="Arial" w:hAnsi="Arial" w:cs="Arial"/>
                <w:b/>
                <w:i/>
                <w:sz w:val="20"/>
                <w:szCs w:val="20"/>
              </w:rPr>
            </w:pPr>
            <w:r>
              <w:rPr>
                <w:rFonts w:ascii="Arial" w:hAnsi="Arial" w:cs="Arial"/>
                <w:b/>
                <w:i/>
                <w:sz w:val="20"/>
                <w:szCs w:val="20"/>
              </w:rPr>
              <w:t>IV</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6023FB0B" w14:textId="77777777" w:rsidR="00E03827" w:rsidRDefault="00E03827">
            <w:pPr>
              <w:jc w:val="both"/>
              <w:rPr>
                <w:rFonts w:ascii="Arial" w:hAnsi="Arial" w:cs="Arial"/>
                <w:b/>
                <w:i/>
                <w:sz w:val="20"/>
                <w:szCs w:val="20"/>
              </w:rPr>
            </w:pPr>
            <w:r>
              <w:rPr>
                <w:rFonts w:ascii="Arial" w:hAnsi="Arial" w:cs="Arial"/>
                <w:b/>
                <w:i/>
                <w:sz w:val="20"/>
                <w:szCs w:val="20"/>
              </w:rPr>
              <w:t>MONTANT TOTAL TAXES</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F62C816"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A2CDD4"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5FBF360D"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5896A43" w14:textId="77777777" w:rsidR="00E03827" w:rsidRDefault="00E03827">
            <w:pPr>
              <w:rPr>
                <w:rFonts w:ascii="Calibri" w:eastAsia="Calibri" w:hAnsi="Calibri" w:cs="Calibri"/>
                <w:sz w:val="20"/>
                <w:szCs w:val="20"/>
              </w:rPr>
            </w:pPr>
          </w:p>
        </w:tc>
      </w:tr>
      <w:tr w:rsidR="00E03827" w14:paraId="35FCB1CC"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7ABBE05F" w14:textId="77777777" w:rsidR="00E03827" w:rsidRDefault="00E03827">
            <w:pPr>
              <w:jc w:val="center"/>
              <w:rPr>
                <w:rFonts w:ascii="Arial" w:hAnsi="Arial" w:cs="Arial"/>
                <w:b/>
                <w:i/>
                <w:sz w:val="20"/>
                <w:szCs w:val="20"/>
              </w:rPr>
            </w:pPr>
            <w:r>
              <w:rPr>
                <w:rFonts w:ascii="Arial" w:hAnsi="Arial" w:cs="Arial"/>
                <w:b/>
                <w:i/>
                <w:sz w:val="20"/>
                <w:szCs w:val="20"/>
              </w:rPr>
              <w:t>V</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149B8F9B" w14:textId="77777777" w:rsidR="00E03827" w:rsidRDefault="00E03827">
            <w:pPr>
              <w:jc w:val="both"/>
              <w:rPr>
                <w:rFonts w:ascii="Arial" w:hAnsi="Arial" w:cs="Arial"/>
                <w:b/>
                <w:i/>
                <w:sz w:val="20"/>
                <w:szCs w:val="20"/>
              </w:rPr>
            </w:pPr>
            <w:r>
              <w:rPr>
                <w:rFonts w:ascii="Arial" w:hAnsi="Arial" w:cs="Arial"/>
                <w:b/>
                <w:i/>
                <w:sz w:val="20"/>
                <w:szCs w:val="20"/>
              </w:rPr>
              <w:t>MONTANT TOTAL TTC</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EE0E0C9"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41C50B2"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4D506FB1"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1D9A787" w14:textId="77777777" w:rsidR="00E03827" w:rsidRDefault="00E03827">
            <w:pPr>
              <w:rPr>
                <w:rFonts w:ascii="Calibri" w:eastAsia="Calibri" w:hAnsi="Calibri" w:cs="Calibri"/>
                <w:sz w:val="20"/>
                <w:szCs w:val="20"/>
              </w:rPr>
            </w:pPr>
          </w:p>
        </w:tc>
      </w:tr>
      <w:tr w:rsidR="00E03827" w14:paraId="4A5FAB67" w14:textId="77777777" w:rsidTr="00E03827">
        <w:trPr>
          <w:trHeight w:val="255"/>
        </w:trPr>
        <w:tc>
          <w:tcPr>
            <w:tcW w:w="637" w:type="dxa"/>
            <w:tcBorders>
              <w:top w:val="single" w:sz="4" w:space="0" w:color="auto"/>
              <w:left w:val="single" w:sz="4" w:space="0" w:color="auto"/>
              <w:bottom w:val="single" w:sz="4" w:space="0" w:color="auto"/>
              <w:right w:val="single" w:sz="4" w:space="0" w:color="auto"/>
            </w:tcBorders>
            <w:noWrap/>
            <w:vAlign w:val="bottom"/>
            <w:hideMark/>
          </w:tcPr>
          <w:p w14:paraId="3A3DAB16" w14:textId="77777777" w:rsidR="00E03827" w:rsidRDefault="00E03827">
            <w:pPr>
              <w:jc w:val="center"/>
              <w:rPr>
                <w:rFonts w:ascii="Arial" w:hAnsi="Arial" w:cs="Arial"/>
                <w:b/>
                <w:i/>
                <w:sz w:val="20"/>
                <w:szCs w:val="20"/>
              </w:rPr>
            </w:pPr>
            <w:r>
              <w:rPr>
                <w:rFonts w:ascii="Arial" w:hAnsi="Arial" w:cs="Arial"/>
                <w:b/>
                <w:i/>
                <w:sz w:val="20"/>
                <w:szCs w:val="20"/>
              </w:rPr>
              <w:t>VI</w:t>
            </w:r>
          </w:p>
        </w:tc>
        <w:tc>
          <w:tcPr>
            <w:tcW w:w="5812" w:type="dxa"/>
            <w:gridSpan w:val="2"/>
            <w:tcBorders>
              <w:top w:val="single" w:sz="4" w:space="0" w:color="auto"/>
              <w:left w:val="single" w:sz="4" w:space="0" w:color="auto"/>
              <w:bottom w:val="single" w:sz="4" w:space="0" w:color="auto"/>
              <w:right w:val="single" w:sz="4" w:space="0" w:color="auto"/>
            </w:tcBorders>
            <w:noWrap/>
            <w:vAlign w:val="bottom"/>
            <w:hideMark/>
          </w:tcPr>
          <w:p w14:paraId="6AD94BDF" w14:textId="77777777" w:rsidR="00E03827" w:rsidRDefault="00E03827">
            <w:pPr>
              <w:jc w:val="both"/>
              <w:rPr>
                <w:rFonts w:ascii="Arial" w:hAnsi="Arial" w:cs="Arial"/>
                <w:b/>
                <w:i/>
                <w:sz w:val="20"/>
                <w:szCs w:val="20"/>
              </w:rPr>
            </w:pPr>
            <w:r>
              <w:rPr>
                <w:rFonts w:ascii="Arial" w:hAnsi="Arial" w:cs="Arial"/>
                <w:b/>
                <w:i/>
                <w:sz w:val="20"/>
                <w:szCs w:val="20"/>
              </w:rPr>
              <w:t>MONTANT NET A MANDATER A L’ENTREPRISE</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2D40A4E5" w14:textId="77777777" w:rsidR="00E03827" w:rsidRDefault="00E03827">
            <w:pPr>
              <w:rPr>
                <w:rFonts w:ascii="Arial" w:hAnsi="Arial" w:cs="Arial"/>
                <w:b/>
                <w:i/>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402BAD6"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7C66ED3" w14:textId="77777777" w:rsidR="00E03827" w:rsidRDefault="00E03827">
            <w:pPr>
              <w:rPr>
                <w:rFonts w:ascii="Calibri" w:eastAsia="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32964847" w14:textId="77777777" w:rsidR="00E03827" w:rsidRDefault="00E03827">
            <w:pPr>
              <w:rPr>
                <w:rFonts w:ascii="Calibri" w:eastAsia="Calibri" w:hAnsi="Calibri" w:cs="Calibri"/>
                <w:sz w:val="20"/>
                <w:szCs w:val="20"/>
              </w:rPr>
            </w:pPr>
          </w:p>
        </w:tc>
      </w:tr>
      <w:tr w:rsidR="00E03827" w14:paraId="41420CA7" w14:textId="77777777" w:rsidTr="00E03827">
        <w:trPr>
          <w:trHeight w:val="304"/>
        </w:trPr>
        <w:tc>
          <w:tcPr>
            <w:tcW w:w="9568" w:type="dxa"/>
            <w:gridSpan w:val="7"/>
            <w:tcBorders>
              <w:top w:val="single" w:sz="4" w:space="0" w:color="auto"/>
              <w:left w:val="single" w:sz="4" w:space="0" w:color="auto"/>
              <w:bottom w:val="single" w:sz="4" w:space="0" w:color="auto"/>
              <w:right w:val="single" w:sz="4" w:space="0" w:color="auto"/>
            </w:tcBorders>
            <w:noWrap/>
            <w:vAlign w:val="center"/>
            <w:hideMark/>
          </w:tcPr>
          <w:p w14:paraId="533F5F91" w14:textId="77777777" w:rsidR="00E03827" w:rsidRDefault="00E03827">
            <w:pPr>
              <w:jc w:val="center"/>
              <w:rPr>
                <w:rFonts w:ascii="Arial" w:hAnsi="Arial" w:cs="Arial"/>
                <w:b/>
                <w:i/>
                <w:sz w:val="20"/>
                <w:szCs w:val="20"/>
              </w:rPr>
            </w:pPr>
            <w:r>
              <w:rPr>
                <w:rFonts w:ascii="Arial" w:hAnsi="Arial" w:cs="Arial"/>
                <w:b/>
                <w:i/>
                <w:sz w:val="20"/>
                <w:szCs w:val="20"/>
              </w:rPr>
              <w:t>Arrêté le présent devis à la somme TTC de : ______________________________ Francs CFA</w:t>
            </w:r>
          </w:p>
        </w:tc>
      </w:tr>
    </w:tbl>
    <w:p w14:paraId="42B6CA6C" w14:textId="1887F678" w:rsidR="005E16D5" w:rsidRPr="008F06CC" w:rsidRDefault="005E16D5" w:rsidP="003E627D">
      <w:pPr>
        <w:suppressAutoHyphens w:val="0"/>
        <w:autoSpaceDN/>
        <w:textAlignment w:val="auto"/>
        <w:rPr>
          <w:color w:val="FF0000"/>
        </w:rPr>
      </w:pPr>
    </w:p>
    <w:p w14:paraId="4E538CAD" w14:textId="72C63949" w:rsidR="005E16D5" w:rsidRPr="008F06CC" w:rsidRDefault="005E16D5" w:rsidP="003E627D">
      <w:pPr>
        <w:suppressAutoHyphens w:val="0"/>
        <w:autoSpaceDN/>
        <w:textAlignment w:val="auto"/>
        <w:rPr>
          <w:color w:val="FF0000"/>
        </w:rPr>
      </w:pPr>
    </w:p>
    <w:p w14:paraId="5EDD65D8" w14:textId="587E33F5" w:rsidR="005E16D5" w:rsidRPr="008F06CC" w:rsidRDefault="005E16D5" w:rsidP="003E627D">
      <w:pPr>
        <w:suppressAutoHyphens w:val="0"/>
        <w:autoSpaceDN/>
        <w:textAlignment w:val="auto"/>
        <w:rPr>
          <w:color w:val="FF0000"/>
        </w:rPr>
      </w:pPr>
    </w:p>
    <w:p w14:paraId="7ED323FC" w14:textId="621BC388" w:rsidR="005E16D5" w:rsidRPr="008F06CC" w:rsidRDefault="005E16D5" w:rsidP="003E627D">
      <w:pPr>
        <w:suppressAutoHyphens w:val="0"/>
        <w:autoSpaceDN/>
        <w:textAlignment w:val="auto"/>
        <w:rPr>
          <w:color w:val="FF0000"/>
        </w:rPr>
      </w:pPr>
    </w:p>
    <w:p w14:paraId="14F682D9" w14:textId="774B57AA" w:rsidR="005E16D5" w:rsidRPr="008F06CC" w:rsidRDefault="005E16D5" w:rsidP="003E627D">
      <w:pPr>
        <w:suppressAutoHyphens w:val="0"/>
        <w:autoSpaceDN/>
        <w:textAlignment w:val="auto"/>
        <w:rPr>
          <w:color w:val="FF0000"/>
        </w:rPr>
      </w:pPr>
    </w:p>
    <w:p w14:paraId="23A6A380" w14:textId="40A78D0D" w:rsidR="005E16D5" w:rsidRPr="008F06CC" w:rsidRDefault="005E16D5" w:rsidP="003E627D">
      <w:pPr>
        <w:suppressAutoHyphens w:val="0"/>
        <w:autoSpaceDN/>
        <w:textAlignment w:val="auto"/>
        <w:rPr>
          <w:color w:val="FF0000"/>
        </w:rPr>
      </w:pPr>
    </w:p>
    <w:p w14:paraId="58F644BC" w14:textId="5828F551" w:rsidR="003E627D" w:rsidRPr="008F06CC" w:rsidRDefault="003E627D" w:rsidP="003E627D">
      <w:pPr>
        <w:suppressAutoHyphens w:val="0"/>
        <w:autoSpaceDN/>
        <w:textAlignment w:val="auto"/>
        <w:rPr>
          <w:color w:val="FF0000"/>
        </w:rPr>
      </w:pPr>
    </w:p>
    <w:p w14:paraId="790FF87B" w14:textId="0C3E7FD6" w:rsidR="003E627D" w:rsidRPr="008F06CC" w:rsidRDefault="003E627D" w:rsidP="003E627D">
      <w:pPr>
        <w:suppressAutoHyphens w:val="0"/>
        <w:autoSpaceDN/>
        <w:textAlignment w:val="auto"/>
        <w:rPr>
          <w:color w:val="FF0000"/>
        </w:rPr>
      </w:pPr>
    </w:p>
    <w:p w14:paraId="00A377CD" w14:textId="22E8DD1A" w:rsidR="003E627D" w:rsidRPr="008F06CC" w:rsidRDefault="003E627D" w:rsidP="003E627D">
      <w:pPr>
        <w:suppressAutoHyphens w:val="0"/>
        <w:autoSpaceDN/>
        <w:textAlignment w:val="auto"/>
        <w:rPr>
          <w:color w:val="FF0000"/>
        </w:rPr>
      </w:pPr>
    </w:p>
    <w:p w14:paraId="633D9343" w14:textId="4FB57E53" w:rsidR="003E627D" w:rsidRPr="008F06CC" w:rsidRDefault="003E627D" w:rsidP="003E627D">
      <w:pPr>
        <w:suppressAutoHyphens w:val="0"/>
        <w:autoSpaceDN/>
        <w:textAlignment w:val="auto"/>
        <w:rPr>
          <w:color w:val="FF0000"/>
        </w:rPr>
      </w:pPr>
    </w:p>
    <w:p w14:paraId="0350DF37" w14:textId="53115B83" w:rsidR="00273DD0" w:rsidRPr="008F06CC" w:rsidRDefault="00273DD0" w:rsidP="00230C15">
      <w:pPr>
        <w:widowControl w:val="0"/>
        <w:autoSpaceDE w:val="0"/>
        <w:spacing w:line="360" w:lineRule="auto"/>
        <w:jc w:val="both"/>
        <w:rPr>
          <w:color w:val="FF0000"/>
        </w:rPr>
      </w:pPr>
    </w:p>
    <w:p w14:paraId="3ABF3F6A" w14:textId="1FDE85B7" w:rsidR="00273DD0" w:rsidRPr="008F06CC" w:rsidRDefault="00273DD0" w:rsidP="00230C15">
      <w:pPr>
        <w:widowControl w:val="0"/>
        <w:autoSpaceDE w:val="0"/>
        <w:spacing w:line="360" w:lineRule="auto"/>
        <w:jc w:val="both"/>
        <w:rPr>
          <w:rFonts w:ascii="Arial Narrow" w:hAnsi="Arial Narrow"/>
          <w:color w:val="FF0000"/>
          <w:spacing w:val="40"/>
        </w:rPr>
      </w:pPr>
    </w:p>
    <w:p w14:paraId="06231A16" w14:textId="4D791813" w:rsidR="00E414D7" w:rsidRDefault="008169AF" w:rsidP="005E16D5">
      <w:pPr>
        <w:pStyle w:val="Titre2"/>
        <w:spacing w:line="360" w:lineRule="auto"/>
        <w:rPr>
          <w:rFonts w:ascii="Times New Roman" w:hAnsi="Times New Roman"/>
          <w:b w:val="0"/>
          <w:bCs w:val="0"/>
          <w:color w:val="FF0000"/>
          <w:sz w:val="32"/>
        </w:rPr>
      </w:pPr>
      <w:r w:rsidRPr="008F06CC">
        <w:rPr>
          <w:rFonts w:ascii="Times New Roman" w:hAnsi="Times New Roman"/>
          <w:b w:val="0"/>
          <w:bCs w:val="0"/>
          <w:color w:val="FF0000"/>
          <w:sz w:val="32"/>
        </w:rPr>
        <w:br w:type="page"/>
      </w:r>
    </w:p>
    <w:p w14:paraId="06EE491A" w14:textId="1294BD68" w:rsidR="00C71622" w:rsidRDefault="00C71622" w:rsidP="00C71622"/>
    <w:p w14:paraId="399FFD11" w14:textId="616410C2" w:rsidR="00C71622" w:rsidRDefault="00C71622" w:rsidP="00C71622"/>
    <w:p w14:paraId="303E64C3" w14:textId="049D63D2" w:rsidR="00C71622" w:rsidRDefault="00C71622" w:rsidP="00C71622"/>
    <w:p w14:paraId="1B2BAE1C" w14:textId="40A2332B" w:rsidR="00C71622" w:rsidRDefault="00C71622" w:rsidP="00C71622"/>
    <w:p w14:paraId="7AD0CFBF" w14:textId="1FCC6634" w:rsidR="00C71622" w:rsidRDefault="00C71622" w:rsidP="00C71622"/>
    <w:p w14:paraId="6AF0AEE0" w14:textId="4CE3F1CF" w:rsidR="00C71622" w:rsidRDefault="00C71622" w:rsidP="00C71622"/>
    <w:p w14:paraId="52D07862" w14:textId="219B8C35" w:rsidR="00C71622" w:rsidRDefault="00C71622" w:rsidP="00C71622"/>
    <w:p w14:paraId="527A68CB" w14:textId="67ACEB82" w:rsidR="00C71622" w:rsidRDefault="00C71622" w:rsidP="00C71622"/>
    <w:p w14:paraId="4D8D3067" w14:textId="6A817061" w:rsidR="00C71622" w:rsidRDefault="00C71622" w:rsidP="00C71622"/>
    <w:p w14:paraId="2BF866FA" w14:textId="058D2080" w:rsidR="00C71622" w:rsidRDefault="00C71622" w:rsidP="00C71622"/>
    <w:p w14:paraId="4541CD71" w14:textId="7CB19CF1" w:rsidR="00C71622" w:rsidRDefault="00C71622" w:rsidP="00C71622"/>
    <w:p w14:paraId="61DD8151" w14:textId="6470E398" w:rsidR="00C71622" w:rsidRDefault="00C71622" w:rsidP="00C71622"/>
    <w:p w14:paraId="4D21D4E1" w14:textId="00A355D5" w:rsidR="00C71622" w:rsidRDefault="00C71622" w:rsidP="00C71622"/>
    <w:p w14:paraId="25332B01" w14:textId="1A2C3095" w:rsidR="00C71622" w:rsidRDefault="00C71622" w:rsidP="00C71622"/>
    <w:p w14:paraId="2D939E14" w14:textId="6145F295" w:rsidR="00C71622" w:rsidRDefault="00C71622" w:rsidP="00C71622"/>
    <w:p w14:paraId="1F20E9E6" w14:textId="43EA024F" w:rsidR="00C71622" w:rsidRDefault="00C71622" w:rsidP="00C71622"/>
    <w:p w14:paraId="5F384A8F" w14:textId="6C011E80" w:rsidR="00C71622" w:rsidRDefault="00C71622" w:rsidP="00C71622"/>
    <w:p w14:paraId="7B5A64E5" w14:textId="33071A08" w:rsidR="00C71622" w:rsidRDefault="00C71622" w:rsidP="00C71622">
      <w:r w:rsidRPr="008F06CC">
        <w:rPr>
          <w:noProof/>
          <w:color w:val="FF0000"/>
        </w:rPr>
        <mc:AlternateContent>
          <mc:Choice Requires="wps">
            <w:drawing>
              <wp:anchor distT="0" distB="0" distL="114300" distR="114300" simplePos="0" relativeHeight="251716608" behindDoc="0" locked="0" layoutInCell="1" allowOverlap="1" wp14:anchorId="4EB85F72" wp14:editId="6C3C278B">
                <wp:simplePos x="0" y="0"/>
                <wp:positionH relativeFrom="margin">
                  <wp:posOffset>29845</wp:posOffset>
                </wp:positionH>
                <wp:positionV relativeFrom="margin">
                  <wp:posOffset>3054350</wp:posOffset>
                </wp:positionV>
                <wp:extent cx="5537835" cy="2087245"/>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5537835" cy="20872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9BF923" w14:textId="77777777" w:rsidR="005B1444" w:rsidRPr="00B8315C" w:rsidRDefault="005B1444" w:rsidP="00B8315C">
                            <w:pPr>
                              <w:widowControl w:val="0"/>
                              <w:autoSpaceDE w:val="0"/>
                              <w:spacing w:before="240" w:after="240"/>
                              <w:ind w:left="851"/>
                              <w:jc w:val="center"/>
                              <w:outlineLvl w:val="0"/>
                              <w:rPr>
                                <w:rFonts w:ascii="Arial Narrow" w:eastAsia="Calibri" w:hAnsi="Arial Narrow"/>
                                <w:b/>
                                <w:caps/>
                                <w:spacing w:val="45"/>
                                <w:sz w:val="36"/>
                                <w:szCs w:val="36"/>
                                <w:lang w:eastAsia="en-US"/>
                              </w:rPr>
                            </w:pPr>
                            <w:bookmarkStart w:id="412" w:name="_Toc390335369"/>
                            <w:bookmarkStart w:id="413" w:name="_Toc390418128"/>
                            <w:bookmarkStart w:id="414" w:name="_Toc97543364"/>
                            <w:bookmarkStart w:id="415" w:name="_Toc97557124"/>
                            <w:bookmarkStart w:id="416" w:name="_Toc157306469"/>
                            <w:r w:rsidRPr="00B8315C">
                              <w:rPr>
                                <w:rFonts w:ascii="Arial Narrow" w:eastAsia="Calibri" w:hAnsi="Arial Narrow"/>
                                <w:b/>
                                <w:caps/>
                                <w:spacing w:val="45"/>
                                <w:sz w:val="36"/>
                                <w:szCs w:val="36"/>
                                <w:lang w:eastAsia="en-US"/>
                              </w:rPr>
                              <w:t xml:space="preserve">piece n°8 </w:t>
                            </w:r>
                          </w:p>
                          <w:p w14:paraId="65B1A2C2" w14:textId="77777777" w:rsidR="005B1444" w:rsidRPr="00B8315C" w:rsidRDefault="005B1444" w:rsidP="00B8315C">
                            <w:pPr>
                              <w:pStyle w:val="DTAOpices"/>
                              <w:rPr>
                                <w:rFonts w:ascii="Arial Narrow" w:hAnsi="Arial Narrow"/>
                              </w:rPr>
                            </w:pPr>
                            <w:r w:rsidRPr="00B8315C">
                              <w:rPr>
                                <w:rFonts w:ascii="Arial Narrow" w:hAnsi="Arial Narrow"/>
                              </w:rPr>
                              <w:t>Cadre du sous-détail des prix</w:t>
                            </w:r>
                            <w:bookmarkEnd w:id="412"/>
                            <w:bookmarkEnd w:id="413"/>
                            <w:bookmarkEnd w:id="414"/>
                            <w:bookmarkEnd w:id="415"/>
                            <w:bookmarkEnd w:id="416"/>
                          </w:p>
                          <w:p w14:paraId="0D31F7F7" w14:textId="77777777" w:rsidR="005B1444" w:rsidRPr="00B8315C" w:rsidRDefault="005B1444" w:rsidP="00B83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85F72" id="Rectangle 38" o:spid="_x0000_s1040" style="position:absolute;margin-left:2.35pt;margin-top:240.5pt;width:436.05pt;height:164.35pt;z-index:2517166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" filled="f" stroked="f" strokeweight="1pt">
                <v:textbox>
                  <w:txbxContent>
                    <w:p w14:paraId="679BF923" w14:textId="77777777" w:rsidR="005B1444" w:rsidRPr="00B8315C" w:rsidRDefault="005B1444" w:rsidP="00B8315C">
                      <w:pPr>
                        <w:widowControl w:val="0"/>
                        <w:autoSpaceDE w:val="0"/>
                        <w:spacing w:before="240" w:after="240"/>
                        <w:ind w:left="851"/>
                        <w:jc w:val="center"/>
                        <w:outlineLvl w:val="0"/>
                        <w:rPr>
                          <w:rFonts w:ascii="Arial Narrow" w:eastAsia="Calibri" w:hAnsi="Arial Narrow"/>
                          <w:b/>
                          <w:caps/>
                          <w:spacing w:val="45"/>
                          <w:sz w:val="36"/>
                          <w:szCs w:val="36"/>
                          <w:lang w:eastAsia="en-US"/>
                        </w:rPr>
                      </w:pPr>
                      <w:bookmarkStart w:id="417" w:name="_Toc390335369"/>
                      <w:bookmarkStart w:id="418" w:name="_Toc390418128"/>
                      <w:bookmarkStart w:id="419" w:name="_Toc97543364"/>
                      <w:bookmarkStart w:id="420" w:name="_Toc97557124"/>
                      <w:bookmarkStart w:id="421" w:name="_Toc157306469"/>
                      <w:r w:rsidRPr="00B8315C">
                        <w:rPr>
                          <w:rFonts w:ascii="Arial Narrow" w:eastAsia="Calibri" w:hAnsi="Arial Narrow"/>
                          <w:b/>
                          <w:caps/>
                          <w:spacing w:val="45"/>
                          <w:sz w:val="36"/>
                          <w:szCs w:val="36"/>
                          <w:lang w:eastAsia="en-US"/>
                        </w:rPr>
                        <w:t xml:space="preserve">piece n°8 </w:t>
                      </w:r>
                    </w:p>
                    <w:p w14:paraId="65B1A2C2" w14:textId="77777777" w:rsidR="005B1444" w:rsidRPr="00B8315C" w:rsidRDefault="005B1444" w:rsidP="00B8315C">
                      <w:pPr>
                        <w:pStyle w:val="DTAOpices"/>
                        <w:rPr>
                          <w:rFonts w:ascii="Arial Narrow" w:hAnsi="Arial Narrow"/>
                        </w:rPr>
                      </w:pPr>
                      <w:r w:rsidRPr="00B8315C">
                        <w:rPr>
                          <w:rFonts w:ascii="Arial Narrow" w:hAnsi="Arial Narrow"/>
                        </w:rPr>
                        <w:t>Cadre du sous-détail des prix</w:t>
                      </w:r>
                      <w:bookmarkEnd w:id="417"/>
                      <w:bookmarkEnd w:id="418"/>
                      <w:bookmarkEnd w:id="419"/>
                      <w:bookmarkEnd w:id="420"/>
                      <w:bookmarkEnd w:id="421"/>
                    </w:p>
                    <w:p w14:paraId="0D31F7F7" w14:textId="77777777" w:rsidR="005B1444" w:rsidRPr="00B8315C" w:rsidRDefault="005B1444" w:rsidP="00B8315C">
                      <w:pPr>
                        <w:jc w:val="center"/>
                      </w:pPr>
                    </w:p>
                  </w:txbxContent>
                </v:textbox>
                <w10:wrap type="square" anchorx="margin" anchory="margin"/>
              </v:rect>
            </w:pict>
          </mc:Fallback>
        </mc:AlternateContent>
      </w:r>
    </w:p>
    <w:p w14:paraId="16C704E5" w14:textId="665DD26F" w:rsidR="00C71622" w:rsidRDefault="00C71622" w:rsidP="00C71622"/>
    <w:p w14:paraId="60172610" w14:textId="2662DA1F" w:rsidR="00C71622" w:rsidRDefault="00C71622" w:rsidP="00C71622"/>
    <w:p w14:paraId="3963475B" w14:textId="54827A29" w:rsidR="00C71622" w:rsidRDefault="00C71622" w:rsidP="00C71622"/>
    <w:p w14:paraId="0D487A03" w14:textId="3EECBCBB" w:rsidR="00C71622" w:rsidRDefault="00C71622" w:rsidP="00C71622"/>
    <w:p w14:paraId="38E3D65C" w14:textId="27D16F3D" w:rsidR="00C71622" w:rsidRDefault="00C71622" w:rsidP="00C71622"/>
    <w:p w14:paraId="7DEE9FDD" w14:textId="00DDCB43" w:rsidR="00C71622" w:rsidRDefault="00C71622" w:rsidP="00C71622"/>
    <w:p w14:paraId="5CF95D2C" w14:textId="475F37AD" w:rsidR="00C71622" w:rsidRDefault="00C71622" w:rsidP="00C71622"/>
    <w:p w14:paraId="2AE7B88C" w14:textId="71B112A8" w:rsidR="00C71622" w:rsidRDefault="00C71622" w:rsidP="00C71622"/>
    <w:p w14:paraId="3125B5BC" w14:textId="5101FDAC" w:rsidR="00C71622" w:rsidRDefault="00C71622" w:rsidP="00C71622"/>
    <w:p w14:paraId="546D9FE0" w14:textId="750264CA" w:rsidR="00C71622" w:rsidRDefault="00C71622" w:rsidP="00C71622"/>
    <w:p w14:paraId="77E1A13A" w14:textId="720FB4C5" w:rsidR="00C71622" w:rsidRDefault="00C71622" w:rsidP="00C71622"/>
    <w:p w14:paraId="5F96DB02" w14:textId="3A64C5B0" w:rsidR="00C71622" w:rsidRDefault="00C71622" w:rsidP="00C71622"/>
    <w:p w14:paraId="4700CF6C" w14:textId="4319F5C9" w:rsidR="00C71622" w:rsidRDefault="00C71622" w:rsidP="00C71622"/>
    <w:p w14:paraId="55F6FB35" w14:textId="474F97D8" w:rsidR="00C71622" w:rsidRDefault="00C71622" w:rsidP="00C71622"/>
    <w:p w14:paraId="5381230B" w14:textId="54BF39EE" w:rsidR="00C71622" w:rsidRDefault="00C71622" w:rsidP="00C71622"/>
    <w:p w14:paraId="471E31F5" w14:textId="4E7BD82C" w:rsidR="00C71622" w:rsidRDefault="00C71622" w:rsidP="00C71622"/>
    <w:p w14:paraId="0020F19F" w14:textId="231E3F46" w:rsidR="00C71622" w:rsidRDefault="00C71622" w:rsidP="00C71622"/>
    <w:p w14:paraId="5A6E1ACC" w14:textId="78FA285E" w:rsidR="00C71622" w:rsidRDefault="00C71622" w:rsidP="00C71622"/>
    <w:p w14:paraId="2FEB8819" w14:textId="54E8C669" w:rsidR="00C71622" w:rsidRDefault="00C71622" w:rsidP="00C71622"/>
    <w:p w14:paraId="01109632" w14:textId="29863050" w:rsidR="00C71622" w:rsidRDefault="00C71622" w:rsidP="00C71622"/>
    <w:p w14:paraId="1BF826E9" w14:textId="44C35AB9" w:rsidR="00C71622" w:rsidRDefault="00C71622" w:rsidP="00C71622"/>
    <w:p w14:paraId="157C46FF" w14:textId="6AC852EB" w:rsidR="00C71622" w:rsidRDefault="00C71622" w:rsidP="00C71622"/>
    <w:p w14:paraId="2221F2F7" w14:textId="02D9269D" w:rsidR="00C71622" w:rsidRDefault="00C71622" w:rsidP="00C71622"/>
    <w:p w14:paraId="5FAB000B" w14:textId="41D21F8B" w:rsidR="00C71622" w:rsidRDefault="00C71622" w:rsidP="00C71622"/>
    <w:p w14:paraId="3510FE39" w14:textId="462B99E8" w:rsidR="00C71622" w:rsidRDefault="00C71622" w:rsidP="00C71622"/>
    <w:p w14:paraId="11BC269C" w14:textId="257FD4D3" w:rsidR="00C71622" w:rsidRDefault="00C71622" w:rsidP="00C71622"/>
    <w:p w14:paraId="34145ED2" w14:textId="13F3A1F1" w:rsidR="00C71622" w:rsidRDefault="00C71622" w:rsidP="00C71622"/>
    <w:p w14:paraId="04984617" w14:textId="54EEF35F" w:rsidR="00C71622" w:rsidRDefault="00C71622" w:rsidP="00C71622"/>
    <w:p w14:paraId="7E5402D4" w14:textId="6E7E7D35" w:rsidR="00C71622" w:rsidRDefault="00C71622" w:rsidP="00C71622"/>
    <w:p w14:paraId="58EAC9D8" w14:textId="5E55C95E" w:rsidR="00C71622" w:rsidRDefault="00C71622" w:rsidP="00C71622"/>
    <w:p w14:paraId="1C1B09F8" w14:textId="13BD0394" w:rsidR="00C71622" w:rsidRDefault="00C71622" w:rsidP="00C71622"/>
    <w:p w14:paraId="553EFA43" w14:textId="04000F3A" w:rsidR="00C71622" w:rsidRDefault="00C71622" w:rsidP="00C71622"/>
    <w:p w14:paraId="449590C9" w14:textId="66506CA7" w:rsidR="00C71622" w:rsidRDefault="00C71622" w:rsidP="00C71622"/>
    <w:p w14:paraId="36654259" w14:textId="77777777" w:rsidR="007350B4" w:rsidRDefault="007350B4" w:rsidP="00C71622"/>
    <w:p w14:paraId="2F78FCE2" w14:textId="77777777" w:rsidR="00C71622" w:rsidRPr="00C71622" w:rsidRDefault="00C71622" w:rsidP="00C71622"/>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8F06CC" w:rsidRPr="00026DC6"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lastRenderedPageBreak/>
              <w:t>CADRE DU SOUS-DETAIL DES PRIX</w:t>
            </w:r>
          </w:p>
        </w:tc>
      </w:tr>
      <w:tr w:rsidR="008F06CC" w:rsidRPr="00026DC6"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026DC6" w:rsidRDefault="00E414D7" w:rsidP="00230C15">
            <w:pPr>
              <w:suppressAutoHyphens w:val="0"/>
              <w:autoSpaceDN/>
              <w:spacing w:line="360" w:lineRule="auto"/>
              <w:jc w:val="center"/>
              <w:textAlignment w:val="auto"/>
              <w:rPr>
                <w:rFonts w:ascii="Arial Narrow" w:hAnsi="Arial Narrow"/>
                <w:b/>
                <w:bCs/>
                <w:i/>
                <w:iCs/>
                <w:sz w:val="22"/>
                <w:szCs w:val="22"/>
              </w:rPr>
            </w:pPr>
            <w:r w:rsidRPr="00026DC6">
              <w:rPr>
                <w:rFonts w:ascii="Arial Narrow" w:hAnsi="Arial Narrow"/>
                <w:b/>
                <w:bCs/>
                <w:i/>
                <w:iCs/>
                <w:sz w:val="22"/>
                <w:szCs w:val="22"/>
              </w:rPr>
              <w:t>Remblai des fouilles</w:t>
            </w:r>
          </w:p>
        </w:tc>
      </w:tr>
      <w:tr w:rsidR="008F06CC" w:rsidRPr="00026DC6"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026DC6" w:rsidRDefault="00E414D7" w:rsidP="00230C15">
            <w:pPr>
              <w:suppressAutoHyphens w:val="0"/>
              <w:autoSpaceDN/>
              <w:spacing w:line="360" w:lineRule="auto"/>
              <w:textAlignment w:val="auto"/>
              <w:rPr>
                <w:rFonts w:ascii="Arial Narrow" w:hAnsi="Arial Narrow"/>
                <w:b/>
                <w:bCs/>
                <w:sz w:val="22"/>
                <w:szCs w:val="22"/>
              </w:rPr>
            </w:pPr>
            <w:r w:rsidRPr="00026DC6">
              <w:rPr>
                <w:rFonts w:ascii="Arial Narrow" w:hAnsi="Arial Narrow"/>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Durée activité (jours)</w:t>
            </w:r>
          </w:p>
        </w:tc>
      </w:tr>
      <w:tr w:rsidR="008F06CC" w:rsidRPr="00026DC6"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m</w:t>
            </w:r>
            <w:r w:rsidRPr="00026DC6">
              <w:rPr>
                <w:rFonts w:ascii="Arial Narrow" w:hAnsi="Arial Narrow"/>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1,0</w:t>
            </w:r>
          </w:p>
        </w:tc>
      </w:tr>
      <w:tr w:rsidR="008F06CC" w:rsidRPr="00026DC6"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529B620E" w:rsidR="00E414D7" w:rsidRPr="00026DC6" w:rsidRDefault="005E16D5"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Jours</w:t>
            </w:r>
            <w:r w:rsidR="00E414D7" w:rsidRPr="00026DC6">
              <w:rPr>
                <w:rFonts w:ascii="Arial Narrow" w:hAnsi="Arial Narrow"/>
                <w:b/>
                <w:bCs/>
                <w:sz w:val="22"/>
                <w:szCs w:val="22"/>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Montant</w:t>
            </w:r>
          </w:p>
        </w:tc>
      </w:tr>
      <w:tr w:rsidR="008F06CC" w:rsidRPr="00026DC6"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r>
      <w:tr w:rsidR="008F06CC" w:rsidRPr="00026DC6"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37100D1F" w:rsidR="00E414D7" w:rsidRPr="00026DC6" w:rsidRDefault="005E16D5" w:rsidP="00230C15">
            <w:pPr>
              <w:suppressAutoHyphens w:val="0"/>
              <w:autoSpaceDN/>
              <w:spacing w:line="360" w:lineRule="auto"/>
              <w:textAlignment w:val="auto"/>
              <w:rPr>
                <w:rFonts w:ascii="Arial Narrow" w:hAnsi="Arial Narrow"/>
                <w:b/>
                <w:bCs/>
                <w:sz w:val="22"/>
                <w:szCs w:val="22"/>
              </w:rPr>
            </w:pPr>
            <w:r w:rsidRPr="00026DC6">
              <w:rPr>
                <w:rFonts w:ascii="Arial Narrow" w:hAnsi="Arial Narrow"/>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p>
        </w:tc>
      </w:tr>
      <w:tr w:rsidR="008F06CC" w:rsidRPr="00026DC6"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Montant</w:t>
            </w:r>
          </w:p>
        </w:tc>
      </w:tr>
      <w:tr w:rsidR="008F06CC" w:rsidRPr="00026DC6"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r>
      <w:tr w:rsidR="008F06CC" w:rsidRPr="00026DC6"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026DC6" w:rsidRDefault="00E414D7" w:rsidP="00230C15">
            <w:pPr>
              <w:suppressAutoHyphens w:val="0"/>
              <w:autoSpaceDN/>
              <w:spacing w:line="360" w:lineRule="auto"/>
              <w:textAlignment w:val="auto"/>
              <w:rPr>
                <w:rFonts w:ascii="Arial Narrow" w:hAnsi="Arial Narrow"/>
                <w:b/>
                <w:bCs/>
                <w:sz w:val="22"/>
                <w:szCs w:val="22"/>
              </w:rPr>
            </w:pPr>
            <w:r w:rsidRPr="00026DC6">
              <w:rPr>
                <w:rFonts w:ascii="Arial Narrow" w:hAnsi="Arial Narrow"/>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p>
        </w:tc>
      </w:tr>
      <w:tr w:rsidR="008F06CC" w:rsidRPr="00026DC6"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r w:rsidRPr="00026DC6">
              <w:rPr>
                <w:rFonts w:ascii="Arial Narrow" w:hAnsi="Arial Narrow"/>
                <w:b/>
                <w:bCs/>
                <w:sz w:val="22"/>
                <w:szCs w:val="22"/>
              </w:rPr>
              <w:t>Montant</w:t>
            </w:r>
          </w:p>
        </w:tc>
      </w:tr>
      <w:tr w:rsidR="008F06CC" w:rsidRPr="00026DC6"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026DC6" w:rsidRDefault="00E414D7" w:rsidP="00230C15">
            <w:pPr>
              <w:suppressAutoHyphens w:val="0"/>
              <w:autoSpaceDN/>
              <w:spacing w:line="360" w:lineRule="auto"/>
              <w:textAlignment w:val="auto"/>
              <w:rPr>
                <w:rFonts w:ascii="Arial Narrow" w:hAnsi="Arial Narrow"/>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026DC6" w:rsidRDefault="00E414D7" w:rsidP="00230C15">
            <w:pPr>
              <w:suppressAutoHyphens w:val="0"/>
              <w:autoSpaceDN/>
              <w:spacing w:line="360" w:lineRule="auto"/>
              <w:textAlignment w:val="auto"/>
              <w:rPr>
                <w:rFonts w:ascii="Arial Narrow" w:hAnsi="Arial Narrow"/>
                <w:b/>
                <w:bCs/>
                <w:sz w:val="22"/>
                <w:szCs w:val="22"/>
              </w:rPr>
            </w:pPr>
            <w:r w:rsidRPr="00026DC6">
              <w:rPr>
                <w:rFonts w:ascii="Arial Narrow" w:hAnsi="Arial Narrow"/>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p>
        </w:tc>
      </w:tr>
      <w:tr w:rsidR="008F06CC" w:rsidRPr="00026DC6"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026DC6" w:rsidRDefault="00E414D7" w:rsidP="00230C15">
            <w:pPr>
              <w:suppressAutoHyphens w:val="0"/>
              <w:autoSpaceDN/>
              <w:spacing w:line="360" w:lineRule="auto"/>
              <w:textAlignment w:val="auto"/>
              <w:rPr>
                <w:rFonts w:ascii="Arial Narrow" w:hAnsi="Arial Narrow"/>
                <w:b/>
                <w:bCs/>
                <w:sz w:val="22"/>
                <w:szCs w:val="22"/>
              </w:rPr>
            </w:pPr>
            <w:r w:rsidRPr="00026DC6">
              <w:rPr>
                <w:rFonts w:ascii="Arial Narrow" w:hAnsi="Arial Narrow"/>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026DC6" w:rsidRDefault="00E414D7" w:rsidP="00230C15">
            <w:pPr>
              <w:suppressAutoHyphens w:val="0"/>
              <w:autoSpaceDN/>
              <w:spacing w:line="360" w:lineRule="auto"/>
              <w:jc w:val="center"/>
              <w:textAlignment w:val="auto"/>
              <w:rPr>
                <w:rFonts w:ascii="Arial Narrow" w:hAnsi="Arial Narrow"/>
                <w:b/>
                <w:bCs/>
                <w:sz w:val="28"/>
                <w:szCs w:val="28"/>
              </w:rPr>
            </w:pPr>
            <w:r w:rsidRPr="00026DC6">
              <w:rPr>
                <w:rFonts w:ascii="Arial Narrow" w:hAnsi="Arial Narrow"/>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026DC6" w:rsidRDefault="00E414D7" w:rsidP="00230C15">
            <w:pPr>
              <w:suppressAutoHyphens w:val="0"/>
              <w:autoSpaceDN/>
              <w:spacing w:line="360" w:lineRule="auto"/>
              <w:jc w:val="center"/>
              <w:textAlignment w:val="auto"/>
              <w:rPr>
                <w:rFonts w:ascii="Arial Narrow" w:hAnsi="Arial Narrow"/>
                <w:b/>
                <w:bCs/>
                <w:sz w:val="28"/>
                <w:szCs w:val="28"/>
              </w:rPr>
            </w:pPr>
          </w:p>
        </w:tc>
      </w:tr>
      <w:tr w:rsidR="008F06CC" w:rsidRPr="00026DC6"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Frais généraux de chantier (</w:t>
            </w:r>
            <w:r w:rsidR="00007D75" w:rsidRPr="00026DC6">
              <w:rPr>
                <w:rFonts w:ascii="Arial Narrow" w:hAnsi="Arial Narrow"/>
                <w:sz w:val="22"/>
                <w:szCs w:val="22"/>
              </w:rPr>
              <w:t>X</w:t>
            </w:r>
            <w:r w:rsidRPr="00026DC6">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Frais généraux de siège (</w:t>
            </w:r>
            <w:r w:rsidR="00007D75" w:rsidRPr="00026DC6">
              <w:rPr>
                <w:rFonts w:ascii="Arial Narrow" w:hAnsi="Arial Narrow"/>
                <w:sz w:val="22"/>
                <w:szCs w:val="22"/>
              </w:rPr>
              <w:t>Y</w:t>
            </w:r>
            <w:r w:rsidRPr="00026DC6">
              <w:rPr>
                <w:rFonts w:ascii="Arial Narrow" w:hAnsi="Arial Narrow"/>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Risque + Bénéfice (</w:t>
            </w:r>
            <w:r w:rsidR="00007D75" w:rsidRPr="00026DC6">
              <w:rPr>
                <w:rFonts w:ascii="Arial Narrow" w:hAnsi="Arial Narrow"/>
                <w:sz w:val="22"/>
                <w:szCs w:val="22"/>
              </w:rPr>
              <w:t>Z</w:t>
            </w:r>
            <w:r w:rsidRPr="00026DC6">
              <w:rPr>
                <w:rFonts w:ascii="Arial Narrow" w:hAnsi="Arial Narrow"/>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8F06CC" w:rsidRPr="00026DC6"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026DC6" w:rsidRDefault="00E414D7" w:rsidP="00230C15">
            <w:pPr>
              <w:suppressAutoHyphens w:val="0"/>
              <w:autoSpaceDN/>
              <w:spacing w:line="360" w:lineRule="auto"/>
              <w:jc w:val="center"/>
              <w:textAlignment w:val="auto"/>
              <w:rPr>
                <w:rFonts w:ascii="Arial Narrow" w:hAnsi="Arial Narrow"/>
                <w:sz w:val="22"/>
                <w:szCs w:val="22"/>
              </w:rPr>
            </w:pPr>
          </w:p>
        </w:tc>
      </w:tr>
      <w:tr w:rsidR="00E414D7" w:rsidRPr="00026DC6"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026DC6" w:rsidRDefault="00E414D7" w:rsidP="00230C15">
            <w:pPr>
              <w:suppressAutoHyphens w:val="0"/>
              <w:autoSpaceDN/>
              <w:spacing w:line="360" w:lineRule="auto"/>
              <w:textAlignment w:val="auto"/>
              <w:rPr>
                <w:rFonts w:ascii="Arial Narrow" w:hAnsi="Arial Narrow"/>
                <w:sz w:val="22"/>
                <w:szCs w:val="22"/>
              </w:rPr>
            </w:pPr>
            <w:r w:rsidRPr="00026DC6">
              <w:rPr>
                <w:rFonts w:ascii="Arial Narrow" w:hAnsi="Arial Narrow"/>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026DC6" w:rsidRDefault="00E414D7" w:rsidP="00230C15">
            <w:pPr>
              <w:suppressAutoHyphens w:val="0"/>
              <w:autoSpaceDN/>
              <w:spacing w:line="360" w:lineRule="auto"/>
              <w:jc w:val="center"/>
              <w:textAlignment w:val="auto"/>
              <w:rPr>
                <w:rFonts w:ascii="Arial Narrow" w:hAnsi="Arial Narrow"/>
                <w:sz w:val="22"/>
                <w:szCs w:val="22"/>
              </w:rPr>
            </w:pPr>
            <w:r w:rsidRPr="00026DC6">
              <w:rPr>
                <w:rFonts w:ascii="Arial Narrow" w:hAnsi="Arial Narrow"/>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026DC6" w:rsidRDefault="00E414D7" w:rsidP="00230C15">
            <w:pPr>
              <w:suppressAutoHyphens w:val="0"/>
              <w:autoSpaceDN/>
              <w:spacing w:line="360" w:lineRule="auto"/>
              <w:jc w:val="center"/>
              <w:textAlignment w:val="auto"/>
              <w:rPr>
                <w:rFonts w:ascii="Arial Narrow" w:hAnsi="Arial Narrow"/>
                <w:b/>
                <w:bCs/>
                <w:sz w:val="22"/>
                <w:szCs w:val="22"/>
              </w:rPr>
            </w:pPr>
          </w:p>
        </w:tc>
      </w:tr>
    </w:tbl>
    <w:p w14:paraId="783E2AA5" w14:textId="7E67BE9E" w:rsidR="00E414D7" w:rsidRPr="008F06CC" w:rsidRDefault="00E414D7" w:rsidP="00230C15">
      <w:pPr>
        <w:widowControl w:val="0"/>
        <w:autoSpaceDE w:val="0"/>
        <w:spacing w:line="360" w:lineRule="auto"/>
        <w:jc w:val="both"/>
        <w:rPr>
          <w:rFonts w:ascii="Arial Narrow" w:hAnsi="Arial Narrow"/>
          <w:color w:val="FF0000"/>
        </w:rPr>
      </w:pPr>
    </w:p>
    <w:p w14:paraId="6D08B59F" w14:textId="0E64F04C" w:rsidR="007750D7" w:rsidRPr="008F06CC" w:rsidRDefault="007750D7" w:rsidP="00230C15">
      <w:pPr>
        <w:suppressAutoHyphens w:val="0"/>
        <w:autoSpaceDN/>
        <w:textAlignment w:val="auto"/>
        <w:rPr>
          <w:rFonts w:ascii="Arial Narrow" w:hAnsi="Arial Narrow"/>
          <w:color w:val="FF0000"/>
        </w:rPr>
      </w:pPr>
      <w:r w:rsidRPr="008F06CC">
        <w:rPr>
          <w:rFonts w:ascii="Arial Narrow" w:hAnsi="Arial Narrow"/>
          <w:color w:val="FF0000"/>
        </w:rPr>
        <w:br w:type="page"/>
      </w:r>
    </w:p>
    <w:p w14:paraId="698087BB" w14:textId="34F17736" w:rsidR="00273DD0" w:rsidRPr="008F06CC" w:rsidRDefault="00B8315C" w:rsidP="00230C15">
      <w:pPr>
        <w:widowControl w:val="0"/>
        <w:autoSpaceDE w:val="0"/>
        <w:spacing w:line="360" w:lineRule="auto"/>
        <w:jc w:val="both"/>
        <w:rPr>
          <w:color w:val="FF0000"/>
        </w:rPr>
      </w:pPr>
      <w:r w:rsidRPr="008F06CC">
        <w:rPr>
          <w:noProof/>
          <w:color w:val="FF0000"/>
        </w:rPr>
        <w:lastRenderedPageBreak/>
        <mc:AlternateContent>
          <mc:Choice Requires="wps">
            <w:drawing>
              <wp:anchor distT="0" distB="0" distL="114300" distR="114300" simplePos="0" relativeHeight="251717632" behindDoc="0" locked="0" layoutInCell="1" allowOverlap="1" wp14:anchorId="2E7712AF" wp14:editId="0E964006">
                <wp:simplePos x="923026" y="629728"/>
                <wp:positionH relativeFrom="margin">
                  <wp:align>center</wp:align>
                </wp:positionH>
                <wp:positionV relativeFrom="margin">
                  <wp:align>center</wp:align>
                </wp:positionV>
                <wp:extent cx="5848183" cy="2213694"/>
                <wp:effectExtent l="0" t="0" r="0" b="0"/>
                <wp:wrapSquare wrapText="bothSides"/>
                <wp:docPr id="39" name="Rectangle 39"/>
                <wp:cNvGraphicFramePr/>
                <a:graphic xmlns:a="http://schemas.openxmlformats.org/drawingml/2006/main">
                  <a:graphicData uri="http://schemas.microsoft.com/office/word/2010/wordprocessingShape">
                    <wps:wsp>
                      <wps:cNvSpPr/>
                      <wps:spPr>
                        <a:xfrm>
                          <a:off x="0" y="0"/>
                          <a:ext cx="5848183" cy="221369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0ADD6E" w14:textId="77777777" w:rsidR="005B1444" w:rsidRPr="00B8315C" w:rsidRDefault="005B1444" w:rsidP="00B8315C">
                            <w:pPr>
                              <w:widowControl w:val="0"/>
                              <w:autoSpaceDE w:val="0"/>
                              <w:ind w:left="851"/>
                              <w:jc w:val="center"/>
                              <w:outlineLvl w:val="0"/>
                              <w:rPr>
                                <w:rFonts w:ascii="Arial Narrow" w:eastAsia="Calibri" w:hAnsi="Arial Narrow"/>
                                <w:b/>
                                <w:caps/>
                                <w:spacing w:val="45"/>
                                <w:sz w:val="36"/>
                                <w:szCs w:val="36"/>
                                <w:lang w:eastAsia="en-US"/>
                              </w:rPr>
                            </w:pPr>
                            <w:bookmarkStart w:id="422" w:name="_Toc390335370"/>
                            <w:bookmarkStart w:id="423" w:name="_Toc390418129"/>
                            <w:bookmarkStart w:id="424" w:name="_Toc97543366"/>
                            <w:bookmarkStart w:id="425" w:name="_Toc97557127"/>
                            <w:bookmarkStart w:id="426" w:name="_Toc157306470"/>
                            <w:r w:rsidRPr="00B8315C">
                              <w:rPr>
                                <w:rFonts w:ascii="Arial Narrow" w:eastAsia="Calibri" w:hAnsi="Arial Narrow"/>
                                <w:b/>
                                <w:caps/>
                                <w:spacing w:val="45"/>
                                <w:sz w:val="36"/>
                                <w:szCs w:val="36"/>
                                <w:lang w:eastAsia="en-US"/>
                              </w:rPr>
                              <w:t xml:space="preserve">piece n°9 </w:t>
                            </w:r>
                          </w:p>
                          <w:p w14:paraId="07DD9E0E" w14:textId="77777777" w:rsidR="005B1444" w:rsidRPr="00B8315C" w:rsidRDefault="005B1444" w:rsidP="00B8315C">
                            <w:pPr>
                              <w:pStyle w:val="DTAOpices"/>
                              <w:rPr>
                                <w:rFonts w:ascii="Arial Narrow" w:hAnsi="Arial Narrow"/>
                              </w:rPr>
                            </w:pPr>
                            <w:r w:rsidRPr="00B8315C">
                              <w:rPr>
                                <w:rFonts w:ascii="Arial Narrow" w:hAnsi="Arial Narrow"/>
                              </w:rPr>
                              <w:t>Modèle de marché</w:t>
                            </w:r>
                            <w:bookmarkEnd w:id="422"/>
                            <w:bookmarkEnd w:id="423"/>
                            <w:bookmarkEnd w:id="424"/>
                            <w:bookmarkEnd w:id="425"/>
                            <w:bookmarkEnd w:id="426"/>
                          </w:p>
                          <w:p w14:paraId="5C053170" w14:textId="77777777" w:rsidR="005B1444" w:rsidRPr="00B8315C" w:rsidRDefault="005B1444" w:rsidP="00B8315C">
                            <w:pPr>
                              <w:widowControl w:val="0"/>
                              <w:autoSpaceDE w:val="0"/>
                              <w:jc w:val="both"/>
                              <w:rPr>
                                <w:rFonts w:ascii="Arial Narrow" w:hAnsi="Arial Narrow"/>
                                <w:spacing w:val="39"/>
                              </w:rPr>
                            </w:pPr>
                          </w:p>
                          <w:p w14:paraId="2A5A8DA0" w14:textId="77777777" w:rsidR="005B1444" w:rsidRDefault="005B1444" w:rsidP="00B83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712AF" id="Rectangle 39" o:spid="_x0000_s1041" style="position:absolute;left:0;text-align:left;margin-left:0;margin-top:0;width:460.5pt;height:174.3pt;z-index:25171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" filled="f" stroked="f" strokeweight="1pt">
                <v:textbox>
                  <w:txbxContent>
                    <w:p w14:paraId="3C0ADD6E" w14:textId="77777777" w:rsidR="005B1444" w:rsidRPr="00B8315C" w:rsidRDefault="005B1444" w:rsidP="00B8315C">
                      <w:pPr>
                        <w:widowControl w:val="0"/>
                        <w:autoSpaceDE w:val="0"/>
                        <w:ind w:left="851"/>
                        <w:jc w:val="center"/>
                        <w:outlineLvl w:val="0"/>
                        <w:rPr>
                          <w:rFonts w:ascii="Arial Narrow" w:eastAsia="Calibri" w:hAnsi="Arial Narrow"/>
                          <w:b/>
                          <w:caps/>
                          <w:spacing w:val="45"/>
                          <w:sz w:val="36"/>
                          <w:szCs w:val="36"/>
                          <w:lang w:eastAsia="en-US"/>
                        </w:rPr>
                      </w:pPr>
                      <w:bookmarkStart w:id="427" w:name="_Toc390335370"/>
                      <w:bookmarkStart w:id="428" w:name="_Toc390418129"/>
                      <w:bookmarkStart w:id="429" w:name="_Toc97543366"/>
                      <w:bookmarkStart w:id="430" w:name="_Toc97557127"/>
                      <w:bookmarkStart w:id="431" w:name="_Toc157306470"/>
                      <w:r w:rsidRPr="00B8315C">
                        <w:rPr>
                          <w:rFonts w:ascii="Arial Narrow" w:eastAsia="Calibri" w:hAnsi="Arial Narrow"/>
                          <w:b/>
                          <w:caps/>
                          <w:spacing w:val="45"/>
                          <w:sz w:val="36"/>
                          <w:szCs w:val="36"/>
                          <w:lang w:eastAsia="en-US"/>
                        </w:rPr>
                        <w:t xml:space="preserve">piece n°9 </w:t>
                      </w:r>
                    </w:p>
                    <w:p w14:paraId="07DD9E0E" w14:textId="77777777" w:rsidR="005B1444" w:rsidRPr="00B8315C" w:rsidRDefault="005B1444" w:rsidP="00B8315C">
                      <w:pPr>
                        <w:pStyle w:val="DTAOpices"/>
                        <w:rPr>
                          <w:rFonts w:ascii="Arial Narrow" w:hAnsi="Arial Narrow"/>
                        </w:rPr>
                      </w:pPr>
                      <w:r w:rsidRPr="00B8315C">
                        <w:rPr>
                          <w:rFonts w:ascii="Arial Narrow" w:hAnsi="Arial Narrow"/>
                        </w:rPr>
                        <w:t>Modèle de marché</w:t>
                      </w:r>
                      <w:bookmarkEnd w:id="427"/>
                      <w:bookmarkEnd w:id="428"/>
                      <w:bookmarkEnd w:id="429"/>
                      <w:bookmarkEnd w:id="430"/>
                      <w:bookmarkEnd w:id="431"/>
                    </w:p>
                    <w:p w14:paraId="5C053170" w14:textId="77777777" w:rsidR="005B1444" w:rsidRPr="00B8315C" w:rsidRDefault="005B1444" w:rsidP="00B8315C">
                      <w:pPr>
                        <w:widowControl w:val="0"/>
                        <w:autoSpaceDE w:val="0"/>
                        <w:jc w:val="both"/>
                        <w:rPr>
                          <w:rFonts w:ascii="Arial Narrow" w:hAnsi="Arial Narrow"/>
                          <w:spacing w:val="39"/>
                        </w:rPr>
                      </w:pPr>
                    </w:p>
                    <w:p w14:paraId="2A5A8DA0" w14:textId="77777777" w:rsidR="005B1444" w:rsidRDefault="005B1444" w:rsidP="00B8315C">
                      <w:pPr>
                        <w:jc w:val="center"/>
                      </w:pPr>
                    </w:p>
                  </w:txbxContent>
                </v:textbox>
                <w10:wrap type="square" anchorx="margin" anchory="margin"/>
              </v:rect>
            </w:pict>
          </mc:Fallback>
        </mc:AlternateContent>
      </w:r>
    </w:p>
    <w:p w14:paraId="02E3F950" w14:textId="77777777" w:rsidR="00273DD0" w:rsidRPr="008F06CC" w:rsidRDefault="00273DD0" w:rsidP="00230C15">
      <w:pPr>
        <w:widowControl w:val="0"/>
        <w:autoSpaceDE w:val="0"/>
        <w:spacing w:line="360" w:lineRule="auto"/>
        <w:jc w:val="both"/>
        <w:rPr>
          <w:color w:val="FF0000"/>
        </w:rPr>
      </w:pPr>
    </w:p>
    <w:p w14:paraId="7EE02682" w14:textId="77777777" w:rsidR="00273DD0" w:rsidRPr="008F06CC" w:rsidRDefault="00273DD0" w:rsidP="00230C15">
      <w:pPr>
        <w:widowControl w:val="0"/>
        <w:autoSpaceDE w:val="0"/>
        <w:spacing w:line="360" w:lineRule="auto"/>
        <w:jc w:val="both"/>
        <w:rPr>
          <w:color w:val="FF0000"/>
        </w:rPr>
      </w:pPr>
    </w:p>
    <w:p w14:paraId="78324F1F" w14:textId="77777777" w:rsidR="00273DD0" w:rsidRPr="008F06CC" w:rsidRDefault="00273DD0" w:rsidP="00230C15">
      <w:pPr>
        <w:widowControl w:val="0"/>
        <w:autoSpaceDE w:val="0"/>
        <w:spacing w:line="360" w:lineRule="auto"/>
        <w:jc w:val="both"/>
        <w:rPr>
          <w:color w:val="FF0000"/>
        </w:rPr>
      </w:pPr>
    </w:p>
    <w:p w14:paraId="3D125FCF" w14:textId="77777777" w:rsidR="00273DD0" w:rsidRPr="008F06CC" w:rsidRDefault="00273DD0" w:rsidP="00230C15">
      <w:pPr>
        <w:widowControl w:val="0"/>
        <w:autoSpaceDE w:val="0"/>
        <w:spacing w:line="360" w:lineRule="auto"/>
        <w:jc w:val="both"/>
        <w:rPr>
          <w:color w:val="FF0000"/>
        </w:rPr>
      </w:pPr>
    </w:p>
    <w:p w14:paraId="04F2524F" w14:textId="77777777" w:rsidR="00273DD0" w:rsidRPr="008F06CC" w:rsidRDefault="00273DD0" w:rsidP="00230C15">
      <w:pPr>
        <w:widowControl w:val="0"/>
        <w:autoSpaceDE w:val="0"/>
        <w:spacing w:line="360" w:lineRule="auto"/>
        <w:jc w:val="both"/>
        <w:rPr>
          <w:color w:val="FF0000"/>
        </w:rPr>
      </w:pPr>
    </w:p>
    <w:p w14:paraId="5F4C4676" w14:textId="77777777" w:rsidR="00273DD0" w:rsidRPr="008F06CC" w:rsidRDefault="00273DD0" w:rsidP="00230C15">
      <w:pPr>
        <w:widowControl w:val="0"/>
        <w:autoSpaceDE w:val="0"/>
        <w:spacing w:line="360" w:lineRule="auto"/>
        <w:jc w:val="both"/>
        <w:rPr>
          <w:color w:val="FF0000"/>
        </w:rPr>
      </w:pPr>
    </w:p>
    <w:p w14:paraId="0C380BB1" w14:textId="77777777" w:rsidR="00273DD0" w:rsidRPr="008F06CC" w:rsidRDefault="00273DD0" w:rsidP="00230C15">
      <w:pPr>
        <w:widowControl w:val="0"/>
        <w:autoSpaceDE w:val="0"/>
        <w:spacing w:line="360" w:lineRule="auto"/>
        <w:jc w:val="both"/>
        <w:rPr>
          <w:color w:val="FF0000"/>
        </w:rPr>
      </w:pPr>
    </w:p>
    <w:p w14:paraId="5D252B37" w14:textId="77777777" w:rsidR="00273DD0" w:rsidRPr="008F06CC" w:rsidRDefault="00273DD0" w:rsidP="00230C15">
      <w:pPr>
        <w:widowControl w:val="0"/>
        <w:autoSpaceDE w:val="0"/>
        <w:spacing w:line="360" w:lineRule="auto"/>
        <w:jc w:val="both"/>
        <w:rPr>
          <w:color w:val="FF0000"/>
        </w:rPr>
      </w:pPr>
    </w:p>
    <w:p w14:paraId="07531ACA" w14:textId="481C90E6" w:rsidR="007750D7" w:rsidRPr="008F06CC" w:rsidRDefault="007750D7" w:rsidP="00230C15">
      <w:pPr>
        <w:suppressAutoHyphens w:val="0"/>
        <w:autoSpaceDN/>
        <w:textAlignment w:val="auto"/>
        <w:rPr>
          <w:color w:val="FF0000"/>
          <w:spacing w:val="39"/>
        </w:rPr>
      </w:pPr>
      <w:r w:rsidRPr="008F06CC">
        <w:rPr>
          <w:color w:val="FF0000"/>
          <w:spacing w:val="39"/>
        </w:rPr>
        <w:br w:type="page"/>
      </w:r>
    </w:p>
    <w:p w14:paraId="0830328F" w14:textId="3B6510FC" w:rsidR="005C6315" w:rsidRPr="008F06CC" w:rsidRDefault="002326ED" w:rsidP="00230C15">
      <w:pPr>
        <w:widowControl w:val="0"/>
        <w:tabs>
          <w:tab w:val="left" w:pos="5954"/>
          <w:tab w:val="left" w:pos="7740"/>
        </w:tabs>
        <w:autoSpaceDE w:val="0"/>
        <w:spacing w:line="360" w:lineRule="auto"/>
        <w:jc w:val="both"/>
        <w:rPr>
          <w:color w:val="FF0000"/>
          <w:sz w:val="22"/>
          <w:szCs w:val="22"/>
          <w:lang w:val="en-US"/>
        </w:rPr>
      </w:pPr>
      <w:r w:rsidRPr="008F06CC">
        <w:rPr>
          <w:noProof/>
          <w:color w:val="FF0000"/>
        </w:rPr>
        <w:lastRenderedPageBreak/>
        <w:drawing>
          <wp:anchor distT="0" distB="0" distL="114300" distR="114300" simplePos="0" relativeHeight="251719680" behindDoc="1" locked="0" layoutInCell="1" allowOverlap="1" wp14:anchorId="2F496C30" wp14:editId="7C5716AC">
            <wp:simplePos x="0" y="0"/>
            <wp:positionH relativeFrom="page">
              <wp:posOffset>3391008</wp:posOffset>
            </wp:positionH>
            <wp:positionV relativeFrom="paragraph">
              <wp:posOffset>-509593</wp:posOffset>
            </wp:positionV>
            <wp:extent cx="1216325" cy="1189854"/>
            <wp:effectExtent l="0" t="0" r="3175" b="0"/>
            <wp:wrapNone/>
            <wp:docPr id="40" name="Image 1" descr="Logo Com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mune.jpg"/>
                    <pic:cNvPicPr/>
                  </pic:nvPicPr>
                  <pic:blipFill>
                    <a:blip r:embed="rId8" cstate="print"/>
                    <a:stretch>
                      <a:fillRect/>
                    </a:stretch>
                  </pic:blipFill>
                  <pic:spPr>
                    <a:xfrm>
                      <a:off x="0" y="0"/>
                      <a:ext cx="1216325" cy="1189854"/>
                    </a:xfrm>
                    <a:prstGeom prst="rect">
                      <a:avLst/>
                    </a:prstGeom>
                  </pic:spPr>
                </pic:pic>
              </a:graphicData>
            </a:graphic>
            <wp14:sizeRelH relativeFrom="margin">
              <wp14:pctWidth>0</wp14:pctWidth>
            </wp14:sizeRelH>
            <wp14:sizeRelV relativeFrom="margin">
              <wp14:pctHeight>0</wp14:pctHeight>
            </wp14:sizeRelV>
          </wp:anchor>
        </w:drawing>
      </w:r>
      <w:r w:rsidR="001C58BA" w:rsidRPr="008F06CC">
        <w:rPr>
          <w:rFonts w:ascii="Arial Narrow" w:hAnsi="Arial Narrow"/>
          <w:noProof/>
          <w:color w:val="FF0000"/>
        </w:rPr>
        <mc:AlternateContent>
          <mc:Choice Requires="wps">
            <w:drawing>
              <wp:anchor distT="0" distB="0" distL="114300" distR="114300" simplePos="0" relativeHeight="251700224" behindDoc="0" locked="0" layoutInCell="1" allowOverlap="1" wp14:anchorId="440E27F2" wp14:editId="09581F0A">
                <wp:simplePos x="0" y="0"/>
                <wp:positionH relativeFrom="margin">
                  <wp:posOffset>4280535</wp:posOffset>
                </wp:positionH>
                <wp:positionV relativeFrom="paragraph">
                  <wp:posOffset>-461010</wp:posOffset>
                </wp:positionV>
                <wp:extent cx="2194560" cy="1304925"/>
                <wp:effectExtent l="0" t="0" r="15240" b="285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304925"/>
                        </a:xfrm>
                        <a:prstGeom prst="rect">
                          <a:avLst/>
                        </a:prstGeom>
                        <a:solidFill>
                          <a:srgbClr val="FFFFFF"/>
                        </a:solidFill>
                        <a:ln w="9525">
                          <a:solidFill>
                            <a:srgbClr val="FFFFFF"/>
                          </a:solidFill>
                          <a:miter lim="800000"/>
                          <a:headEnd/>
                          <a:tailEnd/>
                        </a:ln>
                      </wps:spPr>
                      <wps:txbx>
                        <w:txbxContent>
                          <w:p w14:paraId="33FDB0F2" w14:textId="77777777" w:rsidR="005B1444" w:rsidRPr="00993444" w:rsidRDefault="005B1444" w:rsidP="00993444">
                            <w:pPr>
                              <w:jc w:val="center"/>
                              <w:rPr>
                                <w:rFonts w:ascii="Arial Narrow" w:hAnsi="Arial Narrow" w:cs="Arial"/>
                                <w:lang w:val="en-GB"/>
                              </w:rPr>
                            </w:pPr>
                            <w:r w:rsidRPr="00993444">
                              <w:rPr>
                                <w:rFonts w:ascii="Arial Narrow" w:hAnsi="Arial Narrow" w:cs="Arial"/>
                                <w:lang w:val="en-GB"/>
                              </w:rPr>
                              <w:t>REPUBLIC OF CAMEROON</w:t>
                            </w:r>
                          </w:p>
                          <w:p w14:paraId="2679FFF8" w14:textId="77777777" w:rsidR="005B1444" w:rsidRPr="00993444" w:rsidRDefault="005B1444" w:rsidP="00993444">
                            <w:pPr>
                              <w:jc w:val="center"/>
                              <w:rPr>
                                <w:rFonts w:ascii="Arial Narrow" w:hAnsi="Arial Narrow" w:cs="Arial"/>
                                <w:iCs/>
                                <w:lang w:val="en-GB"/>
                              </w:rPr>
                            </w:pPr>
                            <w:r w:rsidRPr="00993444">
                              <w:rPr>
                                <w:rFonts w:ascii="Arial Narrow" w:hAnsi="Arial Narrow" w:cs="Arial"/>
                                <w:iCs/>
                                <w:lang w:val="en-GB"/>
                              </w:rPr>
                              <w:t>Peace – Work– Fatherland</w:t>
                            </w:r>
                          </w:p>
                          <w:p w14:paraId="315D8E95"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6D33BA86" w14:textId="77777777" w:rsidR="005B1444" w:rsidRPr="00F75AF6" w:rsidRDefault="005B1444" w:rsidP="00993444">
                            <w:pPr>
                              <w:jc w:val="center"/>
                              <w:rPr>
                                <w:rFonts w:ascii="Arial Narrow" w:hAnsi="Arial Narrow" w:cs="Arial"/>
                                <w:sz w:val="18"/>
                                <w:szCs w:val="18"/>
                                <w:lang w:val="en-GB"/>
                              </w:rPr>
                            </w:pPr>
                          </w:p>
                          <w:p w14:paraId="7487A30F" w14:textId="4DD2D5BF" w:rsidR="005B1444" w:rsidRPr="003F1A8D" w:rsidRDefault="005B1444" w:rsidP="00993444">
                            <w:pPr>
                              <w:jc w:val="center"/>
                              <w:rPr>
                                <w:rFonts w:ascii="Arial Narrow" w:hAnsi="Arial Narrow" w:cs="Arial"/>
                                <w:sz w:val="32"/>
                                <w:szCs w:val="32"/>
                                <w:lang w:val="en-US"/>
                              </w:rPr>
                            </w:pPr>
                            <w:r>
                              <w:rPr>
                                <w:rFonts w:ascii="Arial Narrow" w:hAnsi="Arial Narrow" w:cs="Arial"/>
                                <w:sz w:val="32"/>
                                <w:szCs w:val="32"/>
                              </w:rPr>
                              <w:t>KYE-OSSI</w:t>
                            </w:r>
                            <w:r w:rsidRPr="003F1A8D">
                              <w:rPr>
                                <w:rFonts w:ascii="Arial Narrow" w:hAnsi="Arial Narrow" w:cs="Arial"/>
                                <w:sz w:val="32"/>
                                <w:szCs w:val="32"/>
                                <w:lang w:val="en-US"/>
                              </w:rPr>
                              <w:t xml:space="preserve"> -COUNCIL</w:t>
                            </w:r>
                          </w:p>
                          <w:p w14:paraId="1287645F" w14:textId="77777777" w:rsidR="005B1444" w:rsidRPr="003F1A8D" w:rsidRDefault="005B1444" w:rsidP="00993444">
                            <w:pPr>
                              <w:jc w:val="center"/>
                              <w:rPr>
                                <w:rFonts w:ascii="Arial Narrow" w:hAnsi="Arial Narrow" w:cs="Arial"/>
                                <w:sz w:val="32"/>
                                <w:szCs w:val="32"/>
                                <w:lang w:val="en-GB"/>
                              </w:rPr>
                            </w:pPr>
                            <w:r w:rsidRPr="003F1A8D">
                              <w:rPr>
                                <w:rFonts w:ascii="Arial Narrow" w:hAnsi="Arial Narrow" w:cs="Arial"/>
                                <w:sz w:val="32"/>
                                <w:szCs w:val="32"/>
                                <w:lang w:val="en-GB"/>
                              </w:rPr>
                              <w:t>*********</w:t>
                            </w:r>
                          </w:p>
                          <w:p w14:paraId="6F2255F8" w14:textId="77777777" w:rsidR="005B1444" w:rsidRPr="008409FE" w:rsidRDefault="005B1444" w:rsidP="00993444">
                            <w:pPr>
                              <w:jc w:val="center"/>
                              <w:rPr>
                                <w:sz w:val="18"/>
                                <w:szCs w:val="18"/>
                                <w:lang w:val="en-GB"/>
                              </w:rPr>
                            </w:pPr>
                          </w:p>
                          <w:p w14:paraId="1348F38C" w14:textId="77777777" w:rsidR="005B1444" w:rsidRPr="00836E2E" w:rsidRDefault="005B1444" w:rsidP="00993444">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27F2" id="Zone de texte 18" o:spid="_x0000_s1042" type="#_x0000_t202" style="position:absolute;left:0;text-align:left;margin-left:337.05pt;margin-top:-36.3pt;width:172.8pt;height:102.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" strokecolor="white">
                <v:textbox>
                  <w:txbxContent>
                    <w:p w14:paraId="33FDB0F2" w14:textId="77777777" w:rsidR="005B1444" w:rsidRPr="00993444" w:rsidRDefault="005B1444" w:rsidP="00993444">
                      <w:pPr>
                        <w:jc w:val="center"/>
                        <w:rPr>
                          <w:rFonts w:ascii="Arial Narrow" w:hAnsi="Arial Narrow" w:cs="Arial"/>
                          <w:lang w:val="en-GB"/>
                        </w:rPr>
                      </w:pPr>
                      <w:r w:rsidRPr="00993444">
                        <w:rPr>
                          <w:rFonts w:ascii="Arial Narrow" w:hAnsi="Arial Narrow" w:cs="Arial"/>
                          <w:lang w:val="en-GB"/>
                        </w:rPr>
                        <w:t>REPUBLIC OF CAMEROON</w:t>
                      </w:r>
                    </w:p>
                    <w:p w14:paraId="2679FFF8" w14:textId="77777777" w:rsidR="005B1444" w:rsidRPr="00993444" w:rsidRDefault="005B1444" w:rsidP="00993444">
                      <w:pPr>
                        <w:jc w:val="center"/>
                        <w:rPr>
                          <w:rFonts w:ascii="Arial Narrow" w:hAnsi="Arial Narrow" w:cs="Arial"/>
                          <w:iCs/>
                          <w:lang w:val="en-GB"/>
                        </w:rPr>
                      </w:pPr>
                      <w:r w:rsidRPr="00993444">
                        <w:rPr>
                          <w:rFonts w:ascii="Arial Narrow" w:hAnsi="Arial Narrow" w:cs="Arial"/>
                          <w:iCs/>
                          <w:lang w:val="en-GB"/>
                        </w:rPr>
                        <w:t>Peace – Work– Fatherland</w:t>
                      </w:r>
                    </w:p>
                    <w:p w14:paraId="315D8E95"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6D33BA86" w14:textId="77777777" w:rsidR="005B1444" w:rsidRPr="00F75AF6" w:rsidRDefault="005B1444" w:rsidP="00993444">
                      <w:pPr>
                        <w:jc w:val="center"/>
                        <w:rPr>
                          <w:rFonts w:ascii="Arial Narrow" w:hAnsi="Arial Narrow" w:cs="Arial"/>
                          <w:sz w:val="18"/>
                          <w:szCs w:val="18"/>
                          <w:lang w:val="en-GB"/>
                        </w:rPr>
                      </w:pPr>
                    </w:p>
                    <w:p w14:paraId="7487A30F" w14:textId="4DD2D5BF" w:rsidR="005B1444" w:rsidRPr="003F1A8D" w:rsidRDefault="005B1444" w:rsidP="00993444">
                      <w:pPr>
                        <w:jc w:val="center"/>
                        <w:rPr>
                          <w:rFonts w:ascii="Arial Narrow" w:hAnsi="Arial Narrow" w:cs="Arial"/>
                          <w:sz w:val="32"/>
                          <w:szCs w:val="32"/>
                          <w:lang w:val="en-US"/>
                        </w:rPr>
                      </w:pPr>
                      <w:r>
                        <w:rPr>
                          <w:rFonts w:ascii="Arial Narrow" w:hAnsi="Arial Narrow" w:cs="Arial"/>
                          <w:sz w:val="32"/>
                          <w:szCs w:val="32"/>
                        </w:rPr>
                        <w:t>KYE-OSSI</w:t>
                      </w:r>
                      <w:r w:rsidRPr="003F1A8D">
                        <w:rPr>
                          <w:rFonts w:ascii="Arial Narrow" w:hAnsi="Arial Narrow" w:cs="Arial"/>
                          <w:sz w:val="32"/>
                          <w:szCs w:val="32"/>
                          <w:lang w:val="en-US"/>
                        </w:rPr>
                        <w:t xml:space="preserve"> -COUNCIL</w:t>
                      </w:r>
                    </w:p>
                    <w:p w14:paraId="1287645F" w14:textId="77777777" w:rsidR="005B1444" w:rsidRPr="003F1A8D" w:rsidRDefault="005B1444" w:rsidP="00993444">
                      <w:pPr>
                        <w:jc w:val="center"/>
                        <w:rPr>
                          <w:rFonts w:ascii="Arial Narrow" w:hAnsi="Arial Narrow" w:cs="Arial"/>
                          <w:sz w:val="32"/>
                          <w:szCs w:val="32"/>
                          <w:lang w:val="en-GB"/>
                        </w:rPr>
                      </w:pPr>
                      <w:r w:rsidRPr="003F1A8D">
                        <w:rPr>
                          <w:rFonts w:ascii="Arial Narrow" w:hAnsi="Arial Narrow" w:cs="Arial"/>
                          <w:sz w:val="32"/>
                          <w:szCs w:val="32"/>
                          <w:lang w:val="en-GB"/>
                        </w:rPr>
                        <w:t>*********</w:t>
                      </w:r>
                    </w:p>
                    <w:p w14:paraId="6F2255F8" w14:textId="77777777" w:rsidR="005B1444" w:rsidRPr="008409FE" w:rsidRDefault="005B1444" w:rsidP="00993444">
                      <w:pPr>
                        <w:jc w:val="center"/>
                        <w:rPr>
                          <w:sz w:val="18"/>
                          <w:szCs w:val="18"/>
                          <w:lang w:val="en-GB"/>
                        </w:rPr>
                      </w:pPr>
                    </w:p>
                    <w:p w14:paraId="1348F38C" w14:textId="77777777" w:rsidR="005B1444" w:rsidRPr="00836E2E" w:rsidRDefault="005B1444" w:rsidP="00993444">
                      <w:pPr>
                        <w:jc w:val="center"/>
                        <w:rPr>
                          <w:b/>
                          <w:bCs/>
                        </w:rPr>
                      </w:pPr>
                    </w:p>
                  </w:txbxContent>
                </v:textbox>
                <w10:wrap anchorx="margin"/>
              </v:shape>
            </w:pict>
          </mc:Fallback>
        </mc:AlternateContent>
      </w:r>
      <w:r w:rsidR="001C58BA" w:rsidRPr="008F06CC">
        <w:rPr>
          <w:rFonts w:ascii="Arial Narrow" w:hAnsi="Arial Narrow"/>
          <w:noProof/>
          <w:color w:val="FF0000"/>
        </w:rPr>
        <mc:AlternateContent>
          <mc:Choice Requires="wps">
            <w:drawing>
              <wp:anchor distT="0" distB="0" distL="114300" distR="114300" simplePos="0" relativeHeight="251698176" behindDoc="0" locked="0" layoutInCell="1" allowOverlap="1" wp14:anchorId="0DF5F56A" wp14:editId="0797F762">
                <wp:simplePos x="0" y="0"/>
                <wp:positionH relativeFrom="margin">
                  <wp:posOffset>-120015</wp:posOffset>
                </wp:positionH>
                <wp:positionV relativeFrom="paragraph">
                  <wp:posOffset>-441959</wp:posOffset>
                </wp:positionV>
                <wp:extent cx="2397125" cy="1333500"/>
                <wp:effectExtent l="0" t="0" r="2222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1333500"/>
                        </a:xfrm>
                        <a:prstGeom prst="rect">
                          <a:avLst/>
                        </a:prstGeom>
                        <a:solidFill>
                          <a:srgbClr val="FFFFFF"/>
                        </a:solidFill>
                        <a:ln w="9525">
                          <a:solidFill>
                            <a:srgbClr val="FFFFFF"/>
                          </a:solidFill>
                          <a:miter lim="800000"/>
                          <a:headEnd/>
                          <a:tailEnd/>
                        </a:ln>
                      </wps:spPr>
                      <wps:txbx>
                        <w:txbxContent>
                          <w:p w14:paraId="0584F9B6" w14:textId="77777777" w:rsidR="005B1444" w:rsidRPr="00F75AF6" w:rsidRDefault="005B1444" w:rsidP="00993444">
                            <w:pPr>
                              <w:jc w:val="center"/>
                              <w:rPr>
                                <w:rFonts w:ascii="Arial Narrow" w:hAnsi="Arial Narrow" w:cs="Arial"/>
                              </w:rPr>
                            </w:pPr>
                            <w:r w:rsidRPr="00F75AF6">
                              <w:rPr>
                                <w:rFonts w:ascii="Arial Narrow" w:hAnsi="Arial Narrow" w:cs="Arial"/>
                              </w:rPr>
                              <w:t>REPUBLIQUE DU CAMEROUN</w:t>
                            </w:r>
                          </w:p>
                          <w:p w14:paraId="596C6740" w14:textId="77777777" w:rsidR="005B1444" w:rsidRPr="00F75AF6" w:rsidRDefault="005B1444" w:rsidP="00993444">
                            <w:pPr>
                              <w:jc w:val="center"/>
                              <w:rPr>
                                <w:rFonts w:ascii="Arial Narrow" w:hAnsi="Arial Narrow" w:cs="Arial"/>
                                <w:iCs/>
                              </w:rPr>
                            </w:pPr>
                            <w:r w:rsidRPr="00F75AF6">
                              <w:rPr>
                                <w:rFonts w:ascii="Arial Narrow" w:hAnsi="Arial Narrow" w:cs="Arial"/>
                                <w:iCs/>
                              </w:rPr>
                              <w:t>Paix – Travail – Patrie</w:t>
                            </w:r>
                          </w:p>
                          <w:p w14:paraId="2EC1DB91"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5E1110EE" w14:textId="77777777" w:rsidR="005B1444" w:rsidRPr="00F75AF6" w:rsidRDefault="005B1444" w:rsidP="00993444">
                            <w:pPr>
                              <w:jc w:val="center"/>
                              <w:rPr>
                                <w:rFonts w:ascii="Arial Narrow" w:hAnsi="Arial Narrow" w:cs="Arial"/>
                              </w:rPr>
                            </w:pPr>
                          </w:p>
                          <w:p w14:paraId="4FC370B2" w14:textId="1F23F40B"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 xml:space="preserve">COMMUNE </w:t>
                            </w:r>
                            <w:r>
                              <w:rPr>
                                <w:rFonts w:ascii="Arial Narrow" w:hAnsi="Arial Narrow" w:cs="Arial"/>
                                <w:sz w:val="32"/>
                                <w:szCs w:val="32"/>
                              </w:rPr>
                              <w:t>DE KYE-OSSI</w:t>
                            </w:r>
                          </w:p>
                          <w:p w14:paraId="17C74EA2"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54205AE4" w14:textId="77777777" w:rsidR="005B1444" w:rsidRPr="003F1A8D" w:rsidRDefault="005B1444" w:rsidP="0099344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5F56A" id="Zone de texte 17" o:spid="_x0000_s1043" type="#_x0000_t202" style="position:absolute;left:0;text-align:left;margin-left:-9.45pt;margin-top:-34.8pt;width:188.75pt;height: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" strokecolor="white">
                <v:textbox>
                  <w:txbxContent>
                    <w:p w14:paraId="0584F9B6" w14:textId="77777777" w:rsidR="005B1444" w:rsidRPr="00F75AF6" w:rsidRDefault="005B1444" w:rsidP="00993444">
                      <w:pPr>
                        <w:jc w:val="center"/>
                        <w:rPr>
                          <w:rFonts w:ascii="Arial Narrow" w:hAnsi="Arial Narrow" w:cs="Arial"/>
                        </w:rPr>
                      </w:pPr>
                      <w:r w:rsidRPr="00F75AF6">
                        <w:rPr>
                          <w:rFonts w:ascii="Arial Narrow" w:hAnsi="Arial Narrow" w:cs="Arial"/>
                        </w:rPr>
                        <w:t>REPUBLIQUE DU CAMEROUN</w:t>
                      </w:r>
                    </w:p>
                    <w:p w14:paraId="596C6740" w14:textId="77777777" w:rsidR="005B1444" w:rsidRPr="00F75AF6" w:rsidRDefault="005B1444" w:rsidP="00993444">
                      <w:pPr>
                        <w:jc w:val="center"/>
                        <w:rPr>
                          <w:rFonts w:ascii="Arial Narrow" w:hAnsi="Arial Narrow" w:cs="Arial"/>
                          <w:iCs/>
                        </w:rPr>
                      </w:pPr>
                      <w:r w:rsidRPr="00F75AF6">
                        <w:rPr>
                          <w:rFonts w:ascii="Arial Narrow" w:hAnsi="Arial Narrow" w:cs="Arial"/>
                          <w:iCs/>
                        </w:rPr>
                        <w:t>Paix – Travail – Patrie</w:t>
                      </w:r>
                    </w:p>
                    <w:p w14:paraId="2EC1DB91"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5E1110EE" w14:textId="77777777" w:rsidR="005B1444" w:rsidRPr="00F75AF6" w:rsidRDefault="005B1444" w:rsidP="00993444">
                      <w:pPr>
                        <w:jc w:val="center"/>
                        <w:rPr>
                          <w:rFonts w:ascii="Arial Narrow" w:hAnsi="Arial Narrow" w:cs="Arial"/>
                        </w:rPr>
                      </w:pPr>
                    </w:p>
                    <w:p w14:paraId="4FC370B2" w14:textId="1F23F40B"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 xml:space="preserve">COMMUNE </w:t>
                      </w:r>
                      <w:r>
                        <w:rPr>
                          <w:rFonts w:ascii="Arial Narrow" w:hAnsi="Arial Narrow" w:cs="Arial"/>
                          <w:sz w:val="32"/>
                          <w:szCs w:val="32"/>
                        </w:rPr>
                        <w:t>DE KYE-OSSI</w:t>
                      </w:r>
                    </w:p>
                    <w:p w14:paraId="17C74EA2" w14:textId="77777777" w:rsidR="005B1444" w:rsidRPr="003F1A8D" w:rsidRDefault="005B1444" w:rsidP="00993444">
                      <w:pPr>
                        <w:jc w:val="center"/>
                        <w:rPr>
                          <w:rFonts w:ascii="Arial Narrow" w:hAnsi="Arial Narrow" w:cs="Arial"/>
                          <w:sz w:val="32"/>
                          <w:szCs w:val="32"/>
                        </w:rPr>
                      </w:pPr>
                      <w:r w:rsidRPr="003F1A8D">
                        <w:rPr>
                          <w:rFonts w:ascii="Arial Narrow" w:hAnsi="Arial Narrow" w:cs="Arial"/>
                          <w:sz w:val="32"/>
                          <w:szCs w:val="32"/>
                        </w:rPr>
                        <w:t>*********</w:t>
                      </w:r>
                    </w:p>
                    <w:p w14:paraId="54205AE4" w14:textId="77777777" w:rsidR="005B1444" w:rsidRPr="003F1A8D" w:rsidRDefault="005B1444" w:rsidP="00993444">
                      <w:pPr>
                        <w:rPr>
                          <w:sz w:val="32"/>
                          <w:szCs w:val="32"/>
                        </w:rPr>
                      </w:pPr>
                    </w:p>
                  </w:txbxContent>
                </v:textbox>
                <w10:wrap anchorx="margin"/>
              </v:shape>
            </w:pict>
          </mc:Fallback>
        </mc:AlternateContent>
      </w:r>
    </w:p>
    <w:p w14:paraId="7A6162CF" w14:textId="6238B886" w:rsidR="005C6315" w:rsidRPr="008F06CC" w:rsidRDefault="005C6315" w:rsidP="00230C15">
      <w:pPr>
        <w:widowControl w:val="0"/>
        <w:tabs>
          <w:tab w:val="left" w:pos="5954"/>
          <w:tab w:val="left" w:pos="7740"/>
        </w:tabs>
        <w:autoSpaceDE w:val="0"/>
        <w:spacing w:line="360" w:lineRule="auto"/>
        <w:jc w:val="both"/>
        <w:rPr>
          <w:color w:val="FF0000"/>
          <w:sz w:val="22"/>
          <w:szCs w:val="22"/>
        </w:rPr>
      </w:pPr>
    </w:p>
    <w:p w14:paraId="5A04B0EE" w14:textId="7C31CABF" w:rsidR="005C6315" w:rsidRPr="008F06CC" w:rsidRDefault="005C6315" w:rsidP="00230C15">
      <w:pPr>
        <w:widowControl w:val="0"/>
        <w:tabs>
          <w:tab w:val="left" w:pos="5954"/>
          <w:tab w:val="left" w:pos="7740"/>
        </w:tabs>
        <w:autoSpaceDE w:val="0"/>
        <w:spacing w:line="360" w:lineRule="auto"/>
        <w:jc w:val="both"/>
        <w:rPr>
          <w:color w:val="FF0000"/>
          <w:sz w:val="22"/>
          <w:szCs w:val="22"/>
        </w:rPr>
      </w:pPr>
    </w:p>
    <w:p w14:paraId="2F153E15" w14:textId="5088B935" w:rsidR="004A1C3F" w:rsidRPr="008F06CC" w:rsidRDefault="004A1C3F" w:rsidP="005C6315">
      <w:pPr>
        <w:widowControl w:val="0"/>
        <w:tabs>
          <w:tab w:val="left" w:pos="5954"/>
          <w:tab w:val="left" w:pos="7740"/>
        </w:tabs>
        <w:autoSpaceDE w:val="0"/>
        <w:jc w:val="both"/>
        <w:rPr>
          <w:color w:val="FF0000"/>
          <w:sz w:val="22"/>
          <w:szCs w:val="22"/>
        </w:rPr>
      </w:pPr>
    </w:p>
    <w:p w14:paraId="25DC28C6" w14:textId="6876C29F" w:rsidR="005C6315" w:rsidRPr="008F06CC" w:rsidRDefault="005C6315" w:rsidP="005C6315">
      <w:pPr>
        <w:widowControl w:val="0"/>
        <w:tabs>
          <w:tab w:val="left" w:pos="5954"/>
          <w:tab w:val="left" w:pos="7740"/>
        </w:tabs>
        <w:autoSpaceDE w:val="0"/>
        <w:jc w:val="both"/>
        <w:rPr>
          <w:rFonts w:ascii="Arial Narrow" w:hAnsi="Arial Narrow"/>
          <w:color w:val="FF0000"/>
          <w:sz w:val="22"/>
          <w:szCs w:val="22"/>
        </w:rPr>
      </w:pPr>
      <w:r w:rsidRPr="008F06CC">
        <w:rPr>
          <w:rFonts w:ascii="Arial Narrow" w:hAnsi="Arial Narrow"/>
          <w:color w:val="FF0000"/>
          <w:sz w:val="22"/>
          <w:szCs w:val="22"/>
        </w:rPr>
        <w:t xml:space="preserve">               </w:t>
      </w:r>
    </w:p>
    <w:p w14:paraId="26F220E6" w14:textId="172DEC3E" w:rsidR="007350B4" w:rsidRDefault="0009764A" w:rsidP="0009764A">
      <w:pPr>
        <w:spacing w:line="276" w:lineRule="auto"/>
        <w:jc w:val="both"/>
        <w:rPr>
          <w:rFonts w:ascii="Arial" w:hAnsi="Arial" w:cs="Arial"/>
          <w:b/>
        </w:rPr>
      </w:pPr>
      <w:r>
        <w:rPr>
          <w:rFonts w:ascii="Arial Narrow" w:hAnsi="Arial Narrow"/>
          <w:b/>
          <w:bCs/>
          <w:sz w:val="22"/>
        </w:rPr>
        <w:t>MARCHE</w:t>
      </w:r>
      <w:r w:rsidR="00F52959" w:rsidRPr="004C1863">
        <w:rPr>
          <w:rFonts w:ascii="Arial Narrow" w:hAnsi="Arial Narrow"/>
          <w:b/>
          <w:bCs/>
          <w:sz w:val="22"/>
        </w:rPr>
        <w:t xml:space="preserve"> N°_______</w:t>
      </w:r>
      <w:r w:rsidR="00DD215E">
        <w:rPr>
          <w:rFonts w:ascii="Arial Narrow" w:hAnsi="Arial Narrow"/>
          <w:b/>
          <w:bCs/>
          <w:sz w:val="22"/>
        </w:rPr>
        <w:t xml:space="preserve">_/LC/CKO/CIPM/2025, PASSE APRES </w:t>
      </w:r>
      <w:r w:rsidR="007350B4" w:rsidRPr="007350B4">
        <w:rPr>
          <w:rFonts w:ascii="Arial Narrow" w:hAnsi="Arial Narrow"/>
          <w:b/>
          <w:bCs/>
          <w:sz w:val="22"/>
        </w:rPr>
        <w:t>APPEL D’OFFRES NATIONAL OUVER</w:t>
      </w:r>
      <w:r w:rsidR="00265C98">
        <w:rPr>
          <w:rFonts w:ascii="Arial Narrow" w:hAnsi="Arial Narrow"/>
          <w:b/>
          <w:bCs/>
          <w:sz w:val="22"/>
        </w:rPr>
        <w:t>T EN PROCEDURE D’URGENCE N°007</w:t>
      </w:r>
      <w:r w:rsidR="007350B4" w:rsidRPr="007350B4">
        <w:rPr>
          <w:rFonts w:ascii="Arial Narrow" w:hAnsi="Arial Narrow"/>
          <w:b/>
          <w:bCs/>
          <w:sz w:val="22"/>
        </w:rPr>
        <w:t>/</w:t>
      </w:r>
      <w:r w:rsidR="00265C98">
        <w:rPr>
          <w:rFonts w:ascii="Arial Narrow" w:hAnsi="Arial Narrow"/>
          <w:b/>
          <w:bCs/>
          <w:sz w:val="22"/>
        </w:rPr>
        <w:t>DAONO/PU/CKO/CIPM/2026 DU 28 MAI</w:t>
      </w:r>
      <w:r w:rsidR="007350B4" w:rsidRPr="007350B4">
        <w:rPr>
          <w:rFonts w:ascii="Arial Narrow" w:hAnsi="Arial Narrow"/>
          <w:b/>
          <w:bCs/>
          <w:sz w:val="22"/>
        </w:rPr>
        <w:t xml:space="preserve"> 2026, POUR L’EXTENSION DU RESEAU ELECTRIQUE TRONCON MEYO-NKOULOU – ADJOU’OU POUR 2,5 KM DANS LA COMMUNE DE KYE-OSSI, DEPARTEMENT DE LA VALLEE DU NTEM, REGION DU SUD</w:t>
      </w:r>
      <w:r w:rsidR="007350B4" w:rsidRPr="000F52B4">
        <w:rPr>
          <w:rFonts w:ascii="Arial" w:hAnsi="Arial" w:cs="Arial"/>
          <w:b/>
        </w:rPr>
        <w:t>.</w:t>
      </w:r>
    </w:p>
    <w:p w14:paraId="0058034C" w14:textId="0FF78D3D" w:rsidR="00F52959" w:rsidRPr="00902D78" w:rsidRDefault="00F52959" w:rsidP="0009764A">
      <w:pPr>
        <w:spacing w:line="276" w:lineRule="auto"/>
        <w:jc w:val="both"/>
        <w:rPr>
          <w:rFonts w:ascii="Arial Narrow" w:hAnsi="Arial Narrow"/>
          <w:b/>
          <w:bCs/>
          <w:sz w:val="28"/>
          <w:szCs w:val="28"/>
        </w:rPr>
      </w:pPr>
      <w:r w:rsidRPr="00902D78">
        <w:rPr>
          <w:rFonts w:ascii="Arial Narrow" w:hAnsi="Arial Narrow"/>
          <w:b/>
          <w:bCs/>
          <w:sz w:val="28"/>
          <w:szCs w:val="28"/>
        </w:rPr>
        <w:t xml:space="preserve">Maître d’Ouvrage : </w:t>
      </w:r>
      <w:r w:rsidRPr="00902D78">
        <w:rPr>
          <w:rFonts w:ascii="Arial Narrow" w:hAnsi="Arial Narrow"/>
          <w:sz w:val="28"/>
          <w:szCs w:val="28"/>
        </w:rPr>
        <w:t>le Maire de la Commune de Kyé-Ossi</w:t>
      </w:r>
    </w:p>
    <w:p w14:paraId="4B831FC6" w14:textId="77777777" w:rsidR="00F52959" w:rsidRPr="00902D78" w:rsidRDefault="00F52959" w:rsidP="00F52959">
      <w:pPr>
        <w:widowControl w:val="0"/>
        <w:tabs>
          <w:tab w:val="left" w:pos="2760"/>
        </w:tabs>
        <w:autoSpaceDE w:val="0"/>
        <w:spacing w:line="360" w:lineRule="auto"/>
        <w:jc w:val="both"/>
        <w:rPr>
          <w:rFonts w:ascii="Arial Narrow" w:hAnsi="Arial Narrow"/>
          <w:sz w:val="26"/>
          <w:szCs w:val="26"/>
        </w:rPr>
      </w:pPr>
      <w:r w:rsidRPr="00902D78">
        <w:rPr>
          <w:rFonts w:ascii="Arial Narrow" w:hAnsi="Arial Narrow"/>
          <w:b/>
          <w:bCs/>
          <w:sz w:val="26"/>
          <w:szCs w:val="26"/>
        </w:rPr>
        <w:t>TITULAIRE</w:t>
      </w:r>
      <w:r w:rsidRPr="00902D78">
        <w:rPr>
          <w:rFonts w:ascii="Arial Narrow" w:hAnsi="Arial Narrow"/>
          <w:sz w:val="26"/>
          <w:szCs w:val="26"/>
        </w:rPr>
        <w:t xml:space="preserve"> :</w:t>
      </w:r>
      <w:r w:rsidRPr="00902D78">
        <w:rPr>
          <w:rFonts w:ascii="Arial Narrow" w:hAnsi="Arial Narrow"/>
          <w:i/>
          <w:iCs/>
          <w:sz w:val="26"/>
          <w:szCs w:val="26"/>
        </w:rPr>
        <w:t xml:space="preserve"> </w:t>
      </w:r>
      <w:r w:rsidRPr="00902D78">
        <w:rPr>
          <w:rFonts w:ascii="Arial Narrow" w:hAnsi="Arial Narrow"/>
          <w:sz w:val="26"/>
          <w:szCs w:val="26"/>
        </w:rPr>
        <w:t>________________________________________________________________</w:t>
      </w:r>
      <w:r w:rsidRPr="00902D78">
        <w:rPr>
          <w:rFonts w:ascii="Arial Narrow" w:hAnsi="Arial Narrow"/>
          <w:i/>
          <w:iCs/>
          <w:sz w:val="26"/>
          <w:szCs w:val="26"/>
        </w:rPr>
        <w:t xml:space="preserve"> </w:t>
      </w:r>
    </w:p>
    <w:p w14:paraId="0066CC5F" w14:textId="77777777" w:rsidR="00F52959" w:rsidRPr="00902D78" w:rsidRDefault="00F52959" w:rsidP="00F52959">
      <w:pPr>
        <w:widowControl w:val="0"/>
        <w:tabs>
          <w:tab w:val="left" w:pos="2680"/>
          <w:tab w:val="left" w:pos="5954"/>
        </w:tabs>
        <w:autoSpaceDE w:val="0"/>
        <w:spacing w:line="360" w:lineRule="auto"/>
        <w:jc w:val="both"/>
        <w:rPr>
          <w:rFonts w:ascii="Arial Narrow" w:hAnsi="Arial Narrow"/>
          <w:b/>
          <w:bCs/>
          <w:sz w:val="26"/>
          <w:szCs w:val="26"/>
          <w:lang w:val="pt-PT"/>
        </w:rPr>
      </w:pPr>
      <w:r w:rsidRPr="00902D78">
        <w:rPr>
          <w:rFonts w:ascii="Arial Narrow" w:hAnsi="Arial Narrow"/>
          <w:b/>
          <w:bCs/>
          <w:sz w:val="26"/>
          <w:szCs w:val="26"/>
          <w:lang w:val="pt-PT"/>
        </w:rPr>
        <w:t xml:space="preserve">ADRESSE:                                       </w:t>
      </w:r>
    </w:p>
    <w:p w14:paraId="02BB076C" w14:textId="77777777" w:rsidR="00F52959" w:rsidRPr="00902D78" w:rsidRDefault="00F52959" w:rsidP="00F52959">
      <w:pPr>
        <w:widowControl w:val="0"/>
        <w:tabs>
          <w:tab w:val="left" w:pos="2680"/>
          <w:tab w:val="left" w:pos="5954"/>
        </w:tabs>
        <w:autoSpaceDE w:val="0"/>
        <w:spacing w:line="276" w:lineRule="auto"/>
        <w:jc w:val="both"/>
        <w:rPr>
          <w:rFonts w:ascii="Arial Narrow" w:hAnsi="Arial Narrow"/>
          <w:sz w:val="26"/>
          <w:szCs w:val="26"/>
          <w:lang w:val="pt-PT"/>
        </w:rPr>
      </w:pPr>
      <w:r w:rsidRPr="00902D78">
        <w:rPr>
          <w:rFonts w:ascii="Arial Narrow" w:hAnsi="Arial Narrow"/>
          <w:sz w:val="26"/>
          <w:szCs w:val="26"/>
          <w:lang w:val="pt-PT"/>
        </w:rPr>
        <w:t xml:space="preserve">                           BP:_____________________________________</w:t>
      </w:r>
    </w:p>
    <w:p w14:paraId="5C186279" w14:textId="77777777" w:rsidR="00F52959" w:rsidRPr="00902D78" w:rsidRDefault="00F52959" w:rsidP="00F52959">
      <w:pPr>
        <w:widowControl w:val="0"/>
        <w:tabs>
          <w:tab w:val="left" w:pos="2680"/>
          <w:tab w:val="left" w:pos="5954"/>
        </w:tabs>
        <w:autoSpaceDE w:val="0"/>
        <w:spacing w:line="276" w:lineRule="auto"/>
        <w:jc w:val="both"/>
        <w:rPr>
          <w:rFonts w:ascii="Arial Narrow" w:hAnsi="Arial Narrow"/>
          <w:sz w:val="26"/>
          <w:szCs w:val="26"/>
          <w:lang w:val="pt-PT"/>
        </w:rPr>
      </w:pPr>
      <w:r w:rsidRPr="00902D78">
        <w:rPr>
          <w:rFonts w:ascii="Arial Narrow" w:hAnsi="Arial Narrow"/>
          <w:sz w:val="26"/>
          <w:szCs w:val="26"/>
          <w:lang w:val="pt-PT"/>
        </w:rPr>
        <w:t xml:space="preserve">                           TEL:____________________________________</w:t>
      </w:r>
    </w:p>
    <w:p w14:paraId="2E869290" w14:textId="77777777" w:rsidR="00F52959" w:rsidRPr="00902D78" w:rsidRDefault="00F52959" w:rsidP="00F52959">
      <w:pPr>
        <w:widowControl w:val="0"/>
        <w:tabs>
          <w:tab w:val="left" w:pos="2680"/>
          <w:tab w:val="left" w:pos="5954"/>
        </w:tabs>
        <w:autoSpaceDE w:val="0"/>
        <w:spacing w:line="276" w:lineRule="auto"/>
        <w:jc w:val="both"/>
        <w:rPr>
          <w:rFonts w:ascii="Arial Narrow" w:hAnsi="Arial Narrow"/>
          <w:sz w:val="26"/>
          <w:szCs w:val="26"/>
          <w:lang w:val="pt-PT"/>
        </w:rPr>
      </w:pPr>
      <w:r w:rsidRPr="00902D78">
        <w:rPr>
          <w:rFonts w:ascii="Arial Narrow" w:hAnsi="Arial Narrow"/>
          <w:sz w:val="26"/>
          <w:szCs w:val="26"/>
          <w:lang w:val="pt-PT"/>
        </w:rPr>
        <w:t xml:space="preserve">                           N° DE COMPTE:__________________________</w:t>
      </w:r>
    </w:p>
    <w:p w14:paraId="7BB17753" w14:textId="77777777" w:rsidR="00F52959" w:rsidRPr="00902D78" w:rsidRDefault="00F52959" w:rsidP="00F52959">
      <w:pPr>
        <w:widowControl w:val="0"/>
        <w:tabs>
          <w:tab w:val="left" w:pos="2680"/>
          <w:tab w:val="left" w:pos="5954"/>
        </w:tabs>
        <w:autoSpaceDE w:val="0"/>
        <w:spacing w:line="276" w:lineRule="auto"/>
        <w:jc w:val="both"/>
        <w:rPr>
          <w:rFonts w:ascii="Arial Narrow" w:hAnsi="Arial Narrow"/>
          <w:sz w:val="26"/>
          <w:szCs w:val="26"/>
          <w:lang w:val="pt-PT"/>
        </w:rPr>
      </w:pPr>
      <w:r w:rsidRPr="00902D78">
        <w:rPr>
          <w:rFonts w:ascii="Arial Narrow" w:hAnsi="Arial Narrow"/>
          <w:sz w:val="26"/>
          <w:szCs w:val="26"/>
          <w:lang w:val="pt-PT"/>
        </w:rPr>
        <w:t xml:space="preserve">                           N° R.C:___________________________________</w:t>
      </w:r>
    </w:p>
    <w:p w14:paraId="623BA343" w14:textId="77777777" w:rsidR="00F52959" w:rsidRPr="00902D78" w:rsidRDefault="00F52959" w:rsidP="00F52959">
      <w:pPr>
        <w:widowControl w:val="0"/>
        <w:tabs>
          <w:tab w:val="left" w:pos="2680"/>
          <w:tab w:val="left" w:pos="5954"/>
        </w:tabs>
        <w:autoSpaceDE w:val="0"/>
        <w:spacing w:line="276" w:lineRule="auto"/>
        <w:jc w:val="both"/>
        <w:rPr>
          <w:rFonts w:ascii="Arial Narrow" w:hAnsi="Arial Narrow"/>
          <w:sz w:val="26"/>
          <w:szCs w:val="26"/>
          <w:lang w:val="pt-PT"/>
        </w:rPr>
      </w:pPr>
      <w:r w:rsidRPr="00902D78">
        <w:rPr>
          <w:rFonts w:ascii="Arial Narrow" w:hAnsi="Arial Narrow"/>
          <w:sz w:val="26"/>
          <w:szCs w:val="26"/>
          <w:lang w:val="pt-PT"/>
        </w:rPr>
        <w:t xml:space="preserve">                           N° CONTRIBUABLE: _____________________________</w:t>
      </w:r>
    </w:p>
    <w:p w14:paraId="24F321C6" w14:textId="77777777" w:rsidR="00F52959" w:rsidRPr="00902D78" w:rsidRDefault="00F52959" w:rsidP="00F52959">
      <w:pPr>
        <w:widowControl w:val="0"/>
        <w:autoSpaceDE w:val="0"/>
        <w:jc w:val="both"/>
        <w:rPr>
          <w:rFonts w:ascii="Arial Narrow" w:hAnsi="Arial Narrow"/>
          <w:b/>
          <w:bCs/>
          <w:sz w:val="16"/>
          <w:szCs w:val="16"/>
        </w:rPr>
      </w:pPr>
    </w:p>
    <w:p w14:paraId="4DD8530F" w14:textId="5E779ED3" w:rsidR="0009764A" w:rsidRPr="00EF41E6" w:rsidRDefault="00F52959" w:rsidP="00EF41E6">
      <w:pPr>
        <w:spacing w:line="276" w:lineRule="auto"/>
        <w:jc w:val="both"/>
        <w:rPr>
          <w:rFonts w:ascii="Arial" w:hAnsi="Arial" w:cs="Arial"/>
          <w:b/>
        </w:rPr>
      </w:pPr>
      <w:r w:rsidRPr="00902D78">
        <w:rPr>
          <w:rFonts w:ascii="Arial Narrow" w:hAnsi="Arial Narrow"/>
          <w:b/>
          <w:bCs/>
        </w:rPr>
        <w:t>OBJET</w:t>
      </w:r>
      <w:r w:rsidR="00CB6E37">
        <w:rPr>
          <w:rFonts w:ascii="Arial Narrow" w:hAnsi="Arial Narrow"/>
          <w:b/>
          <w:bCs/>
        </w:rPr>
        <w:t> :</w:t>
      </w:r>
      <w:r w:rsidR="004C38D0">
        <w:rPr>
          <w:rFonts w:ascii="Arial Narrow" w:hAnsi="Arial Narrow"/>
          <w:b/>
          <w:bCs/>
        </w:rPr>
        <w:t xml:space="preserve"> </w:t>
      </w:r>
      <w:r w:rsidR="00EF41E6" w:rsidRPr="007350B4">
        <w:rPr>
          <w:rFonts w:ascii="Arial Narrow" w:hAnsi="Arial Narrow"/>
          <w:b/>
          <w:bCs/>
          <w:sz w:val="22"/>
        </w:rPr>
        <w:t>L’EXTENSION DU RESEAU ELECTRIQUE TRONCON MEYO-NKOULOU – ADJOU’OU POUR 2,5 KM DANS LA COMMUNE DE KYE-OSSI, DEPARTEMENT DE LA VALLEE DU NTEM, REGION DU SUD</w:t>
      </w:r>
      <w:r w:rsidR="00EF41E6" w:rsidRPr="000F52B4">
        <w:rPr>
          <w:rFonts w:ascii="Arial" w:hAnsi="Arial" w:cs="Arial"/>
          <w:b/>
        </w:rPr>
        <w:t>.</w:t>
      </w:r>
    </w:p>
    <w:p w14:paraId="2EC709BA" w14:textId="5089B457" w:rsidR="00F52959" w:rsidRPr="00902D78" w:rsidRDefault="00F52959" w:rsidP="004C38D0">
      <w:pPr>
        <w:spacing w:line="276" w:lineRule="auto"/>
        <w:jc w:val="both"/>
        <w:rPr>
          <w:b/>
          <w:bCs/>
          <w:sz w:val="16"/>
          <w:szCs w:val="16"/>
        </w:rPr>
      </w:pPr>
    </w:p>
    <w:p w14:paraId="24CCE65C" w14:textId="77777777" w:rsidR="00F52959" w:rsidRPr="00902D78" w:rsidRDefault="00F52959" w:rsidP="00F52959">
      <w:pPr>
        <w:widowControl w:val="0"/>
        <w:tabs>
          <w:tab w:val="left" w:pos="2760"/>
        </w:tabs>
        <w:autoSpaceDE w:val="0"/>
        <w:spacing w:line="360" w:lineRule="auto"/>
        <w:jc w:val="both"/>
      </w:pPr>
      <w:r w:rsidRPr="00902D78">
        <w:rPr>
          <w:b/>
          <w:bCs/>
          <w:sz w:val="22"/>
          <w:szCs w:val="22"/>
        </w:rPr>
        <w:t>LIEU</w:t>
      </w:r>
      <w:r w:rsidRPr="00902D78">
        <w:rPr>
          <w:sz w:val="22"/>
          <w:szCs w:val="22"/>
        </w:rPr>
        <w:t xml:space="preserve"> : </w:t>
      </w:r>
      <w:r w:rsidRPr="00902D78">
        <w:rPr>
          <w:rFonts w:ascii="Arial Narrow" w:hAnsi="Arial Narrow"/>
          <w:sz w:val="22"/>
          <w:szCs w:val="22"/>
        </w:rPr>
        <w:t>_____________________________________________</w:t>
      </w:r>
      <w:r w:rsidRPr="00902D78">
        <w:rPr>
          <w:rFonts w:ascii="Arial Narrow" w:hAnsi="Arial Narrow" w:cs="Arial"/>
          <w:bCs/>
          <w:sz w:val="20"/>
          <w:szCs w:val="20"/>
        </w:rPr>
        <w:t xml:space="preserve"> </w:t>
      </w:r>
    </w:p>
    <w:p w14:paraId="63AE1D54" w14:textId="77777777" w:rsidR="00F52959" w:rsidRPr="00902D78" w:rsidRDefault="00F52959" w:rsidP="00F52959">
      <w:pPr>
        <w:widowControl w:val="0"/>
        <w:tabs>
          <w:tab w:val="left" w:pos="2760"/>
        </w:tabs>
        <w:autoSpaceDE w:val="0"/>
        <w:spacing w:line="360" w:lineRule="auto"/>
        <w:jc w:val="both"/>
        <w:rPr>
          <w:b/>
          <w:bCs/>
          <w:sz w:val="22"/>
          <w:szCs w:val="22"/>
        </w:rPr>
      </w:pPr>
      <w:r w:rsidRPr="00902D78">
        <w:rPr>
          <w:b/>
          <w:bCs/>
          <w:sz w:val="22"/>
          <w:szCs w:val="22"/>
        </w:rPr>
        <w:t>DELAI D’EXECUTION</w:t>
      </w:r>
      <w:r w:rsidRPr="00902D78">
        <w:rPr>
          <w:b/>
          <w:bCs/>
          <w:sz w:val="22"/>
          <w:szCs w:val="22"/>
        </w:rPr>
        <w:tab/>
      </w:r>
      <w:r w:rsidRPr="00902D78">
        <w:rPr>
          <w:sz w:val="22"/>
          <w:szCs w:val="22"/>
        </w:rPr>
        <w:t xml:space="preserve">: </w:t>
      </w:r>
      <w:r w:rsidRPr="00902D78">
        <w:rPr>
          <w:rFonts w:ascii="Arial Narrow" w:hAnsi="Arial Narrow"/>
          <w:sz w:val="22"/>
          <w:szCs w:val="22"/>
        </w:rPr>
        <w:t>____________________________</w:t>
      </w:r>
      <w:r w:rsidRPr="00902D78">
        <w:rPr>
          <w:b/>
          <w:bCs/>
          <w:sz w:val="22"/>
          <w:szCs w:val="22"/>
        </w:rPr>
        <w:t xml:space="preserve"> </w:t>
      </w:r>
    </w:p>
    <w:p w14:paraId="29A80B6A" w14:textId="77777777" w:rsidR="00F52959" w:rsidRPr="00902D78" w:rsidRDefault="00F52959" w:rsidP="00F52959">
      <w:pPr>
        <w:widowControl w:val="0"/>
        <w:tabs>
          <w:tab w:val="left" w:pos="2760"/>
        </w:tabs>
        <w:autoSpaceDE w:val="0"/>
        <w:spacing w:line="360" w:lineRule="auto"/>
        <w:jc w:val="both"/>
      </w:pPr>
      <w:r w:rsidRPr="00902D78">
        <w:rPr>
          <w:b/>
          <w:bCs/>
          <w:sz w:val="22"/>
          <w:szCs w:val="22"/>
        </w:rPr>
        <w:t>MONTANT EN FCFA</w:t>
      </w:r>
      <w:r w:rsidRPr="00902D78">
        <w:rPr>
          <w:b/>
          <w:bCs/>
          <w:sz w:val="22"/>
          <w:szCs w:val="22"/>
        </w:rPr>
        <w:tab/>
      </w:r>
      <w:r w:rsidRPr="00902D78">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F06CC" w:rsidRPr="00902D78" w14:paraId="461CB33F" w14:textId="77777777" w:rsidTr="008F06CC">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ECAAA90" w14:textId="77777777" w:rsidR="00F52959" w:rsidRPr="00902D78" w:rsidRDefault="00F52959" w:rsidP="008F06CC">
            <w:pPr>
              <w:widowControl w:val="0"/>
              <w:autoSpaceDE w:val="0"/>
              <w:spacing w:line="360" w:lineRule="auto"/>
              <w:jc w:val="both"/>
              <w:rPr>
                <w:b/>
                <w:bCs/>
                <w:sz w:val="22"/>
                <w:szCs w:val="22"/>
              </w:rPr>
            </w:pPr>
            <w:r w:rsidRPr="00902D78">
              <w:rPr>
                <w:b/>
                <w:bCs/>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FE33F9" w14:textId="77777777" w:rsidR="00F52959" w:rsidRPr="00902D78" w:rsidRDefault="00F52959" w:rsidP="008F06CC">
            <w:pPr>
              <w:widowControl w:val="0"/>
              <w:autoSpaceDE w:val="0"/>
              <w:spacing w:line="360" w:lineRule="auto"/>
              <w:jc w:val="both"/>
              <w:rPr>
                <w:sz w:val="22"/>
                <w:szCs w:val="22"/>
              </w:rPr>
            </w:pPr>
          </w:p>
        </w:tc>
      </w:tr>
      <w:tr w:rsidR="008F06CC" w:rsidRPr="00902D78" w14:paraId="26A4375C" w14:textId="77777777" w:rsidTr="008F06CC">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153EEB" w14:textId="77777777" w:rsidR="00F52959" w:rsidRPr="00902D78" w:rsidRDefault="00F52959" w:rsidP="008F06CC">
            <w:pPr>
              <w:widowControl w:val="0"/>
              <w:autoSpaceDE w:val="0"/>
              <w:spacing w:line="360" w:lineRule="auto"/>
              <w:jc w:val="both"/>
              <w:rPr>
                <w:b/>
                <w:bCs/>
                <w:sz w:val="22"/>
                <w:szCs w:val="22"/>
              </w:rPr>
            </w:pPr>
            <w:r w:rsidRPr="00902D78">
              <w:rPr>
                <w:b/>
                <w:bCs/>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1B9EB5" w14:textId="77777777" w:rsidR="00F52959" w:rsidRPr="00902D78" w:rsidRDefault="00F52959" w:rsidP="008F06CC">
            <w:pPr>
              <w:widowControl w:val="0"/>
              <w:autoSpaceDE w:val="0"/>
              <w:spacing w:line="360" w:lineRule="auto"/>
              <w:jc w:val="both"/>
              <w:rPr>
                <w:sz w:val="22"/>
                <w:szCs w:val="22"/>
              </w:rPr>
            </w:pPr>
          </w:p>
        </w:tc>
      </w:tr>
      <w:tr w:rsidR="008F06CC" w:rsidRPr="00902D78" w14:paraId="01459CB0" w14:textId="77777777" w:rsidTr="008F06CC">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EC8158" w14:textId="77777777" w:rsidR="00F52959" w:rsidRPr="00902D78" w:rsidRDefault="00F52959" w:rsidP="008F06CC">
            <w:pPr>
              <w:widowControl w:val="0"/>
              <w:autoSpaceDE w:val="0"/>
              <w:spacing w:line="360" w:lineRule="auto"/>
              <w:jc w:val="both"/>
              <w:rPr>
                <w:b/>
                <w:bCs/>
                <w:sz w:val="22"/>
                <w:szCs w:val="22"/>
              </w:rPr>
            </w:pPr>
            <w:r w:rsidRPr="00902D78">
              <w:rPr>
                <w:b/>
                <w:bCs/>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02AB3F0" w14:textId="77777777" w:rsidR="00F52959" w:rsidRPr="00902D78" w:rsidRDefault="00F52959" w:rsidP="008F06CC">
            <w:pPr>
              <w:widowControl w:val="0"/>
              <w:autoSpaceDE w:val="0"/>
              <w:spacing w:line="360" w:lineRule="auto"/>
              <w:jc w:val="both"/>
              <w:rPr>
                <w:sz w:val="22"/>
                <w:szCs w:val="22"/>
              </w:rPr>
            </w:pPr>
          </w:p>
        </w:tc>
      </w:tr>
      <w:tr w:rsidR="008F06CC" w:rsidRPr="00902D78" w14:paraId="1D2433D7" w14:textId="77777777" w:rsidTr="008F06CC">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698BCA4" w14:textId="77777777" w:rsidR="00F52959" w:rsidRPr="00902D78" w:rsidRDefault="00F52959" w:rsidP="008F06CC">
            <w:pPr>
              <w:widowControl w:val="0"/>
              <w:autoSpaceDE w:val="0"/>
              <w:spacing w:line="360" w:lineRule="auto"/>
              <w:jc w:val="both"/>
              <w:rPr>
                <w:b/>
                <w:bCs/>
                <w:sz w:val="22"/>
                <w:szCs w:val="22"/>
              </w:rPr>
            </w:pPr>
            <w:r w:rsidRPr="00902D78">
              <w:rPr>
                <w:b/>
                <w:bCs/>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89CA57" w14:textId="77777777" w:rsidR="00F52959" w:rsidRPr="00902D78" w:rsidRDefault="00F52959" w:rsidP="008F06CC">
            <w:pPr>
              <w:widowControl w:val="0"/>
              <w:autoSpaceDE w:val="0"/>
              <w:spacing w:line="360" w:lineRule="auto"/>
              <w:jc w:val="both"/>
              <w:rPr>
                <w:sz w:val="22"/>
                <w:szCs w:val="22"/>
              </w:rPr>
            </w:pPr>
          </w:p>
        </w:tc>
      </w:tr>
      <w:tr w:rsidR="00F52959" w:rsidRPr="00902D78" w14:paraId="4C0C072D" w14:textId="77777777" w:rsidTr="008F06CC">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E5767B" w14:textId="77777777" w:rsidR="00F52959" w:rsidRPr="00902D78" w:rsidRDefault="00F52959" w:rsidP="008F06CC">
            <w:pPr>
              <w:widowControl w:val="0"/>
              <w:autoSpaceDE w:val="0"/>
              <w:spacing w:line="360" w:lineRule="auto"/>
              <w:jc w:val="both"/>
              <w:rPr>
                <w:b/>
                <w:bCs/>
              </w:rPr>
            </w:pPr>
            <w:r w:rsidRPr="00902D78">
              <w:rPr>
                <w:b/>
                <w:bCs/>
                <w:sz w:val="22"/>
                <w:szCs w:val="22"/>
              </w:rPr>
              <w:t>NET A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FF0913" w14:textId="77777777" w:rsidR="00F52959" w:rsidRPr="00902D78" w:rsidRDefault="00F52959" w:rsidP="008F06CC">
            <w:pPr>
              <w:widowControl w:val="0"/>
              <w:autoSpaceDE w:val="0"/>
              <w:spacing w:line="360" w:lineRule="auto"/>
              <w:jc w:val="both"/>
              <w:rPr>
                <w:sz w:val="22"/>
                <w:szCs w:val="22"/>
              </w:rPr>
            </w:pPr>
          </w:p>
        </w:tc>
      </w:tr>
    </w:tbl>
    <w:p w14:paraId="047C2B0F" w14:textId="77777777" w:rsidR="00F52959" w:rsidRPr="00902D78" w:rsidRDefault="00F52959" w:rsidP="00902D78">
      <w:pPr>
        <w:widowControl w:val="0"/>
        <w:autoSpaceDE w:val="0"/>
        <w:jc w:val="both"/>
        <w:rPr>
          <w:sz w:val="16"/>
          <w:szCs w:val="16"/>
        </w:rPr>
      </w:pPr>
    </w:p>
    <w:p w14:paraId="6E365FC2" w14:textId="3B287DA9" w:rsidR="00902D78" w:rsidRPr="00902D78" w:rsidRDefault="00902D78" w:rsidP="00F52959">
      <w:pPr>
        <w:widowControl w:val="0"/>
        <w:tabs>
          <w:tab w:val="left" w:pos="2760"/>
        </w:tabs>
        <w:autoSpaceDE w:val="0"/>
        <w:spacing w:line="360" w:lineRule="auto"/>
        <w:jc w:val="both"/>
        <w:rPr>
          <w:b/>
          <w:bCs/>
          <w:sz w:val="22"/>
          <w:szCs w:val="22"/>
        </w:rPr>
      </w:pPr>
      <w:r w:rsidRPr="00902D78">
        <w:rPr>
          <w:b/>
          <w:bCs/>
          <w:sz w:val="22"/>
          <w:szCs w:val="22"/>
        </w:rPr>
        <w:t xml:space="preserve">UNITE PHYSIQUE : </w:t>
      </w:r>
    </w:p>
    <w:p w14:paraId="2A8C8C88" w14:textId="45A21367" w:rsidR="00F52959" w:rsidRPr="00902D78" w:rsidRDefault="00F52959" w:rsidP="00F52959">
      <w:pPr>
        <w:widowControl w:val="0"/>
        <w:tabs>
          <w:tab w:val="left" w:pos="2760"/>
        </w:tabs>
        <w:autoSpaceDE w:val="0"/>
        <w:spacing w:line="360" w:lineRule="auto"/>
        <w:jc w:val="both"/>
        <w:rPr>
          <w:rFonts w:ascii="Arial Narrow" w:hAnsi="Arial Narrow"/>
        </w:rPr>
      </w:pPr>
      <w:r w:rsidRPr="00902D78">
        <w:rPr>
          <w:b/>
          <w:bCs/>
          <w:sz w:val="22"/>
          <w:szCs w:val="22"/>
        </w:rPr>
        <w:t>FINANCEMENT</w:t>
      </w:r>
      <w:r w:rsidRPr="00902D78">
        <w:rPr>
          <w:b/>
          <w:bCs/>
          <w:sz w:val="22"/>
          <w:szCs w:val="22"/>
        </w:rPr>
        <w:tab/>
      </w:r>
      <w:r w:rsidRPr="00902D78">
        <w:rPr>
          <w:sz w:val="22"/>
          <w:szCs w:val="22"/>
        </w:rPr>
        <w:t xml:space="preserve">: </w:t>
      </w:r>
      <w:r w:rsidR="004C1863">
        <w:rPr>
          <w:rFonts w:ascii="Arial Narrow" w:hAnsi="Arial Narrow"/>
          <w:sz w:val="22"/>
          <w:szCs w:val="22"/>
        </w:rPr>
        <w:t>BIP MINEE</w:t>
      </w:r>
      <w:r w:rsidR="00252E89">
        <w:rPr>
          <w:rFonts w:ascii="Arial Narrow" w:hAnsi="Arial Narrow"/>
          <w:sz w:val="22"/>
          <w:szCs w:val="22"/>
        </w:rPr>
        <w:t>, EXERCICE 2026</w:t>
      </w:r>
      <w:r w:rsidRPr="00902D78">
        <w:rPr>
          <w:rFonts w:ascii="Arial Narrow" w:hAnsi="Arial Narrow"/>
          <w:sz w:val="22"/>
          <w:szCs w:val="22"/>
        </w:rPr>
        <w:t xml:space="preserve"> </w:t>
      </w:r>
    </w:p>
    <w:p w14:paraId="69475FC7" w14:textId="29153D3A" w:rsidR="004C38D0" w:rsidRPr="004C38D0" w:rsidRDefault="004C38D0" w:rsidP="004C38D0">
      <w:pPr>
        <w:rPr>
          <w:b/>
          <w:bCs/>
          <w:sz w:val="22"/>
          <w:szCs w:val="22"/>
        </w:rPr>
      </w:pPr>
      <w:r w:rsidRPr="004C38D0">
        <w:rPr>
          <w:b/>
          <w:bCs/>
          <w:sz w:val="22"/>
          <w:szCs w:val="22"/>
        </w:rPr>
        <w:t xml:space="preserve">AUTORISATIONS DE DEPENSE : </w:t>
      </w:r>
      <w:r w:rsidR="00252E89">
        <w:rPr>
          <w:b/>
          <w:bCs/>
          <w:sz w:val="22"/>
          <w:szCs w:val="22"/>
        </w:rPr>
        <w:t>________________________</w:t>
      </w:r>
      <w:r w:rsidRPr="004C38D0">
        <w:rPr>
          <w:b/>
          <w:bCs/>
          <w:sz w:val="22"/>
          <w:szCs w:val="22"/>
        </w:rPr>
        <w:t xml:space="preserve"> </w:t>
      </w:r>
    </w:p>
    <w:p w14:paraId="7232429C" w14:textId="446BC44F" w:rsidR="004C38D0" w:rsidRPr="004C38D0" w:rsidRDefault="004C38D0" w:rsidP="004C38D0">
      <w:pPr>
        <w:spacing w:line="480" w:lineRule="auto"/>
        <w:rPr>
          <w:b/>
          <w:bCs/>
          <w:sz w:val="22"/>
          <w:szCs w:val="22"/>
        </w:rPr>
      </w:pPr>
      <w:r w:rsidRPr="004C38D0">
        <w:rPr>
          <w:b/>
          <w:bCs/>
          <w:sz w:val="22"/>
          <w:szCs w:val="22"/>
        </w:rPr>
        <w:t xml:space="preserve">IMPUTATION BUDGETAIRE : </w:t>
      </w:r>
      <w:r w:rsidR="00252E89">
        <w:rPr>
          <w:b/>
          <w:bCs/>
          <w:sz w:val="22"/>
          <w:szCs w:val="22"/>
        </w:rPr>
        <w:t>___________________________</w:t>
      </w:r>
    </w:p>
    <w:p w14:paraId="02F450D5" w14:textId="25B1212E" w:rsidR="00F52959" w:rsidRPr="00902D78" w:rsidRDefault="00F52959" w:rsidP="004C38D0">
      <w:pPr>
        <w:widowControl w:val="0"/>
        <w:tabs>
          <w:tab w:val="left" w:pos="4380"/>
        </w:tabs>
        <w:autoSpaceDE w:val="0"/>
        <w:spacing w:line="360" w:lineRule="auto"/>
        <w:jc w:val="both"/>
        <w:rPr>
          <w:sz w:val="16"/>
          <w:szCs w:val="16"/>
        </w:rPr>
      </w:pPr>
    </w:p>
    <w:p w14:paraId="71CDAEB4" w14:textId="77777777" w:rsidR="00F52959" w:rsidRPr="00902D78" w:rsidRDefault="00F52959" w:rsidP="00F52959">
      <w:pPr>
        <w:widowControl w:val="0"/>
        <w:tabs>
          <w:tab w:val="left" w:pos="5860"/>
        </w:tabs>
        <w:autoSpaceDE w:val="0"/>
        <w:spacing w:line="360" w:lineRule="auto"/>
        <w:ind w:left="3969"/>
        <w:jc w:val="both"/>
      </w:pPr>
      <w:r w:rsidRPr="00902D78">
        <w:rPr>
          <w:noProof/>
        </w:rPr>
        <mc:AlternateContent>
          <mc:Choice Requires="wps">
            <w:drawing>
              <wp:anchor distT="0" distB="0" distL="114300" distR="114300" simplePos="0" relativeHeight="251721728" behindDoc="1" locked="0" layoutInCell="1" allowOverlap="1" wp14:anchorId="3AF2C3F3" wp14:editId="0E540C4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737B1" id="Freeform 493" o:spid="_x0000_s1026" style="position:absolute;margin-left:353.35pt;margin-top:11.25pt;width:106.75pt;height:0;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Pr="00902D78">
        <w:rPr>
          <w:sz w:val="22"/>
          <w:szCs w:val="22"/>
        </w:rPr>
        <w:t>SOUSCRIT,</w:t>
      </w:r>
      <w:r w:rsidRPr="00902D78">
        <w:rPr>
          <w:sz w:val="22"/>
          <w:szCs w:val="22"/>
        </w:rPr>
        <w:tab/>
        <w:t>LE</w:t>
      </w:r>
    </w:p>
    <w:p w14:paraId="7AB4197D" w14:textId="77777777" w:rsidR="00F52959" w:rsidRPr="00902D78" w:rsidRDefault="00F52959" w:rsidP="00F52959">
      <w:pPr>
        <w:widowControl w:val="0"/>
        <w:tabs>
          <w:tab w:val="left" w:pos="5860"/>
        </w:tabs>
        <w:autoSpaceDE w:val="0"/>
        <w:spacing w:line="360" w:lineRule="auto"/>
        <w:ind w:left="3969"/>
        <w:jc w:val="both"/>
      </w:pPr>
      <w:r w:rsidRPr="00902D78">
        <w:rPr>
          <w:noProof/>
        </w:rPr>
        <mc:AlternateContent>
          <mc:Choice Requires="wps">
            <w:drawing>
              <wp:anchor distT="0" distB="0" distL="114300" distR="114300" simplePos="0" relativeHeight="251722752" behindDoc="1" locked="0" layoutInCell="1" allowOverlap="1" wp14:anchorId="4967F92D" wp14:editId="34CF1714">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9533" id="Freeform 494" o:spid="_x0000_s1026" style="position:absolute;margin-left:353.35pt;margin-top:9.35pt;width:106.75pt;height: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Pr="00902D78">
        <w:rPr>
          <w:sz w:val="22"/>
          <w:szCs w:val="22"/>
        </w:rPr>
        <w:t>SIGNE,</w:t>
      </w:r>
      <w:r w:rsidRPr="00902D78">
        <w:rPr>
          <w:sz w:val="22"/>
          <w:szCs w:val="22"/>
        </w:rPr>
        <w:tab/>
        <w:t>LE</w:t>
      </w:r>
    </w:p>
    <w:p w14:paraId="6A42C91E" w14:textId="77777777" w:rsidR="00F52959" w:rsidRPr="00902D78" w:rsidRDefault="00F52959" w:rsidP="00F52959">
      <w:pPr>
        <w:widowControl w:val="0"/>
        <w:tabs>
          <w:tab w:val="left" w:pos="5860"/>
        </w:tabs>
        <w:autoSpaceDE w:val="0"/>
        <w:spacing w:line="360" w:lineRule="auto"/>
        <w:ind w:left="3969"/>
        <w:jc w:val="both"/>
      </w:pPr>
      <w:r w:rsidRPr="00902D78">
        <w:rPr>
          <w:noProof/>
        </w:rPr>
        <mc:AlternateContent>
          <mc:Choice Requires="wps">
            <w:drawing>
              <wp:anchor distT="0" distB="0" distL="114300" distR="114300" simplePos="0" relativeHeight="251723776" behindDoc="1" locked="0" layoutInCell="1" allowOverlap="1" wp14:anchorId="07B52B0B" wp14:editId="4C40F121">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DADB" id="Freeform 495" o:spid="_x0000_s1026" style="position:absolute;margin-left:353.35pt;margin-top:9.35pt;width:106.75pt;height:0;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Pr="00902D78">
        <w:rPr>
          <w:sz w:val="22"/>
          <w:szCs w:val="22"/>
        </w:rPr>
        <w:t>NOTIFIE,</w:t>
      </w:r>
      <w:r w:rsidRPr="00902D78">
        <w:rPr>
          <w:sz w:val="22"/>
          <w:szCs w:val="22"/>
        </w:rPr>
        <w:tab/>
        <w:t>LE</w:t>
      </w:r>
    </w:p>
    <w:p w14:paraId="67BB1127" w14:textId="54E52EEA" w:rsidR="00F52959" w:rsidRPr="00902D78" w:rsidRDefault="00F52959" w:rsidP="00F52959">
      <w:pPr>
        <w:suppressAutoHyphens w:val="0"/>
        <w:autoSpaceDN/>
        <w:textAlignment w:val="auto"/>
        <w:rPr>
          <w:sz w:val="22"/>
          <w:szCs w:val="22"/>
        </w:rPr>
      </w:pPr>
      <w:r w:rsidRPr="00902D78">
        <w:rPr>
          <w:noProof/>
        </w:rPr>
        <mc:AlternateContent>
          <mc:Choice Requires="wps">
            <w:drawing>
              <wp:anchor distT="0" distB="0" distL="114300" distR="114300" simplePos="0" relativeHeight="251724800" behindDoc="1" locked="0" layoutInCell="1" allowOverlap="1" wp14:anchorId="726F584D" wp14:editId="349B6F98">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EEC2" id="Freeform 496" o:spid="_x0000_s1026" style="position:absolute;margin-left:353.3pt;margin-top:9.35pt;width:106.75pt;height: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Pr="00902D78">
        <w:rPr>
          <w:sz w:val="22"/>
          <w:szCs w:val="22"/>
        </w:rPr>
        <w:t xml:space="preserve">                                                                        ENREGISTRE,</w:t>
      </w:r>
      <w:r w:rsidRPr="00902D78">
        <w:rPr>
          <w:sz w:val="22"/>
          <w:szCs w:val="22"/>
        </w:rPr>
        <w:tab/>
        <w:t>LE</w:t>
      </w:r>
    </w:p>
    <w:p w14:paraId="4AAA5AA8" w14:textId="77777777" w:rsidR="00DD215E" w:rsidRDefault="00DD215E" w:rsidP="00F52959">
      <w:pPr>
        <w:suppressAutoHyphens w:val="0"/>
        <w:autoSpaceDN/>
        <w:textAlignment w:val="auto"/>
        <w:rPr>
          <w:rFonts w:ascii="Arial Narrow" w:hAnsi="Arial Narrow"/>
          <w:b/>
          <w:bCs/>
          <w:sz w:val="28"/>
          <w:szCs w:val="28"/>
        </w:rPr>
      </w:pPr>
    </w:p>
    <w:p w14:paraId="353BE9BA" w14:textId="77777777" w:rsidR="00DD215E" w:rsidRDefault="00DD215E" w:rsidP="00F52959">
      <w:pPr>
        <w:suppressAutoHyphens w:val="0"/>
        <w:autoSpaceDN/>
        <w:textAlignment w:val="auto"/>
        <w:rPr>
          <w:rFonts w:ascii="Arial Narrow" w:hAnsi="Arial Narrow"/>
          <w:b/>
          <w:bCs/>
          <w:sz w:val="28"/>
          <w:szCs w:val="28"/>
        </w:rPr>
      </w:pPr>
    </w:p>
    <w:p w14:paraId="76CFCDFF" w14:textId="77777777" w:rsidR="00DD215E" w:rsidRDefault="00DD215E" w:rsidP="00F52959">
      <w:pPr>
        <w:suppressAutoHyphens w:val="0"/>
        <w:autoSpaceDN/>
        <w:textAlignment w:val="auto"/>
        <w:rPr>
          <w:rFonts w:ascii="Arial Narrow" w:hAnsi="Arial Narrow"/>
          <w:b/>
          <w:bCs/>
          <w:sz w:val="28"/>
          <w:szCs w:val="28"/>
        </w:rPr>
      </w:pPr>
    </w:p>
    <w:p w14:paraId="659F3AF7" w14:textId="77777777" w:rsidR="00DD215E" w:rsidRDefault="00DD215E" w:rsidP="00F52959">
      <w:pPr>
        <w:suppressAutoHyphens w:val="0"/>
        <w:autoSpaceDN/>
        <w:textAlignment w:val="auto"/>
        <w:rPr>
          <w:rFonts w:ascii="Arial Narrow" w:hAnsi="Arial Narrow"/>
          <w:b/>
          <w:bCs/>
          <w:sz w:val="28"/>
          <w:szCs w:val="28"/>
        </w:rPr>
      </w:pPr>
    </w:p>
    <w:p w14:paraId="6CA66C9E" w14:textId="0999A017" w:rsidR="00CB7C02" w:rsidRPr="00902D78" w:rsidRDefault="00CB7C02" w:rsidP="00F52959">
      <w:pPr>
        <w:suppressAutoHyphens w:val="0"/>
        <w:autoSpaceDN/>
        <w:textAlignment w:val="auto"/>
        <w:rPr>
          <w:sz w:val="22"/>
          <w:szCs w:val="22"/>
        </w:rPr>
      </w:pPr>
      <w:r w:rsidRPr="00902D78">
        <w:rPr>
          <w:rFonts w:ascii="Arial Narrow" w:hAnsi="Arial Narrow"/>
          <w:b/>
          <w:bCs/>
          <w:sz w:val="28"/>
          <w:szCs w:val="28"/>
        </w:rPr>
        <w:lastRenderedPageBreak/>
        <w:t>Entre</w:t>
      </w:r>
      <w:r w:rsidRPr="00902D78">
        <w:rPr>
          <w:rFonts w:ascii="Arial Narrow" w:hAnsi="Arial Narrow"/>
          <w:sz w:val="28"/>
          <w:szCs w:val="28"/>
        </w:rPr>
        <w:t xml:space="preserve"> :</w:t>
      </w:r>
    </w:p>
    <w:p w14:paraId="47A1EA0D" w14:textId="30CF1F25" w:rsidR="00CB7C02" w:rsidRPr="00902D78" w:rsidRDefault="00CB7C02" w:rsidP="00CB7C02">
      <w:pPr>
        <w:widowControl w:val="0"/>
        <w:tabs>
          <w:tab w:val="left" w:pos="10820"/>
        </w:tabs>
        <w:autoSpaceDE w:val="0"/>
        <w:spacing w:line="360" w:lineRule="auto"/>
        <w:jc w:val="both"/>
        <w:rPr>
          <w:rFonts w:ascii="Arial Narrow" w:hAnsi="Arial Narrow"/>
          <w:sz w:val="28"/>
          <w:szCs w:val="28"/>
        </w:rPr>
      </w:pPr>
      <w:r w:rsidRPr="00902D78">
        <w:rPr>
          <w:rFonts w:ascii="Arial Narrow" w:hAnsi="Arial Narrow"/>
          <w:sz w:val="28"/>
          <w:szCs w:val="28"/>
        </w:rPr>
        <w:t xml:space="preserve">L’Administration Camerounaise, représentée par le </w:t>
      </w:r>
      <w:r w:rsidRPr="00902D78">
        <w:rPr>
          <w:rFonts w:ascii="Arial Narrow" w:hAnsi="Arial Narrow"/>
          <w:b/>
          <w:bCs/>
          <w:sz w:val="28"/>
          <w:szCs w:val="28"/>
        </w:rPr>
        <w:t xml:space="preserve">Maire de la Commune </w:t>
      </w:r>
      <w:r w:rsidR="00F52959" w:rsidRPr="00902D78">
        <w:rPr>
          <w:rFonts w:ascii="Arial Narrow" w:hAnsi="Arial Narrow"/>
          <w:b/>
          <w:bCs/>
          <w:sz w:val="28"/>
          <w:szCs w:val="28"/>
        </w:rPr>
        <w:t>de Kyé-Ossi</w:t>
      </w:r>
    </w:p>
    <w:p w14:paraId="299CC9EB" w14:textId="77777777"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sz w:val="28"/>
          <w:szCs w:val="28"/>
        </w:rPr>
        <w:t xml:space="preserve">Dénommée ci-après </w:t>
      </w:r>
    </w:p>
    <w:p w14:paraId="7EFB0400" w14:textId="27ACF721"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sz w:val="28"/>
          <w:szCs w:val="28"/>
        </w:rPr>
        <w:t>« Le Maître d’Ouvrage</w:t>
      </w:r>
      <w:r w:rsidR="00A44B54" w:rsidRPr="00902D78">
        <w:rPr>
          <w:rFonts w:ascii="Arial Narrow" w:hAnsi="Arial Narrow"/>
          <w:sz w:val="28"/>
          <w:szCs w:val="28"/>
        </w:rPr>
        <w:t xml:space="preserve"> </w:t>
      </w:r>
      <w:r w:rsidRPr="00902D78">
        <w:rPr>
          <w:rFonts w:ascii="Arial Narrow" w:hAnsi="Arial Narrow"/>
          <w:sz w:val="28"/>
          <w:szCs w:val="28"/>
        </w:rPr>
        <w:t>»</w:t>
      </w:r>
    </w:p>
    <w:p w14:paraId="7ED566B6" w14:textId="77777777"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b/>
          <w:bCs/>
          <w:sz w:val="28"/>
          <w:szCs w:val="28"/>
        </w:rPr>
        <w:t>D'une part</w:t>
      </w:r>
      <w:r w:rsidRPr="00902D78">
        <w:rPr>
          <w:rFonts w:ascii="Arial Narrow" w:hAnsi="Arial Narrow"/>
          <w:sz w:val="28"/>
          <w:szCs w:val="28"/>
        </w:rPr>
        <w:t>,</w:t>
      </w:r>
    </w:p>
    <w:p w14:paraId="5BD257EA" w14:textId="77777777"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b/>
          <w:bCs/>
          <w:sz w:val="28"/>
          <w:szCs w:val="28"/>
        </w:rPr>
        <w:t>Et</w:t>
      </w:r>
    </w:p>
    <w:p w14:paraId="2F839954" w14:textId="1CDC3D60" w:rsidR="00CB7C02" w:rsidRPr="00902D78" w:rsidRDefault="00CB7C02" w:rsidP="00CB7C02">
      <w:pPr>
        <w:widowControl w:val="0"/>
        <w:tabs>
          <w:tab w:val="left" w:pos="5700"/>
        </w:tabs>
        <w:autoSpaceDE w:val="0"/>
        <w:spacing w:line="360" w:lineRule="auto"/>
        <w:jc w:val="both"/>
        <w:rPr>
          <w:rFonts w:ascii="Arial Narrow" w:hAnsi="Arial Narrow"/>
          <w:sz w:val="28"/>
          <w:szCs w:val="28"/>
        </w:rPr>
      </w:pPr>
      <w:r w:rsidRPr="00902D78">
        <w:rPr>
          <w:rFonts w:ascii="Arial Narrow" w:hAnsi="Arial Narrow"/>
          <w:b/>
          <w:bCs/>
          <w:sz w:val="28"/>
          <w:szCs w:val="28"/>
        </w:rPr>
        <w:t xml:space="preserve">La société </w:t>
      </w:r>
      <w:r w:rsidR="00A44B54" w:rsidRPr="00902D78">
        <w:rPr>
          <w:rFonts w:ascii="Arial Narrow" w:hAnsi="Arial Narrow"/>
          <w:sz w:val="28"/>
          <w:szCs w:val="28"/>
        </w:rPr>
        <w:t>____________________________________________________</w:t>
      </w:r>
    </w:p>
    <w:p w14:paraId="0D6ECBC8" w14:textId="755C3D08" w:rsidR="00A44B54" w:rsidRPr="00902D78" w:rsidRDefault="00A44B54" w:rsidP="00A44B54">
      <w:pPr>
        <w:widowControl w:val="0"/>
        <w:tabs>
          <w:tab w:val="left" w:pos="2680"/>
          <w:tab w:val="left" w:pos="5954"/>
        </w:tabs>
        <w:autoSpaceDE w:val="0"/>
        <w:spacing w:line="276" w:lineRule="auto"/>
        <w:jc w:val="both"/>
        <w:rPr>
          <w:rFonts w:ascii="Arial Narrow" w:hAnsi="Arial Narrow"/>
          <w:sz w:val="28"/>
          <w:szCs w:val="28"/>
          <w:lang w:val="pt-PT"/>
        </w:rPr>
      </w:pPr>
      <w:r w:rsidRPr="00902D78">
        <w:rPr>
          <w:rFonts w:ascii="Arial Narrow" w:hAnsi="Arial Narrow"/>
          <w:sz w:val="28"/>
          <w:szCs w:val="28"/>
          <w:lang w:val="pt-PT"/>
        </w:rPr>
        <w:t xml:space="preserve">                           BP:_____________________________________</w:t>
      </w:r>
    </w:p>
    <w:p w14:paraId="6E8C6F07" w14:textId="77777777" w:rsidR="00A44B54" w:rsidRPr="00902D78" w:rsidRDefault="00A44B54" w:rsidP="00A44B54">
      <w:pPr>
        <w:widowControl w:val="0"/>
        <w:tabs>
          <w:tab w:val="left" w:pos="2680"/>
          <w:tab w:val="left" w:pos="5954"/>
        </w:tabs>
        <w:autoSpaceDE w:val="0"/>
        <w:spacing w:line="276" w:lineRule="auto"/>
        <w:jc w:val="both"/>
        <w:rPr>
          <w:rFonts w:ascii="Arial Narrow" w:hAnsi="Arial Narrow"/>
          <w:sz w:val="28"/>
          <w:szCs w:val="28"/>
          <w:lang w:val="pt-PT"/>
        </w:rPr>
      </w:pPr>
      <w:r w:rsidRPr="00902D78">
        <w:rPr>
          <w:rFonts w:ascii="Arial Narrow" w:hAnsi="Arial Narrow"/>
          <w:sz w:val="28"/>
          <w:szCs w:val="28"/>
          <w:lang w:val="pt-PT"/>
        </w:rPr>
        <w:t xml:space="preserve">                           TEL:____________________________________</w:t>
      </w:r>
    </w:p>
    <w:p w14:paraId="1C8C424D" w14:textId="77777777" w:rsidR="00A44B54" w:rsidRPr="00902D78" w:rsidRDefault="00A44B54" w:rsidP="00A44B54">
      <w:pPr>
        <w:widowControl w:val="0"/>
        <w:tabs>
          <w:tab w:val="left" w:pos="2680"/>
          <w:tab w:val="left" w:pos="5954"/>
        </w:tabs>
        <w:autoSpaceDE w:val="0"/>
        <w:spacing w:line="276" w:lineRule="auto"/>
        <w:jc w:val="both"/>
        <w:rPr>
          <w:rFonts w:ascii="Arial Narrow" w:hAnsi="Arial Narrow"/>
          <w:sz w:val="28"/>
          <w:szCs w:val="28"/>
          <w:lang w:val="pt-PT"/>
        </w:rPr>
      </w:pPr>
      <w:r w:rsidRPr="00902D78">
        <w:rPr>
          <w:rFonts w:ascii="Arial Narrow" w:hAnsi="Arial Narrow"/>
          <w:sz w:val="28"/>
          <w:szCs w:val="28"/>
          <w:lang w:val="pt-PT"/>
        </w:rPr>
        <w:t xml:space="preserve">                           N° DE COMPTE:__________________________</w:t>
      </w:r>
    </w:p>
    <w:p w14:paraId="4BD84708" w14:textId="77777777" w:rsidR="00A44B54" w:rsidRPr="00902D78" w:rsidRDefault="00A44B54" w:rsidP="00A44B54">
      <w:pPr>
        <w:widowControl w:val="0"/>
        <w:tabs>
          <w:tab w:val="left" w:pos="2680"/>
          <w:tab w:val="left" w:pos="5954"/>
        </w:tabs>
        <w:autoSpaceDE w:val="0"/>
        <w:spacing w:line="276" w:lineRule="auto"/>
        <w:jc w:val="both"/>
        <w:rPr>
          <w:rFonts w:ascii="Arial Narrow" w:hAnsi="Arial Narrow"/>
          <w:sz w:val="28"/>
          <w:szCs w:val="28"/>
          <w:lang w:val="pt-PT"/>
        </w:rPr>
      </w:pPr>
      <w:r w:rsidRPr="00902D78">
        <w:rPr>
          <w:rFonts w:ascii="Arial Narrow" w:hAnsi="Arial Narrow"/>
          <w:sz w:val="28"/>
          <w:szCs w:val="28"/>
          <w:lang w:val="pt-PT"/>
        </w:rPr>
        <w:t xml:space="preserve">                           N° R.C:___________________________________</w:t>
      </w:r>
    </w:p>
    <w:p w14:paraId="4329ED8D" w14:textId="77777777" w:rsidR="00A44B54" w:rsidRPr="00902D78" w:rsidRDefault="00A44B54" w:rsidP="00A44B54">
      <w:pPr>
        <w:widowControl w:val="0"/>
        <w:tabs>
          <w:tab w:val="left" w:pos="2680"/>
          <w:tab w:val="left" w:pos="5954"/>
        </w:tabs>
        <w:autoSpaceDE w:val="0"/>
        <w:spacing w:line="276" w:lineRule="auto"/>
        <w:jc w:val="both"/>
        <w:rPr>
          <w:rFonts w:ascii="Arial Narrow" w:hAnsi="Arial Narrow"/>
          <w:sz w:val="28"/>
          <w:szCs w:val="28"/>
          <w:lang w:val="pt-PT"/>
        </w:rPr>
      </w:pPr>
      <w:r w:rsidRPr="00902D78">
        <w:rPr>
          <w:rFonts w:ascii="Arial Narrow" w:hAnsi="Arial Narrow"/>
          <w:sz w:val="28"/>
          <w:szCs w:val="28"/>
          <w:lang w:val="pt-PT"/>
        </w:rPr>
        <w:t xml:space="preserve">                           N° CONTRIBUABLE: _____________________________</w:t>
      </w:r>
    </w:p>
    <w:p w14:paraId="4B8E37F0" w14:textId="77777777" w:rsidR="00A44B54" w:rsidRPr="00902D78" w:rsidRDefault="00A44B54" w:rsidP="00CB7C02">
      <w:pPr>
        <w:widowControl w:val="0"/>
        <w:autoSpaceDE w:val="0"/>
        <w:spacing w:line="360" w:lineRule="auto"/>
        <w:jc w:val="both"/>
        <w:rPr>
          <w:rFonts w:ascii="Arial Narrow" w:hAnsi="Arial Narrow"/>
        </w:rPr>
      </w:pPr>
    </w:p>
    <w:p w14:paraId="5BACD58E" w14:textId="5B077062"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sz w:val="28"/>
          <w:szCs w:val="28"/>
        </w:rPr>
        <w:t>Représenté par Monsieur / Madame</w:t>
      </w:r>
      <w:r w:rsidR="0014420F" w:rsidRPr="00902D78">
        <w:rPr>
          <w:rFonts w:ascii="Arial Narrow" w:hAnsi="Arial Narrow"/>
          <w:sz w:val="28"/>
          <w:szCs w:val="28"/>
        </w:rPr>
        <w:t>,</w:t>
      </w:r>
      <w:r w:rsidRPr="00902D78">
        <w:rPr>
          <w:rFonts w:ascii="Arial Narrow" w:hAnsi="Arial Narrow"/>
          <w:sz w:val="28"/>
          <w:szCs w:val="28"/>
        </w:rPr>
        <w:t xml:space="preserve"> son </w:t>
      </w:r>
      <w:r w:rsidR="0014420F" w:rsidRPr="00902D78">
        <w:rPr>
          <w:rFonts w:ascii="Arial Narrow" w:hAnsi="Arial Narrow"/>
          <w:sz w:val="28"/>
          <w:szCs w:val="28"/>
        </w:rPr>
        <w:t>DIRECTEUR GENERAL</w:t>
      </w:r>
      <w:r w:rsidRPr="00902D78">
        <w:rPr>
          <w:rFonts w:ascii="Arial Narrow" w:hAnsi="Arial Narrow"/>
          <w:sz w:val="28"/>
          <w:szCs w:val="28"/>
        </w:rPr>
        <w:t xml:space="preserve">, </w:t>
      </w:r>
    </w:p>
    <w:p w14:paraId="476F517E" w14:textId="34290C3F" w:rsidR="0014420F" w:rsidRPr="00902D78" w:rsidRDefault="0014420F" w:rsidP="00CB7C02">
      <w:pPr>
        <w:widowControl w:val="0"/>
        <w:autoSpaceDE w:val="0"/>
        <w:spacing w:line="360" w:lineRule="auto"/>
        <w:jc w:val="both"/>
        <w:rPr>
          <w:rFonts w:ascii="Arial Narrow" w:hAnsi="Arial Narrow"/>
          <w:sz w:val="28"/>
          <w:szCs w:val="28"/>
        </w:rPr>
      </w:pPr>
      <w:r w:rsidRPr="00902D78">
        <w:rPr>
          <w:rFonts w:ascii="Arial Narrow" w:hAnsi="Arial Narrow"/>
          <w:sz w:val="28"/>
          <w:szCs w:val="28"/>
        </w:rPr>
        <w:t>Monsieur :_____________________________________________</w:t>
      </w:r>
    </w:p>
    <w:p w14:paraId="10899FCD" w14:textId="2156EBBB" w:rsidR="00CB7C02" w:rsidRPr="00902D78" w:rsidRDefault="0014420F" w:rsidP="00CB7C02">
      <w:pPr>
        <w:widowControl w:val="0"/>
        <w:autoSpaceDE w:val="0"/>
        <w:spacing w:line="360" w:lineRule="auto"/>
        <w:jc w:val="both"/>
        <w:rPr>
          <w:rFonts w:ascii="Arial Narrow" w:hAnsi="Arial Narrow"/>
          <w:sz w:val="28"/>
          <w:szCs w:val="28"/>
        </w:rPr>
      </w:pPr>
      <w:r w:rsidRPr="00902D78">
        <w:rPr>
          <w:rFonts w:ascii="Arial Narrow" w:hAnsi="Arial Narrow"/>
          <w:sz w:val="28"/>
          <w:szCs w:val="28"/>
        </w:rPr>
        <w:t xml:space="preserve">Dénommée </w:t>
      </w:r>
      <w:r w:rsidR="00CB7C02" w:rsidRPr="00902D78">
        <w:rPr>
          <w:rFonts w:ascii="Arial Narrow" w:hAnsi="Arial Narrow"/>
          <w:sz w:val="28"/>
          <w:szCs w:val="28"/>
        </w:rPr>
        <w:t xml:space="preserve">Ci-après </w:t>
      </w:r>
    </w:p>
    <w:p w14:paraId="0AC42E94" w14:textId="4792A509" w:rsidR="00CB7C02" w:rsidRPr="00902D78" w:rsidRDefault="00CB7C02" w:rsidP="00CB7C02">
      <w:pPr>
        <w:widowControl w:val="0"/>
        <w:autoSpaceDE w:val="0"/>
        <w:spacing w:line="360" w:lineRule="auto"/>
        <w:jc w:val="both"/>
        <w:rPr>
          <w:rFonts w:ascii="Arial Narrow" w:hAnsi="Arial Narrow"/>
          <w:b/>
          <w:sz w:val="28"/>
          <w:szCs w:val="28"/>
        </w:rPr>
      </w:pPr>
      <w:r w:rsidRPr="00902D78">
        <w:rPr>
          <w:rFonts w:ascii="Arial Narrow" w:hAnsi="Arial Narrow"/>
          <w:b/>
          <w:sz w:val="28"/>
          <w:szCs w:val="28"/>
        </w:rPr>
        <w:t>«</w:t>
      </w:r>
      <w:r w:rsidRPr="00902D78">
        <w:rPr>
          <w:rFonts w:ascii="Arial Narrow" w:hAnsi="Arial Narrow"/>
          <w:b/>
          <w:spacing w:val="8"/>
          <w:sz w:val="28"/>
          <w:szCs w:val="28"/>
        </w:rPr>
        <w:t xml:space="preserve"> Cocontractant</w:t>
      </w:r>
      <w:r w:rsidRPr="00902D78">
        <w:rPr>
          <w:rFonts w:ascii="Arial Narrow" w:hAnsi="Arial Narrow"/>
          <w:b/>
          <w:sz w:val="28"/>
          <w:szCs w:val="28"/>
        </w:rPr>
        <w:t xml:space="preserve"> »</w:t>
      </w:r>
    </w:p>
    <w:p w14:paraId="1BB1B87E" w14:textId="77777777" w:rsidR="0014420F" w:rsidRPr="00902D78" w:rsidRDefault="0014420F" w:rsidP="00CB7C02">
      <w:pPr>
        <w:widowControl w:val="0"/>
        <w:autoSpaceDE w:val="0"/>
        <w:spacing w:line="360" w:lineRule="auto"/>
        <w:jc w:val="both"/>
        <w:rPr>
          <w:rFonts w:ascii="Arial Narrow" w:hAnsi="Arial Narrow"/>
          <w:b/>
          <w:bCs/>
        </w:rPr>
      </w:pPr>
    </w:p>
    <w:p w14:paraId="64143F22" w14:textId="77777777" w:rsidR="0014420F" w:rsidRPr="00902D78" w:rsidRDefault="0014420F" w:rsidP="00CB7C02">
      <w:pPr>
        <w:widowControl w:val="0"/>
        <w:autoSpaceDE w:val="0"/>
        <w:spacing w:line="360" w:lineRule="auto"/>
        <w:jc w:val="both"/>
        <w:rPr>
          <w:rFonts w:ascii="Arial Narrow" w:hAnsi="Arial Narrow"/>
          <w:b/>
          <w:bCs/>
        </w:rPr>
      </w:pPr>
    </w:p>
    <w:p w14:paraId="233B9299" w14:textId="0BFF8169" w:rsidR="00CB7C02" w:rsidRPr="00902D78" w:rsidRDefault="00CB7C02" w:rsidP="00CB7C02">
      <w:pPr>
        <w:widowControl w:val="0"/>
        <w:autoSpaceDE w:val="0"/>
        <w:spacing w:line="360" w:lineRule="auto"/>
        <w:jc w:val="both"/>
        <w:rPr>
          <w:rFonts w:ascii="Arial Narrow" w:hAnsi="Arial Narrow"/>
          <w:sz w:val="28"/>
          <w:szCs w:val="28"/>
        </w:rPr>
      </w:pPr>
      <w:r w:rsidRPr="00902D78">
        <w:rPr>
          <w:rFonts w:ascii="Arial Narrow" w:hAnsi="Arial Narrow"/>
          <w:b/>
          <w:bCs/>
          <w:sz w:val="28"/>
          <w:szCs w:val="28"/>
        </w:rPr>
        <w:t>D'autre part</w:t>
      </w:r>
      <w:r w:rsidRPr="00902D78">
        <w:rPr>
          <w:rFonts w:ascii="Arial Narrow" w:hAnsi="Arial Narrow"/>
          <w:sz w:val="28"/>
          <w:szCs w:val="28"/>
        </w:rPr>
        <w:t>,</w:t>
      </w:r>
    </w:p>
    <w:p w14:paraId="3F73BF37" w14:textId="0BE32960" w:rsidR="00CB7C02" w:rsidRPr="00902D78" w:rsidRDefault="0014420F" w:rsidP="00CB7C02">
      <w:pPr>
        <w:widowControl w:val="0"/>
        <w:autoSpaceDE w:val="0"/>
        <w:spacing w:line="360" w:lineRule="auto"/>
        <w:jc w:val="center"/>
        <w:rPr>
          <w:rFonts w:ascii="Arial Narrow" w:hAnsi="Arial Narrow"/>
          <w:sz w:val="28"/>
          <w:szCs w:val="28"/>
        </w:rPr>
      </w:pPr>
      <w:r w:rsidRPr="00902D78">
        <w:rPr>
          <w:rFonts w:ascii="Arial Narrow" w:hAnsi="Arial Narrow"/>
          <w:sz w:val="28"/>
          <w:szCs w:val="28"/>
        </w:rPr>
        <w:t>IL A ETE CONVENU ET ARRETE CE QUI SUIT :</w:t>
      </w:r>
    </w:p>
    <w:p w14:paraId="567B6D55" w14:textId="77777777" w:rsidR="00CB7C02" w:rsidRPr="00902D78" w:rsidRDefault="00CB7C02" w:rsidP="00CB7C02">
      <w:pPr>
        <w:suppressAutoHyphens w:val="0"/>
        <w:autoSpaceDN/>
        <w:textAlignment w:val="auto"/>
        <w:rPr>
          <w:rFonts w:ascii="Arial Narrow" w:hAnsi="Arial Narrow"/>
        </w:rPr>
      </w:pPr>
      <w:r w:rsidRPr="00902D78">
        <w:rPr>
          <w:rFonts w:ascii="Arial Narrow" w:hAnsi="Arial Narrow"/>
        </w:rPr>
        <w:br w:type="page"/>
      </w:r>
    </w:p>
    <w:p w14:paraId="18BDE330" w14:textId="25B4918F" w:rsidR="008169AF" w:rsidRDefault="008169AF" w:rsidP="0054503A">
      <w:pPr>
        <w:pStyle w:val="DTAOtitre"/>
        <w:rPr>
          <w:rFonts w:ascii="Tahoma" w:hAnsi="Tahoma" w:cs="Tahoma"/>
          <w:szCs w:val="28"/>
        </w:rPr>
      </w:pPr>
      <w:r w:rsidRPr="00260EBC">
        <w:rPr>
          <w:rFonts w:ascii="Tahoma" w:hAnsi="Tahoma" w:cs="Tahoma"/>
          <w:szCs w:val="28"/>
        </w:rPr>
        <w:lastRenderedPageBreak/>
        <w:t>Sommaire</w:t>
      </w:r>
    </w:p>
    <w:p w14:paraId="1B40D984" w14:textId="77777777" w:rsidR="00260EBC" w:rsidRPr="00260EBC" w:rsidRDefault="00260EBC" w:rsidP="0054503A">
      <w:pPr>
        <w:pStyle w:val="DTAOtitre"/>
        <w:rPr>
          <w:rFonts w:ascii="Tahoma" w:hAnsi="Tahoma" w:cs="Tahoma"/>
          <w:szCs w:val="28"/>
        </w:rPr>
      </w:pPr>
    </w:p>
    <w:p w14:paraId="7763B5F8" w14:textId="2886E7A3" w:rsidR="008169AF" w:rsidRPr="00260EBC" w:rsidRDefault="008169AF" w:rsidP="00230C15">
      <w:pPr>
        <w:widowControl w:val="0"/>
        <w:tabs>
          <w:tab w:val="left" w:pos="1080"/>
        </w:tabs>
        <w:autoSpaceDE w:val="0"/>
        <w:spacing w:line="360" w:lineRule="auto"/>
        <w:jc w:val="both"/>
        <w:rPr>
          <w:rFonts w:ascii="Tahoma" w:hAnsi="Tahoma" w:cs="Tahoma"/>
          <w:sz w:val="28"/>
          <w:szCs w:val="28"/>
        </w:rPr>
      </w:pPr>
      <w:r w:rsidRPr="00260EBC">
        <w:rPr>
          <w:rFonts w:ascii="Tahoma" w:hAnsi="Tahoma" w:cs="Tahoma"/>
          <w:spacing w:val="27"/>
          <w:w w:val="95"/>
          <w:sz w:val="28"/>
          <w:szCs w:val="28"/>
        </w:rPr>
        <w:t xml:space="preserve">Titre </w:t>
      </w:r>
      <w:r w:rsidRPr="00260EBC">
        <w:rPr>
          <w:rFonts w:ascii="Tahoma" w:hAnsi="Tahoma" w:cs="Tahoma"/>
          <w:w w:val="95"/>
          <w:sz w:val="28"/>
          <w:szCs w:val="28"/>
        </w:rPr>
        <w:t>I</w:t>
      </w:r>
      <w:r w:rsidRPr="00260EBC">
        <w:rPr>
          <w:rFonts w:ascii="Tahoma" w:hAnsi="Tahoma" w:cs="Tahoma"/>
          <w:sz w:val="28"/>
          <w:szCs w:val="28"/>
        </w:rPr>
        <w:tab/>
        <w:t>: C</w:t>
      </w:r>
      <w:r w:rsidRPr="00260EBC">
        <w:rPr>
          <w:rFonts w:ascii="Tahoma" w:hAnsi="Tahoma" w:cs="Tahoma"/>
          <w:w w:val="95"/>
          <w:sz w:val="28"/>
          <w:szCs w:val="28"/>
        </w:rPr>
        <w:t xml:space="preserve">ahier des Clauses Administratives </w:t>
      </w:r>
      <w:r w:rsidR="00702A33" w:rsidRPr="00260EBC">
        <w:rPr>
          <w:rFonts w:ascii="Tahoma" w:hAnsi="Tahoma" w:cs="Tahoma"/>
          <w:w w:val="95"/>
          <w:sz w:val="28"/>
          <w:szCs w:val="28"/>
        </w:rPr>
        <w:t>Particulières (</w:t>
      </w:r>
      <w:r w:rsidRPr="00260EBC">
        <w:rPr>
          <w:rFonts w:ascii="Tahoma" w:hAnsi="Tahoma" w:cs="Tahoma"/>
          <w:w w:val="95"/>
          <w:sz w:val="28"/>
          <w:szCs w:val="28"/>
        </w:rPr>
        <w:t>CCAP)</w:t>
      </w:r>
    </w:p>
    <w:p w14:paraId="4748E8AC" w14:textId="77777777" w:rsidR="008169AF" w:rsidRPr="00260EBC" w:rsidRDefault="008169AF" w:rsidP="00230C15">
      <w:pPr>
        <w:widowControl w:val="0"/>
        <w:tabs>
          <w:tab w:val="left" w:pos="1080"/>
        </w:tabs>
        <w:autoSpaceDE w:val="0"/>
        <w:spacing w:line="360" w:lineRule="auto"/>
        <w:jc w:val="both"/>
        <w:rPr>
          <w:rFonts w:ascii="Tahoma" w:hAnsi="Tahoma" w:cs="Tahoma"/>
          <w:sz w:val="28"/>
          <w:szCs w:val="28"/>
        </w:rPr>
      </w:pPr>
      <w:r w:rsidRPr="00260EBC">
        <w:rPr>
          <w:rFonts w:ascii="Tahoma" w:hAnsi="Tahoma" w:cs="Tahoma"/>
          <w:w w:val="95"/>
          <w:sz w:val="28"/>
          <w:szCs w:val="28"/>
        </w:rPr>
        <w:t>Titre II</w:t>
      </w:r>
      <w:r w:rsidRPr="00260EBC">
        <w:rPr>
          <w:rFonts w:ascii="Tahoma" w:hAnsi="Tahoma" w:cs="Tahoma"/>
          <w:sz w:val="28"/>
          <w:szCs w:val="28"/>
        </w:rPr>
        <w:tab/>
      </w:r>
      <w:r w:rsidRPr="00260EBC">
        <w:rPr>
          <w:rFonts w:ascii="Tahoma" w:hAnsi="Tahoma" w:cs="Tahoma"/>
          <w:w w:val="95"/>
          <w:sz w:val="28"/>
          <w:szCs w:val="28"/>
        </w:rPr>
        <w:t>: Cahier des Clauses Techniques Particulières (CCTP)</w:t>
      </w:r>
    </w:p>
    <w:p w14:paraId="5312F8CF" w14:textId="00B3D643" w:rsidR="008169AF" w:rsidRPr="00260EBC" w:rsidRDefault="008169AF" w:rsidP="00230C15">
      <w:pPr>
        <w:widowControl w:val="0"/>
        <w:tabs>
          <w:tab w:val="left" w:pos="1080"/>
        </w:tabs>
        <w:autoSpaceDE w:val="0"/>
        <w:spacing w:line="360" w:lineRule="auto"/>
        <w:jc w:val="both"/>
        <w:rPr>
          <w:rFonts w:ascii="Tahoma" w:hAnsi="Tahoma" w:cs="Tahoma"/>
          <w:sz w:val="28"/>
          <w:szCs w:val="28"/>
        </w:rPr>
      </w:pPr>
      <w:r w:rsidRPr="00260EBC">
        <w:rPr>
          <w:rFonts w:ascii="Tahoma" w:hAnsi="Tahoma" w:cs="Tahoma"/>
          <w:w w:val="95"/>
          <w:sz w:val="28"/>
          <w:szCs w:val="28"/>
        </w:rPr>
        <w:t>Titre III</w:t>
      </w:r>
      <w:r w:rsidRPr="00260EBC">
        <w:rPr>
          <w:rFonts w:ascii="Tahoma" w:hAnsi="Tahoma" w:cs="Tahoma"/>
          <w:sz w:val="28"/>
          <w:szCs w:val="28"/>
        </w:rPr>
        <w:tab/>
      </w:r>
      <w:r w:rsidRPr="00260EBC">
        <w:rPr>
          <w:rFonts w:ascii="Tahoma" w:hAnsi="Tahoma" w:cs="Tahoma"/>
          <w:w w:val="95"/>
          <w:sz w:val="28"/>
          <w:szCs w:val="28"/>
        </w:rPr>
        <w:t xml:space="preserve">: Bordereau des Prix </w:t>
      </w:r>
      <w:r w:rsidR="00CB7C02" w:rsidRPr="00260EBC">
        <w:rPr>
          <w:rFonts w:ascii="Tahoma" w:hAnsi="Tahoma" w:cs="Tahoma"/>
          <w:w w:val="95"/>
          <w:sz w:val="28"/>
          <w:szCs w:val="28"/>
        </w:rPr>
        <w:t>Unitaires (</w:t>
      </w:r>
      <w:r w:rsidRPr="00260EBC">
        <w:rPr>
          <w:rFonts w:ascii="Tahoma" w:hAnsi="Tahoma" w:cs="Tahoma"/>
          <w:w w:val="95"/>
          <w:sz w:val="28"/>
          <w:szCs w:val="28"/>
        </w:rPr>
        <w:t>BPU)</w:t>
      </w:r>
    </w:p>
    <w:p w14:paraId="19DFED60" w14:textId="5596F78B" w:rsidR="008169AF" w:rsidRPr="00260EBC" w:rsidRDefault="008169AF" w:rsidP="00230C15">
      <w:pPr>
        <w:widowControl w:val="0"/>
        <w:tabs>
          <w:tab w:val="left" w:pos="1080"/>
        </w:tabs>
        <w:autoSpaceDE w:val="0"/>
        <w:spacing w:line="360" w:lineRule="auto"/>
        <w:jc w:val="both"/>
        <w:rPr>
          <w:rFonts w:ascii="Tahoma" w:hAnsi="Tahoma" w:cs="Tahoma"/>
          <w:sz w:val="28"/>
          <w:szCs w:val="28"/>
        </w:rPr>
      </w:pPr>
      <w:r w:rsidRPr="00260EBC">
        <w:rPr>
          <w:rFonts w:ascii="Tahoma" w:hAnsi="Tahoma" w:cs="Tahoma"/>
          <w:w w:val="95"/>
          <w:sz w:val="28"/>
          <w:szCs w:val="28"/>
        </w:rPr>
        <w:t>Titre IV</w:t>
      </w:r>
      <w:r w:rsidRPr="00260EBC">
        <w:rPr>
          <w:rFonts w:ascii="Tahoma" w:hAnsi="Tahoma" w:cs="Tahoma"/>
          <w:sz w:val="28"/>
          <w:szCs w:val="28"/>
        </w:rPr>
        <w:tab/>
      </w:r>
      <w:r w:rsidRPr="00260EBC">
        <w:rPr>
          <w:rFonts w:ascii="Tahoma" w:hAnsi="Tahoma" w:cs="Tahoma"/>
          <w:w w:val="95"/>
          <w:sz w:val="28"/>
          <w:szCs w:val="28"/>
        </w:rPr>
        <w:t xml:space="preserve">: Détail </w:t>
      </w:r>
      <w:r w:rsidR="00E055AF" w:rsidRPr="00260EBC">
        <w:rPr>
          <w:rFonts w:ascii="Tahoma" w:hAnsi="Tahoma" w:cs="Tahoma"/>
          <w:w w:val="95"/>
          <w:sz w:val="28"/>
          <w:szCs w:val="28"/>
        </w:rPr>
        <w:t xml:space="preserve">Quantitatif et </w:t>
      </w:r>
      <w:r w:rsidRPr="00260EBC">
        <w:rPr>
          <w:rFonts w:ascii="Tahoma" w:hAnsi="Tahoma" w:cs="Tahoma"/>
          <w:w w:val="95"/>
          <w:sz w:val="28"/>
          <w:szCs w:val="28"/>
        </w:rPr>
        <w:t>Estimatif</w:t>
      </w:r>
      <w:r w:rsidR="004F2CFC" w:rsidRPr="00260EBC">
        <w:rPr>
          <w:rFonts w:ascii="Tahoma" w:hAnsi="Tahoma" w:cs="Tahoma"/>
          <w:w w:val="95"/>
          <w:sz w:val="28"/>
          <w:szCs w:val="28"/>
        </w:rPr>
        <w:t xml:space="preserve"> </w:t>
      </w:r>
      <w:r w:rsidRPr="00260EBC">
        <w:rPr>
          <w:rFonts w:ascii="Tahoma" w:hAnsi="Tahoma" w:cs="Tahoma"/>
          <w:w w:val="95"/>
          <w:sz w:val="28"/>
          <w:szCs w:val="28"/>
        </w:rPr>
        <w:t>(D</w:t>
      </w:r>
      <w:r w:rsidR="00E055AF" w:rsidRPr="00260EBC">
        <w:rPr>
          <w:rFonts w:ascii="Tahoma" w:hAnsi="Tahoma" w:cs="Tahoma"/>
          <w:w w:val="95"/>
          <w:sz w:val="28"/>
          <w:szCs w:val="28"/>
        </w:rPr>
        <w:t>Q</w:t>
      </w:r>
      <w:r w:rsidRPr="00260EBC">
        <w:rPr>
          <w:rFonts w:ascii="Tahoma" w:hAnsi="Tahoma" w:cs="Tahoma"/>
          <w:w w:val="95"/>
          <w:sz w:val="28"/>
          <w:szCs w:val="28"/>
        </w:rPr>
        <w:t>E)</w:t>
      </w:r>
    </w:p>
    <w:p w14:paraId="3EA23CFD" w14:textId="2EADC88A" w:rsidR="008169AF" w:rsidRPr="00902D78" w:rsidRDefault="008169AF" w:rsidP="00230C15">
      <w:pPr>
        <w:widowControl w:val="0"/>
        <w:autoSpaceDE w:val="0"/>
        <w:spacing w:line="360" w:lineRule="auto"/>
        <w:jc w:val="both"/>
      </w:pPr>
    </w:p>
    <w:p w14:paraId="5BF32FE5" w14:textId="0B0C0193" w:rsidR="00E055AF" w:rsidRPr="008F06CC" w:rsidRDefault="00E055AF" w:rsidP="00230C15">
      <w:pPr>
        <w:widowControl w:val="0"/>
        <w:autoSpaceDE w:val="0"/>
        <w:spacing w:line="360" w:lineRule="auto"/>
        <w:jc w:val="both"/>
        <w:rPr>
          <w:color w:val="FF0000"/>
        </w:rPr>
      </w:pPr>
    </w:p>
    <w:p w14:paraId="66A51B3F" w14:textId="657F6A53" w:rsidR="00E055AF" w:rsidRPr="008F06CC" w:rsidRDefault="00E055AF" w:rsidP="00230C15">
      <w:pPr>
        <w:widowControl w:val="0"/>
        <w:autoSpaceDE w:val="0"/>
        <w:spacing w:line="360" w:lineRule="auto"/>
        <w:jc w:val="both"/>
        <w:rPr>
          <w:color w:val="FF0000"/>
        </w:rPr>
      </w:pPr>
    </w:p>
    <w:p w14:paraId="641EDE1F" w14:textId="0F3C41A7" w:rsidR="00EB261B" w:rsidRPr="008F06CC" w:rsidRDefault="00EB261B" w:rsidP="00230C15">
      <w:pPr>
        <w:widowControl w:val="0"/>
        <w:autoSpaceDE w:val="0"/>
        <w:spacing w:line="360" w:lineRule="auto"/>
        <w:jc w:val="both"/>
        <w:rPr>
          <w:color w:val="FF0000"/>
        </w:rPr>
      </w:pPr>
    </w:p>
    <w:p w14:paraId="15AF56D9" w14:textId="02A378A2" w:rsidR="00EB261B" w:rsidRPr="008F06CC" w:rsidRDefault="00EB261B" w:rsidP="00230C15">
      <w:pPr>
        <w:widowControl w:val="0"/>
        <w:autoSpaceDE w:val="0"/>
        <w:spacing w:line="360" w:lineRule="auto"/>
        <w:jc w:val="both"/>
        <w:rPr>
          <w:color w:val="FF0000"/>
        </w:rPr>
      </w:pPr>
    </w:p>
    <w:p w14:paraId="5457A25C" w14:textId="40FC9684" w:rsidR="00EB261B" w:rsidRPr="008F06CC" w:rsidRDefault="00EB261B" w:rsidP="00230C15">
      <w:pPr>
        <w:widowControl w:val="0"/>
        <w:autoSpaceDE w:val="0"/>
        <w:spacing w:line="360" w:lineRule="auto"/>
        <w:jc w:val="both"/>
        <w:rPr>
          <w:color w:val="FF0000"/>
        </w:rPr>
      </w:pPr>
    </w:p>
    <w:p w14:paraId="3527106F" w14:textId="36AE3AEE" w:rsidR="00EB261B" w:rsidRPr="008F06CC" w:rsidRDefault="00EB261B" w:rsidP="00230C15">
      <w:pPr>
        <w:widowControl w:val="0"/>
        <w:autoSpaceDE w:val="0"/>
        <w:spacing w:line="360" w:lineRule="auto"/>
        <w:jc w:val="both"/>
        <w:rPr>
          <w:color w:val="FF0000"/>
        </w:rPr>
      </w:pPr>
    </w:p>
    <w:p w14:paraId="551796AC" w14:textId="04FC3900" w:rsidR="00EB261B" w:rsidRPr="008F06CC" w:rsidRDefault="00EB261B" w:rsidP="00230C15">
      <w:pPr>
        <w:widowControl w:val="0"/>
        <w:autoSpaceDE w:val="0"/>
        <w:spacing w:line="360" w:lineRule="auto"/>
        <w:jc w:val="both"/>
        <w:rPr>
          <w:color w:val="FF0000"/>
        </w:rPr>
      </w:pPr>
    </w:p>
    <w:p w14:paraId="5B2379C8" w14:textId="7B03E41D" w:rsidR="00EB261B" w:rsidRPr="008F06CC" w:rsidRDefault="00EB261B" w:rsidP="00230C15">
      <w:pPr>
        <w:widowControl w:val="0"/>
        <w:autoSpaceDE w:val="0"/>
        <w:spacing w:line="360" w:lineRule="auto"/>
        <w:jc w:val="both"/>
        <w:rPr>
          <w:color w:val="FF0000"/>
        </w:rPr>
      </w:pPr>
    </w:p>
    <w:p w14:paraId="5F533368" w14:textId="15E7F4D3" w:rsidR="00EB261B" w:rsidRPr="008F06CC" w:rsidRDefault="00EB261B" w:rsidP="00230C15">
      <w:pPr>
        <w:widowControl w:val="0"/>
        <w:autoSpaceDE w:val="0"/>
        <w:spacing w:line="360" w:lineRule="auto"/>
        <w:jc w:val="both"/>
        <w:rPr>
          <w:color w:val="FF0000"/>
        </w:rPr>
      </w:pPr>
    </w:p>
    <w:p w14:paraId="7EA80689" w14:textId="0F0FA557" w:rsidR="00EB261B" w:rsidRPr="008F06CC" w:rsidRDefault="00EB261B" w:rsidP="00230C15">
      <w:pPr>
        <w:widowControl w:val="0"/>
        <w:autoSpaceDE w:val="0"/>
        <w:spacing w:line="360" w:lineRule="auto"/>
        <w:jc w:val="both"/>
        <w:rPr>
          <w:color w:val="FF0000"/>
        </w:rPr>
      </w:pPr>
    </w:p>
    <w:p w14:paraId="6646BFEA" w14:textId="433D4E85" w:rsidR="00EB261B" w:rsidRPr="008F06CC" w:rsidRDefault="00EB261B" w:rsidP="00230C15">
      <w:pPr>
        <w:widowControl w:val="0"/>
        <w:autoSpaceDE w:val="0"/>
        <w:spacing w:line="360" w:lineRule="auto"/>
        <w:jc w:val="both"/>
        <w:rPr>
          <w:color w:val="FF0000"/>
        </w:rPr>
      </w:pPr>
    </w:p>
    <w:p w14:paraId="21FA2E58" w14:textId="15D09A46" w:rsidR="00EB261B" w:rsidRPr="008F06CC" w:rsidRDefault="00EB261B" w:rsidP="00230C15">
      <w:pPr>
        <w:widowControl w:val="0"/>
        <w:autoSpaceDE w:val="0"/>
        <w:spacing w:line="360" w:lineRule="auto"/>
        <w:jc w:val="both"/>
        <w:rPr>
          <w:color w:val="FF0000"/>
        </w:rPr>
      </w:pPr>
    </w:p>
    <w:p w14:paraId="7EBB1AA9" w14:textId="6AFABE2D" w:rsidR="00EB261B" w:rsidRPr="008F06CC" w:rsidRDefault="00EB261B" w:rsidP="00230C15">
      <w:pPr>
        <w:widowControl w:val="0"/>
        <w:autoSpaceDE w:val="0"/>
        <w:spacing w:line="360" w:lineRule="auto"/>
        <w:jc w:val="both"/>
        <w:rPr>
          <w:color w:val="FF0000"/>
        </w:rPr>
      </w:pPr>
    </w:p>
    <w:p w14:paraId="305EBD0F" w14:textId="3D87B3E7" w:rsidR="00EB261B" w:rsidRPr="008F06CC" w:rsidRDefault="00EB261B" w:rsidP="00230C15">
      <w:pPr>
        <w:widowControl w:val="0"/>
        <w:autoSpaceDE w:val="0"/>
        <w:spacing w:line="360" w:lineRule="auto"/>
        <w:jc w:val="both"/>
        <w:rPr>
          <w:color w:val="FF0000"/>
        </w:rPr>
      </w:pPr>
    </w:p>
    <w:p w14:paraId="1A0D7B63" w14:textId="12434FF9" w:rsidR="00EB261B" w:rsidRPr="008F06CC" w:rsidRDefault="00EB261B" w:rsidP="00230C15">
      <w:pPr>
        <w:widowControl w:val="0"/>
        <w:autoSpaceDE w:val="0"/>
        <w:spacing w:line="360" w:lineRule="auto"/>
        <w:jc w:val="both"/>
        <w:rPr>
          <w:color w:val="FF0000"/>
        </w:rPr>
      </w:pPr>
    </w:p>
    <w:p w14:paraId="3B5FB01D" w14:textId="60F42C43" w:rsidR="00EB261B" w:rsidRPr="008F06CC" w:rsidRDefault="00EB261B" w:rsidP="00230C15">
      <w:pPr>
        <w:widowControl w:val="0"/>
        <w:autoSpaceDE w:val="0"/>
        <w:spacing w:line="360" w:lineRule="auto"/>
        <w:jc w:val="both"/>
        <w:rPr>
          <w:color w:val="FF0000"/>
        </w:rPr>
      </w:pPr>
    </w:p>
    <w:p w14:paraId="1252FD7B" w14:textId="14D303D2" w:rsidR="00EB261B" w:rsidRPr="008F06CC" w:rsidRDefault="00EB261B" w:rsidP="00230C15">
      <w:pPr>
        <w:widowControl w:val="0"/>
        <w:autoSpaceDE w:val="0"/>
        <w:spacing w:line="360" w:lineRule="auto"/>
        <w:jc w:val="both"/>
        <w:rPr>
          <w:color w:val="FF0000"/>
        </w:rPr>
      </w:pPr>
    </w:p>
    <w:p w14:paraId="7E46423D" w14:textId="68680BC7" w:rsidR="00EB261B" w:rsidRPr="008F06CC" w:rsidRDefault="00EB261B" w:rsidP="00230C15">
      <w:pPr>
        <w:widowControl w:val="0"/>
        <w:autoSpaceDE w:val="0"/>
        <w:spacing w:line="360" w:lineRule="auto"/>
        <w:jc w:val="both"/>
        <w:rPr>
          <w:color w:val="FF0000"/>
        </w:rPr>
      </w:pPr>
    </w:p>
    <w:p w14:paraId="7A98C79A" w14:textId="0B2DF00F" w:rsidR="00EB261B" w:rsidRPr="008F06CC" w:rsidRDefault="00EB261B" w:rsidP="00230C15">
      <w:pPr>
        <w:widowControl w:val="0"/>
        <w:autoSpaceDE w:val="0"/>
        <w:spacing w:line="360" w:lineRule="auto"/>
        <w:jc w:val="both"/>
        <w:rPr>
          <w:color w:val="FF0000"/>
        </w:rPr>
      </w:pPr>
    </w:p>
    <w:p w14:paraId="7C5F3774" w14:textId="6BDF4C55" w:rsidR="00EB261B" w:rsidRPr="008F06CC" w:rsidRDefault="00EB261B" w:rsidP="00230C15">
      <w:pPr>
        <w:widowControl w:val="0"/>
        <w:autoSpaceDE w:val="0"/>
        <w:spacing w:line="360" w:lineRule="auto"/>
        <w:jc w:val="both"/>
        <w:rPr>
          <w:color w:val="FF0000"/>
        </w:rPr>
      </w:pPr>
    </w:p>
    <w:p w14:paraId="708047FF" w14:textId="0456E9DE" w:rsidR="00EB261B" w:rsidRPr="008F06CC" w:rsidRDefault="00EB261B" w:rsidP="00230C15">
      <w:pPr>
        <w:widowControl w:val="0"/>
        <w:autoSpaceDE w:val="0"/>
        <w:spacing w:line="360" w:lineRule="auto"/>
        <w:jc w:val="both"/>
        <w:rPr>
          <w:color w:val="FF0000"/>
        </w:rPr>
      </w:pPr>
    </w:p>
    <w:p w14:paraId="1556903D" w14:textId="34E83C8B" w:rsidR="00EB261B" w:rsidRPr="008F06CC" w:rsidRDefault="00EB261B" w:rsidP="00230C15">
      <w:pPr>
        <w:widowControl w:val="0"/>
        <w:autoSpaceDE w:val="0"/>
        <w:spacing w:line="360" w:lineRule="auto"/>
        <w:jc w:val="both"/>
        <w:rPr>
          <w:color w:val="FF0000"/>
        </w:rPr>
      </w:pPr>
    </w:p>
    <w:p w14:paraId="4C6765CE" w14:textId="35B96A5A" w:rsidR="00EB261B" w:rsidRPr="008F06CC" w:rsidRDefault="00EB261B" w:rsidP="00230C15">
      <w:pPr>
        <w:widowControl w:val="0"/>
        <w:autoSpaceDE w:val="0"/>
        <w:spacing w:line="360" w:lineRule="auto"/>
        <w:jc w:val="both"/>
        <w:rPr>
          <w:color w:val="FF0000"/>
        </w:rPr>
      </w:pPr>
    </w:p>
    <w:p w14:paraId="2531C25C" w14:textId="00F9F7BA" w:rsidR="00EB261B" w:rsidRPr="008F06CC" w:rsidRDefault="00EB261B" w:rsidP="00230C15">
      <w:pPr>
        <w:widowControl w:val="0"/>
        <w:autoSpaceDE w:val="0"/>
        <w:spacing w:line="360" w:lineRule="auto"/>
        <w:jc w:val="both"/>
        <w:rPr>
          <w:color w:val="FF0000"/>
        </w:rPr>
      </w:pPr>
    </w:p>
    <w:p w14:paraId="10A145CF" w14:textId="15FFC243" w:rsidR="00EB261B" w:rsidRPr="008F06CC" w:rsidRDefault="00EB261B" w:rsidP="00230C15">
      <w:pPr>
        <w:widowControl w:val="0"/>
        <w:autoSpaceDE w:val="0"/>
        <w:spacing w:line="360" w:lineRule="auto"/>
        <w:jc w:val="both"/>
        <w:rPr>
          <w:color w:val="FF0000"/>
        </w:rPr>
      </w:pPr>
    </w:p>
    <w:p w14:paraId="0FCC3BD4" w14:textId="291FE7AE" w:rsidR="00EB261B" w:rsidRPr="008F06CC" w:rsidRDefault="00EB261B" w:rsidP="00230C15">
      <w:pPr>
        <w:widowControl w:val="0"/>
        <w:autoSpaceDE w:val="0"/>
        <w:spacing w:line="360" w:lineRule="auto"/>
        <w:jc w:val="both"/>
        <w:rPr>
          <w:color w:val="FF0000"/>
        </w:rPr>
      </w:pPr>
    </w:p>
    <w:p w14:paraId="4807CE1F" w14:textId="6E7B5D87" w:rsidR="00EB261B" w:rsidRPr="008F06CC" w:rsidRDefault="00EB261B" w:rsidP="00230C15">
      <w:pPr>
        <w:widowControl w:val="0"/>
        <w:autoSpaceDE w:val="0"/>
        <w:spacing w:line="360" w:lineRule="auto"/>
        <w:jc w:val="both"/>
        <w:rPr>
          <w:color w:val="FF0000"/>
        </w:rPr>
      </w:pPr>
    </w:p>
    <w:p w14:paraId="0DBFF989" w14:textId="18D4A90E" w:rsidR="00EB261B" w:rsidRPr="008F06CC" w:rsidRDefault="00EB261B" w:rsidP="00230C15">
      <w:pPr>
        <w:widowControl w:val="0"/>
        <w:autoSpaceDE w:val="0"/>
        <w:spacing w:line="360" w:lineRule="auto"/>
        <w:jc w:val="both"/>
        <w:rPr>
          <w:color w:val="FF0000"/>
        </w:rPr>
      </w:pPr>
    </w:p>
    <w:p w14:paraId="17DF4F56" w14:textId="77777777" w:rsidR="004C1863" w:rsidRDefault="004C1863" w:rsidP="004C1863">
      <w:pPr>
        <w:spacing w:line="276" w:lineRule="auto"/>
        <w:jc w:val="both"/>
        <w:rPr>
          <w:rFonts w:ascii="Arial Narrow" w:hAnsi="Arial Narrow"/>
          <w:b/>
          <w:bCs/>
        </w:rPr>
      </w:pPr>
    </w:p>
    <w:p w14:paraId="45F3A0E1" w14:textId="563E12DD" w:rsidR="00EF41E6" w:rsidRDefault="00F52959" w:rsidP="00EF41E6">
      <w:pPr>
        <w:spacing w:line="276" w:lineRule="auto"/>
        <w:jc w:val="both"/>
        <w:rPr>
          <w:rFonts w:ascii="Arial" w:hAnsi="Arial" w:cs="Arial"/>
          <w:b/>
        </w:rPr>
      </w:pPr>
      <w:r w:rsidRPr="00902D78">
        <w:rPr>
          <w:rFonts w:ascii="Arial Narrow" w:hAnsi="Arial Narrow"/>
          <w:b/>
          <w:bCs/>
        </w:rPr>
        <w:t>PA</w:t>
      </w:r>
      <w:r w:rsidR="00252E89">
        <w:rPr>
          <w:rFonts w:ascii="Arial Narrow" w:hAnsi="Arial Narrow"/>
          <w:b/>
          <w:bCs/>
        </w:rPr>
        <w:t>GE_______________ ET DERNIERE DU</w:t>
      </w:r>
      <w:r w:rsidRPr="00902D78">
        <w:rPr>
          <w:rFonts w:ascii="Arial Narrow" w:hAnsi="Arial Narrow"/>
          <w:b/>
          <w:bCs/>
        </w:rPr>
        <w:t xml:space="preserve"> </w:t>
      </w:r>
      <w:r w:rsidR="00252E89">
        <w:rPr>
          <w:rFonts w:ascii="Arial Narrow" w:hAnsi="Arial Narrow"/>
          <w:b/>
          <w:bCs/>
          <w:sz w:val="22"/>
        </w:rPr>
        <w:t>MARCHE</w:t>
      </w:r>
      <w:r w:rsidR="00DD215E">
        <w:rPr>
          <w:rFonts w:ascii="Arial Narrow" w:hAnsi="Arial Narrow"/>
          <w:b/>
          <w:bCs/>
          <w:sz w:val="22"/>
        </w:rPr>
        <w:t xml:space="preserve"> N°________/LC/CKO/CIPM/2026</w:t>
      </w:r>
      <w:r w:rsidR="00252E89" w:rsidRPr="004C1863">
        <w:rPr>
          <w:rFonts w:ascii="Arial Narrow" w:hAnsi="Arial Narrow"/>
          <w:b/>
          <w:bCs/>
          <w:sz w:val="22"/>
        </w:rPr>
        <w:t xml:space="preserve">, </w:t>
      </w:r>
      <w:r w:rsidR="00EF41E6">
        <w:rPr>
          <w:rFonts w:ascii="Arial Narrow" w:hAnsi="Arial Narrow"/>
          <w:b/>
          <w:bCs/>
          <w:sz w:val="22"/>
        </w:rPr>
        <w:t xml:space="preserve">PASSE APRES </w:t>
      </w:r>
      <w:r w:rsidR="00EF41E6" w:rsidRPr="007350B4">
        <w:rPr>
          <w:rFonts w:ascii="Arial Narrow" w:hAnsi="Arial Narrow"/>
          <w:b/>
          <w:bCs/>
          <w:sz w:val="22"/>
        </w:rPr>
        <w:t>APPEL D’OFFRES NATIONAL OUVER</w:t>
      </w:r>
      <w:r w:rsidR="00265C98">
        <w:rPr>
          <w:rFonts w:ascii="Arial Narrow" w:hAnsi="Arial Narrow"/>
          <w:b/>
          <w:bCs/>
          <w:sz w:val="22"/>
        </w:rPr>
        <w:t>T EN PROCEDURE D’URGENCE N°007</w:t>
      </w:r>
      <w:r w:rsidR="00EF41E6" w:rsidRPr="007350B4">
        <w:rPr>
          <w:rFonts w:ascii="Arial Narrow" w:hAnsi="Arial Narrow"/>
          <w:b/>
          <w:bCs/>
          <w:sz w:val="22"/>
        </w:rPr>
        <w:t>/DAONO/PU/</w:t>
      </w:r>
      <w:r w:rsidR="00265C98">
        <w:rPr>
          <w:rFonts w:ascii="Arial Narrow" w:hAnsi="Arial Narrow"/>
          <w:b/>
          <w:bCs/>
          <w:sz w:val="22"/>
        </w:rPr>
        <w:t>RS/DVNT/CKO/CIPM/2026 DU 28 MAI</w:t>
      </w:r>
      <w:r w:rsidR="00EF41E6" w:rsidRPr="007350B4">
        <w:rPr>
          <w:rFonts w:ascii="Arial Narrow" w:hAnsi="Arial Narrow"/>
          <w:b/>
          <w:bCs/>
          <w:sz w:val="22"/>
        </w:rPr>
        <w:t xml:space="preserve"> 2026, POUR L’EXTENSION DU RESEAU ELECTRIQUE TRONCON MEYO-NKOULOU – ADJOU’OU POUR 2,5 KM DANS LA COMMUNE DE KYE-OSSI, DEPARTEMENT DE LA VALLEE DU NTEM, REGION DU SUD</w:t>
      </w:r>
      <w:r w:rsidR="00EF41E6" w:rsidRPr="000F52B4">
        <w:rPr>
          <w:rFonts w:ascii="Arial" w:hAnsi="Arial" w:cs="Arial"/>
          <w:b/>
        </w:rPr>
        <w:t>.</w:t>
      </w:r>
    </w:p>
    <w:p w14:paraId="5F10BCD8" w14:textId="6B2D5A71" w:rsidR="00CB7C02" w:rsidRPr="00902D78" w:rsidRDefault="00CB7C02" w:rsidP="00252E89">
      <w:pPr>
        <w:spacing w:line="276" w:lineRule="auto"/>
        <w:jc w:val="both"/>
        <w:rPr>
          <w:rFonts w:ascii="Arial Narrow" w:hAnsi="Arial Narrow"/>
        </w:rPr>
      </w:pPr>
      <w:r w:rsidRPr="00902D78">
        <w:rPr>
          <w:rFonts w:ascii="Arial Narrow" w:hAnsi="Arial Narrow"/>
          <w:b/>
          <w:bCs/>
        </w:rPr>
        <w:t>DELAI</w:t>
      </w:r>
      <w:r w:rsidR="008C15B8" w:rsidRPr="00902D78">
        <w:rPr>
          <w:rFonts w:ascii="Arial Narrow" w:hAnsi="Arial Narrow"/>
          <w:b/>
          <w:bCs/>
        </w:rPr>
        <w:t xml:space="preserve"> </w:t>
      </w:r>
      <w:r w:rsidRPr="00902D78">
        <w:rPr>
          <w:rFonts w:ascii="Arial Narrow" w:hAnsi="Arial Narrow"/>
          <w:b/>
          <w:bCs/>
        </w:rPr>
        <w:t>D’EXECUTION</w:t>
      </w:r>
      <w:r w:rsidRPr="00902D78">
        <w:rPr>
          <w:rFonts w:ascii="Arial Narrow" w:hAnsi="Arial Narrow"/>
          <w:b/>
          <w:bCs/>
        </w:rPr>
        <w:tab/>
      </w:r>
      <w:r w:rsidR="008C15B8" w:rsidRPr="00902D78">
        <w:rPr>
          <w:rFonts w:ascii="Arial Narrow" w:hAnsi="Arial Narrow"/>
        </w:rPr>
        <w:t xml:space="preserve">: </w:t>
      </w:r>
      <w:r w:rsidR="008C15B8" w:rsidRPr="00902D78">
        <w:rPr>
          <w:rFonts w:ascii="Arial Narrow" w:hAnsi="Arial Narrow"/>
          <w:sz w:val="22"/>
          <w:szCs w:val="22"/>
        </w:rPr>
        <w:t>TROIS (03) MOIS</w:t>
      </w:r>
    </w:p>
    <w:p w14:paraId="202997CB" w14:textId="195AE257" w:rsidR="00CB7C02" w:rsidRPr="00902D78" w:rsidRDefault="008C15B8" w:rsidP="00CB7C02">
      <w:pPr>
        <w:widowControl w:val="0"/>
        <w:autoSpaceDE w:val="0"/>
        <w:spacing w:line="360" w:lineRule="auto"/>
        <w:jc w:val="both"/>
        <w:rPr>
          <w:rFonts w:ascii="Arial Narrow" w:hAnsi="Arial Narrow"/>
        </w:rPr>
      </w:pPr>
      <w:r w:rsidRPr="00902D78">
        <w:rPr>
          <w:rFonts w:ascii="Arial Narrow" w:hAnsi="Arial Narrow"/>
          <w:b/>
          <w:bCs/>
        </w:rPr>
        <w:t xml:space="preserve">MONTANT </w:t>
      </w:r>
      <w:r w:rsidRPr="00902D78">
        <w:rPr>
          <w:rFonts w:ascii="Arial Narrow" w:hAnsi="Arial Narrow"/>
          <w:b/>
          <w:bCs/>
          <w:spacing w:val="8"/>
        </w:rPr>
        <w:t xml:space="preserve">LETTRE COMMANDE </w:t>
      </w:r>
      <w:r w:rsidRPr="00902D78">
        <w:rPr>
          <w:rFonts w:ascii="Arial Narrow" w:hAnsi="Arial Narrow"/>
          <w:b/>
          <w:bCs/>
        </w:rPr>
        <w:t>EN FCFA :</w:t>
      </w:r>
    </w:p>
    <w:tbl>
      <w:tblPr>
        <w:tblW w:w="7503" w:type="dxa"/>
        <w:tblInd w:w="1990" w:type="dxa"/>
        <w:tblLayout w:type="fixed"/>
        <w:tblCellMar>
          <w:left w:w="10" w:type="dxa"/>
          <w:right w:w="10" w:type="dxa"/>
        </w:tblCellMar>
        <w:tblLook w:val="0000" w:firstRow="0" w:lastRow="0" w:firstColumn="0" w:lastColumn="0" w:noHBand="0" w:noVBand="0"/>
      </w:tblPr>
      <w:tblGrid>
        <w:gridCol w:w="2462"/>
        <w:gridCol w:w="5041"/>
      </w:tblGrid>
      <w:tr w:rsidR="008F06CC" w:rsidRPr="00902D78" w14:paraId="00F8FDF1" w14:textId="77777777" w:rsidTr="007A6F78">
        <w:trPr>
          <w:trHeight w:hRule="exact" w:val="372"/>
        </w:trPr>
        <w:tc>
          <w:tcPr>
            <w:tcW w:w="24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B0FABE" w14:textId="77777777" w:rsidR="00CB7C02" w:rsidRPr="00902D78" w:rsidRDefault="00CB7C02" w:rsidP="007A6F78">
            <w:pPr>
              <w:widowControl w:val="0"/>
              <w:autoSpaceDE w:val="0"/>
              <w:spacing w:line="360" w:lineRule="auto"/>
              <w:rPr>
                <w:rFonts w:ascii="Arial Narrow" w:hAnsi="Arial Narrow"/>
                <w:sz w:val="28"/>
                <w:szCs w:val="28"/>
              </w:rPr>
            </w:pPr>
            <w:r w:rsidRPr="00902D78">
              <w:rPr>
                <w:rFonts w:ascii="Arial Narrow" w:hAnsi="Arial Narrow"/>
                <w:sz w:val="28"/>
                <w:szCs w:val="28"/>
              </w:rPr>
              <w:t>TTC</w:t>
            </w:r>
          </w:p>
        </w:tc>
        <w:tc>
          <w:tcPr>
            <w:tcW w:w="5041" w:type="dxa"/>
            <w:tcBorders>
              <w:top w:val="single" w:sz="4" w:space="0" w:color="221F1F"/>
              <w:left w:val="single" w:sz="4" w:space="0" w:color="221F1F"/>
              <w:bottom w:val="single" w:sz="4" w:space="0" w:color="221F1F"/>
              <w:right w:val="single" w:sz="4" w:space="0" w:color="221F1F"/>
            </w:tcBorders>
            <w:vAlign w:val="center"/>
          </w:tcPr>
          <w:p w14:paraId="7E904D78" w14:textId="4EA9D73B" w:rsidR="00CB7C02" w:rsidRPr="00902D78" w:rsidRDefault="00CB7C02" w:rsidP="007A6F78">
            <w:pPr>
              <w:widowControl w:val="0"/>
              <w:autoSpaceDE w:val="0"/>
              <w:spacing w:line="360" w:lineRule="auto"/>
              <w:jc w:val="center"/>
              <w:rPr>
                <w:rFonts w:ascii="Arial Narrow" w:hAnsi="Arial Narrow"/>
              </w:rPr>
            </w:pPr>
          </w:p>
        </w:tc>
      </w:tr>
      <w:tr w:rsidR="008F06CC" w:rsidRPr="00902D78" w14:paraId="2F1211C1" w14:textId="77777777" w:rsidTr="007A6F78">
        <w:trPr>
          <w:trHeight w:hRule="exact" w:val="370"/>
        </w:trPr>
        <w:tc>
          <w:tcPr>
            <w:tcW w:w="24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32B813" w14:textId="77777777" w:rsidR="00CB7C02" w:rsidRPr="00902D78" w:rsidRDefault="00CB7C02" w:rsidP="007A6F78">
            <w:pPr>
              <w:widowControl w:val="0"/>
              <w:autoSpaceDE w:val="0"/>
              <w:spacing w:line="360" w:lineRule="auto"/>
              <w:rPr>
                <w:rFonts w:ascii="Arial Narrow" w:hAnsi="Arial Narrow"/>
                <w:sz w:val="28"/>
                <w:szCs w:val="28"/>
              </w:rPr>
            </w:pPr>
            <w:r w:rsidRPr="00902D78">
              <w:rPr>
                <w:rFonts w:ascii="Arial Narrow" w:hAnsi="Arial Narrow"/>
                <w:sz w:val="28"/>
                <w:szCs w:val="28"/>
              </w:rPr>
              <w:t>HTVA</w:t>
            </w:r>
          </w:p>
        </w:tc>
        <w:tc>
          <w:tcPr>
            <w:tcW w:w="5041" w:type="dxa"/>
            <w:tcBorders>
              <w:top w:val="single" w:sz="4" w:space="0" w:color="221F1F"/>
              <w:left w:val="single" w:sz="4" w:space="0" w:color="221F1F"/>
              <w:bottom w:val="single" w:sz="4" w:space="0" w:color="221F1F"/>
              <w:right w:val="single" w:sz="4" w:space="0" w:color="221F1F"/>
            </w:tcBorders>
            <w:vAlign w:val="center"/>
          </w:tcPr>
          <w:p w14:paraId="13CCB395" w14:textId="64B2D20A" w:rsidR="00CB7C02" w:rsidRPr="00902D78" w:rsidRDefault="00CB7C02" w:rsidP="007A6F78">
            <w:pPr>
              <w:widowControl w:val="0"/>
              <w:autoSpaceDE w:val="0"/>
              <w:spacing w:line="360" w:lineRule="auto"/>
              <w:jc w:val="center"/>
              <w:rPr>
                <w:rFonts w:ascii="Arial Narrow" w:hAnsi="Arial Narrow"/>
              </w:rPr>
            </w:pPr>
          </w:p>
        </w:tc>
      </w:tr>
      <w:tr w:rsidR="008F06CC" w:rsidRPr="00902D78" w14:paraId="3536C525" w14:textId="77777777" w:rsidTr="007A6F78">
        <w:trPr>
          <w:trHeight w:hRule="exact" w:val="370"/>
        </w:trPr>
        <w:tc>
          <w:tcPr>
            <w:tcW w:w="24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3FDC8C" w14:textId="77777777" w:rsidR="00CB7C02" w:rsidRPr="00902D78" w:rsidRDefault="00CB7C02" w:rsidP="007A6F78">
            <w:pPr>
              <w:widowControl w:val="0"/>
              <w:autoSpaceDE w:val="0"/>
              <w:spacing w:line="360" w:lineRule="auto"/>
              <w:rPr>
                <w:rFonts w:ascii="Arial Narrow" w:hAnsi="Arial Narrow"/>
                <w:sz w:val="28"/>
                <w:szCs w:val="28"/>
              </w:rPr>
            </w:pPr>
            <w:r w:rsidRPr="00902D78">
              <w:rPr>
                <w:rFonts w:ascii="Arial Narrow" w:hAnsi="Arial Narrow"/>
                <w:sz w:val="28"/>
                <w:szCs w:val="28"/>
              </w:rPr>
              <w:t>TVA</w:t>
            </w:r>
          </w:p>
        </w:tc>
        <w:tc>
          <w:tcPr>
            <w:tcW w:w="5041" w:type="dxa"/>
            <w:tcBorders>
              <w:top w:val="single" w:sz="4" w:space="0" w:color="221F1F"/>
              <w:left w:val="single" w:sz="4" w:space="0" w:color="221F1F"/>
              <w:bottom w:val="single" w:sz="4" w:space="0" w:color="221F1F"/>
              <w:right w:val="single" w:sz="4" w:space="0" w:color="221F1F"/>
            </w:tcBorders>
            <w:vAlign w:val="center"/>
          </w:tcPr>
          <w:p w14:paraId="23FCD2FC" w14:textId="3B30C125" w:rsidR="00CB7C02" w:rsidRPr="00902D78" w:rsidRDefault="00CB7C02" w:rsidP="007A6F78">
            <w:pPr>
              <w:widowControl w:val="0"/>
              <w:autoSpaceDE w:val="0"/>
              <w:spacing w:line="360" w:lineRule="auto"/>
              <w:jc w:val="center"/>
              <w:rPr>
                <w:rFonts w:ascii="Arial Narrow" w:hAnsi="Arial Narrow"/>
              </w:rPr>
            </w:pPr>
          </w:p>
        </w:tc>
      </w:tr>
      <w:tr w:rsidR="008F06CC" w:rsidRPr="00902D78" w14:paraId="3C62EBDF" w14:textId="77777777" w:rsidTr="007A6F78">
        <w:trPr>
          <w:trHeight w:hRule="exact" w:val="370"/>
        </w:trPr>
        <w:tc>
          <w:tcPr>
            <w:tcW w:w="24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35EDBE" w14:textId="77777777" w:rsidR="00CB7C02" w:rsidRPr="00902D78" w:rsidRDefault="00CB7C02" w:rsidP="007A6F78">
            <w:pPr>
              <w:widowControl w:val="0"/>
              <w:autoSpaceDE w:val="0"/>
              <w:spacing w:line="360" w:lineRule="auto"/>
              <w:rPr>
                <w:rFonts w:ascii="Arial Narrow" w:hAnsi="Arial Narrow"/>
                <w:sz w:val="28"/>
                <w:szCs w:val="28"/>
              </w:rPr>
            </w:pPr>
            <w:r w:rsidRPr="00902D78">
              <w:rPr>
                <w:rFonts w:ascii="Arial Narrow" w:hAnsi="Arial Narrow"/>
                <w:sz w:val="28"/>
                <w:szCs w:val="28"/>
              </w:rPr>
              <w:t>AIR</w:t>
            </w:r>
          </w:p>
        </w:tc>
        <w:tc>
          <w:tcPr>
            <w:tcW w:w="5041" w:type="dxa"/>
            <w:tcBorders>
              <w:top w:val="single" w:sz="4" w:space="0" w:color="221F1F"/>
              <w:left w:val="single" w:sz="4" w:space="0" w:color="221F1F"/>
              <w:bottom w:val="single" w:sz="4" w:space="0" w:color="221F1F"/>
              <w:right w:val="single" w:sz="4" w:space="0" w:color="221F1F"/>
            </w:tcBorders>
            <w:vAlign w:val="center"/>
          </w:tcPr>
          <w:p w14:paraId="5CEE4892" w14:textId="586E776A" w:rsidR="00CB7C02" w:rsidRPr="00902D78" w:rsidRDefault="00CB7C02" w:rsidP="007A6F78">
            <w:pPr>
              <w:widowControl w:val="0"/>
              <w:autoSpaceDE w:val="0"/>
              <w:spacing w:line="360" w:lineRule="auto"/>
              <w:jc w:val="center"/>
              <w:rPr>
                <w:rFonts w:ascii="Arial Narrow" w:hAnsi="Arial Narrow"/>
              </w:rPr>
            </w:pPr>
          </w:p>
        </w:tc>
      </w:tr>
      <w:tr w:rsidR="00CB7C02" w:rsidRPr="00902D78" w14:paraId="5C940A53" w14:textId="77777777" w:rsidTr="007A6F78">
        <w:trPr>
          <w:trHeight w:hRule="exact" w:val="433"/>
        </w:trPr>
        <w:tc>
          <w:tcPr>
            <w:tcW w:w="246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FF93E4" w14:textId="72DB231C" w:rsidR="00CB7C02" w:rsidRPr="00902D78" w:rsidRDefault="00EB261B" w:rsidP="007A6F78">
            <w:pPr>
              <w:widowControl w:val="0"/>
              <w:autoSpaceDE w:val="0"/>
              <w:spacing w:line="360" w:lineRule="auto"/>
              <w:rPr>
                <w:rFonts w:ascii="Arial Narrow" w:hAnsi="Arial Narrow"/>
                <w:sz w:val="28"/>
                <w:szCs w:val="28"/>
              </w:rPr>
            </w:pPr>
            <w:r w:rsidRPr="00902D78">
              <w:rPr>
                <w:rFonts w:ascii="Arial Narrow" w:hAnsi="Arial Narrow"/>
                <w:sz w:val="28"/>
                <w:szCs w:val="28"/>
              </w:rPr>
              <w:t>NET A MANDATER</w:t>
            </w:r>
          </w:p>
        </w:tc>
        <w:tc>
          <w:tcPr>
            <w:tcW w:w="5041" w:type="dxa"/>
            <w:tcBorders>
              <w:top w:val="single" w:sz="4" w:space="0" w:color="221F1F"/>
              <w:left w:val="single" w:sz="4" w:space="0" w:color="221F1F"/>
              <w:bottom w:val="single" w:sz="4" w:space="0" w:color="221F1F"/>
              <w:right w:val="single" w:sz="4" w:space="0" w:color="221F1F"/>
            </w:tcBorders>
            <w:vAlign w:val="center"/>
          </w:tcPr>
          <w:p w14:paraId="1CD96F6B" w14:textId="20E80895" w:rsidR="00CB7C02" w:rsidRPr="00902D78" w:rsidRDefault="00CB7C02" w:rsidP="007A6F78">
            <w:pPr>
              <w:widowControl w:val="0"/>
              <w:autoSpaceDE w:val="0"/>
              <w:spacing w:line="360" w:lineRule="auto"/>
              <w:jc w:val="center"/>
              <w:rPr>
                <w:rFonts w:ascii="Arial Narrow" w:hAnsi="Arial Narrow"/>
              </w:rPr>
            </w:pPr>
          </w:p>
        </w:tc>
      </w:tr>
    </w:tbl>
    <w:p w14:paraId="365D03AB" w14:textId="77777777" w:rsidR="00CB7C02" w:rsidRPr="00902D78" w:rsidRDefault="00CB7C02" w:rsidP="00CB7C02">
      <w:pPr>
        <w:widowControl w:val="0"/>
        <w:autoSpaceDE w:val="0"/>
        <w:spacing w:line="360" w:lineRule="auto"/>
        <w:jc w:val="center"/>
        <w:rPr>
          <w:rFonts w:ascii="Arial Narrow" w:hAnsi="Arial Narrow"/>
          <w:sz w:val="10"/>
          <w:szCs w:val="10"/>
        </w:rPr>
      </w:pPr>
    </w:p>
    <w:p w14:paraId="29629814" w14:textId="77777777" w:rsidR="00CB7C02" w:rsidRPr="00902D78" w:rsidRDefault="00CB7C02" w:rsidP="00CB7C02">
      <w:pPr>
        <w:widowControl w:val="0"/>
        <w:autoSpaceDE w:val="0"/>
        <w:jc w:val="center"/>
        <w:rPr>
          <w:rFonts w:ascii="Arial Narrow" w:hAnsi="Arial Narrow"/>
        </w:rPr>
      </w:pPr>
      <w:r w:rsidRPr="00902D78">
        <w:rPr>
          <w:rFonts w:ascii="Arial Narrow" w:hAnsi="Arial Narrow"/>
          <w:b/>
          <w:bCs/>
        </w:rPr>
        <w:t>Lu et accepté par le prestataire</w:t>
      </w:r>
    </w:p>
    <w:p w14:paraId="467112C1" w14:textId="6A69C0B2" w:rsidR="00CB7C02" w:rsidRPr="00622789" w:rsidRDefault="00622789" w:rsidP="00CB7C02">
      <w:pPr>
        <w:widowControl w:val="0"/>
        <w:autoSpaceDE w:val="0"/>
        <w:jc w:val="center"/>
        <w:rPr>
          <w:rFonts w:ascii="Arial Narrow" w:hAnsi="Arial Narrow"/>
        </w:rPr>
      </w:pPr>
      <w:r w:rsidRPr="00622789">
        <w:rPr>
          <w:rFonts w:ascii="Arial Narrow" w:hAnsi="Arial Narrow"/>
          <w:position w:val="-4"/>
        </w:rPr>
        <w:t>Kyé-Ossi</w:t>
      </w:r>
      <w:r w:rsidR="00CB7C02" w:rsidRPr="00622789">
        <w:rPr>
          <w:rFonts w:ascii="Arial Narrow" w:hAnsi="Arial Narrow"/>
          <w:position w:val="-4"/>
        </w:rPr>
        <w:t>, le</w:t>
      </w:r>
      <w:r w:rsidR="00CB7C02" w:rsidRPr="00622789">
        <w:rPr>
          <w:rFonts w:ascii="Arial Narrow" w:hAnsi="Arial Narrow"/>
        </w:rPr>
        <w:t>..........................................................................</w:t>
      </w:r>
    </w:p>
    <w:p w14:paraId="7AE947A2" w14:textId="77777777" w:rsidR="00CB7C02" w:rsidRPr="00902D78" w:rsidRDefault="00CB7C02" w:rsidP="00CB7C02">
      <w:pPr>
        <w:widowControl w:val="0"/>
        <w:autoSpaceDE w:val="0"/>
        <w:spacing w:line="360" w:lineRule="auto"/>
        <w:jc w:val="center"/>
        <w:rPr>
          <w:rFonts w:ascii="Arial Narrow" w:hAnsi="Arial Narrow"/>
        </w:rPr>
      </w:pPr>
      <w:r w:rsidRPr="00902D78">
        <w:rPr>
          <w:rFonts w:ascii="Arial Narrow" w:hAnsi="Arial Narrow"/>
        </w:rPr>
        <w:t>Signature</w:t>
      </w:r>
    </w:p>
    <w:p w14:paraId="626E03AA" w14:textId="4405FA50" w:rsidR="00CB7C02" w:rsidRPr="00902D78" w:rsidRDefault="00CB7C02" w:rsidP="00CB7C02">
      <w:pPr>
        <w:widowControl w:val="0"/>
        <w:autoSpaceDE w:val="0"/>
        <w:spacing w:line="360" w:lineRule="auto"/>
        <w:jc w:val="center"/>
        <w:rPr>
          <w:rFonts w:ascii="Arial Narrow" w:hAnsi="Arial Narrow"/>
        </w:rPr>
      </w:pPr>
    </w:p>
    <w:p w14:paraId="34609891" w14:textId="78C9D3C8" w:rsidR="00CB7C02" w:rsidRPr="00902D78" w:rsidRDefault="00CB7C02" w:rsidP="00CB7C02">
      <w:pPr>
        <w:widowControl w:val="0"/>
        <w:autoSpaceDE w:val="0"/>
        <w:spacing w:line="360" w:lineRule="auto"/>
        <w:jc w:val="center"/>
        <w:rPr>
          <w:rFonts w:ascii="Arial Narrow" w:hAnsi="Arial Narrow"/>
        </w:rPr>
      </w:pPr>
    </w:p>
    <w:p w14:paraId="318F8DAA" w14:textId="77777777" w:rsidR="00CB7C02" w:rsidRPr="00902D78" w:rsidRDefault="00CB7C02" w:rsidP="00801B85">
      <w:pPr>
        <w:widowControl w:val="0"/>
        <w:autoSpaceDE w:val="0"/>
        <w:spacing w:line="360" w:lineRule="auto"/>
        <w:rPr>
          <w:rFonts w:ascii="Arial Narrow" w:hAnsi="Arial Narrow"/>
        </w:rPr>
      </w:pPr>
    </w:p>
    <w:p w14:paraId="6B3A84BA" w14:textId="77777777" w:rsidR="00CB7C02" w:rsidRPr="00902D78" w:rsidRDefault="00CB7C02" w:rsidP="00CB7C02">
      <w:pPr>
        <w:widowControl w:val="0"/>
        <w:autoSpaceDE w:val="0"/>
        <w:spacing w:line="360" w:lineRule="auto"/>
        <w:jc w:val="center"/>
        <w:rPr>
          <w:rFonts w:ascii="Arial Narrow" w:hAnsi="Arial Narrow"/>
        </w:rPr>
      </w:pPr>
    </w:p>
    <w:p w14:paraId="3F02C8D5" w14:textId="0C5AF88F" w:rsidR="00CB7C02" w:rsidRPr="00902D78" w:rsidRDefault="00CB7C02" w:rsidP="00CB7C02">
      <w:pPr>
        <w:widowControl w:val="0"/>
        <w:autoSpaceDE w:val="0"/>
        <w:jc w:val="center"/>
        <w:rPr>
          <w:rFonts w:ascii="Arial Narrow" w:hAnsi="Arial Narrow"/>
        </w:rPr>
      </w:pPr>
      <w:r w:rsidRPr="00902D78">
        <w:rPr>
          <w:rFonts w:ascii="Arial Narrow" w:hAnsi="Arial Narrow"/>
          <w:b/>
          <w:bCs/>
        </w:rPr>
        <w:t>Signé</w:t>
      </w:r>
      <w:r w:rsidRPr="00902D78">
        <w:rPr>
          <w:rFonts w:ascii="Arial Narrow" w:hAnsi="Arial Narrow"/>
          <w:b/>
          <w:bCs/>
          <w:spacing w:val="7"/>
        </w:rPr>
        <w:t xml:space="preserve"> par </w:t>
      </w:r>
      <w:r w:rsidRPr="00902D78">
        <w:rPr>
          <w:rFonts w:ascii="Arial Narrow" w:hAnsi="Arial Narrow"/>
          <w:b/>
          <w:bCs/>
        </w:rPr>
        <w:t xml:space="preserve">Maître d’Ouvrage </w:t>
      </w:r>
    </w:p>
    <w:p w14:paraId="68DF778E" w14:textId="50A1FD92" w:rsidR="00CB7C02" w:rsidRPr="00902D78" w:rsidRDefault="00622789" w:rsidP="00CB7C02">
      <w:pPr>
        <w:widowControl w:val="0"/>
        <w:autoSpaceDE w:val="0"/>
        <w:jc w:val="center"/>
        <w:rPr>
          <w:rFonts w:ascii="Arial Narrow" w:hAnsi="Arial Narrow"/>
        </w:rPr>
      </w:pPr>
      <w:r w:rsidRPr="00622789">
        <w:rPr>
          <w:rFonts w:ascii="Arial Narrow" w:hAnsi="Arial Narrow"/>
          <w:position w:val="-4"/>
        </w:rPr>
        <w:t>Kyé-Ossi</w:t>
      </w:r>
      <w:r w:rsidR="008C15B8" w:rsidRPr="00902D78">
        <w:rPr>
          <w:rFonts w:ascii="Arial Narrow" w:hAnsi="Arial Narrow"/>
          <w:i/>
          <w:iCs/>
          <w:position w:val="-4"/>
        </w:rPr>
        <w:t>,</w:t>
      </w:r>
      <w:r w:rsidR="00CB7C02" w:rsidRPr="00902D78">
        <w:rPr>
          <w:rFonts w:ascii="Arial Narrow" w:hAnsi="Arial Narrow"/>
          <w:i/>
          <w:iCs/>
          <w:position w:val="-4"/>
        </w:rPr>
        <w:t xml:space="preserve"> le</w:t>
      </w:r>
      <w:r w:rsidR="00CB7C02" w:rsidRPr="00902D78">
        <w:rPr>
          <w:rFonts w:ascii="Arial Narrow" w:hAnsi="Arial Narrow"/>
          <w:i/>
          <w:iCs/>
        </w:rPr>
        <w:t>..........................................................................</w:t>
      </w:r>
    </w:p>
    <w:p w14:paraId="5FFA7D2B" w14:textId="77777777" w:rsidR="00CB7C02" w:rsidRPr="00902D78" w:rsidRDefault="00CB7C02" w:rsidP="00CB7C02">
      <w:pPr>
        <w:widowControl w:val="0"/>
        <w:autoSpaceDE w:val="0"/>
        <w:spacing w:line="360" w:lineRule="auto"/>
        <w:jc w:val="center"/>
        <w:rPr>
          <w:rFonts w:ascii="Arial Narrow" w:hAnsi="Arial Narrow"/>
        </w:rPr>
      </w:pPr>
      <w:r w:rsidRPr="00902D78">
        <w:rPr>
          <w:rFonts w:ascii="Arial Narrow" w:hAnsi="Arial Narrow"/>
        </w:rPr>
        <w:t>Signature</w:t>
      </w:r>
    </w:p>
    <w:p w14:paraId="27A0BAC2" w14:textId="77777777" w:rsidR="00CB7C02" w:rsidRPr="00902D78" w:rsidRDefault="00CB7C02" w:rsidP="00CB7C02">
      <w:pPr>
        <w:widowControl w:val="0"/>
        <w:autoSpaceDE w:val="0"/>
        <w:spacing w:line="360" w:lineRule="auto"/>
        <w:jc w:val="center"/>
        <w:rPr>
          <w:rFonts w:ascii="Arial Narrow" w:hAnsi="Arial Narrow"/>
        </w:rPr>
      </w:pPr>
    </w:p>
    <w:p w14:paraId="7AE23535" w14:textId="532029D7" w:rsidR="00CB7C02" w:rsidRPr="00902D78" w:rsidRDefault="00CB7C02" w:rsidP="00801B85">
      <w:pPr>
        <w:widowControl w:val="0"/>
        <w:autoSpaceDE w:val="0"/>
        <w:spacing w:line="360" w:lineRule="auto"/>
        <w:rPr>
          <w:rFonts w:ascii="Arial Narrow" w:hAnsi="Arial Narrow"/>
        </w:rPr>
      </w:pPr>
    </w:p>
    <w:p w14:paraId="13F1F30D" w14:textId="77777777" w:rsidR="00CB7C02" w:rsidRPr="00902D78" w:rsidRDefault="00CB7C02" w:rsidP="00CB7C02">
      <w:pPr>
        <w:widowControl w:val="0"/>
        <w:autoSpaceDE w:val="0"/>
        <w:spacing w:line="360" w:lineRule="auto"/>
        <w:jc w:val="center"/>
        <w:rPr>
          <w:rFonts w:ascii="Arial Narrow" w:hAnsi="Arial Narrow"/>
        </w:rPr>
      </w:pPr>
    </w:p>
    <w:p w14:paraId="039942F1" w14:textId="77777777" w:rsidR="00CB7C02" w:rsidRPr="00902D78" w:rsidRDefault="00CB7C02" w:rsidP="00CB7C02">
      <w:pPr>
        <w:widowControl w:val="0"/>
        <w:autoSpaceDE w:val="0"/>
        <w:spacing w:line="360" w:lineRule="auto"/>
        <w:jc w:val="center"/>
        <w:rPr>
          <w:rFonts w:ascii="Arial Narrow" w:hAnsi="Arial Narrow"/>
        </w:rPr>
      </w:pPr>
    </w:p>
    <w:p w14:paraId="29A9C808" w14:textId="77777777" w:rsidR="00CB7C02" w:rsidRPr="00902D78" w:rsidRDefault="00CB7C02" w:rsidP="00CB7C02">
      <w:pPr>
        <w:widowControl w:val="0"/>
        <w:autoSpaceDE w:val="0"/>
        <w:spacing w:line="360" w:lineRule="auto"/>
        <w:jc w:val="center"/>
        <w:rPr>
          <w:rFonts w:ascii="Arial Narrow" w:hAnsi="Arial Narrow"/>
        </w:rPr>
      </w:pPr>
      <w:r w:rsidRPr="00902D78">
        <w:rPr>
          <w:rFonts w:ascii="Arial Narrow" w:hAnsi="Arial Narrow"/>
          <w:b/>
          <w:bCs/>
        </w:rPr>
        <w:t>Enregistrement</w:t>
      </w:r>
    </w:p>
    <w:p w14:paraId="77E41985" w14:textId="128BCD32" w:rsidR="00CB7C02" w:rsidRPr="00902D78" w:rsidRDefault="00CB7C02" w:rsidP="00075637">
      <w:pPr>
        <w:widowControl w:val="0"/>
        <w:autoSpaceDE w:val="0"/>
        <w:spacing w:line="360" w:lineRule="auto"/>
        <w:jc w:val="center"/>
        <w:rPr>
          <w:rFonts w:ascii="Arial Narrow" w:hAnsi="Arial Narrow"/>
        </w:rPr>
      </w:pPr>
      <w:r w:rsidRPr="00902D78">
        <w:rPr>
          <w:rFonts w:ascii="Arial Narrow" w:hAnsi="Arial Narrow"/>
          <w:i/>
          <w:iCs/>
          <w:position w:val="-4"/>
        </w:rPr>
        <w:t>[Lieu], le</w:t>
      </w:r>
      <w:r w:rsidRPr="00902D78">
        <w:rPr>
          <w:rFonts w:ascii="Arial Narrow" w:hAnsi="Arial Narrow"/>
          <w:i/>
          <w:iCs/>
        </w:rPr>
        <w:t>.........................................................................</w:t>
      </w:r>
    </w:p>
    <w:p w14:paraId="4A7FC03B" w14:textId="77777777" w:rsidR="00273DD0" w:rsidRPr="00902D78" w:rsidRDefault="00273DD0" w:rsidP="00230C15">
      <w:pPr>
        <w:widowControl w:val="0"/>
        <w:autoSpaceDE w:val="0"/>
        <w:spacing w:line="360" w:lineRule="auto"/>
        <w:jc w:val="both"/>
      </w:pPr>
    </w:p>
    <w:p w14:paraId="21FE66EF" w14:textId="77777777" w:rsidR="00273DD0" w:rsidRPr="00902D78" w:rsidRDefault="00273DD0" w:rsidP="00230C15">
      <w:pPr>
        <w:widowControl w:val="0"/>
        <w:autoSpaceDE w:val="0"/>
        <w:spacing w:line="360" w:lineRule="auto"/>
        <w:jc w:val="both"/>
      </w:pPr>
    </w:p>
    <w:p w14:paraId="37BFADF3" w14:textId="77777777" w:rsidR="00273DD0" w:rsidRPr="00902D78" w:rsidRDefault="00273DD0" w:rsidP="00230C15">
      <w:pPr>
        <w:widowControl w:val="0"/>
        <w:autoSpaceDE w:val="0"/>
        <w:spacing w:line="360" w:lineRule="auto"/>
        <w:jc w:val="both"/>
      </w:pPr>
    </w:p>
    <w:p w14:paraId="4F8115EC" w14:textId="77777777" w:rsidR="00273DD0" w:rsidRPr="00902D78" w:rsidRDefault="00273DD0" w:rsidP="00230C15">
      <w:pPr>
        <w:widowControl w:val="0"/>
        <w:autoSpaceDE w:val="0"/>
        <w:spacing w:line="360" w:lineRule="auto"/>
        <w:jc w:val="both"/>
      </w:pPr>
    </w:p>
    <w:p w14:paraId="2632E5FD" w14:textId="77777777" w:rsidR="00273DD0" w:rsidRPr="00902D78" w:rsidRDefault="00273DD0" w:rsidP="00230C15">
      <w:pPr>
        <w:widowControl w:val="0"/>
        <w:autoSpaceDE w:val="0"/>
        <w:spacing w:line="360" w:lineRule="auto"/>
        <w:jc w:val="both"/>
      </w:pPr>
    </w:p>
    <w:p w14:paraId="09ADD9EE" w14:textId="77777777" w:rsidR="00273DD0" w:rsidRPr="00902D78" w:rsidRDefault="00273DD0" w:rsidP="00230C15">
      <w:pPr>
        <w:widowControl w:val="0"/>
        <w:autoSpaceDE w:val="0"/>
        <w:spacing w:line="360" w:lineRule="auto"/>
        <w:jc w:val="both"/>
      </w:pPr>
    </w:p>
    <w:p w14:paraId="6D8E29B8" w14:textId="233C6549" w:rsidR="00273DD0" w:rsidRPr="00902D78" w:rsidRDefault="00150D7D" w:rsidP="00230C15">
      <w:pPr>
        <w:widowControl w:val="0"/>
        <w:autoSpaceDE w:val="0"/>
        <w:spacing w:line="360" w:lineRule="auto"/>
        <w:jc w:val="both"/>
      </w:pPr>
      <w:r w:rsidRPr="00902D78">
        <w:rPr>
          <w:noProof/>
        </w:rPr>
        <w:lastRenderedPageBreak/>
        <mc:AlternateContent>
          <mc:Choice Requires="wps">
            <w:drawing>
              <wp:anchor distT="0" distB="0" distL="114300" distR="114300" simplePos="0" relativeHeight="251725824" behindDoc="0" locked="0" layoutInCell="1" allowOverlap="1" wp14:anchorId="5F067118" wp14:editId="32625709">
                <wp:simplePos x="0" y="0"/>
                <wp:positionH relativeFrom="margin">
                  <wp:align>center</wp:align>
                </wp:positionH>
                <wp:positionV relativeFrom="margin">
                  <wp:align>center</wp:align>
                </wp:positionV>
                <wp:extent cx="5503653" cy="2277373"/>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5503653" cy="227737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ADA877" w14:textId="77777777" w:rsidR="005B1444" w:rsidRPr="00150D7D" w:rsidRDefault="005B1444" w:rsidP="00150D7D">
                            <w:pPr>
                              <w:widowControl w:val="0"/>
                              <w:autoSpaceDE w:val="0"/>
                              <w:spacing w:before="240" w:after="240"/>
                              <w:ind w:left="851"/>
                              <w:jc w:val="center"/>
                              <w:outlineLvl w:val="0"/>
                              <w:rPr>
                                <w:rFonts w:ascii="Arial Narrow" w:eastAsia="Calibri" w:hAnsi="Arial Narrow"/>
                                <w:b/>
                                <w:caps/>
                                <w:spacing w:val="45"/>
                                <w:sz w:val="36"/>
                                <w:szCs w:val="36"/>
                                <w:lang w:eastAsia="en-US"/>
                              </w:rPr>
                            </w:pPr>
                            <w:bookmarkStart w:id="432" w:name="_Toc390335371"/>
                            <w:bookmarkStart w:id="433" w:name="_Toc390418130"/>
                            <w:bookmarkStart w:id="434" w:name="_Toc97543367"/>
                            <w:bookmarkStart w:id="435" w:name="_Toc97557128"/>
                            <w:bookmarkStart w:id="436" w:name="_Toc157306471"/>
                            <w:r w:rsidRPr="00150D7D">
                              <w:rPr>
                                <w:rFonts w:ascii="Arial Narrow" w:eastAsia="Calibri" w:hAnsi="Arial Narrow"/>
                                <w:b/>
                                <w:caps/>
                                <w:spacing w:val="45"/>
                                <w:sz w:val="36"/>
                                <w:szCs w:val="36"/>
                                <w:lang w:eastAsia="en-US"/>
                              </w:rPr>
                              <w:t xml:space="preserve">piece n°10 </w:t>
                            </w:r>
                          </w:p>
                          <w:p w14:paraId="7624B545" w14:textId="77777777" w:rsidR="005B1444" w:rsidRPr="00150D7D" w:rsidRDefault="005B1444" w:rsidP="00150D7D">
                            <w:pPr>
                              <w:pStyle w:val="DTAOpices"/>
                              <w:rPr>
                                <w:rFonts w:ascii="Arial Narrow" w:hAnsi="Arial Narrow"/>
                              </w:rPr>
                            </w:pPr>
                            <w:r w:rsidRPr="00150D7D">
                              <w:rPr>
                                <w:rFonts w:ascii="Arial Narrow" w:hAnsi="Arial Narrow"/>
                              </w:rPr>
                              <w:t>Modèles ou formulaires types à utiliser par les Soumissionnaires</w:t>
                            </w:r>
                            <w:bookmarkEnd w:id="432"/>
                            <w:bookmarkEnd w:id="433"/>
                            <w:bookmarkEnd w:id="434"/>
                            <w:bookmarkEnd w:id="435"/>
                            <w:bookmarkEnd w:id="436"/>
                          </w:p>
                          <w:p w14:paraId="2054A1E0" w14:textId="77777777" w:rsidR="005B1444" w:rsidRPr="00150D7D" w:rsidRDefault="005B1444" w:rsidP="00150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67118" id="Rectangle 41" o:spid="_x0000_s1044" style="position:absolute;left:0;text-align:left;margin-left:0;margin-top:0;width:433.35pt;height:179.3pt;z-index:25172582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" filled="f" stroked="f" strokeweight="1pt">
                <v:textbox>
                  <w:txbxContent>
                    <w:p w14:paraId="59ADA877" w14:textId="77777777" w:rsidR="005B1444" w:rsidRPr="00150D7D" w:rsidRDefault="005B1444" w:rsidP="00150D7D">
                      <w:pPr>
                        <w:widowControl w:val="0"/>
                        <w:autoSpaceDE w:val="0"/>
                        <w:spacing w:before="240" w:after="240"/>
                        <w:ind w:left="851"/>
                        <w:jc w:val="center"/>
                        <w:outlineLvl w:val="0"/>
                        <w:rPr>
                          <w:rFonts w:ascii="Arial Narrow" w:eastAsia="Calibri" w:hAnsi="Arial Narrow"/>
                          <w:b/>
                          <w:caps/>
                          <w:spacing w:val="45"/>
                          <w:sz w:val="36"/>
                          <w:szCs w:val="36"/>
                          <w:lang w:eastAsia="en-US"/>
                        </w:rPr>
                      </w:pPr>
                      <w:bookmarkStart w:id="437" w:name="_Toc390335371"/>
                      <w:bookmarkStart w:id="438" w:name="_Toc390418130"/>
                      <w:bookmarkStart w:id="439" w:name="_Toc97543367"/>
                      <w:bookmarkStart w:id="440" w:name="_Toc97557128"/>
                      <w:bookmarkStart w:id="441" w:name="_Toc157306471"/>
                      <w:r w:rsidRPr="00150D7D">
                        <w:rPr>
                          <w:rFonts w:ascii="Arial Narrow" w:eastAsia="Calibri" w:hAnsi="Arial Narrow"/>
                          <w:b/>
                          <w:caps/>
                          <w:spacing w:val="45"/>
                          <w:sz w:val="36"/>
                          <w:szCs w:val="36"/>
                          <w:lang w:eastAsia="en-US"/>
                        </w:rPr>
                        <w:t xml:space="preserve">piece n°10 </w:t>
                      </w:r>
                    </w:p>
                    <w:p w14:paraId="7624B545" w14:textId="77777777" w:rsidR="005B1444" w:rsidRPr="00150D7D" w:rsidRDefault="005B1444" w:rsidP="00150D7D">
                      <w:pPr>
                        <w:pStyle w:val="DTAOpices"/>
                        <w:rPr>
                          <w:rFonts w:ascii="Arial Narrow" w:hAnsi="Arial Narrow"/>
                        </w:rPr>
                      </w:pPr>
                      <w:r w:rsidRPr="00150D7D">
                        <w:rPr>
                          <w:rFonts w:ascii="Arial Narrow" w:hAnsi="Arial Narrow"/>
                        </w:rPr>
                        <w:t>Modèles ou formulaires types à utiliser par les Soumissionnaires</w:t>
                      </w:r>
                      <w:bookmarkEnd w:id="437"/>
                      <w:bookmarkEnd w:id="438"/>
                      <w:bookmarkEnd w:id="439"/>
                      <w:bookmarkEnd w:id="440"/>
                      <w:bookmarkEnd w:id="441"/>
                    </w:p>
                    <w:p w14:paraId="2054A1E0" w14:textId="77777777" w:rsidR="005B1444" w:rsidRPr="00150D7D" w:rsidRDefault="005B1444" w:rsidP="00150D7D">
                      <w:pPr>
                        <w:jc w:val="center"/>
                      </w:pPr>
                    </w:p>
                  </w:txbxContent>
                </v:textbox>
                <w10:wrap type="square" anchorx="margin" anchory="margin"/>
              </v:rect>
            </w:pict>
          </mc:Fallback>
        </mc:AlternateContent>
      </w:r>
    </w:p>
    <w:p w14:paraId="01E362C5" w14:textId="77777777" w:rsidR="00273DD0" w:rsidRPr="00902D78" w:rsidRDefault="00273DD0" w:rsidP="00230C15">
      <w:pPr>
        <w:widowControl w:val="0"/>
        <w:autoSpaceDE w:val="0"/>
        <w:spacing w:line="360" w:lineRule="auto"/>
        <w:jc w:val="both"/>
      </w:pPr>
    </w:p>
    <w:p w14:paraId="0B50DAD7" w14:textId="77777777" w:rsidR="00273DD0" w:rsidRPr="00902D78" w:rsidRDefault="00273DD0" w:rsidP="00230C15">
      <w:pPr>
        <w:widowControl w:val="0"/>
        <w:autoSpaceDE w:val="0"/>
        <w:spacing w:line="360" w:lineRule="auto"/>
        <w:jc w:val="both"/>
      </w:pPr>
    </w:p>
    <w:p w14:paraId="37E81139" w14:textId="77777777" w:rsidR="00273DD0" w:rsidRPr="00902D78" w:rsidRDefault="00273DD0" w:rsidP="00230C15">
      <w:pPr>
        <w:widowControl w:val="0"/>
        <w:autoSpaceDE w:val="0"/>
        <w:spacing w:line="360" w:lineRule="auto"/>
        <w:jc w:val="both"/>
      </w:pPr>
    </w:p>
    <w:p w14:paraId="5CE97B22" w14:textId="77777777" w:rsidR="00273DD0" w:rsidRPr="00902D78" w:rsidRDefault="00273DD0" w:rsidP="00230C15">
      <w:pPr>
        <w:widowControl w:val="0"/>
        <w:autoSpaceDE w:val="0"/>
        <w:spacing w:line="360" w:lineRule="auto"/>
        <w:jc w:val="both"/>
      </w:pPr>
    </w:p>
    <w:p w14:paraId="0425A431" w14:textId="77777777" w:rsidR="00273DD0" w:rsidRPr="00902D78" w:rsidRDefault="00273DD0" w:rsidP="00230C15">
      <w:pPr>
        <w:widowControl w:val="0"/>
        <w:autoSpaceDE w:val="0"/>
        <w:spacing w:line="360" w:lineRule="auto"/>
        <w:jc w:val="both"/>
      </w:pPr>
    </w:p>
    <w:p w14:paraId="3318A14D" w14:textId="77777777" w:rsidR="00273DD0" w:rsidRPr="00902D78" w:rsidRDefault="00273DD0" w:rsidP="00230C15">
      <w:pPr>
        <w:widowControl w:val="0"/>
        <w:autoSpaceDE w:val="0"/>
        <w:spacing w:line="360" w:lineRule="auto"/>
        <w:jc w:val="both"/>
      </w:pPr>
    </w:p>
    <w:p w14:paraId="52F0D4F9" w14:textId="77777777" w:rsidR="00273DD0" w:rsidRPr="008F06CC" w:rsidRDefault="00273DD0" w:rsidP="00230C15">
      <w:pPr>
        <w:widowControl w:val="0"/>
        <w:autoSpaceDE w:val="0"/>
        <w:spacing w:line="360" w:lineRule="auto"/>
        <w:jc w:val="both"/>
        <w:rPr>
          <w:color w:val="FF0000"/>
        </w:rPr>
      </w:pPr>
    </w:p>
    <w:p w14:paraId="06A94577" w14:textId="77777777" w:rsidR="00273DD0" w:rsidRPr="008F06CC" w:rsidRDefault="00273DD0" w:rsidP="007F58B8">
      <w:pPr>
        <w:widowControl w:val="0"/>
        <w:autoSpaceDE w:val="0"/>
        <w:jc w:val="both"/>
        <w:rPr>
          <w:rFonts w:ascii="Arial Narrow" w:hAnsi="Arial Narrow"/>
          <w:color w:val="FF0000"/>
          <w:spacing w:val="37"/>
        </w:rPr>
      </w:pPr>
    </w:p>
    <w:p w14:paraId="26DA9FB4" w14:textId="271CCD93" w:rsidR="008434DD" w:rsidRPr="008F06CC" w:rsidRDefault="008434DD" w:rsidP="00230C15">
      <w:pPr>
        <w:suppressAutoHyphens w:val="0"/>
        <w:autoSpaceDN/>
        <w:textAlignment w:val="auto"/>
        <w:rPr>
          <w:color w:val="FF0000"/>
          <w:spacing w:val="37"/>
        </w:rPr>
      </w:pPr>
      <w:r w:rsidRPr="008F06CC">
        <w:rPr>
          <w:color w:val="FF0000"/>
          <w:spacing w:val="37"/>
        </w:rPr>
        <w:br w:type="page"/>
      </w:r>
    </w:p>
    <w:p w14:paraId="697CEF58" w14:textId="44BF26D5" w:rsidR="00273DD0" w:rsidRPr="00902D78" w:rsidRDefault="00353DCC" w:rsidP="0054503A">
      <w:pPr>
        <w:pStyle w:val="DTAOtitre"/>
      </w:pPr>
      <w:r w:rsidRPr="00902D78">
        <w:lastRenderedPageBreak/>
        <w:t>Table</w:t>
      </w:r>
      <w:r w:rsidR="00CB704E" w:rsidRPr="00902D78">
        <w:t xml:space="preserve"> </w:t>
      </w:r>
      <w:r w:rsidRPr="00902D78">
        <w:t>des</w:t>
      </w:r>
      <w:r w:rsidR="00CB704E" w:rsidRPr="00902D78">
        <w:t xml:space="preserve"> </w:t>
      </w:r>
      <w:r w:rsidRPr="00902D78">
        <w:t>modèles</w:t>
      </w:r>
    </w:p>
    <w:p w14:paraId="356FD59C" w14:textId="24A86FB4" w:rsidR="00BE28B4" w:rsidRPr="00902D78" w:rsidRDefault="00CB704E" w:rsidP="005020F7">
      <w:pPr>
        <w:pStyle w:val="TM2"/>
      </w:pPr>
      <w:r w:rsidRPr="00902D78">
        <w:rPr>
          <w:spacing w:val="34"/>
        </w:rPr>
        <w:fldChar w:fldCharType="begin"/>
      </w:r>
      <w:r w:rsidRPr="00902D78">
        <w:rPr>
          <w:spacing w:val="34"/>
        </w:rPr>
        <w:instrText xml:space="preserve"> TOC \b ANNEXES \* MERGEFORMAT </w:instrText>
      </w:r>
      <w:r w:rsidRPr="00902D78">
        <w:rPr>
          <w:spacing w:val="34"/>
        </w:rPr>
        <w:fldChar w:fldCharType="separate"/>
      </w:r>
      <w:r w:rsidR="00BE28B4" w:rsidRPr="00902D78">
        <w:t xml:space="preserve">Annexe n° 1: </w:t>
      </w:r>
      <w:r w:rsidR="00146097" w:rsidRPr="00902D78">
        <w:rPr>
          <w:iCs/>
        </w:rPr>
        <w:t>Modèle Déclaration d’intention de soumissionner</w:t>
      </w:r>
      <w:r w:rsidR="00BE28B4" w:rsidRPr="00902D78">
        <w:tab/>
      </w:r>
      <w:r w:rsidR="00260EBC">
        <w:t>91</w:t>
      </w:r>
    </w:p>
    <w:p w14:paraId="3F86BE03" w14:textId="6ECCEA4D" w:rsidR="00146097" w:rsidRPr="00902D78" w:rsidRDefault="00146097" w:rsidP="005020F7">
      <w:pPr>
        <w:pStyle w:val="TM2"/>
        <w:rPr>
          <w:sz w:val="22"/>
          <w:szCs w:val="22"/>
        </w:rPr>
      </w:pPr>
      <w:r w:rsidRPr="00902D78">
        <w:t xml:space="preserve">Annexe n° </w:t>
      </w:r>
      <w:r w:rsidR="00F40671" w:rsidRPr="00902D78">
        <w:t>2</w:t>
      </w:r>
      <w:r w:rsidRPr="00902D78">
        <w:t>: Modèle de soumission</w:t>
      </w:r>
      <w:r w:rsidRPr="00902D78">
        <w:tab/>
      </w:r>
      <w:r w:rsidR="00260EBC">
        <w:t>92</w:t>
      </w:r>
    </w:p>
    <w:p w14:paraId="1E628423" w14:textId="2F5B76DF" w:rsidR="00BE28B4" w:rsidRPr="00902D78" w:rsidRDefault="00BE28B4" w:rsidP="005020F7">
      <w:pPr>
        <w:pStyle w:val="TM2"/>
        <w:rPr>
          <w:sz w:val="22"/>
          <w:szCs w:val="22"/>
        </w:rPr>
      </w:pPr>
      <w:r w:rsidRPr="00902D78">
        <w:t>A</w:t>
      </w:r>
      <w:bookmarkStart w:id="442" w:name="_Hlk159328284"/>
      <w:r w:rsidRPr="00902D78">
        <w:t xml:space="preserve">nnexe n° </w:t>
      </w:r>
      <w:r w:rsidR="00F40671" w:rsidRPr="00902D78">
        <w:t>3</w:t>
      </w:r>
      <w:r w:rsidRPr="00902D78">
        <w:t>: Modèle de caution de soumission</w:t>
      </w:r>
      <w:r w:rsidRPr="00902D78">
        <w:tab/>
      </w:r>
      <w:r w:rsidR="00260EBC">
        <w:t>93</w:t>
      </w:r>
    </w:p>
    <w:bookmarkEnd w:id="442"/>
    <w:p w14:paraId="4473EA9D" w14:textId="3F58EFBA" w:rsidR="00BE28B4" w:rsidRPr="00902D78" w:rsidRDefault="00BE28B4" w:rsidP="005020F7">
      <w:pPr>
        <w:pStyle w:val="TM2"/>
        <w:rPr>
          <w:sz w:val="22"/>
          <w:szCs w:val="22"/>
        </w:rPr>
      </w:pPr>
      <w:r w:rsidRPr="00902D78">
        <w:t xml:space="preserve">Annexe n° </w:t>
      </w:r>
      <w:r w:rsidR="00F40671" w:rsidRPr="00902D78">
        <w:t>4</w:t>
      </w:r>
      <w:r w:rsidRPr="00902D78">
        <w:t>: Modèle de cautionnement définitif</w:t>
      </w:r>
      <w:r w:rsidRPr="00902D78">
        <w:tab/>
      </w:r>
      <w:r w:rsidR="00260EBC">
        <w:t>94</w:t>
      </w:r>
    </w:p>
    <w:p w14:paraId="438FDDE5" w14:textId="22063EE7" w:rsidR="00BE28B4" w:rsidRPr="00902D78" w:rsidRDefault="00BE28B4" w:rsidP="005020F7">
      <w:pPr>
        <w:pStyle w:val="TM2"/>
      </w:pPr>
      <w:r w:rsidRPr="00902D78">
        <w:t>Annexe n°</w:t>
      </w:r>
      <w:r w:rsidR="004017EB">
        <w:t xml:space="preserve"> 5</w:t>
      </w:r>
      <w:r w:rsidRPr="00902D78">
        <w:t xml:space="preserve"> : Modèle de caution de </w:t>
      </w:r>
      <w:r w:rsidR="00A66157" w:rsidRPr="00902D78">
        <w:t>bonne exécution (</w:t>
      </w:r>
      <w:r w:rsidRPr="00902D78">
        <w:t>retenue de garantie</w:t>
      </w:r>
      <w:r w:rsidR="00A66157" w:rsidRPr="00902D78">
        <w:t>)</w:t>
      </w:r>
      <w:r w:rsidR="00305D7A">
        <w:t>……………95</w:t>
      </w:r>
    </w:p>
    <w:p w14:paraId="4A03CBDE" w14:textId="1C050063" w:rsidR="00146097" w:rsidRPr="00902D78" w:rsidRDefault="00146097" w:rsidP="005020F7">
      <w:pPr>
        <w:pStyle w:val="TM2"/>
      </w:pPr>
      <w:r w:rsidRPr="00902D78">
        <w:t>Annexe n°</w:t>
      </w:r>
      <w:r w:rsidR="004017EB">
        <w:t xml:space="preserve"> 6</w:t>
      </w:r>
      <w:r w:rsidRPr="00902D78">
        <w:t xml:space="preserve"> : Modèle </w:t>
      </w:r>
      <w:r w:rsidRPr="00902D78">
        <w:rPr>
          <w:i/>
        </w:rPr>
        <w:t xml:space="preserve">de </w:t>
      </w:r>
      <w:r w:rsidRPr="00902D78">
        <w:t>Lettre de soumission de la proposition technique</w:t>
      </w:r>
      <w:r w:rsidRPr="00902D78">
        <w:tab/>
      </w:r>
      <w:r w:rsidR="00260EBC">
        <w:t>96</w:t>
      </w:r>
    </w:p>
    <w:p w14:paraId="01407E86" w14:textId="5422962B" w:rsidR="00BE28B4" w:rsidRPr="00902D78" w:rsidRDefault="00BE28B4" w:rsidP="005020F7">
      <w:pPr>
        <w:pStyle w:val="TM2"/>
      </w:pPr>
      <w:r w:rsidRPr="00902D78">
        <w:t xml:space="preserve">Annexe n° </w:t>
      </w:r>
      <w:r w:rsidR="004017EB">
        <w:t>7</w:t>
      </w:r>
      <w:r w:rsidRPr="00902D78">
        <w:t xml:space="preserve">: </w:t>
      </w:r>
      <w:r w:rsidR="00C02246" w:rsidRPr="00902D78">
        <w:t xml:space="preserve">Modèle de </w:t>
      </w:r>
      <w:r w:rsidRPr="00902D78">
        <w:t>Cadre du planning</w:t>
      </w:r>
      <w:r w:rsidRPr="00902D78">
        <w:tab/>
      </w:r>
      <w:r w:rsidR="00260EBC">
        <w:t>97</w:t>
      </w:r>
    </w:p>
    <w:p w14:paraId="778AFCEC" w14:textId="5D9E2668" w:rsidR="00A66157" w:rsidRPr="00902D78" w:rsidRDefault="00A66157" w:rsidP="005020F7">
      <w:pPr>
        <w:pStyle w:val="TM2"/>
        <w:rPr>
          <w:sz w:val="22"/>
          <w:szCs w:val="22"/>
        </w:rPr>
      </w:pPr>
      <w:r w:rsidRPr="00902D78">
        <w:t xml:space="preserve">Annexe n° </w:t>
      </w:r>
      <w:r w:rsidR="004017EB">
        <w:t>8</w:t>
      </w:r>
      <w:r w:rsidRPr="00902D78">
        <w:t>: Modèle de liste de personnels à mobiliser</w:t>
      </w:r>
      <w:r w:rsidRPr="00902D78">
        <w:tab/>
      </w:r>
      <w:r w:rsidR="00260EBC">
        <w:t>99</w:t>
      </w:r>
    </w:p>
    <w:p w14:paraId="0D82F521" w14:textId="0128A615" w:rsidR="00A66157" w:rsidRPr="00902D78" w:rsidRDefault="004017EB" w:rsidP="005020F7">
      <w:pPr>
        <w:pStyle w:val="TM2"/>
      </w:pPr>
      <w:r>
        <w:t>Annexe n° 9</w:t>
      </w:r>
      <w:r w:rsidR="00A66157" w:rsidRPr="00902D78">
        <w:t>: Modèle de CV de personnels à mobiliser</w:t>
      </w:r>
      <w:r w:rsidR="00A66157" w:rsidRPr="00902D78">
        <w:tab/>
      </w:r>
      <w:r w:rsidR="00260EBC">
        <w:t>100</w:t>
      </w:r>
    </w:p>
    <w:p w14:paraId="2BA51539" w14:textId="10DD0754" w:rsidR="00B3559C" w:rsidRPr="00902D78" w:rsidRDefault="004017EB" w:rsidP="005020F7">
      <w:pPr>
        <w:pStyle w:val="TM2"/>
      </w:pPr>
      <w:r>
        <w:t>Annexe n° 10</w:t>
      </w:r>
      <w:r w:rsidR="00B3559C" w:rsidRPr="00902D78">
        <w:t xml:space="preserve">: Modèle </w:t>
      </w:r>
      <w:r w:rsidR="00747964" w:rsidRPr="00902D78">
        <w:t xml:space="preserve">de </w:t>
      </w:r>
      <w:r w:rsidR="00D0333E" w:rsidRPr="00902D78">
        <w:t>tableaux de référence du candidat</w:t>
      </w:r>
      <w:r w:rsidR="00B3559C" w:rsidRPr="00902D78">
        <w:t xml:space="preserve"> </w:t>
      </w:r>
      <w:r w:rsidR="00B3559C" w:rsidRPr="00902D78">
        <w:tab/>
      </w:r>
      <w:r w:rsidR="00260EBC">
        <w:t>102</w:t>
      </w:r>
    </w:p>
    <w:p w14:paraId="598BF124" w14:textId="5DD0ACB9" w:rsidR="00B3559C" w:rsidRPr="00902D78" w:rsidRDefault="004017EB" w:rsidP="005020F7">
      <w:pPr>
        <w:pStyle w:val="TM2"/>
      </w:pPr>
      <w:r>
        <w:t>Annexe n° 11</w:t>
      </w:r>
      <w:r w:rsidR="00B3559C" w:rsidRPr="00902D78">
        <w:t xml:space="preserve">: Modèle de </w:t>
      </w:r>
      <w:r w:rsidR="00D0333E" w:rsidRPr="00902D78">
        <w:t>descriptif de la méthodologie et du plan de travail</w:t>
      </w:r>
      <w:r w:rsidR="00B3559C" w:rsidRPr="00902D78">
        <w:tab/>
      </w:r>
      <w:r w:rsidR="00260EBC">
        <w:t>103</w:t>
      </w:r>
    </w:p>
    <w:p w14:paraId="78685C16" w14:textId="4E23D87D" w:rsidR="00D0333E" w:rsidRPr="00902D78" w:rsidRDefault="00D0333E" w:rsidP="005020F7">
      <w:pPr>
        <w:pStyle w:val="TM2"/>
      </w:pPr>
      <w:r w:rsidRPr="00902D78">
        <w:t>Annexe n° 1</w:t>
      </w:r>
      <w:r w:rsidR="004017EB">
        <w:t>2</w:t>
      </w:r>
      <w:r w:rsidRPr="00902D78">
        <w:t xml:space="preserve">: Modèle </w:t>
      </w:r>
      <w:r w:rsidR="00747964" w:rsidRPr="00902D78">
        <w:t>de fiche d'information relative au matériel essentiel</w:t>
      </w:r>
      <w:r w:rsidRPr="00902D78">
        <w:t xml:space="preserve"> </w:t>
      </w:r>
      <w:r w:rsidRPr="00902D78">
        <w:tab/>
      </w:r>
      <w:r w:rsidR="00260EBC">
        <w:t>104</w:t>
      </w:r>
    </w:p>
    <w:p w14:paraId="56A1A65C" w14:textId="362EE726" w:rsidR="00D0333E" w:rsidRPr="00902D78" w:rsidRDefault="00D0333E" w:rsidP="005020F7">
      <w:pPr>
        <w:pStyle w:val="TM2"/>
      </w:pPr>
      <w:r w:rsidRPr="00902D78">
        <w:t>Annexe n° 1</w:t>
      </w:r>
      <w:r w:rsidR="004017EB">
        <w:t>3</w:t>
      </w:r>
      <w:r w:rsidRPr="00902D78">
        <w:t xml:space="preserve">: Modèle de </w:t>
      </w:r>
      <w:r w:rsidR="00747964" w:rsidRPr="00902D78">
        <w:t>déclaration sur l'honneur de visite du site</w:t>
      </w:r>
      <w:r w:rsidRPr="00902D78">
        <w:tab/>
      </w:r>
      <w:r w:rsidR="007834B4">
        <w:t>105</w:t>
      </w:r>
    </w:p>
    <w:p w14:paraId="2615F644" w14:textId="77777777" w:rsidR="00B3559C" w:rsidRPr="00902D78" w:rsidRDefault="00B3559C" w:rsidP="00B3559C">
      <w:pPr>
        <w:rPr>
          <w:rFonts w:ascii="Arial Narrow" w:hAnsi="Arial Narrow"/>
          <w:noProof/>
        </w:rPr>
      </w:pPr>
    </w:p>
    <w:p w14:paraId="27751F1C" w14:textId="22097A8F" w:rsidR="00861212" w:rsidRPr="00902D78" w:rsidRDefault="00861212" w:rsidP="00861212">
      <w:pPr>
        <w:rPr>
          <w:rFonts w:ascii="Arial Narrow" w:hAnsi="Arial Narrow"/>
          <w:noProof/>
          <w:sz w:val="28"/>
          <w:szCs w:val="28"/>
        </w:rPr>
      </w:pPr>
    </w:p>
    <w:p w14:paraId="60AF8F12" w14:textId="77777777" w:rsidR="00861212" w:rsidRPr="00902D78" w:rsidRDefault="00861212" w:rsidP="00861212">
      <w:pPr>
        <w:rPr>
          <w:rFonts w:ascii="Arial Narrow" w:hAnsi="Arial Narrow"/>
          <w:noProof/>
        </w:rPr>
      </w:pPr>
    </w:p>
    <w:p w14:paraId="785C5E95" w14:textId="77777777" w:rsidR="003C275E" w:rsidRPr="00902D78" w:rsidRDefault="003C275E" w:rsidP="003C275E">
      <w:pPr>
        <w:rPr>
          <w:rFonts w:ascii="Arial Narrow" w:hAnsi="Arial Narrow"/>
          <w:noProof/>
        </w:rPr>
      </w:pPr>
    </w:p>
    <w:p w14:paraId="4329FDAF" w14:textId="0DF87412" w:rsidR="00A66157" w:rsidRPr="00902D78" w:rsidRDefault="00A66157" w:rsidP="00A66157">
      <w:pPr>
        <w:rPr>
          <w:rFonts w:ascii="Arial Narrow" w:eastAsia="Calibri" w:hAnsi="Arial Narrow"/>
          <w:noProof/>
        </w:rPr>
      </w:pPr>
    </w:p>
    <w:p w14:paraId="0F899D20" w14:textId="7FB94B53" w:rsidR="00B64A10" w:rsidRPr="00902D78" w:rsidRDefault="00B64A10" w:rsidP="00A66157">
      <w:pPr>
        <w:rPr>
          <w:rFonts w:ascii="Arial Narrow" w:eastAsia="Calibri" w:hAnsi="Arial Narrow"/>
          <w:noProof/>
        </w:rPr>
      </w:pPr>
    </w:p>
    <w:p w14:paraId="028BAEC2" w14:textId="5B762964" w:rsidR="00B64A10" w:rsidRPr="00902D78" w:rsidRDefault="00B64A10" w:rsidP="00A66157">
      <w:pPr>
        <w:rPr>
          <w:rFonts w:ascii="Arial Narrow" w:eastAsia="Calibri" w:hAnsi="Arial Narrow"/>
          <w:noProof/>
        </w:rPr>
      </w:pPr>
    </w:p>
    <w:p w14:paraId="5F1ED145" w14:textId="38B2ADA1" w:rsidR="00B64A10" w:rsidRPr="00902D78" w:rsidRDefault="00B64A10" w:rsidP="00A66157">
      <w:pPr>
        <w:rPr>
          <w:rFonts w:ascii="Arial Narrow" w:eastAsia="Calibri" w:hAnsi="Arial Narrow"/>
          <w:noProof/>
        </w:rPr>
      </w:pPr>
    </w:p>
    <w:p w14:paraId="39BBD713" w14:textId="63060D15" w:rsidR="00B64A10" w:rsidRPr="00902D78" w:rsidRDefault="00B64A10" w:rsidP="00A66157">
      <w:pPr>
        <w:rPr>
          <w:rFonts w:ascii="Arial Narrow" w:eastAsia="Calibri" w:hAnsi="Arial Narrow"/>
          <w:noProof/>
        </w:rPr>
      </w:pPr>
    </w:p>
    <w:p w14:paraId="7A30C773" w14:textId="713EB6F5" w:rsidR="00B64A10" w:rsidRPr="00902D78" w:rsidRDefault="00B64A10" w:rsidP="00A66157">
      <w:pPr>
        <w:rPr>
          <w:rFonts w:ascii="Arial Narrow" w:eastAsia="Calibri" w:hAnsi="Arial Narrow"/>
          <w:noProof/>
        </w:rPr>
      </w:pPr>
    </w:p>
    <w:p w14:paraId="0DFDB9F0" w14:textId="2CDBC5C5" w:rsidR="00B64A10" w:rsidRPr="00902D78" w:rsidRDefault="00B64A10" w:rsidP="00A66157">
      <w:pPr>
        <w:rPr>
          <w:rFonts w:ascii="Arial Narrow" w:eastAsia="Calibri" w:hAnsi="Arial Narrow"/>
          <w:noProof/>
        </w:rPr>
      </w:pPr>
    </w:p>
    <w:p w14:paraId="063EEB2A" w14:textId="229D4F27" w:rsidR="00B64A10" w:rsidRPr="00902D78" w:rsidRDefault="00B64A10" w:rsidP="00A66157">
      <w:pPr>
        <w:rPr>
          <w:rFonts w:ascii="Arial Narrow" w:eastAsia="Calibri" w:hAnsi="Arial Narrow"/>
          <w:noProof/>
        </w:rPr>
      </w:pPr>
    </w:p>
    <w:p w14:paraId="07F250DB" w14:textId="41884020" w:rsidR="00B64A10" w:rsidRPr="00902D78" w:rsidRDefault="00B64A10" w:rsidP="00A66157">
      <w:pPr>
        <w:rPr>
          <w:rFonts w:ascii="Arial Narrow" w:eastAsia="Calibri" w:hAnsi="Arial Narrow"/>
          <w:noProof/>
        </w:rPr>
      </w:pPr>
    </w:p>
    <w:p w14:paraId="2310ECF5" w14:textId="0C580A81" w:rsidR="00B64A10" w:rsidRPr="00902D78" w:rsidRDefault="00B64A10" w:rsidP="00A66157">
      <w:pPr>
        <w:rPr>
          <w:rFonts w:ascii="Arial Narrow" w:eastAsia="Calibri" w:hAnsi="Arial Narrow"/>
          <w:noProof/>
        </w:rPr>
      </w:pPr>
    </w:p>
    <w:p w14:paraId="2897B881" w14:textId="4BC9014D" w:rsidR="00B64A10" w:rsidRPr="00902D78" w:rsidRDefault="00B64A10" w:rsidP="00A66157">
      <w:pPr>
        <w:rPr>
          <w:rFonts w:ascii="Arial Narrow" w:eastAsia="Calibri" w:hAnsi="Arial Narrow"/>
          <w:noProof/>
        </w:rPr>
      </w:pPr>
    </w:p>
    <w:p w14:paraId="7943C66E" w14:textId="3C5CD944" w:rsidR="00B64A10" w:rsidRPr="00902D78" w:rsidRDefault="00B64A10" w:rsidP="00A66157">
      <w:pPr>
        <w:rPr>
          <w:rFonts w:ascii="Arial Narrow" w:eastAsia="Calibri" w:hAnsi="Arial Narrow"/>
          <w:noProof/>
        </w:rPr>
      </w:pPr>
    </w:p>
    <w:p w14:paraId="5107D859" w14:textId="7FFCFB2D" w:rsidR="00B64A10" w:rsidRPr="00902D78" w:rsidRDefault="00B64A10" w:rsidP="00A66157">
      <w:pPr>
        <w:rPr>
          <w:rFonts w:ascii="Arial Narrow" w:eastAsia="Calibri" w:hAnsi="Arial Narrow"/>
          <w:noProof/>
        </w:rPr>
      </w:pPr>
    </w:p>
    <w:p w14:paraId="53BEE897" w14:textId="04AA9045" w:rsidR="00BD35FF" w:rsidRPr="00902D78" w:rsidRDefault="00BD35FF" w:rsidP="00A66157">
      <w:pPr>
        <w:rPr>
          <w:rFonts w:ascii="Arial Narrow" w:eastAsia="Calibri" w:hAnsi="Arial Narrow"/>
          <w:noProof/>
        </w:rPr>
      </w:pPr>
    </w:p>
    <w:p w14:paraId="1E6D5094" w14:textId="62B9095E" w:rsidR="00075637" w:rsidRPr="00902D78" w:rsidRDefault="00075637" w:rsidP="00A66157">
      <w:pPr>
        <w:rPr>
          <w:rFonts w:ascii="Arial Narrow" w:eastAsia="Calibri" w:hAnsi="Arial Narrow"/>
          <w:noProof/>
        </w:rPr>
      </w:pPr>
    </w:p>
    <w:p w14:paraId="6FA93F8D" w14:textId="77777777" w:rsidR="00075637" w:rsidRPr="00902D78" w:rsidRDefault="00075637" w:rsidP="00A66157">
      <w:pPr>
        <w:rPr>
          <w:rFonts w:ascii="Arial Narrow" w:eastAsia="Calibri" w:hAnsi="Arial Narrow"/>
          <w:noProof/>
        </w:rPr>
      </w:pPr>
    </w:p>
    <w:p w14:paraId="08E22F58" w14:textId="77777777" w:rsidR="00BD35FF" w:rsidRPr="00902D78" w:rsidRDefault="00BD35FF" w:rsidP="00A66157">
      <w:pPr>
        <w:rPr>
          <w:rFonts w:ascii="Arial Narrow" w:eastAsia="Calibri" w:hAnsi="Arial Narrow"/>
          <w:noProof/>
        </w:rPr>
      </w:pPr>
    </w:p>
    <w:p w14:paraId="5222695A" w14:textId="0D216CCE" w:rsidR="00BD35FF" w:rsidRDefault="00BD35FF" w:rsidP="00A66157">
      <w:pPr>
        <w:rPr>
          <w:rFonts w:ascii="Arial Narrow" w:eastAsia="Calibri" w:hAnsi="Arial Narrow"/>
          <w:noProof/>
        </w:rPr>
      </w:pPr>
    </w:p>
    <w:p w14:paraId="5657D701" w14:textId="490CFB64" w:rsidR="00931121" w:rsidRDefault="00931121" w:rsidP="00A66157">
      <w:pPr>
        <w:rPr>
          <w:rFonts w:ascii="Arial Narrow" w:eastAsia="Calibri" w:hAnsi="Arial Narrow"/>
          <w:noProof/>
        </w:rPr>
      </w:pPr>
    </w:p>
    <w:p w14:paraId="12151A26" w14:textId="7C0BFC94" w:rsidR="00931121" w:rsidRDefault="00931121" w:rsidP="00A66157">
      <w:pPr>
        <w:rPr>
          <w:rFonts w:ascii="Arial Narrow" w:eastAsia="Calibri" w:hAnsi="Arial Narrow"/>
          <w:noProof/>
        </w:rPr>
      </w:pPr>
    </w:p>
    <w:p w14:paraId="72E5B8B1" w14:textId="15683D23" w:rsidR="00931121" w:rsidRDefault="00931121" w:rsidP="00A66157">
      <w:pPr>
        <w:rPr>
          <w:rFonts w:ascii="Arial Narrow" w:eastAsia="Calibri" w:hAnsi="Arial Narrow"/>
          <w:noProof/>
        </w:rPr>
      </w:pPr>
    </w:p>
    <w:p w14:paraId="5AFE11E6" w14:textId="11FD2748" w:rsidR="00931121" w:rsidRDefault="00931121" w:rsidP="00A66157">
      <w:pPr>
        <w:rPr>
          <w:rFonts w:ascii="Arial Narrow" w:eastAsia="Calibri" w:hAnsi="Arial Narrow"/>
          <w:noProof/>
        </w:rPr>
      </w:pPr>
    </w:p>
    <w:p w14:paraId="37D8BCF0" w14:textId="00A59F9B" w:rsidR="00931121" w:rsidRDefault="00931121" w:rsidP="00A66157">
      <w:pPr>
        <w:rPr>
          <w:rFonts w:ascii="Arial Narrow" w:eastAsia="Calibri" w:hAnsi="Arial Narrow"/>
          <w:noProof/>
        </w:rPr>
      </w:pPr>
    </w:p>
    <w:p w14:paraId="6CE8B9C6" w14:textId="576EF644" w:rsidR="00931121" w:rsidRDefault="00931121" w:rsidP="00A66157">
      <w:pPr>
        <w:rPr>
          <w:rFonts w:ascii="Arial Narrow" w:eastAsia="Calibri" w:hAnsi="Arial Narrow"/>
          <w:noProof/>
        </w:rPr>
      </w:pPr>
    </w:p>
    <w:p w14:paraId="56EA7A26" w14:textId="08B26B3B" w:rsidR="00931121" w:rsidRDefault="00931121" w:rsidP="00A66157">
      <w:pPr>
        <w:rPr>
          <w:rFonts w:ascii="Arial Narrow" w:eastAsia="Calibri" w:hAnsi="Arial Narrow"/>
          <w:noProof/>
        </w:rPr>
      </w:pPr>
    </w:p>
    <w:p w14:paraId="3FC85FDF" w14:textId="728AC620" w:rsidR="00931121" w:rsidRDefault="00931121" w:rsidP="00A66157">
      <w:pPr>
        <w:rPr>
          <w:rFonts w:ascii="Arial Narrow" w:eastAsia="Calibri" w:hAnsi="Arial Narrow"/>
          <w:noProof/>
        </w:rPr>
      </w:pPr>
    </w:p>
    <w:p w14:paraId="50DFA898" w14:textId="55848273" w:rsidR="00931121" w:rsidRDefault="00931121" w:rsidP="00A66157">
      <w:pPr>
        <w:rPr>
          <w:rFonts w:ascii="Arial Narrow" w:eastAsia="Calibri" w:hAnsi="Arial Narrow"/>
          <w:noProof/>
        </w:rPr>
      </w:pPr>
    </w:p>
    <w:p w14:paraId="578D5A68" w14:textId="5151095C" w:rsidR="00931121" w:rsidRDefault="00931121" w:rsidP="00A66157">
      <w:pPr>
        <w:rPr>
          <w:rFonts w:ascii="Arial Narrow" w:eastAsia="Calibri" w:hAnsi="Arial Narrow"/>
          <w:noProof/>
        </w:rPr>
      </w:pPr>
    </w:p>
    <w:p w14:paraId="2CE0DD66" w14:textId="77777777" w:rsidR="00931121" w:rsidRPr="00902D78" w:rsidRDefault="00931121" w:rsidP="00A66157">
      <w:pPr>
        <w:rPr>
          <w:rFonts w:ascii="Arial Narrow" w:eastAsia="Calibri" w:hAnsi="Arial Narrow"/>
          <w:noProof/>
        </w:rPr>
      </w:pPr>
    </w:p>
    <w:p w14:paraId="273CE13A" w14:textId="6715C854" w:rsidR="00B64A10" w:rsidRPr="00902D78" w:rsidRDefault="00B64A10" w:rsidP="00A66157">
      <w:pPr>
        <w:rPr>
          <w:rFonts w:ascii="Arial Narrow" w:eastAsia="Calibri" w:hAnsi="Arial Narrow"/>
          <w:noProof/>
        </w:rPr>
      </w:pPr>
    </w:p>
    <w:p w14:paraId="3FBA0984" w14:textId="5C32413F" w:rsidR="007F58B8" w:rsidRPr="00902D78" w:rsidRDefault="00CB704E" w:rsidP="007F58B8">
      <w:pPr>
        <w:widowControl w:val="0"/>
        <w:autoSpaceDE w:val="0"/>
        <w:jc w:val="center"/>
        <w:rPr>
          <w:spacing w:val="34"/>
        </w:rPr>
      </w:pPr>
      <w:r w:rsidRPr="00902D78">
        <w:rPr>
          <w:rFonts w:ascii="Arial Narrow" w:hAnsi="Arial Narrow"/>
          <w:spacing w:val="34"/>
        </w:rPr>
        <w:fldChar w:fldCharType="end"/>
      </w:r>
      <w:r w:rsidR="007F58B8" w:rsidRPr="008F06CC">
        <w:rPr>
          <w:b/>
          <w:bCs/>
          <w:caps/>
          <w:color w:val="FF0000"/>
          <w:spacing w:val="36"/>
          <w:w w:val="80"/>
          <w:position w:val="-1"/>
          <w:sz w:val="36"/>
          <w:szCs w:val="60"/>
        </w:rPr>
        <w:t xml:space="preserve"> </w:t>
      </w:r>
      <w:r w:rsidR="007F58B8" w:rsidRPr="00902D78">
        <w:rPr>
          <w:b/>
          <w:bCs/>
          <w:caps/>
          <w:spacing w:val="36"/>
          <w:w w:val="80"/>
          <w:position w:val="-1"/>
          <w:sz w:val="36"/>
          <w:szCs w:val="60"/>
        </w:rPr>
        <w:t>Annexe n° 1 : Modèle DE DECLARATION D’INTENTION de soumissionNER</w:t>
      </w:r>
    </w:p>
    <w:p w14:paraId="5F0BD808" w14:textId="77777777" w:rsidR="007F58B8" w:rsidRPr="00902D78" w:rsidRDefault="007F58B8" w:rsidP="007F58B8">
      <w:pPr>
        <w:widowControl w:val="0"/>
        <w:autoSpaceDE w:val="0"/>
        <w:adjustRightInd w:val="0"/>
        <w:spacing w:after="60" w:line="360" w:lineRule="auto"/>
        <w:ind w:left="107" w:right="-20"/>
        <w:rPr>
          <w:i/>
          <w:iCs/>
        </w:rPr>
      </w:pPr>
    </w:p>
    <w:p w14:paraId="646B84E5" w14:textId="77777777" w:rsidR="007F58B8" w:rsidRPr="00902D78" w:rsidRDefault="007F58B8" w:rsidP="007F58B8">
      <w:pPr>
        <w:widowControl w:val="0"/>
        <w:autoSpaceDE w:val="0"/>
        <w:adjustRightInd w:val="0"/>
        <w:spacing w:after="60" w:line="360" w:lineRule="auto"/>
        <w:ind w:left="107" w:right="-20"/>
        <w:rPr>
          <w:rFonts w:ascii="Arial Narrow" w:hAnsi="Arial Narrow"/>
        </w:rPr>
      </w:pPr>
      <w:r w:rsidRPr="00902D78">
        <w:rPr>
          <w:rFonts w:ascii="Arial Narrow" w:hAnsi="Arial Narrow"/>
          <w:i/>
          <w:iCs/>
        </w:rPr>
        <w:t>A</w:t>
      </w:r>
      <w:r w:rsidRPr="00902D78">
        <w:rPr>
          <w:rFonts w:ascii="Arial Narrow" w:hAnsi="Arial Narrow"/>
          <w:i/>
          <w:iCs/>
          <w:spacing w:val="6"/>
        </w:rPr>
        <w:t xml:space="preserve"> </w:t>
      </w:r>
      <w:r w:rsidRPr="00902D78">
        <w:rPr>
          <w:rFonts w:ascii="Arial Narrow" w:hAnsi="Arial Narrow"/>
          <w:i/>
          <w:iCs/>
        </w:rPr>
        <w:t>insérer</w:t>
      </w:r>
      <w:r w:rsidRPr="00902D78">
        <w:rPr>
          <w:rFonts w:ascii="Arial Narrow" w:hAnsi="Arial Narrow"/>
          <w:i/>
          <w:iCs/>
          <w:spacing w:val="6"/>
        </w:rPr>
        <w:t xml:space="preserve"> </w:t>
      </w:r>
      <w:r w:rsidRPr="00902D78">
        <w:rPr>
          <w:rFonts w:ascii="Arial Narrow" w:hAnsi="Arial Narrow"/>
          <w:i/>
          <w:iCs/>
        </w:rPr>
        <w:t>en</w:t>
      </w:r>
      <w:r w:rsidRPr="00902D78">
        <w:rPr>
          <w:rFonts w:ascii="Arial Narrow" w:hAnsi="Arial Narrow"/>
          <w:i/>
          <w:iCs/>
          <w:spacing w:val="6"/>
        </w:rPr>
        <w:t xml:space="preserve"> </w:t>
      </w:r>
      <w:r w:rsidRPr="00902D78">
        <w:rPr>
          <w:rFonts w:ascii="Arial Narrow" w:hAnsi="Arial Narrow"/>
          <w:i/>
          <w:iCs/>
        </w:rPr>
        <w:t>annexe</w:t>
      </w:r>
      <w:r w:rsidRPr="00902D78">
        <w:rPr>
          <w:rFonts w:ascii="Arial Narrow" w:hAnsi="Arial Narrow"/>
          <w:i/>
          <w:iCs/>
          <w:spacing w:val="6"/>
        </w:rPr>
        <w:t xml:space="preserve"> </w:t>
      </w:r>
      <w:r w:rsidRPr="00902D78">
        <w:rPr>
          <w:rFonts w:ascii="Arial Narrow" w:hAnsi="Arial Narrow"/>
          <w:i/>
          <w:iCs/>
        </w:rPr>
        <w:t>à</w:t>
      </w:r>
      <w:r w:rsidRPr="00902D78">
        <w:rPr>
          <w:rFonts w:ascii="Arial Narrow" w:hAnsi="Arial Narrow"/>
          <w:i/>
          <w:iCs/>
          <w:spacing w:val="6"/>
        </w:rPr>
        <w:t xml:space="preserve"> </w:t>
      </w:r>
      <w:r w:rsidRPr="00902D78">
        <w:rPr>
          <w:rFonts w:ascii="Arial Narrow" w:hAnsi="Arial Narrow"/>
          <w:i/>
          <w:iCs/>
        </w:rPr>
        <w:t>la</w:t>
      </w:r>
    </w:p>
    <w:p w14:paraId="0BD624CE" w14:textId="77777777" w:rsidR="007F58B8" w:rsidRPr="00902D78" w:rsidRDefault="007F58B8" w:rsidP="007F58B8">
      <w:pPr>
        <w:widowControl w:val="0"/>
        <w:autoSpaceDE w:val="0"/>
        <w:adjustRightInd w:val="0"/>
        <w:spacing w:after="60" w:line="360" w:lineRule="auto"/>
        <w:ind w:left="107" w:right="3678"/>
        <w:rPr>
          <w:rFonts w:ascii="Arial Narrow" w:hAnsi="Arial Narrow"/>
        </w:rPr>
      </w:pPr>
      <w:r w:rsidRPr="00902D78">
        <w:rPr>
          <w:rFonts w:ascii="Arial Narrow" w:hAnsi="Arial Narrow"/>
        </w:rPr>
        <w:t>Je</w:t>
      </w:r>
      <w:r w:rsidRPr="00902D78">
        <w:rPr>
          <w:rFonts w:ascii="Arial Narrow" w:hAnsi="Arial Narrow"/>
          <w:spacing w:val="7"/>
        </w:rPr>
        <w:t xml:space="preserve"> </w:t>
      </w:r>
      <w:r w:rsidRPr="00902D78">
        <w:rPr>
          <w:rFonts w:ascii="Arial Narrow" w:hAnsi="Arial Narrow"/>
        </w:rPr>
        <w:t xml:space="preserve">soussigné, </w:t>
      </w:r>
    </w:p>
    <w:p w14:paraId="314E9D9F" w14:textId="77777777" w:rsidR="007F58B8" w:rsidRPr="00902D78" w:rsidRDefault="007F58B8" w:rsidP="007F58B8">
      <w:pPr>
        <w:widowControl w:val="0"/>
        <w:autoSpaceDE w:val="0"/>
        <w:adjustRightInd w:val="0"/>
        <w:spacing w:after="60" w:line="360" w:lineRule="auto"/>
        <w:ind w:left="107" w:right="3678"/>
        <w:rPr>
          <w:rFonts w:ascii="Arial Narrow" w:hAnsi="Arial Narrow"/>
        </w:rPr>
      </w:pPr>
      <w:r w:rsidRPr="00902D78">
        <w:rPr>
          <w:rFonts w:ascii="Arial Narrow" w:hAnsi="Arial Narrow"/>
        </w:rPr>
        <w:t>Nationalité</w:t>
      </w:r>
      <w:r w:rsidRPr="00902D78">
        <w:rPr>
          <w:rFonts w:ascii="Arial Narrow" w:hAnsi="Arial Narrow"/>
          <w:spacing w:val="7"/>
        </w:rPr>
        <w:t xml:space="preserve"> </w:t>
      </w:r>
      <w:r w:rsidRPr="00902D78">
        <w:rPr>
          <w:rFonts w:ascii="Arial Narrow" w:hAnsi="Arial Narrow"/>
        </w:rPr>
        <w:t xml:space="preserve">: </w:t>
      </w:r>
    </w:p>
    <w:p w14:paraId="3001ABBD" w14:textId="77777777" w:rsidR="007F58B8" w:rsidRPr="00902D78" w:rsidRDefault="007F58B8" w:rsidP="007F58B8">
      <w:pPr>
        <w:widowControl w:val="0"/>
        <w:autoSpaceDE w:val="0"/>
        <w:adjustRightInd w:val="0"/>
        <w:spacing w:after="60" w:line="360" w:lineRule="auto"/>
        <w:ind w:left="107" w:right="3678"/>
        <w:rPr>
          <w:rFonts w:ascii="Arial Narrow" w:hAnsi="Arial Narrow"/>
        </w:rPr>
      </w:pPr>
      <w:r w:rsidRPr="00902D78">
        <w:rPr>
          <w:rFonts w:ascii="Arial Narrow" w:hAnsi="Arial Narrow"/>
        </w:rPr>
        <w:t>Domicile</w:t>
      </w:r>
      <w:r w:rsidRPr="00902D78">
        <w:rPr>
          <w:rFonts w:ascii="Arial Narrow" w:hAnsi="Arial Narrow"/>
          <w:spacing w:val="7"/>
        </w:rPr>
        <w:t xml:space="preserve"> </w:t>
      </w:r>
      <w:r w:rsidRPr="00902D78">
        <w:rPr>
          <w:rFonts w:ascii="Arial Narrow" w:hAnsi="Arial Narrow"/>
        </w:rPr>
        <w:t xml:space="preserve">: </w:t>
      </w:r>
    </w:p>
    <w:p w14:paraId="4B26365E" w14:textId="77777777" w:rsidR="007F58B8" w:rsidRPr="00902D78" w:rsidRDefault="007F58B8" w:rsidP="007F58B8">
      <w:pPr>
        <w:widowControl w:val="0"/>
        <w:autoSpaceDE w:val="0"/>
        <w:adjustRightInd w:val="0"/>
        <w:spacing w:after="60" w:line="360" w:lineRule="auto"/>
        <w:ind w:left="107" w:right="3678"/>
        <w:rPr>
          <w:rFonts w:ascii="Arial Narrow" w:hAnsi="Arial Narrow"/>
        </w:rPr>
      </w:pPr>
      <w:r w:rsidRPr="00902D78">
        <w:rPr>
          <w:rFonts w:ascii="Arial Narrow" w:hAnsi="Arial Narrow"/>
        </w:rPr>
        <w:t>Fonction</w:t>
      </w:r>
      <w:r w:rsidRPr="00902D78">
        <w:rPr>
          <w:rFonts w:ascii="Arial Narrow" w:hAnsi="Arial Narrow"/>
          <w:spacing w:val="7"/>
        </w:rPr>
        <w:t xml:space="preserve"> </w:t>
      </w:r>
      <w:r w:rsidRPr="00902D78">
        <w:rPr>
          <w:rFonts w:ascii="Arial Narrow" w:hAnsi="Arial Narrow"/>
        </w:rPr>
        <w:t>:</w:t>
      </w:r>
    </w:p>
    <w:p w14:paraId="1400A3A5" w14:textId="77777777" w:rsidR="007F58B8" w:rsidRPr="00902D78" w:rsidRDefault="007F58B8" w:rsidP="007F58B8">
      <w:pPr>
        <w:widowControl w:val="0"/>
        <w:autoSpaceDE w:val="0"/>
        <w:adjustRightInd w:val="0"/>
        <w:spacing w:after="60" w:line="360" w:lineRule="auto"/>
        <w:ind w:left="107" w:right="-214"/>
        <w:jc w:val="both"/>
        <w:rPr>
          <w:rFonts w:ascii="Arial Narrow" w:hAnsi="Arial Narrow"/>
          <w:b/>
          <w:bCs/>
        </w:rPr>
      </w:pPr>
      <w:r w:rsidRPr="00902D78">
        <w:rPr>
          <w:rFonts w:ascii="Arial Narrow" w:hAnsi="Arial Narrow"/>
        </w:rPr>
        <w:t>En</w:t>
      </w:r>
      <w:r w:rsidRPr="00902D78">
        <w:rPr>
          <w:rFonts w:ascii="Arial Narrow" w:hAnsi="Arial Narrow"/>
          <w:spacing w:val="24"/>
        </w:rPr>
        <w:t xml:space="preserve"> </w:t>
      </w:r>
      <w:r w:rsidRPr="00902D78">
        <w:rPr>
          <w:rFonts w:ascii="Arial Narrow" w:hAnsi="Arial Narrow"/>
        </w:rPr>
        <w:t>vertu</w:t>
      </w:r>
      <w:r w:rsidRPr="00902D78">
        <w:rPr>
          <w:rFonts w:ascii="Arial Narrow" w:hAnsi="Arial Narrow"/>
          <w:spacing w:val="24"/>
        </w:rPr>
        <w:t xml:space="preserve"> </w:t>
      </w:r>
      <w:r w:rsidRPr="00902D78">
        <w:rPr>
          <w:rFonts w:ascii="Arial Narrow" w:hAnsi="Arial Narrow"/>
        </w:rPr>
        <w:t>de</w:t>
      </w:r>
      <w:r w:rsidRPr="00902D78">
        <w:rPr>
          <w:rFonts w:ascii="Arial Narrow" w:hAnsi="Arial Narrow"/>
          <w:spacing w:val="24"/>
        </w:rPr>
        <w:t xml:space="preserve"> </w:t>
      </w:r>
      <w:r w:rsidRPr="00902D78">
        <w:rPr>
          <w:rFonts w:ascii="Arial Narrow" w:hAnsi="Arial Narrow"/>
        </w:rPr>
        <w:t>mes</w:t>
      </w:r>
      <w:r w:rsidRPr="00902D78">
        <w:rPr>
          <w:rFonts w:ascii="Arial Narrow" w:hAnsi="Arial Narrow"/>
          <w:spacing w:val="24"/>
        </w:rPr>
        <w:t xml:space="preserve"> </w:t>
      </w:r>
      <w:r w:rsidRPr="00902D78">
        <w:rPr>
          <w:rFonts w:ascii="Arial Narrow" w:hAnsi="Arial Narrow"/>
        </w:rPr>
        <w:t>pouvoirs</w:t>
      </w:r>
      <w:r w:rsidRPr="00902D78">
        <w:rPr>
          <w:rFonts w:ascii="Arial Narrow" w:hAnsi="Arial Narrow"/>
          <w:spacing w:val="24"/>
        </w:rPr>
        <w:t xml:space="preserve"> </w:t>
      </w:r>
      <w:r w:rsidRPr="00902D78">
        <w:rPr>
          <w:rFonts w:ascii="Arial Narrow" w:hAnsi="Arial Narrow"/>
        </w:rPr>
        <w:t>de</w:t>
      </w:r>
      <w:r w:rsidRPr="00902D78">
        <w:rPr>
          <w:rFonts w:ascii="Arial Narrow" w:hAnsi="Arial Narrow"/>
          <w:spacing w:val="24"/>
        </w:rPr>
        <w:t xml:space="preserve"> </w:t>
      </w:r>
      <w:r w:rsidRPr="00902D78">
        <w:rPr>
          <w:rFonts w:ascii="Arial Narrow" w:hAnsi="Arial Narrow"/>
        </w:rPr>
        <w:t>Directeur</w:t>
      </w:r>
      <w:r w:rsidRPr="00902D78">
        <w:rPr>
          <w:rFonts w:ascii="Arial Narrow" w:hAnsi="Arial Narrow"/>
          <w:spacing w:val="24"/>
        </w:rPr>
        <w:t xml:space="preserve"> </w:t>
      </w:r>
      <w:r w:rsidRPr="00902D78">
        <w:rPr>
          <w:rFonts w:ascii="Arial Narrow" w:hAnsi="Arial Narrow"/>
        </w:rPr>
        <w:t>Général,</w:t>
      </w:r>
      <w:r w:rsidRPr="00902D78">
        <w:rPr>
          <w:rFonts w:ascii="Arial Narrow" w:hAnsi="Arial Narrow"/>
          <w:spacing w:val="24"/>
        </w:rPr>
        <w:t xml:space="preserve"> </w:t>
      </w:r>
      <w:r w:rsidRPr="00902D78">
        <w:rPr>
          <w:rFonts w:ascii="Arial Narrow" w:hAnsi="Arial Narrow"/>
        </w:rPr>
        <w:t>après</w:t>
      </w:r>
      <w:r w:rsidRPr="00902D78">
        <w:rPr>
          <w:rFonts w:ascii="Arial Narrow" w:hAnsi="Arial Narrow"/>
          <w:spacing w:val="24"/>
        </w:rPr>
        <w:t xml:space="preserve"> </w:t>
      </w:r>
      <w:r w:rsidRPr="00902D78">
        <w:rPr>
          <w:rFonts w:ascii="Arial Narrow" w:hAnsi="Arial Narrow"/>
        </w:rPr>
        <w:t>avoir</w:t>
      </w:r>
      <w:r w:rsidRPr="00902D78">
        <w:rPr>
          <w:rFonts w:ascii="Arial Narrow" w:hAnsi="Arial Narrow"/>
          <w:spacing w:val="24"/>
        </w:rPr>
        <w:t xml:space="preserve"> </w:t>
      </w:r>
      <w:r w:rsidRPr="00902D78">
        <w:rPr>
          <w:rFonts w:ascii="Arial Narrow" w:hAnsi="Arial Narrow"/>
        </w:rPr>
        <w:t>pris</w:t>
      </w:r>
      <w:r w:rsidRPr="00902D78">
        <w:rPr>
          <w:rFonts w:ascii="Arial Narrow" w:hAnsi="Arial Narrow"/>
          <w:spacing w:val="24"/>
        </w:rPr>
        <w:t xml:space="preserve"> </w:t>
      </w:r>
      <w:r w:rsidRPr="00902D78">
        <w:rPr>
          <w:rFonts w:ascii="Arial Narrow" w:hAnsi="Arial Narrow"/>
        </w:rPr>
        <w:t>connaissance</w:t>
      </w:r>
      <w:r w:rsidRPr="00902D78">
        <w:rPr>
          <w:rFonts w:ascii="Arial Narrow" w:hAnsi="Arial Narrow"/>
          <w:spacing w:val="24"/>
        </w:rPr>
        <w:t xml:space="preserve"> </w:t>
      </w:r>
      <w:r w:rsidRPr="00902D78">
        <w:rPr>
          <w:rFonts w:ascii="Arial Narrow" w:hAnsi="Arial Narrow"/>
        </w:rPr>
        <w:t>du</w:t>
      </w:r>
      <w:r w:rsidRPr="00902D78">
        <w:rPr>
          <w:rFonts w:ascii="Arial Narrow" w:hAnsi="Arial Narrow"/>
          <w:spacing w:val="24"/>
        </w:rPr>
        <w:t xml:space="preserve"> </w:t>
      </w:r>
      <w:r w:rsidRPr="00902D78">
        <w:rPr>
          <w:rFonts w:ascii="Arial Narrow" w:hAnsi="Arial Narrow"/>
          <w:b/>
          <w:bCs/>
        </w:rPr>
        <w:t>Dossier</w:t>
      </w:r>
      <w:r w:rsidRPr="00902D78">
        <w:rPr>
          <w:rFonts w:ascii="Arial Narrow" w:hAnsi="Arial Narrow"/>
          <w:b/>
          <w:bCs/>
          <w:spacing w:val="24"/>
        </w:rPr>
        <w:t xml:space="preserve"> </w:t>
      </w:r>
      <w:r w:rsidRPr="00902D78">
        <w:rPr>
          <w:rFonts w:ascii="Arial Narrow" w:hAnsi="Arial Narrow"/>
          <w:b/>
          <w:bCs/>
        </w:rPr>
        <w:t>d’Appel d’Offres</w:t>
      </w:r>
      <w:r w:rsidRPr="00902D78">
        <w:rPr>
          <w:rFonts w:ascii="Arial Narrow" w:hAnsi="Arial Narrow"/>
          <w:b/>
          <w:bCs/>
          <w:spacing w:val="7"/>
        </w:rPr>
        <w:t xml:space="preserve"> </w:t>
      </w:r>
      <w:r w:rsidRPr="00902D78">
        <w:rPr>
          <w:rFonts w:ascii="Arial Narrow" w:hAnsi="Arial Narrow"/>
          <w:b/>
          <w:bCs/>
        </w:rPr>
        <w:t>National</w:t>
      </w:r>
      <w:r w:rsidRPr="00902D78">
        <w:rPr>
          <w:rFonts w:ascii="Arial Narrow" w:hAnsi="Arial Narrow"/>
          <w:b/>
          <w:bCs/>
          <w:spacing w:val="7"/>
        </w:rPr>
        <w:t xml:space="preserve"> </w:t>
      </w:r>
      <w:r w:rsidRPr="00902D78">
        <w:rPr>
          <w:rFonts w:ascii="Arial Narrow" w:hAnsi="Arial Narrow"/>
          <w:b/>
          <w:bCs/>
        </w:rPr>
        <w:t>n°</w:t>
      </w:r>
      <w:r w:rsidRPr="00902D78">
        <w:rPr>
          <w:rFonts w:ascii="Arial Narrow" w:hAnsi="Arial Narrow"/>
          <w:b/>
          <w:bCs/>
          <w:i/>
          <w:iCs/>
        </w:rPr>
        <w:t>[indiquer</w:t>
      </w:r>
      <w:r w:rsidRPr="00902D78">
        <w:rPr>
          <w:rFonts w:ascii="Arial Narrow" w:hAnsi="Arial Narrow"/>
          <w:b/>
          <w:bCs/>
          <w:i/>
          <w:iCs/>
          <w:spacing w:val="6"/>
        </w:rPr>
        <w:t xml:space="preserve"> </w:t>
      </w:r>
      <w:r w:rsidRPr="00902D78">
        <w:rPr>
          <w:rFonts w:ascii="Arial Narrow" w:hAnsi="Arial Narrow"/>
          <w:b/>
          <w:bCs/>
          <w:i/>
          <w:iCs/>
        </w:rPr>
        <w:t>la</w:t>
      </w:r>
      <w:r w:rsidRPr="00902D78">
        <w:rPr>
          <w:rFonts w:ascii="Arial Narrow" w:hAnsi="Arial Narrow"/>
          <w:b/>
          <w:bCs/>
          <w:i/>
          <w:iCs/>
          <w:spacing w:val="6"/>
        </w:rPr>
        <w:t xml:space="preserve"> </w:t>
      </w:r>
      <w:r w:rsidRPr="00902D78">
        <w:rPr>
          <w:rFonts w:ascii="Arial Narrow" w:hAnsi="Arial Narrow"/>
          <w:b/>
          <w:bCs/>
          <w:i/>
          <w:iCs/>
        </w:rPr>
        <w:t>nature</w:t>
      </w:r>
      <w:r w:rsidRPr="00902D78">
        <w:rPr>
          <w:rFonts w:ascii="Arial Narrow" w:hAnsi="Arial Narrow"/>
          <w:b/>
          <w:bCs/>
          <w:i/>
          <w:iCs/>
          <w:spacing w:val="6"/>
        </w:rPr>
        <w:t xml:space="preserve"> </w:t>
      </w:r>
      <w:r w:rsidRPr="00902D78">
        <w:rPr>
          <w:rFonts w:ascii="Arial Narrow" w:hAnsi="Arial Narrow"/>
          <w:b/>
          <w:bCs/>
          <w:i/>
          <w:iCs/>
        </w:rPr>
        <w:t>de</w:t>
      </w:r>
      <w:r w:rsidRPr="00902D78">
        <w:rPr>
          <w:rFonts w:ascii="Arial Narrow" w:hAnsi="Arial Narrow"/>
          <w:b/>
          <w:bCs/>
          <w:i/>
          <w:iCs/>
          <w:spacing w:val="6"/>
        </w:rPr>
        <w:t xml:space="preserve"> </w:t>
      </w:r>
      <w:r w:rsidRPr="00902D78">
        <w:rPr>
          <w:rFonts w:ascii="Arial Narrow" w:hAnsi="Arial Narrow"/>
          <w:b/>
          <w:bCs/>
          <w:i/>
          <w:iCs/>
        </w:rPr>
        <w:t>la</w:t>
      </w:r>
      <w:r w:rsidRPr="00902D78">
        <w:rPr>
          <w:rFonts w:ascii="Arial Narrow" w:hAnsi="Arial Narrow"/>
          <w:b/>
          <w:bCs/>
          <w:i/>
          <w:iCs/>
          <w:spacing w:val="6"/>
        </w:rPr>
        <w:t xml:space="preserve"> </w:t>
      </w:r>
      <w:r w:rsidRPr="00902D78">
        <w:rPr>
          <w:rFonts w:ascii="Arial Narrow" w:hAnsi="Arial Narrow"/>
          <w:b/>
          <w:bCs/>
          <w:i/>
          <w:iCs/>
        </w:rPr>
        <w:t>prestation].</w:t>
      </w:r>
    </w:p>
    <w:p w14:paraId="7792AF34" w14:textId="77777777" w:rsidR="007F58B8" w:rsidRPr="00902D78" w:rsidRDefault="007F58B8" w:rsidP="007F58B8">
      <w:pPr>
        <w:widowControl w:val="0"/>
        <w:autoSpaceDE w:val="0"/>
        <w:adjustRightInd w:val="0"/>
        <w:spacing w:after="60" w:line="360" w:lineRule="auto"/>
        <w:ind w:left="107" w:right="-20"/>
        <w:rPr>
          <w:rFonts w:ascii="Arial Narrow" w:hAnsi="Arial Narrow"/>
        </w:rPr>
      </w:pPr>
      <w:r w:rsidRPr="00902D78">
        <w:rPr>
          <w:rFonts w:ascii="Arial Narrow" w:hAnsi="Arial Narrow"/>
        </w:rPr>
        <w:t>Déclare</w:t>
      </w:r>
      <w:r w:rsidRPr="00902D78">
        <w:rPr>
          <w:rFonts w:ascii="Arial Narrow" w:hAnsi="Arial Narrow"/>
          <w:spacing w:val="7"/>
        </w:rPr>
        <w:t xml:space="preserve"> </w:t>
      </w:r>
      <w:r w:rsidRPr="00902D78">
        <w:rPr>
          <w:rFonts w:ascii="Arial Narrow" w:hAnsi="Arial Narrow"/>
        </w:rPr>
        <w:t>par</w:t>
      </w:r>
      <w:r w:rsidRPr="00902D78">
        <w:rPr>
          <w:rFonts w:ascii="Arial Narrow" w:hAnsi="Arial Narrow"/>
          <w:spacing w:val="7"/>
        </w:rPr>
        <w:t xml:space="preserve"> </w:t>
      </w:r>
      <w:r w:rsidRPr="00902D78">
        <w:rPr>
          <w:rFonts w:ascii="Arial Narrow" w:hAnsi="Arial Narrow"/>
        </w:rPr>
        <w:t>la</w:t>
      </w:r>
      <w:r w:rsidRPr="00902D78">
        <w:rPr>
          <w:rFonts w:ascii="Arial Narrow" w:hAnsi="Arial Narrow"/>
          <w:spacing w:val="7"/>
        </w:rPr>
        <w:t xml:space="preserve"> </w:t>
      </w:r>
      <w:r w:rsidRPr="00902D78">
        <w:rPr>
          <w:rFonts w:ascii="Arial Narrow" w:hAnsi="Arial Narrow"/>
        </w:rPr>
        <w:t>présente,</w:t>
      </w:r>
      <w:r w:rsidRPr="00902D78">
        <w:rPr>
          <w:rFonts w:ascii="Arial Narrow" w:hAnsi="Arial Narrow"/>
          <w:spacing w:val="7"/>
        </w:rPr>
        <w:t xml:space="preserve"> </w:t>
      </w:r>
      <w:r w:rsidRPr="00902D78">
        <w:rPr>
          <w:rFonts w:ascii="Arial Narrow" w:hAnsi="Arial Narrow"/>
        </w:rPr>
        <w:t>l’intention</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soumissionner</w:t>
      </w:r>
      <w:r w:rsidRPr="00902D78">
        <w:rPr>
          <w:rFonts w:ascii="Arial Narrow" w:hAnsi="Arial Narrow"/>
          <w:spacing w:val="7"/>
        </w:rPr>
        <w:t xml:space="preserve"> </w:t>
      </w:r>
      <w:r w:rsidRPr="00902D78">
        <w:rPr>
          <w:rFonts w:ascii="Arial Narrow" w:hAnsi="Arial Narrow"/>
        </w:rPr>
        <w:t>pour</w:t>
      </w:r>
      <w:r w:rsidRPr="00902D78">
        <w:rPr>
          <w:rFonts w:ascii="Arial Narrow" w:hAnsi="Arial Narrow"/>
          <w:spacing w:val="7"/>
        </w:rPr>
        <w:t xml:space="preserve"> </w:t>
      </w:r>
      <w:r w:rsidRPr="00902D78">
        <w:rPr>
          <w:rFonts w:ascii="Arial Narrow" w:hAnsi="Arial Narrow"/>
        </w:rPr>
        <w:t>cet</w:t>
      </w:r>
      <w:r w:rsidRPr="00902D78">
        <w:rPr>
          <w:rFonts w:ascii="Arial Narrow" w:hAnsi="Arial Narrow"/>
          <w:spacing w:val="7"/>
        </w:rPr>
        <w:t xml:space="preserve"> </w:t>
      </w:r>
      <w:r w:rsidRPr="00902D78">
        <w:rPr>
          <w:rFonts w:ascii="Arial Narrow" w:hAnsi="Arial Narrow"/>
        </w:rPr>
        <w:t>Appel</w:t>
      </w:r>
      <w:r w:rsidRPr="00902D78">
        <w:rPr>
          <w:rFonts w:ascii="Arial Narrow" w:hAnsi="Arial Narrow"/>
          <w:spacing w:val="7"/>
        </w:rPr>
        <w:t xml:space="preserve"> </w:t>
      </w:r>
      <w:r w:rsidRPr="00902D78">
        <w:rPr>
          <w:rFonts w:ascii="Arial Narrow" w:hAnsi="Arial Narrow"/>
        </w:rPr>
        <w:t>d’Offres.</w:t>
      </w:r>
    </w:p>
    <w:p w14:paraId="51585BEB" w14:textId="77777777" w:rsidR="007F58B8" w:rsidRPr="00902D78" w:rsidRDefault="007F58B8" w:rsidP="007F58B8">
      <w:pPr>
        <w:widowControl w:val="0"/>
        <w:autoSpaceDE w:val="0"/>
        <w:adjustRightInd w:val="0"/>
        <w:spacing w:after="60" w:line="360" w:lineRule="auto"/>
      </w:pPr>
    </w:p>
    <w:p w14:paraId="45CB344A" w14:textId="77777777" w:rsidR="007F58B8" w:rsidRPr="00902D78" w:rsidRDefault="007F58B8" w:rsidP="007F58B8">
      <w:pPr>
        <w:widowControl w:val="0"/>
        <w:autoSpaceDE w:val="0"/>
        <w:adjustRightInd w:val="0"/>
        <w:spacing w:after="60" w:line="360" w:lineRule="auto"/>
      </w:pPr>
    </w:p>
    <w:p w14:paraId="1FA1E6A2" w14:textId="77777777" w:rsidR="007F58B8" w:rsidRPr="00902D78" w:rsidRDefault="007F58B8" w:rsidP="007F58B8">
      <w:pPr>
        <w:widowControl w:val="0"/>
        <w:tabs>
          <w:tab w:val="left" w:pos="8100"/>
          <w:tab w:val="left" w:pos="10820"/>
        </w:tabs>
        <w:autoSpaceDE w:val="0"/>
        <w:adjustRightInd w:val="0"/>
        <w:spacing w:after="60" w:line="360" w:lineRule="auto"/>
        <w:ind w:left="2268" w:right="-92"/>
        <w:jc w:val="right"/>
      </w:pPr>
      <w:r w:rsidRPr="00902D78">
        <w:t xml:space="preserve">                    Fait</w:t>
      </w:r>
      <w:r w:rsidRPr="00902D78">
        <w:rPr>
          <w:spacing w:val="7"/>
        </w:rPr>
        <w:t xml:space="preserve"> </w:t>
      </w:r>
      <w:r w:rsidRPr="00902D78">
        <w:t>à</w:t>
      </w:r>
      <w:r w:rsidRPr="00902D78">
        <w:rPr>
          <w:spacing w:val="7"/>
        </w:rPr>
        <w:t xml:space="preserve"> </w:t>
      </w:r>
      <w:r w:rsidRPr="00902D78">
        <w:rPr>
          <w:u w:val="single"/>
        </w:rPr>
        <w:t xml:space="preserve"> ________________</w:t>
      </w:r>
      <w:r w:rsidRPr="00902D78">
        <w:t>le</w:t>
      </w:r>
      <w:r w:rsidRPr="00902D78">
        <w:rPr>
          <w:spacing w:val="7"/>
        </w:rPr>
        <w:t xml:space="preserve"> </w:t>
      </w:r>
      <w:r w:rsidRPr="00902D78">
        <w:rPr>
          <w:u w:val="single"/>
        </w:rPr>
        <w:t xml:space="preserve"> </w:t>
      </w:r>
      <w:r w:rsidRPr="00902D78">
        <w:rPr>
          <w:u w:val="single"/>
        </w:rPr>
        <w:tab/>
      </w:r>
    </w:p>
    <w:p w14:paraId="21198FF9" w14:textId="77777777" w:rsidR="007F58B8" w:rsidRPr="00902D78" w:rsidRDefault="007F58B8" w:rsidP="007F58B8">
      <w:pPr>
        <w:widowControl w:val="0"/>
        <w:autoSpaceDE w:val="0"/>
        <w:adjustRightInd w:val="0"/>
        <w:spacing w:after="60" w:line="360" w:lineRule="auto"/>
        <w:jc w:val="right"/>
      </w:pPr>
    </w:p>
    <w:p w14:paraId="6CB502FE" w14:textId="77777777" w:rsidR="007F58B8" w:rsidRPr="00902D78" w:rsidRDefault="007F58B8" w:rsidP="007F58B8">
      <w:pPr>
        <w:widowControl w:val="0"/>
        <w:autoSpaceDE w:val="0"/>
        <w:adjustRightInd w:val="0"/>
        <w:spacing w:after="60" w:line="360" w:lineRule="auto"/>
        <w:jc w:val="right"/>
      </w:pPr>
    </w:p>
    <w:p w14:paraId="7740CBAC" w14:textId="77777777" w:rsidR="007F58B8" w:rsidRPr="00902D78" w:rsidRDefault="007F58B8" w:rsidP="007F58B8">
      <w:pPr>
        <w:widowControl w:val="0"/>
        <w:autoSpaceDE w:val="0"/>
        <w:adjustRightInd w:val="0"/>
        <w:spacing w:after="60" w:line="360" w:lineRule="auto"/>
        <w:ind w:left="2880" w:right="-55" w:firstLine="720"/>
        <w:jc w:val="right"/>
      </w:pPr>
      <w:r w:rsidRPr="00902D78">
        <w:t>Signature,</w:t>
      </w:r>
      <w:r w:rsidRPr="00902D78">
        <w:rPr>
          <w:spacing w:val="7"/>
        </w:rPr>
        <w:t xml:space="preserve"> </w:t>
      </w:r>
      <w:r w:rsidRPr="00902D78">
        <w:t>nom</w:t>
      </w:r>
      <w:r w:rsidRPr="00902D78">
        <w:rPr>
          <w:spacing w:val="7"/>
        </w:rPr>
        <w:t xml:space="preserve"> </w:t>
      </w:r>
      <w:r w:rsidRPr="00902D78">
        <w:t>et</w:t>
      </w:r>
      <w:r w:rsidRPr="00902D78">
        <w:rPr>
          <w:spacing w:val="7"/>
        </w:rPr>
        <w:t xml:space="preserve"> </w:t>
      </w:r>
      <w:r w:rsidRPr="00902D78">
        <w:t>cachet</w:t>
      </w:r>
      <w:r w:rsidRPr="00902D78">
        <w:rPr>
          <w:spacing w:val="7"/>
        </w:rPr>
        <w:t xml:space="preserve"> </w:t>
      </w:r>
      <w:r w:rsidRPr="00902D78">
        <w:t>du</w:t>
      </w:r>
      <w:r w:rsidRPr="00902D78">
        <w:rPr>
          <w:spacing w:val="7"/>
        </w:rPr>
        <w:t xml:space="preserve"> </w:t>
      </w:r>
      <w:r w:rsidRPr="00902D78">
        <w:t>soumissionnaire</w:t>
      </w:r>
    </w:p>
    <w:p w14:paraId="0BD27A00" w14:textId="77777777" w:rsidR="007F58B8" w:rsidRPr="00902D78" w:rsidRDefault="007F58B8" w:rsidP="007F58B8">
      <w:pPr>
        <w:widowControl w:val="0"/>
        <w:autoSpaceDE w:val="0"/>
        <w:spacing w:after="120" w:line="360" w:lineRule="auto"/>
        <w:jc w:val="right"/>
        <w:rPr>
          <w:spacing w:val="34"/>
        </w:rPr>
      </w:pPr>
    </w:p>
    <w:p w14:paraId="249F16DC" w14:textId="77777777" w:rsidR="007F58B8" w:rsidRPr="00902D78" w:rsidRDefault="007F58B8" w:rsidP="007F58B8">
      <w:pPr>
        <w:widowControl w:val="0"/>
        <w:autoSpaceDE w:val="0"/>
        <w:spacing w:line="360" w:lineRule="auto"/>
        <w:jc w:val="right"/>
        <w:rPr>
          <w:spacing w:val="34"/>
        </w:rPr>
      </w:pPr>
    </w:p>
    <w:p w14:paraId="063CCCFE" w14:textId="77777777" w:rsidR="007F58B8" w:rsidRPr="00902D78" w:rsidRDefault="007F58B8" w:rsidP="007F58B8">
      <w:pPr>
        <w:widowControl w:val="0"/>
        <w:autoSpaceDE w:val="0"/>
        <w:spacing w:line="360" w:lineRule="auto"/>
        <w:jc w:val="both"/>
        <w:rPr>
          <w:spacing w:val="34"/>
        </w:rPr>
      </w:pPr>
    </w:p>
    <w:p w14:paraId="6590E24B" w14:textId="77777777" w:rsidR="007F58B8" w:rsidRPr="00902D78" w:rsidRDefault="007F58B8" w:rsidP="007F58B8">
      <w:pPr>
        <w:widowControl w:val="0"/>
        <w:autoSpaceDE w:val="0"/>
        <w:spacing w:line="360" w:lineRule="auto"/>
        <w:jc w:val="both"/>
        <w:rPr>
          <w:spacing w:val="34"/>
        </w:rPr>
      </w:pPr>
    </w:p>
    <w:p w14:paraId="02465607" w14:textId="77777777" w:rsidR="007F58B8" w:rsidRPr="00902D78" w:rsidRDefault="007F58B8" w:rsidP="007F58B8">
      <w:pPr>
        <w:widowControl w:val="0"/>
        <w:autoSpaceDE w:val="0"/>
        <w:spacing w:line="360" w:lineRule="auto"/>
        <w:jc w:val="both"/>
        <w:rPr>
          <w:spacing w:val="34"/>
        </w:rPr>
      </w:pPr>
    </w:p>
    <w:p w14:paraId="748E67AF" w14:textId="5F5F0AE8" w:rsidR="0049247B" w:rsidRPr="00902D78" w:rsidRDefault="0049247B" w:rsidP="007F58B8">
      <w:pPr>
        <w:widowControl w:val="0"/>
        <w:autoSpaceDE w:val="0"/>
        <w:spacing w:after="120" w:line="360" w:lineRule="auto"/>
        <w:jc w:val="both"/>
        <w:rPr>
          <w:spacing w:val="34"/>
        </w:rPr>
      </w:pPr>
    </w:p>
    <w:p w14:paraId="5E196786" w14:textId="33E719CB" w:rsidR="0049247B" w:rsidRPr="00902D78" w:rsidRDefault="0049247B" w:rsidP="00230C15">
      <w:pPr>
        <w:widowControl w:val="0"/>
        <w:autoSpaceDE w:val="0"/>
        <w:spacing w:line="360" w:lineRule="auto"/>
        <w:jc w:val="both"/>
        <w:rPr>
          <w:spacing w:val="34"/>
        </w:rPr>
      </w:pPr>
    </w:p>
    <w:p w14:paraId="43D55231" w14:textId="45C38294" w:rsidR="0049247B" w:rsidRPr="00902D78" w:rsidRDefault="0049247B" w:rsidP="00230C15">
      <w:pPr>
        <w:widowControl w:val="0"/>
        <w:autoSpaceDE w:val="0"/>
        <w:spacing w:line="360" w:lineRule="auto"/>
        <w:jc w:val="both"/>
        <w:rPr>
          <w:spacing w:val="34"/>
        </w:rPr>
      </w:pPr>
    </w:p>
    <w:p w14:paraId="614F9776" w14:textId="77777777" w:rsidR="00BD35FF" w:rsidRPr="00902D78" w:rsidRDefault="00BD35FF" w:rsidP="00230C15">
      <w:pPr>
        <w:widowControl w:val="0"/>
        <w:autoSpaceDE w:val="0"/>
        <w:spacing w:line="360" w:lineRule="auto"/>
        <w:jc w:val="both"/>
        <w:rPr>
          <w:spacing w:val="34"/>
        </w:rPr>
      </w:pPr>
    </w:p>
    <w:p w14:paraId="521CD4C4" w14:textId="77777777" w:rsidR="00BD35FF" w:rsidRPr="00902D78" w:rsidRDefault="00BD35FF" w:rsidP="00230C15">
      <w:pPr>
        <w:widowControl w:val="0"/>
        <w:autoSpaceDE w:val="0"/>
        <w:spacing w:line="360" w:lineRule="auto"/>
        <w:jc w:val="both"/>
        <w:rPr>
          <w:spacing w:val="34"/>
        </w:rPr>
      </w:pPr>
    </w:p>
    <w:p w14:paraId="2ECD34F5" w14:textId="77777777" w:rsidR="00BD35FF" w:rsidRPr="00902D78" w:rsidRDefault="00BD35FF" w:rsidP="00230C15">
      <w:pPr>
        <w:widowControl w:val="0"/>
        <w:autoSpaceDE w:val="0"/>
        <w:spacing w:line="360" w:lineRule="auto"/>
        <w:jc w:val="both"/>
        <w:rPr>
          <w:spacing w:val="34"/>
        </w:rPr>
      </w:pPr>
    </w:p>
    <w:p w14:paraId="6038E959" w14:textId="77777777" w:rsidR="00BD35FF" w:rsidRPr="00902D78" w:rsidRDefault="00BD35FF" w:rsidP="00230C15">
      <w:pPr>
        <w:widowControl w:val="0"/>
        <w:autoSpaceDE w:val="0"/>
        <w:spacing w:line="360" w:lineRule="auto"/>
        <w:jc w:val="both"/>
        <w:rPr>
          <w:spacing w:val="34"/>
        </w:rPr>
      </w:pPr>
    </w:p>
    <w:p w14:paraId="41E5E291" w14:textId="77777777" w:rsidR="00BD35FF" w:rsidRPr="00902D78" w:rsidRDefault="00BD35FF" w:rsidP="00230C15">
      <w:pPr>
        <w:widowControl w:val="0"/>
        <w:autoSpaceDE w:val="0"/>
        <w:spacing w:line="360" w:lineRule="auto"/>
        <w:jc w:val="both"/>
        <w:rPr>
          <w:spacing w:val="34"/>
        </w:rPr>
      </w:pPr>
    </w:p>
    <w:p w14:paraId="2A34FB52" w14:textId="77777777" w:rsidR="00BD35FF" w:rsidRPr="00902D78" w:rsidRDefault="00BD35FF" w:rsidP="00230C15">
      <w:pPr>
        <w:widowControl w:val="0"/>
        <w:autoSpaceDE w:val="0"/>
        <w:spacing w:line="360" w:lineRule="auto"/>
        <w:jc w:val="both"/>
        <w:rPr>
          <w:spacing w:val="34"/>
        </w:rPr>
      </w:pPr>
    </w:p>
    <w:p w14:paraId="3407A02C" w14:textId="77777777" w:rsidR="00BD35FF" w:rsidRPr="00902D78" w:rsidRDefault="00BD35FF" w:rsidP="00230C15">
      <w:pPr>
        <w:widowControl w:val="0"/>
        <w:autoSpaceDE w:val="0"/>
        <w:spacing w:line="360" w:lineRule="auto"/>
        <w:jc w:val="both"/>
        <w:rPr>
          <w:spacing w:val="34"/>
        </w:rPr>
      </w:pPr>
    </w:p>
    <w:p w14:paraId="78754520" w14:textId="06CDA03E" w:rsidR="0049247B" w:rsidRPr="00902D78" w:rsidRDefault="0049247B" w:rsidP="00230C15">
      <w:pPr>
        <w:widowControl w:val="0"/>
        <w:autoSpaceDE w:val="0"/>
        <w:spacing w:line="360" w:lineRule="auto"/>
        <w:jc w:val="both"/>
        <w:rPr>
          <w:spacing w:val="34"/>
        </w:rPr>
      </w:pPr>
    </w:p>
    <w:p w14:paraId="2F787C63" w14:textId="77777777" w:rsidR="00261D3D" w:rsidRPr="00902D78" w:rsidRDefault="00261D3D" w:rsidP="0054503A">
      <w:pPr>
        <w:pStyle w:val="DTAOtitre"/>
      </w:pPr>
      <w:bookmarkStart w:id="443" w:name="_Toc530309771"/>
      <w:bookmarkStart w:id="444" w:name="_Toc97557129"/>
      <w:bookmarkStart w:id="445" w:name="ANNEXES"/>
      <w:r w:rsidRPr="00902D78">
        <w:t>Annexe n° 2 : Modèle de soumission</w:t>
      </w:r>
      <w:bookmarkEnd w:id="443"/>
      <w:bookmarkEnd w:id="444"/>
    </w:p>
    <w:p w14:paraId="3C48A6D3" w14:textId="77777777" w:rsidR="00261D3D" w:rsidRPr="00902D78" w:rsidRDefault="00261D3D" w:rsidP="00261D3D">
      <w:pPr>
        <w:widowControl w:val="0"/>
        <w:autoSpaceDE w:val="0"/>
        <w:spacing w:line="360" w:lineRule="auto"/>
        <w:jc w:val="both"/>
        <w:rPr>
          <w:rFonts w:ascii="Arial Narrow" w:hAnsi="Arial Narrow"/>
        </w:rPr>
      </w:pPr>
    </w:p>
    <w:p w14:paraId="4A34C3B8"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xml:space="preserve">Je, soussigné …......................………………………….......................………… </w:t>
      </w:r>
      <w:r w:rsidRPr="00902D78">
        <w:rPr>
          <w:rFonts w:ascii="Arial Narrow" w:hAnsi="Arial Narrow"/>
          <w:b/>
          <w:bCs/>
        </w:rPr>
        <w:t>[Indiquer le nom et la qualité du signataire]</w:t>
      </w:r>
      <w:r w:rsidRPr="00902D78">
        <w:rPr>
          <w:rFonts w:ascii="Arial Narrow" w:hAnsi="Arial Narrow"/>
        </w:rPr>
        <w:t xml:space="preserve"> représentant la société, l’entreprise ou le groupement (8) ……………………..............……   Dont le siège social est à ………............................... Inscrite au registre du commerce de ………...............……………………...  Sous le n° ………………..................................……</w:t>
      </w:r>
    </w:p>
    <w:p w14:paraId="6545463A"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Après avoir pris connaissance de toutes les pièces figurant ou mentionnées au dossier d'Appel d’Offres y compris les additifs,</w:t>
      </w:r>
    </w:p>
    <w:p w14:paraId="2DA41DDA" w14:textId="77777777" w:rsidR="00261D3D" w:rsidRPr="00902D78" w:rsidRDefault="00261D3D" w:rsidP="00261D3D">
      <w:pPr>
        <w:widowControl w:val="0"/>
        <w:autoSpaceDE w:val="0"/>
        <w:spacing w:line="276" w:lineRule="auto"/>
        <w:jc w:val="both"/>
        <w:rPr>
          <w:rFonts w:ascii="Arial Narrow" w:hAnsi="Arial Narrow"/>
          <w:b/>
          <w:bCs/>
        </w:rPr>
      </w:pPr>
      <w:r w:rsidRPr="00902D78">
        <w:rPr>
          <w:rFonts w:ascii="Arial Narrow" w:hAnsi="Arial Narrow"/>
        </w:rPr>
        <w:t xml:space="preserve">N°……..........................................……………………  </w:t>
      </w:r>
      <w:r w:rsidRPr="00902D78">
        <w:rPr>
          <w:rFonts w:ascii="Arial Narrow" w:hAnsi="Arial Narrow"/>
          <w:b/>
          <w:bCs/>
        </w:rPr>
        <w:t>[Rappeler l’objet de l’appel d’offres]</w:t>
      </w:r>
    </w:p>
    <w:p w14:paraId="0C19F490"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xml:space="preserve">-  Me soumets et m'engage à livrer les fournitures ou à exécuter les prestations conformément au dossier d'Appel d'Offres, moyennant les prix que j'ai établi moi-même sur la base des bordereaux de prix et quantités, lesquels prix font ressortir le montant de l'offre pour le </w:t>
      </w:r>
      <w:r w:rsidRPr="00902D78">
        <w:rPr>
          <w:rFonts w:ascii="Arial Narrow" w:hAnsi="Arial Narrow"/>
          <w:b/>
          <w:bCs/>
        </w:rPr>
        <w:t>lot n° …….................</w:t>
      </w:r>
      <w:r w:rsidRPr="00902D78">
        <w:rPr>
          <w:rFonts w:ascii="Arial Narrow" w:hAnsi="Arial Narrow"/>
        </w:rPr>
        <w:t xml:space="preserve">  À</w:t>
      </w:r>
    </w:p>
    <w:p w14:paraId="5AC7ECE9" w14:textId="77777777" w:rsidR="00261D3D" w:rsidRPr="00902D78" w:rsidRDefault="00261D3D" w:rsidP="00261D3D">
      <w:pPr>
        <w:widowControl w:val="0"/>
        <w:autoSpaceDE w:val="0"/>
        <w:spacing w:line="276" w:lineRule="auto"/>
        <w:jc w:val="both"/>
        <w:rPr>
          <w:rFonts w:ascii="Arial Narrow" w:hAnsi="Arial Narrow"/>
        </w:rPr>
      </w:pPr>
    </w:p>
    <w:p w14:paraId="42D8941D" w14:textId="77777777" w:rsidR="00261D3D" w:rsidRPr="00902D78" w:rsidRDefault="00261D3D" w:rsidP="00261D3D">
      <w:pPr>
        <w:widowControl w:val="0"/>
        <w:autoSpaceDE w:val="0"/>
        <w:spacing w:line="276" w:lineRule="auto"/>
        <w:jc w:val="both"/>
        <w:rPr>
          <w:rFonts w:ascii="Arial Narrow" w:hAnsi="Arial Narrow"/>
          <w:b/>
          <w:bCs/>
        </w:rPr>
      </w:pPr>
      <w:r w:rsidRPr="00902D78">
        <w:rPr>
          <w:rFonts w:ascii="Arial Narrow" w:hAnsi="Arial Narrow"/>
        </w:rPr>
        <w:t xml:space="preserve">-  ……………..................................................................................................…………………   </w:t>
      </w:r>
      <w:r w:rsidRPr="00902D78">
        <w:rPr>
          <w:rFonts w:ascii="Arial Narrow" w:hAnsi="Arial Narrow"/>
          <w:b/>
          <w:bCs/>
        </w:rPr>
        <w:t>[En chiffres et en lettres] francs CFA Hors TVA, et à</w:t>
      </w:r>
    </w:p>
    <w:p w14:paraId="09B704D7" w14:textId="77777777" w:rsidR="00261D3D" w:rsidRPr="00902D78" w:rsidRDefault="00261D3D" w:rsidP="00261D3D">
      <w:pPr>
        <w:widowControl w:val="0"/>
        <w:autoSpaceDE w:val="0"/>
        <w:spacing w:line="276" w:lineRule="auto"/>
        <w:jc w:val="both"/>
        <w:rPr>
          <w:rFonts w:ascii="Arial Narrow" w:hAnsi="Arial Narrow"/>
          <w:b/>
          <w:bCs/>
        </w:rPr>
      </w:pPr>
      <w:r w:rsidRPr="00902D78">
        <w:rPr>
          <w:rFonts w:ascii="Arial Narrow" w:hAnsi="Arial Narrow"/>
        </w:rPr>
        <w:t xml:space="preserve">………………........................................................………………………..  </w:t>
      </w:r>
      <w:r w:rsidRPr="00902D78">
        <w:rPr>
          <w:rFonts w:ascii="Arial Narrow" w:hAnsi="Arial Narrow"/>
          <w:b/>
          <w:bCs/>
        </w:rPr>
        <w:t>Francs CFA Toutes Taxes Comprises. [En chiffres et en lettres]</w:t>
      </w:r>
    </w:p>
    <w:p w14:paraId="4D415996"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M'engage à exécuter les prestations dans un délai de …...............………  Mois</w:t>
      </w:r>
    </w:p>
    <w:p w14:paraId="5F16B325"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M’engage en outre à maintenir mon offre dans le délai ……….............  Jours [indiquer la durée de validité, en principe 90 jours] à compter de la date limite de remise des offres.</w:t>
      </w:r>
    </w:p>
    <w:p w14:paraId="04E3829D" w14:textId="77777777" w:rsidR="00261D3D" w:rsidRPr="00902D78" w:rsidRDefault="00261D3D" w:rsidP="00261D3D">
      <w:pPr>
        <w:pStyle w:val="Paragraphedeliste"/>
        <w:widowControl w:val="0"/>
        <w:numPr>
          <w:ilvl w:val="0"/>
          <w:numId w:val="8"/>
        </w:numPr>
        <w:autoSpaceDE w:val="0"/>
        <w:spacing w:line="276" w:lineRule="auto"/>
        <w:ind w:left="284" w:hanging="284"/>
        <w:jc w:val="both"/>
        <w:rPr>
          <w:rFonts w:ascii="Arial Narrow" w:hAnsi="Arial Narrow"/>
        </w:rPr>
      </w:pPr>
      <w:r w:rsidRPr="00902D78">
        <w:rPr>
          <w:rFonts w:ascii="Arial Narrow" w:hAnsi="Arial Narrow"/>
        </w:rPr>
        <w:t>Adhère entièrement à la charte d’intégrité et à la déclaration d’engagement environnemental et social jointes aux présents DAO.</w:t>
      </w:r>
    </w:p>
    <w:p w14:paraId="2716714A"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Les rabais offerts et les modalités d’application desdits rabais sont les suivants :</w:t>
      </w:r>
    </w:p>
    <w:p w14:paraId="2304FCD3"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w:t>
      </w:r>
    </w:p>
    <w:p w14:paraId="1163F56F"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w:t>
      </w:r>
    </w:p>
    <w:p w14:paraId="42CB6171"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Le Maître d’Ouvrage ou le Maître d’Ouvrage Délégué</w:t>
      </w:r>
    </w:p>
    <w:p w14:paraId="0F65F5C9"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xml:space="preserve"> Se libérera des sommes dues par elle au titre du présent marché en faisant donner crédit au compte n° ………..............……….    Ouvert au nom de ………...........................................……….    Auprès de la banque</w:t>
      </w:r>
    </w:p>
    <w:p w14:paraId="5592C94E"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Agence de ………...........................................……….</w:t>
      </w:r>
    </w:p>
    <w:p w14:paraId="7B419265"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Avant signature du marché, la présente soumission acceptée par vous vaudra engagement entre nous.</w:t>
      </w:r>
    </w:p>
    <w:p w14:paraId="1D9A1D76" w14:textId="77777777" w:rsidR="00261D3D" w:rsidRPr="00902D78" w:rsidRDefault="00261D3D" w:rsidP="00261D3D">
      <w:pPr>
        <w:widowControl w:val="0"/>
        <w:autoSpaceDE w:val="0"/>
        <w:spacing w:line="276" w:lineRule="auto"/>
        <w:jc w:val="both"/>
        <w:rPr>
          <w:rFonts w:ascii="Arial Narrow" w:hAnsi="Arial Narrow"/>
        </w:rPr>
      </w:pPr>
    </w:p>
    <w:p w14:paraId="3C68F994"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Fait à ……….......................................……….  Le ………..........................................……….</w:t>
      </w:r>
    </w:p>
    <w:p w14:paraId="223B8812"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 xml:space="preserve">Signature de </w:t>
      </w:r>
    </w:p>
    <w:p w14:paraId="60DFE431"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En qualité de ……….......................... Dûment autorisé à signer les soumissions pour et au nom de (9) ……….....</w:t>
      </w:r>
    </w:p>
    <w:p w14:paraId="08421AD9"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(8) Supprimer la mention inutile</w:t>
      </w:r>
    </w:p>
    <w:p w14:paraId="6B0CB1A6" w14:textId="77777777" w:rsidR="00261D3D" w:rsidRPr="00902D78" w:rsidRDefault="00261D3D" w:rsidP="00261D3D">
      <w:pPr>
        <w:widowControl w:val="0"/>
        <w:autoSpaceDE w:val="0"/>
        <w:spacing w:line="276" w:lineRule="auto"/>
        <w:jc w:val="both"/>
        <w:rPr>
          <w:rFonts w:ascii="Arial Narrow" w:hAnsi="Arial Narrow"/>
        </w:rPr>
      </w:pPr>
      <w:r w:rsidRPr="00902D78">
        <w:rPr>
          <w:rFonts w:ascii="Arial Narrow" w:hAnsi="Arial Narrow"/>
        </w:rPr>
        <w:t>(9) Annexer la lettre de pouvoirs</w:t>
      </w:r>
    </w:p>
    <w:p w14:paraId="0123945C" w14:textId="77777777" w:rsidR="00261D3D" w:rsidRPr="00902D78" w:rsidRDefault="00261D3D" w:rsidP="00230C15">
      <w:pPr>
        <w:widowControl w:val="0"/>
        <w:autoSpaceDE w:val="0"/>
        <w:spacing w:line="360" w:lineRule="auto"/>
        <w:jc w:val="both"/>
      </w:pPr>
    </w:p>
    <w:p w14:paraId="776C6918" w14:textId="77777777" w:rsidR="00261D3D" w:rsidRPr="00902D78" w:rsidRDefault="00261D3D" w:rsidP="00230C15">
      <w:pPr>
        <w:widowControl w:val="0"/>
        <w:autoSpaceDE w:val="0"/>
        <w:spacing w:line="360" w:lineRule="auto"/>
        <w:jc w:val="both"/>
      </w:pPr>
    </w:p>
    <w:p w14:paraId="0C734C96" w14:textId="77777777" w:rsidR="00261D3D" w:rsidRPr="00902D78" w:rsidRDefault="00261D3D" w:rsidP="00230C15">
      <w:pPr>
        <w:widowControl w:val="0"/>
        <w:autoSpaceDE w:val="0"/>
        <w:spacing w:line="360" w:lineRule="auto"/>
        <w:jc w:val="both"/>
      </w:pPr>
    </w:p>
    <w:p w14:paraId="4AF08DC1" w14:textId="77777777" w:rsidR="00261D3D" w:rsidRPr="00902D78" w:rsidRDefault="00261D3D" w:rsidP="00230C15">
      <w:pPr>
        <w:widowControl w:val="0"/>
        <w:autoSpaceDE w:val="0"/>
        <w:spacing w:line="360" w:lineRule="auto"/>
        <w:jc w:val="both"/>
      </w:pPr>
    </w:p>
    <w:p w14:paraId="4FB5FB40" w14:textId="77777777" w:rsidR="00261D3D" w:rsidRPr="00902D78" w:rsidRDefault="00261D3D" w:rsidP="00230C15">
      <w:pPr>
        <w:widowControl w:val="0"/>
        <w:autoSpaceDE w:val="0"/>
        <w:spacing w:line="360" w:lineRule="auto"/>
        <w:jc w:val="both"/>
      </w:pPr>
    </w:p>
    <w:p w14:paraId="24BE2290" w14:textId="77777777" w:rsidR="00353DCC" w:rsidRPr="00902D78" w:rsidRDefault="00353DCC" w:rsidP="00230C15">
      <w:pPr>
        <w:spacing w:line="360" w:lineRule="auto"/>
        <w:sectPr w:rsidR="00353DCC" w:rsidRPr="00902D78" w:rsidSect="008117D4">
          <w:footerReference w:type="default" r:id="rId19"/>
          <w:type w:val="continuous"/>
          <w:pgSz w:w="11900" w:h="16820"/>
          <w:pgMar w:top="426" w:right="843" w:bottom="993" w:left="993" w:header="720" w:footer="720" w:gutter="0"/>
          <w:cols w:space="720"/>
        </w:sectPr>
      </w:pPr>
    </w:p>
    <w:p w14:paraId="62DB44B6" w14:textId="77777777" w:rsidR="00261D3D" w:rsidRPr="00902D78" w:rsidRDefault="00261D3D" w:rsidP="0054503A">
      <w:pPr>
        <w:pStyle w:val="DTAOtitre"/>
      </w:pPr>
      <w:bookmarkStart w:id="446" w:name="_Toc530309772"/>
      <w:bookmarkStart w:id="447" w:name="_Toc97557130"/>
      <w:bookmarkStart w:id="448" w:name="_Toc530309773"/>
      <w:bookmarkStart w:id="449" w:name="_Toc97557131"/>
      <w:r w:rsidRPr="00902D78">
        <w:lastRenderedPageBreak/>
        <w:t>Annexe n° 3 : Modèle de cautionnement de soumission</w:t>
      </w:r>
      <w:bookmarkEnd w:id="446"/>
      <w:bookmarkEnd w:id="447"/>
    </w:p>
    <w:p w14:paraId="10E7EA10" w14:textId="77777777" w:rsidR="00261D3D" w:rsidRPr="00902D78" w:rsidRDefault="00261D3D" w:rsidP="00261D3D">
      <w:pPr>
        <w:widowControl w:val="0"/>
        <w:autoSpaceDE w:val="0"/>
        <w:spacing w:line="360" w:lineRule="auto"/>
        <w:ind w:left="107" w:right="-20"/>
        <w:rPr>
          <w:sz w:val="22"/>
          <w:szCs w:val="22"/>
        </w:rPr>
      </w:pPr>
    </w:p>
    <w:p w14:paraId="2C0B2987" w14:textId="77777777" w:rsidR="00261D3D" w:rsidRPr="00902D78" w:rsidRDefault="00261D3D" w:rsidP="00261D3D">
      <w:pPr>
        <w:widowControl w:val="0"/>
        <w:autoSpaceDE w:val="0"/>
        <w:spacing w:line="276" w:lineRule="auto"/>
        <w:ind w:left="107" w:right="-20"/>
        <w:rPr>
          <w:rFonts w:ascii="Arial Narrow" w:hAnsi="Arial Narrow"/>
        </w:rPr>
      </w:pPr>
      <w:r w:rsidRPr="00902D78">
        <w:rPr>
          <w:rFonts w:ascii="Arial Narrow" w:hAnsi="Arial Narrow"/>
          <w:sz w:val="22"/>
          <w:szCs w:val="22"/>
        </w:rPr>
        <w:t>Organisme financier</w:t>
      </w:r>
      <w:r w:rsidRPr="00902D78">
        <w:rPr>
          <w:rFonts w:ascii="Arial Narrow" w:hAnsi="Arial Narrow"/>
          <w:spacing w:val="7"/>
          <w:sz w:val="22"/>
          <w:szCs w:val="22"/>
        </w:rPr>
        <w:t xml:space="preserve"> </w:t>
      </w:r>
      <w:r w:rsidRPr="00902D78">
        <w:rPr>
          <w:rFonts w:ascii="Arial Narrow" w:hAnsi="Arial Narrow"/>
          <w:sz w:val="22"/>
          <w:szCs w:val="22"/>
        </w:rPr>
        <w:t>:</w:t>
      </w:r>
    </w:p>
    <w:p w14:paraId="4344DEFC" w14:textId="77777777" w:rsidR="00261D3D" w:rsidRPr="00902D78" w:rsidRDefault="00261D3D" w:rsidP="00261D3D">
      <w:pPr>
        <w:widowControl w:val="0"/>
        <w:autoSpaceDE w:val="0"/>
        <w:spacing w:before="12" w:line="276" w:lineRule="auto"/>
        <w:ind w:left="107" w:right="-20"/>
        <w:rPr>
          <w:rFonts w:ascii="Arial Narrow" w:hAnsi="Arial Narrow"/>
        </w:rPr>
      </w:pPr>
      <w:r w:rsidRPr="00902D78">
        <w:rPr>
          <w:rFonts w:ascii="Arial Narrow" w:hAnsi="Arial Narrow"/>
          <w:sz w:val="22"/>
          <w:szCs w:val="22"/>
        </w:rPr>
        <w:t>Référence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Caution</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N°</w:t>
      </w:r>
      <w:r w:rsidRPr="00902D78">
        <w:rPr>
          <w:rFonts w:ascii="Arial Narrow" w:hAnsi="Arial Narrow"/>
          <w:spacing w:val="7"/>
          <w:sz w:val="22"/>
          <w:szCs w:val="22"/>
        </w:rPr>
        <w:t xml:space="preserve"> </w:t>
      </w:r>
      <w:r w:rsidRPr="00902D78">
        <w:rPr>
          <w:rFonts w:ascii="Arial Narrow" w:hAnsi="Arial Narrow"/>
          <w:i/>
          <w:iCs/>
          <w:sz w:val="22"/>
          <w:szCs w:val="22"/>
        </w:rPr>
        <w:t>……………..................................……….</w:t>
      </w:r>
    </w:p>
    <w:p w14:paraId="442B3334" w14:textId="77777777" w:rsidR="00261D3D" w:rsidRPr="00902D78" w:rsidRDefault="00261D3D" w:rsidP="00261D3D">
      <w:pPr>
        <w:widowControl w:val="0"/>
        <w:autoSpaceDE w:val="0"/>
        <w:spacing w:line="276" w:lineRule="auto"/>
        <w:ind w:left="107" w:right="-214"/>
        <w:rPr>
          <w:rFonts w:ascii="Arial Narrow" w:hAnsi="Arial Narrow"/>
        </w:rPr>
      </w:pPr>
      <w:r w:rsidRPr="00902D78">
        <w:rPr>
          <w:rFonts w:ascii="Arial Narrow" w:hAnsi="Arial Narrow"/>
          <w:sz w:val="22"/>
          <w:szCs w:val="22"/>
        </w:rPr>
        <w:t xml:space="preserve">Adressée à </w:t>
      </w:r>
      <w:r w:rsidRPr="00902D78">
        <w:rPr>
          <w:rFonts w:ascii="Arial Narrow" w:hAnsi="Arial Narrow"/>
          <w:b/>
          <w:bCs/>
          <w:spacing w:val="-7"/>
          <w:sz w:val="22"/>
          <w:szCs w:val="22"/>
        </w:rPr>
        <w:t>[</w:t>
      </w:r>
      <w:r w:rsidRPr="00902D78">
        <w:rPr>
          <w:rFonts w:ascii="Arial Narrow" w:hAnsi="Arial Narrow"/>
          <w:b/>
          <w:bCs/>
          <w:i/>
          <w:iCs/>
          <w:sz w:val="22"/>
          <w:szCs w:val="22"/>
        </w:rPr>
        <w:t xml:space="preserve">indiquer </w:t>
      </w:r>
      <w:r w:rsidRPr="00902D78">
        <w:rPr>
          <w:rFonts w:ascii="Arial Narrow" w:hAnsi="Arial Narrow"/>
          <w:b/>
          <w:bCs/>
          <w:i/>
          <w:iCs/>
          <w:spacing w:val="-6"/>
          <w:sz w:val="22"/>
          <w:szCs w:val="22"/>
        </w:rPr>
        <w:t>le</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Maître</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d’Ouvrage</w:t>
      </w:r>
      <w:r w:rsidRPr="00902D78">
        <w:rPr>
          <w:rFonts w:ascii="Arial Narrow" w:hAnsi="Arial Narrow"/>
          <w:b/>
          <w:bCs/>
          <w:i/>
          <w:iCs/>
          <w:sz w:val="22"/>
          <w:szCs w:val="22"/>
        </w:rPr>
        <w:t xml:space="preserve"> </w:t>
      </w:r>
      <w:r w:rsidRPr="00902D78">
        <w:rPr>
          <w:rFonts w:ascii="Arial Narrow" w:hAnsi="Arial Narrow"/>
          <w:b/>
          <w:bCs/>
          <w:i/>
          <w:iCs/>
          <w:sz w:val="20"/>
          <w:szCs w:val="20"/>
        </w:rPr>
        <w:t>ou le Maître d’Ouvrage Délégué</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 xml:space="preserve">et </w:t>
      </w:r>
      <w:r w:rsidRPr="00902D78">
        <w:rPr>
          <w:rFonts w:ascii="Arial Narrow" w:hAnsi="Arial Narrow"/>
          <w:b/>
          <w:bCs/>
          <w:i/>
          <w:iCs/>
          <w:spacing w:val="-6"/>
          <w:sz w:val="22"/>
          <w:szCs w:val="22"/>
        </w:rPr>
        <w:t>son</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adresse</w:t>
      </w:r>
      <w:r w:rsidRPr="00902D78">
        <w:rPr>
          <w:rFonts w:ascii="Arial Narrow" w:hAnsi="Arial Narrow"/>
          <w:b/>
          <w:bCs/>
          <w:i/>
          <w:iCs/>
          <w:sz w:val="22"/>
          <w:szCs w:val="22"/>
        </w:rPr>
        <w:t>]</w:t>
      </w:r>
      <w:r w:rsidRPr="00902D78">
        <w:rPr>
          <w:rFonts w:ascii="Arial Narrow" w:hAnsi="Arial Narrow"/>
          <w:i/>
          <w:iCs/>
          <w:sz w:val="22"/>
          <w:szCs w:val="22"/>
        </w:rPr>
        <w:t xml:space="preserve"> </w:t>
      </w:r>
      <w:r w:rsidRPr="00902D78">
        <w:rPr>
          <w:rFonts w:ascii="Arial Narrow" w:hAnsi="Arial Narrow"/>
          <w:i/>
          <w:iCs/>
          <w:spacing w:val="15"/>
          <w:sz w:val="22"/>
          <w:szCs w:val="22"/>
        </w:rPr>
        <w:t>Cameroun</w:t>
      </w:r>
      <w:r w:rsidRPr="00902D78">
        <w:rPr>
          <w:rFonts w:ascii="Arial Narrow" w:hAnsi="Arial Narrow"/>
          <w:sz w:val="22"/>
          <w:szCs w:val="22"/>
        </w:rPr>
        <w:t xml:space="preserve">, </w:t>
      </w:r>
      <w:r w:rsidRPr="00902D78">
        <w:rPr>
          <w:rFonts w:ascii="Arial Narrow" w:hAnsi="Arial Narrow"/>
          <w:spacing w:val="-7"/>
          <w:sz w:val="22"/>
          <w:szCs w:val="22"/>
        </w:rPr>
        <w:t>ci</w:t>
      </w:r>
      <w:r w:rsidRPr="00902D78">
        <w:rPr>
          <w:rFonts w:ascii="Arial Narrow" w:hAnsi="Arial Narrow"/>
          <w:sz w:val="22"/>
          <w:szCs w:val="22"/>
        </w:rPr>
        <w:t xml:space="preserve">-dessous </w:t>
      </w:r>
      <w:r w:rsidRPr="00902D78">
        <w:rPr>
          <w:rFonts w:ascii="Arial Narrow" w:hAnsi="Arial Narrow"/>
          <w:spacing w:val="-7"/>
          <w:sz w:val="22"/>
          <w:szCs w:val="22"/>
        </w:rPr>
        <w:t>désigné</w:t>
      </w:r>
      <w:r w:rsidRPr="00902D78">
        <w:rPr>
          <w:rFonts w:ascii="Arial Narrow" w:hAnsi="Arial Narrow"/>
          <w:sz w:val="22"/>
          <w:szCs w:val="22"/>
        </w:rPr>
        <w:t xml:space="preserve"> </w:t>
      </w:r>
      <w:r w:rsidRPr="00902D78">
        <w:rPr>
          <w:rFonts w:ascii="Arial Narrow" w:hAnsi="Arial Narrow"/>
          <w:spacing w:val="-7"/>
          <w:sz w:val="22"/>
          <w:szCs w:val="22"/>
        </w:rPr>
        <w:t>«</w:t>
      </w:r>
      <w:r w:rsidRPr="00902D78">
        <w:rPr>
          <w:rFonts w:ascii="Arial Narrow" w:hAnsi="Arial Narrow"/>
          <w:sz w:val="22"/>
          <w:szCs w:val="22"/>
        </w:rPr>
        <w:t xml:space="preserve"> </w:t>
      </w:r>
      <w:r w:rsidRPr="00902D78">
        <w:rPr>
          <w:rFonts w:ascii="Arial Narrow" w:hAnsi="Arial Narrow"/>
          <w:spacing w:val="-7"/>
          <w:sz w:val="22"/>
          <w:szCs w:val="22"/>
        </w:rPr>
        <w:t>le</w:t>
      </w:r>
      <w:r w:rsidRPr="00902D78">
        <w:rPr>
          <w:rFonts w:ascii="Arial Narrow" w:hAnsi="Arial Narrow"/>
          <w:sz w:val="22"/>
          <w:szCs w:val="22"/>
        </w:rPr>
        <w:t xml:space="preserve"> </w:t>
      </w:r>
      <w:r w:rsidRPr="00902D78">
        <w:rPr>
          <w:rFonts w:ascii="Arial Narrow" w:hAnsi="Arial Narrow"/>
          <w:spacing w:val="-7"/>
          <w:sz w:val="22"/>
          <w:szCs w:val="22"/>
        </w:rPr>
        <w:t>Maître</w:t>
      </w:r>
      <w:r w:rsidRPr="00902D78">
        <w:rPr>
          <w:rFonts w:ascii="Arial Narrow" w:hAnsi="Arial Narrow"/>
          <w:sz w:val="22"/>
          <w:szCs w:val="22"/>
        </w:rPr>
        <w:t xml:space="preserve"> d’Ouvrage</w:t>
      </w:r>
      <w:r w:rsidRPr="00902D78">
        <w:rPr>
          <w:rFonts w:ascii="Arial Narrow" w:hAnsi="Arial Narrow"/>
          <w:spacing w:val="7"/>
          <w:sz w:val="22"/>
          <w:szCs w:val="22"/>
        </w:rPr>
        <w:t xml:space="preserve"> </w:t>
      </w:r>
      <w:r w:rsidRPr="00902D78">
        <w:rPr>
          <w:rFonts w:ascii="Arial Narrow" w:hAnsi="Arial Narrow"/>
          <w:sz w:val="22"/>
          <w:szCs w:val="22"/>
        </w:rPr>
        <w:t>»</w:t>
      </w:r>
    </w:p>
    <w:p w14:paraId="48581A92" w14:textId="77777777" w:rsidR="00261D3D" w:rsidRPr="00902D78" w:rsidRDefault="00261D3D" w:rsidP="00261D3D">
      <w:pPr>
        <w:widowControl w:val="0"/>
        <w:autoSpaceDE w:val="0"/>
        <w:spacing w:line="276" w:lineRule="auto"/>
        <w:ind w:left="107" w:right="-259"/>
        <w:jc w:val="both"/>
        <w:rPr>
          <w:rFonts w:ascii="Arial Narrow" w:hAnsi="Arial Narrow"/>
          <w:b/>
          <w:bCs/>
        </w:rPr>
      </w:pPr>
      <w:r w:rsidRPr="00902D78">
        <w:rPr>
          <w:rFonts w:ascii="Arial Narrow" w:hAnsi="Arial Narrow"/>
        </w:rPr>
        <w:t>Attendu</w:t>
      </w:r>
      <w:r w:rsidRPr="00902D78">
        <w:rPr>
          <w:rFonts w:ascii="Arial Narrow" w:hAnsi="Arial Narrow"/>
          <w:spacing w:val="-3"/>
        </w:rPr>
        <w:t xml:space="preserve"> </w:t>
      </w:r>
      <w:r w:rsidRPr="00902D78">
        <w:rPr>
          <w:rFonts w:ascii="Arial Narrow" w:hAnsi="Arial Narrow"/>
        </w:rPr>
        <w:t>que</w:t>
      </w:r>
      <w:r w:rsidRPr="00902D78">
        <w:rPr>
          <w:rFonts w:ascii="Arial Narrow" w:hAnsi="Arial Narrow"/>
          <w:spacing w:val="-3"/>
        </w:rPr>
        <w:t xml:space="preserve"> </w:t>
      </w:r>
      <w:r w:rsidRPr="00902D78">
        <w:rPr>
          <w:rFonts w:ascii="Arial Narrow" w:hAnsi="Arial Narrow"/>
        </w:rPr>
        <w:t>le</w:t>
      </w:r>
      <w:r w:rsidRPr="00902D78">
        <w:rPr>
          <w:rFonts w:ascii="Arial Narrow" w:hAnsi="Arial Narrow"/>
          <w:spacing w:val="-3"/>
        </w:rPr>
        <w:t xml:space="preserve"> </w:t>
      </w:r>
      <w:r w:rsidRPr="00902D78">
        <w:rPr>
          <w:rFonts w:ascii="Arial Narrow" w:hAnsi="Arial Narrow"/>
        </w:rPr>
        <w:t>Prestataire</w:t>
      </w:r>
      <w:r w:rsidRPr="00902D78">
        <w:rPr>
          <w:rFonts w:ascii="Arial Narrow" w:hAnsi="Arial Narrow"/>
          <w:spacing w:val="-3"/>
        </w:rPr>
        <w:t xml:space="preserve"> …</w:t>
      </w:r>
      <w:r w:rsidRPr="00902D78">
        <w:rPr>
          <w:rFonts w:ascii="Arial Narrow" w:hAnsi="Arial Narrow"/>
          <w:sz w:val="12"/>
          <w:szCs w:val="12"/>
        </w:rPr>
        <w:t>…………..........................………,</w:t>
      </w:r>
      <w:r w:rsidRPr="00902D78">
        <w:rPr>
          <w:rFonts w:ascii="Arial Narrow" w:hAnsi="Arial Narrow"/>
          <w:spacing w:val="-3"/>
        </w:rPr>
        <w:t xml:space="preserve"> </w:t>
      </w:r>
      <w:r w:rsidRPr="00902D78">
        <w:rPr>
          <w:rFonts w:ascii="Arial Narrow" w:hAnsi="Arial Narrow"/>
        </w:rPr>
        <w:t>ci-dessous</w:t>
      </w:r>
      <w:r w:rsidRPr="00902D78">
        <w:rPr>
          <w:rFonts w:ascii="Arial Narrow" w:hAnsi="Arial Narrow"/>
          <w:spacing w:val="-3"/>
        </w:rPr>
        <w:t xml:space="preserve"> </w:t>
      </w:r>
      <w:r w:rsidRPr="00902D78">
        <w:rPr>
          <w:rFonts w:ascii="Arial Narrow" w:hAnsi="Arial Narrow"/>
        </w:rPr>
        <w:t>désignée</w:t>
      </w:r>
      <w:r w:rsidRPr="00902D78">
        <w:rPr>
          <w:rFonts w:ascii="Arial Narrow" w:hAnsi="Arial Narrow"/>
          <w:spacing w:val="-3"/>
        </w:rPr>
        <w:t xml:space="preserve"> </w:t>
      </w:r>
      <w:r w:rsidRPr="00902D78">
        <w:rPr>
          <w:rFonts w:ascii="Arial Narrow" w:hAnsi="Arial Narrow"/>
        </w:rPr>
        <w:t>«</w:t>
      </w:r>
      <w:r w:rsidRPr="00902D78">
        <w:rPr>
          <w:rFonts w:ascii="Arial Narrow" w:hAnsi="Arial Narrow"/>
          <w:spacing w:val="-3"/>
        </w:rPr>
        <w:t xml:space="preserve"> </w:t>
      </w:r>
      <w:r w:rsidRPr="00902D78">
        <w:rPr>
          <w:rFonts w:ascii="Arial Narrow" w:hAnsi="Arial Narrow"/>
        </w:rPr>
        <w:t>le</w:t>
      </w:r>
      <w:r w:rsidRPr="00902D78">
        <w:rPr>
          <w:rFonts w:ascii="Arial Narrow" w:hAnsi="Arial Narrow"/>
          <w:spacing w:val="-3"/>
        </w:rPr>
        <w:t xml:space="preserve"> </w:t>
      </w:r>
      <w:r w:rsidRPr="00902D78">
        <w:rPr>
          <w:rFonts w:ascii="Arial Narrow" w:hAnsi="Arial Narrow"/>
        </w:rPr>
        <w:t>soumissionnaire</w:t>
      </w:r>
      <w:r w:rsidRPr="00902D78">
        <w:rPr>
          <w:rFonts w:ascii="Arial Narrow" w:hAnsi="Arial Narrow"/>
          <w:spacing w:val="-3"/>
        </w:rPr>
        <w:t xml:space="preserve"> </w:t>
      </w:r>
      <w:r w:rsidRPr="00902D78">
        <w:rPr>
          <w:rFonts w:ascii="Arial Narrow" w:hAnsi="Arial Narrow"/>
        </w:rPr>
        <w:t>»,</w:t>
      </w:r>
      <w:r w:rsidRPr="00902D78">
        <w:rPr>
          <w:rFonts w:ascii="Arial Narrow" w:hAnsi="Arial Narrow"/>
          <w:spacing w:val="-3"/>
        </w:rPr>
        <w:t xml:space="preserve"> </w:t>
      </w:r>
      <w:r w:rsidRPr="00902D78">
        <w:rPr>
          <w:rFonts w:ascii="Arial Narrow" w:hAnsi="Arial Narrow"/>
          <w:sz w:val="22"/>
          <w:szCs w:val="22"/>
        </w:rPr>
        <w:t>a</w:t>
      </w:r>
      <w:r w:rsidRPr="00902D78">
        <w:rPr>
          <w:rFonts w:ascii="Arial Narrow" w:hAnsi="Arial Narrow"/>
          <w:spacing w:val="-3"/>
          <w:sz w:val="22"/>
          <w:szCs w:val="22"/>
        </w:rPr>
        <w:t xml:space="preserve"> </w:t>
      </w:r>
      <w:r w:rsidRPr="00902D78">
        <w:rPr>
          <w:rFonts w:ascii="Arial Narrow" w:hAnsi="Arial Narrow"/>
          <w:sz w:val="22"/>
          <w:szCs w:val="22"/>
        </w:rPr>
        <w:t xml:space="preserve">soumis son </w:t>
      </w:r>
      <w:r w:rsidRPr="00902D78">
        <w:rPr>
          <w:rFonts w:ascii="Arial Narrow" w:hAnsi="Arial Narrow"/>
          <w:spacing w:val="-13"/>
          <w:sz w:val="22"/>
          <w:szCs w:val="22"/>
        </w:rPr>
        <w:t>offre</w:t>
      </w:r>
      <w:r w:rsidRPr="00902D78">
        <w:rPr>
          <w:rFonts w:ascii="Arial Narrow" w:hAnsi="Arial Narrow"/>
          <w:sz w:val="22"/>
          <w:szCs w:val="22"/>
        </w:rPr>
        <w:t xml:space="preserve"> </w:t>
      </w:r>
      <w:r w:rsidRPr="00902D78">
        <w:rPr>
          <w:rFonts w:ascii="Arial Narrow" w:hAnsi="Arial Narrow"/>
          <w:spacing w:val="-13"/>
          <w:sz w:val="22"/>
          <w:szCs w:val="22"/>
        </w:rPr>
        <w:t>en</w:t>
      </w:r>
      <w:r w:rsidRPr="00902D78">
        <w:rPr>
          <w:rFonts w:ascii="Arial Narrow" w:hAnsi="Arial Narrow"/>
          <w:sz w:val="22"/>
          <w:szCs w:val="22"/>
        </w:rPr>
        <w:t xml:space="preserve"> </w:t>
      </w:r>
      <w:r w:rsidRPr="00902D78">
        <w:rPr>
          <w:rFonts w:ascii="Arial Narrow" w:hAnsi="Arial Narrow"/>
          <w:spacing w:val="-13"/>
          <w:sz w:val="22"/>
          <w:szCs w:val="22"/>
        </w:rPr>
        <w:t>date</w:t>
      </w:r>
      <w:r w:rsidRPr="00902D78">
        <w:rPr>
          <w:rFonts w:ascii="Arial Narrow" w:hAnsi="Arial Narrow"/>
          <w:sz w:val="22"/>
          <w:szCs w:val="22"/>
        </w:rPr>
        <w:t xml:space="preserve"> </w:t>
      </w:r>
      <w:r w:rsidRPr="00902D78">
        <w:rPr>
          <w:rFonts w:ascii="Arial Narrow" w:hAnsi="Arial Narrow"/>
          <w:spacing w:val="-13"/>
          <w:sz w:val="22"/>
          <w:szCs w:val="22"/>
        </w:rPr>
        <w:t>du</w:t>
      </w:r>
      <w:r w:rsidRPr="00902D78">
        <w:rPr>
          <w:rFonts w:ascii="Arial Narrow" w:hAnsi="Arial Narrow"/>
          <w:sz w:val="22"/>
          <w:szCs w:val="22"/>
        </w:rPr>
        <w:t xml:space="preserve"> </w:t>
      </w:r>
      <w:r w:rsidRPr="00902D78">
        <w:rPr>
          <w:rFonts w:ascii="Arial Narrow" w:hAnsi="Arial Narrow"/>
          <w:spacing w:val="-13"/>
          <w:sz w:val="22"/>
          <w:szCs w:val="22"/>
        </w:rPr>
        <w:t>…</w:t>
      </w:r>
      <w:r w:rsidRPr="00902D78">
        <w:rPr>
          <w:rFonts w:ascii="Arial Narrow" w:hAnsi="Arial Narrow"/>
          <w:sz w:val="22"/>
          <w:szCs w:val="22"/>
        </w:rPr>
        <w:t xml:space="preserve">…………..........................……….   </w:t>
      </w:r>
      <w:r w:rsidRPr="00902D78">
        <w:rPr>
          <w:rFonts w:ascii="Arial Narrow" w:hAnsi="Arial Narrow"/>
          <w:spacing w:val="-14"/>
          <w:sz w:val="22"/>
          <w:szCs w:val="22"/>
        </w:rPr>
        <w:t xml:space="preserve"> </w:t>
      </w:r>
      <w:r w:rsidRPr="00902D78">
        <w:rPr>
          <w:rFonts w:ascii="Arial Narrow" w:hAnsi="Arial Narrow"/>
          <w:sz w:val="22"/>
          <w:szCs w:val="22"/>
        </w:rPr>
        <w:t xml:space="preserve">Pour </w:t>
      </w:r>
      <w:r w:rsidRPr="00902D78">
        <w:rPr>
          <w:rFonts w:ascii="Arial Narrow" w:hAnsi="Arial Narrow"/>
          <w:b/>
          <w:bCs/>
          <w:spacing w:val="-13"/>
          <w:sz w:val="22"/>
          <w:szCs w:val="22"/>
        </w:rPr>
        <w:t>[</w:t>
      </w:r>
      <w:r w:rsidRPr="00902D78">
        <w:rPr>
          <w:rFonts w:ascii="Arial Narrow" w:hAnsi="Arial Narrow"/>
          <w:b/>
          <w:bCs/>
          <w:i/>
          <w:iCs/>
          <w:sz w:val="22"/>
          <w:szCs w:val="22"/>
        </w:rPr>
        <w:t xml:space="preserve">rappeler </w:t>
      </w:r>
      <w:r w:rsidRPr="00902D78">
        <w:rPr>
          <w:rFonts w:ascii="Arial Narrow" w:hAnsi="Arial Narrow"/>
          <w:b/>
          <w:bCs/>
          <w:i/>
          <w:iCs/>
          <w:spacing w:val="-11"/>
          <w:sz w:val="22"/>
          <w:szCs w:val="22"/>
        </w:rPr>
        <w:t>l’objet</w:t>
      </w:r>
      <w:r w:rsidRPr="00902D78">
        <w:rPr>
          <w:rFonts w:ascii="Arial Narrow" w:hAnsi="Arial Narrow"/>
          <w:b/>
          <w:bCs/>
          <w:i/>
          <w:iCs/>
          <w:sz w:val="22"/>
          <w:szCs w:val="22"/>
        </w:rPr>
        <w:t xml:space="preserve"> </w:t>
      </w:r>
      <w:r w:rsidRPr="00902D78">
        <w:rPr>
          <w:rFonts w:ascii="Arial Narrow" w:hAnsi="Arial Narrow"/>
          <w:b/>
          <w:bCs/>
          <w:i/>
          <w:iCs/>
          <w:spacing w:val="-11"/>
          <w:sz w:val="22"/>
          <w:szCs w:val="22"/>
        </w:rPr>
        <w:t>de</w:t>
      </w:r>
      <w:r w:rsidRPr="00902D78">
        <w:rPr>
          <w:rFonts w:ascii="Arial Narrow" w:hAnsi="Arial Narrow"/>
          <w:b/>
          <w:bCs/>
          <w:i/>
          <w:iCs/>
          <w:sz w:val="22"/>
          <w:szCs w:val="22"/>
        </w:rPr>
        <w:t xml:space="preserve"> </w:t>
      </w:r>
      <w:r w:rsidRPr="00902D78">
        <w:rPr>
          <w:rFonts w:ascii="Arial Narrow" w:hAnsi="Arial Narrow"/>
          <w:b/>
          <w:bCs/>
          <w:i/>
          <w:iCs/>
          <w:spacing w:val="-11"/>
          <w:sz w:val="22"/>
          <w:szCs w:val="22"/>
        </w:rPr>
        <w:t>l’appel</w:t>
      </w:r>
      <w:r w:rsidRPr="00902D78">
        <w:rPr>
          <w:rFonts w:ascii="Arial Narrow" w:hAnsi="Arial Narrow"/>
          <w:b/>
          <w:bCs/>
          <w:i/>
          <w:iCs/>
          <w:sz w:val="22"/>
          <w:szCs w:val="22"/>
        </w:rPr>
        <w:t xml:space="preserve"> </w:t>
      </w:r>
      <w:r w:rsidRPr="00902D78">
        <w:rPr>
          <w:rFonts w:ascii="Arial Narrow" w:hAnsi="Arial Narrow"/>
          <w:b/>
          <w:bCs/>
          <w:i/>
          <w:iCs/>
          <w:spacing w:val="-11"/>
          <w:sz w:val="22"/>
          <w:szCs w:val="22"/>
        </w:rPr>
        <w:t>d’offres</w:t>
      </w:r>
      <w:r w:rsidRPr="00902D78">
        <w:rPr>
          <w:rFonts w:ascii="Arial Narrow" w:hAnsi="Arial Narrow"/>
          <w:b/>
          <w:bCs/>
          <w:i/>
          <w:iCs/>
          <w:spacing w:val="1"/>
          <w:sz w:val="22"/>
          <w:szCs w:val="22"/>
        </w:rPr>
        <w:t>]</w:t>
      </w:r>
      <w:r w:rsidRPr="00902D78">
        <w:rPr>
          <w:rFonts w:ascii="Arial Narrow" w:hAnsi="Arial Narrow"/>
          <w:b/>
          <w:bCs/>
          <w:sz w:val="22"/>
          <w:szCs w:val="22"/>
        </w:rPr>
        <w:t xml:space="preserve">, </w:t>
      </w:r>
      <w:r w:rsidRPr="00902D78">
        <w:rPr>
          <w:rFonts w:ascii="Arial Narrow" w:hAnsi="Arial Narrow"/>
          <w:b/>
          <w:bCs/>
          <w:spacing w:val="-13"/>
          <w:sz w:val="22"/>
          <w:szCs w:val="22"/>
        </w:rPr>
        <w:t>ci</w:t>
      </w:r>
      <w:r w:rsidRPr="00902D78">
        <w:rPr>
          <w:rFonts w:ascii="Arial Narrow" w:hAnsi="Arial Narrow"/>
          <w:b/>
          <w:bCs/>
          <w:sz w:val="22"/>
          <w:szCs w:val="22"/>
        </w:rPr>
        <w:t xml:space="preserve">-dessous </w:t>
      </w:r>
      <w:r w:rsidRPr="00902D78">
        <w:rPr>
          <w:rFonts w:ascii="Arial Narrow" w:hAnsi="Arial Narrow"/>
          <w:b/>
          <w:bCs/>
          <w:spacing w:val="-13"/>
          <w:sz w:val="22"/>
          <w:szCs w:val="22"/>
        </w:rPr>
        <w:t>désignée</w:t>
      </w:r>
    </w:p>
    <w:p w14:paraId="77003438" w14:textId="77777777" w:rsidR="00261D3D" w:rsidRPr="00902D78" w:rsidRDefault="00261D3D" w:rsidP="00261D3D">
      <w:pPr>
        <w:widowControl w:val="0"/>
        <w:autoSpaceDE w:val="0"/>
        <w:spacing w:line="276" w:lineRule="auto"/>
        <w:ind w:left="107" w:right="-215"/>
        <w:jc w:val="both"/>
        <w:rPr>
          <w:rFonts w:ascii="Arial Narrow" w:hAnsi="Arial Narrow"/>
          <w:b/>
          <w:bCs/>
        </w:rPr>
      </w:pPr>
      <w:r w:rsidRPr="00902D78">
        <w:rPr>
          <w:rFonts w:ascii="Arial Narrow" w:hAnsi="Arial Narrow"/>
          <w:sz w:val="22"/>
          <w:szCs w:val="22"/>
        </w:rPr>
        <w:t>«</w:t>
      </w:r>
      <w:r w:rsidRPr="00902D78">
        <w:rPr>
          <w:rFonts w:ascii="Arial Narrow" w:hAnsi="Arial Narrow"/>
          <w:spacing w:val="15"/>
          <w:sz w:val="22"/>
          <w:szCs w:val="22"/>
        </w:rPr>
        <w:t xml:space="preserve"> </w:t>
      </w:r>
      <w:r w:rsidRPr="00902D78">
        <w:rPr>
          <w:rFonts w:ascii="Arial Narrow" w:hAnsi="Arial Narrow"/>
          <w:sz w:val="22"/>
          <w:szCs w:val="22"/>
        </w:rPr>
        <w:t>L’offre</w:t>
      </w:r>
      <w:r w:rsidRPr="00902D78">
        <w:rPr>
          <w:rFonts w:ascii="Arial Narrow" w:hAnsi="Arial Narrow"/>
          <w:spacing w:val="15"/>
          <w:sz w:val="22"/>
          <w:szCs w:val="22"/>
        </w:rPr>
        <w:t xml:space="preserve"> </w:t>
      </w:r>
      <w:r w:rsidRPr="00902D78">
        <w:rPr>
          <w:rFonts w:ascii="Arial Narrow" w:hAnsi="Arial Narrow"/>
          <w:sz w:val="22"/>
          <w:szCs w:val="22"/>
        </w:rPr>
        <w:t>»,</w:t>
      </w:r>
      <w:r w:rsidRPr="00902D78">
        <w:rPr>
          <w:rFonts w:ascii="Arial Narrow" w:hAnsi="Arial Narrow"/>
          <w:spacing w:val="15"/>
          <w:sz w:val="22"/>
          <w:szCs w:val="22"/>
        </w:rPr>
        <w:t xml:space="preserve"> </w:t>
      </w:r>
      <w:r w:rsidRPr="00902D78">
        <w:rPr>
          <w:rFonts w:ascii="Arial Narrow" w:hAnsi="Arial Narrow"/>
          <w:sz w:val="22"/>
          <w:szCs w:val="22"/>
        </w:rPr>
        <w:t>et</w:t>
      </w:r>
      <w:r w:rsidRPr="00902D78">
        <w:rPr>
          <w:rFonts w:ascii="Arial Narrow" w:hAnsi="Arial Narrow"/>
          <w:spacing w:val="15"/>
          <w:sz w:val="22"/>
          <w:szCs w:val="22"/>
        </w:rPr>
        <w:t xml:space="preserve"> </w:t>
      </w:r>
      <w:r w:rsidRPr="00902D78">
        <w:rPr>
          <w:rFonts w:ascii="Arial Narrow" w:hAnsi="Arial Narrow"/>
          <w:sz w:val="22"/>
          <w:szCs w:val="22"/>
        </w:rPr>
        <w:t>pour</w:t>
      </w:r>
      <w:r w:rsidRPr="00902D78">
        <w:rPr>
          <w:rFonts w:ascii="Arial Narrow" w:hAnsi="Arial Narrow"/>
          <w:spacing w:val="15"/>
          <w:sz w:val="22"/>
          <w:szCs w:val="22"/>
        </w:rPr>
        <w:t xml:space="preserve"> </w:t>
      </w:r>
      <w:r w:rsidRPr="00902D78">
        <w:rPr>
          <w:rFonts w:ascii="Arial Narrow" w:hAnsi="Arial Narrow"/>
          <w:sz w:val="22"/>
          <w:szCs w:val="22"/>
        </w:rPr>
        <w:t>laquelle</w:t>
      </w:r>
      <w:r w:rsidRPr="00902D78">
        <w:rPr>
          <w:rFonts w:ascii="Arial Narrow" w:hAnsi="Arial Narrow"/>
          <w:spacing w:val="15"/>
          <w:sz w:val="22"/>
          <w:szCs w:val="22"/>
        </w:rPr>
        <w:t xml:space="preserve"> </w:t>
      </w:r>
      <w:r w:rsidRPr="00902D78">
        <w:rPr>
          <w:rFonts w:ascii="Arial Narrow" w:hAnsi="Arial Narrow"/>
          <w:sz w:val="22"/>
          <w:szCs w:val="22"/>
        </w:rPr>
        <w:t>il</w:t>
      </w:r>
      <w:r w:rsidRPr="00902D78">
        <w:rPr>
          <w:rFonts w:ascii="Arial Narrow" w:hAnsi="Arial Narrow"/>
          <w:spacing w:val="15"/>
          <w:sz w:val="22"/>
          <w:szCs w:val="22"/>
        </w:rPr>
        <w:t xml:space="preserve"> </w:t>
      </w:r>
      <w:r w:rsidRPr="00902D78">
        <w:rPr>
          <w:rFonts w:ascii="Arial Narrow" w:hAnsi="Arial Narrow"/>
          <w:sz w:val="22"/>
          <w:szCs w:val="22"/>
        </w:rPr>
        <w:t>doit</w:t>
      </w:r>
      <w:r w:rsidRPr="00902D78">
        <w:rPr>
          <w:rFonts w:ascii="Arial Narrow" w:hAnsi="Arial Narrow"/>
          <w:spacing w:val="15"/>
          <w:sz w:val="22"/>
          <w:szCs w:val="22"/>
        </w:rPr>
        <w:t xml:space="preserve"> </w:t>
      </w:r>
      <w:r w:rsidRPr="00902D78">
        <w:rPr>
          <w:rFonts w:ascii="Arial Narrow" w:hAnsi="Arial Narrow"/>
          <w:sz w:val="22"/>
          <w:szCs w:val="22"/>
        </w:rPr>
        <w:t>joindre</w:t>
      </w:r>
      <w:r w:rsidRPr="00902D78">
        <w:rPr>
          <w:rFonts w:ascii="Arial Narrow" w:hAnsi="Arial Narrow"/>
          <w:spacing w:val="15"/>
          <w:sz w:val="22"/>
          <w:szCs w:val="22"/>
        </w:rPr>
        <w:t xml:space="preserve"> </w:t>
      </w:r>
      <w:r w:rsidRPr="00902D78">
        <w:rPr>
          <w:rFonts w:ascii="Arial Narrow" w:hAnsi="Arial Narrow"/>
          <w:sz w:val="22"/>
          <w:szCs w:val="22"/>
        </w:rPr>
        <w:t>un</w:t>
      </w:r>
      <w:r w:rsidRPr="00902D78">
        <w:rPr>
          <w:rFonts w:ascii="Arial Narrow" w:hAnsi="Arial Narrow"/>
          <w:spacing w:val="15"/>
          <w:sz w:val="22"/>
          <w:szCs w:val="22"/>
        </w:rPr>
        <w:t xml:space="preserve"> </w:t>
      </w:r>
      <w:r w:rsidRPr="00902D78">
        <w:rPr>
          <w:rFonts w:ascii="Arial Narrow" w:hAnsi="Arial Narrow"/>
          <w:sz w:val="22"/>
          <w:szCs w:val="22"/>
        </w:rPr>
        <w:t>cautionnement</w:t>
      </w:r>
      <w:r w:rsidRPr="00902D78">
        <w:rPr>
          <w:rFonts w:ascii="Arial Narrow" w:hAnsi="Arial Narrow"/>
          <w:spacing w:val="15"/>
          <w:sz w:val="22"/>
          <w:szCs w:val="22"/>
        </w:rPr>
        <w:t xml:space="preserve"> </w:t>
      </w:r>
      <w:r w:rsidRPr="00902D78">
        <w:rPr>
          <w:rFonts w:ascii="Arial Narrow" w:hAnsi="Arial Narrow"/>
          <w:sz w:val="22"/>
          <w:szCs w:val="22"/>
        </w:rPr>
        <w:t>provisoire</w:t>
      </w:r>
      <w:r w:rsidRPr="00902D78">
        <w:rPr>
          <w:rFonts w:ascii="Arial Narrow" w:hAnsi="Arial Narrow"/>
          <w:spacing w:val="15"/>
          <w:sz w:val="22"/>
          <w:szCs w:val="22"/>
        </w:rPr>
        <w:t xml:space="preserve"> </w:t>
      </w:r>
      <w:r w:rsidRPr="00902D78">
        <w:rPr>
          <w:rFonts w:ascii="Arial Narrow" w:hAnsi="Arial Narrow"/>
          <w:sz w:val="22"/>
          <w:szCs w:val="22"/>
        </w:rPr>
        <w:t>équivalant</w:t>
      </w:r>
      <w:r w:rsidRPr="00902D78">
        <w:rPr>
          <w:rFonts w:ascii="Arial Narrow" w:hAnsi="Arial Narrow"/>
          <w:spacing w:val="15"/>
          <w:sz w:val="22"/>
          <w:szCs w:val="22"/>
        </w:rPr>
        <w:t xml:space="preserve"> </w:t>
      </w:r>
      <w:r w:rsidRPr="00902D78">
        <w:rPr>
          <w:rFonts w:ascii="Arial Narrow" w:hAnsi="Arial Narrow"/>
          <w:sz w:val="22"/>
          <w:szCs w:val="22"/>
        </w:rPr>
        <w:t>à</w:t>
      </w:r>
      <w:r w:rsidRPr="00902D78">
        <w:rPr>
          <w:rFonts w:ascii="Arial Narrow" w:hAnsi="Arial Narrow"/>
          <w:spacing w:val="16"/>
          <w:sz w:val="22"/>
          <w:szCs w:val="22"/>
        </w:rPr>
        <w:t xml:space="preserve"> </w:t>
      </w:r>
      <w:r w:rsidRPr="00902D78">
        <w:rPr>
          <w:rFonts w:ascii="Arial Narrow" w:hAnsi="Arial Narrow"/>
          <w:b/>
          <w:bCs/>
          <w:i/>
          <w:iCs/>
          <w:sz w:val="22"/>
          <w:szCs w:val="22"/>
        </w:rPr>
        <w:t>[indiquer</w:t>
      </w:r>
      <w:r w:rsidRPr="00902D78">
        <w:rPr>
          <w:rFonts w:ascii="Arial Narrow" w:hAnsi="Arial Narrow"/>
          <w:b/>
          <w:bCs/>
          <w:i/>
          <w:iCs/>
          <w:spacing w:val="13"/>
          <w:sz w:val="22"/>
          <w:szCs w:val="22"/>
        </w:rPr>
        <w:t xml:space="preserve"> </w:t>
      </w:r>
      <w:r w:rsidRPr="00902D78">
        <w:rPr>
          <w:rFonts w:ascii="Arial Narrow" w:hAnsi="Arial Narrow"/>
          <w:b/>
          <w:bCs/>
          <w:i/>
          <w:iCs/>
          <w:sz w:val="22"/>
          <w:szCs w:val="22"/>
        </w:rPr>
        <w:t>le</w:t>
      </w:r>
      <w:r w:rsidRPr="00902D78">
        <w:rPr>
          <w:rFonts w:ascii="Arial Narrow" w:hAnsi="Arial Narrow"/>
          <w:b/>
          <w:bCs/>
          <w:i/>
          <w:iCs/>
          <w:spacing w:val="13"/>
          <w:sz w:val="22"/>
          <w:szCs w:val="22"/>
        </w:rPr>
        <w:t xml:space="preserve"> </w:t>
      </w:r>
      <w:r w:rsidRPr="00902D78">
        <w:rPr>
          <w:rFonts w:ascii="Arial Narrow" w:hAnsi="Arial Narrow"/>
          <w:b/>
          <w:bCs/>
          <w:i/>
          <w:iCs/>
          <w:sz w:val="22"/>
          <w:szCs w:val="22"/>
        </w:rPr>
        <w:t>montant]</w:t>
      </w:r>
    </w:p>
    <w:p w14:paraId="5DE038BC" w14:textId="77777777" w:rsidR="00261D3D" w:rsidRPr="00902D78" w:rsidRDefault="00261D3D" w:rsidP="00261D3D">
      <w:pPr>
        <w:widowControl w:val="0"/>
        <w:autoSpaceDE w:val="0"/>
        <w:spacing w:before="12" w:line="276" w:lineRule="auto"/>
        <w:ind w:left="107" w:right="-20"/>
        <w:jc w:val="both"/>
        <w:rPr>
          <w:rFonts w:ascii="Arial Narrow" w:hAnsi="Arial Narrow"/>
        </w:rPr>
      </w:pPr>
      <w:r w:rsidRPr="00902D78">
        <w:rPr>
          <w:rFonts w:ascii="Arial Narrow" w:hAnsi="Arial Narrow"/>
          <w:sz w:val="22"/>
          <w:szCs w:val="22"/>
        </w:rPr>
        <w:t>Francs</w:t>
      </w:r>
      <w:r w:rsidRPr="00902D78">
        <w:rPr>
          <w:rFonts w:ascii="Arial Narrow" w:hAnsi="Arial Narrow"/>
          <w:spacing w:val="7"/>
          <w:sz w:val="22"/>
          <w:szCs w:val="22"/>
        </w:rPr>
        <w:t xml:space="preserve"> </w:t>
      </w:r>
      <w:r w:rsidRPr="00902D78">
        <w:rPr>
          <w:rFonts w:ascii="Arial Narrow" w:hAnsi="Arial Narrow"/>
          <w:sz w:val="22"/>
          <w:szCs w:val="22"/>
        </w:rPr>
        <w:t>CFA,</w:t>
      </w:r>
    </w:p>
    <w:p w14:paraId="7DED6FD1" w14:textId="77777777" w:rsidR="00261D3D" w:rsidRPr="00902D78" w:rsidRDefault="00261D3D" w:rsidP="00261D3D">
      <w:pPr>
        <w:widowControl w:val="0"/>
        <w:autoSpaceDE w:val="0"/>
        <w:spacing w:line="276" w:lineRule="auto"/>
        <w:ind w:left="107" w:right="-259"/>
        <w:jc w:val="both"/>
        <w:rPr>
          <w:rFonts w:ascii="Arial Narrow" w:hAnsi="Arial Narrow"/>
        </w:rPr>
      </w:pPr>
      <w:r w:rsidRPr="00902D78">
        <w:rPr>
          <w:rFonts w:ascii="Arial Narrow" w:hAnsi="Arial Narrow"/>
          <w:sz w:val="22"/>
          <w:szCs w:val="22"/>
        </w:rPr>
        <w:t>Nous</w:t>
      </w:r>
      <w:r w:rsidRPr="00902D78">
        <w:rPr>
          <w:rFonts w:ascii="Arial Narrow" w:hAnsi="Arial Narrow"/>
          <w:spacing w:val="-5"/>
          <w:sz w:val="22"/>
          <w:szCs w:val="22"/>
        </w:rPr>
        <w:t xml:space="preserve"> </w:t>
      </w:r>
      <w:r w:rsidRPr="00902D78">
        <w:rPr>
          <w:rFonts w:ascii="Arial Narrow" w:hAnsi="Arial Narrow"/>
          <w:sz w:val="22"/>
          <w:szCs w:val="22"/>
        </w:rPr>
        <w:t xml:space="preserve">…………....................…..........................………. </w:t>
      </w:r>
      <w:r w:rsidRPr="00902D78">
        <w:rPr>
          <w:rFonts w:ascii="Arial Narrow" w:hAnsi="Arial Narrow"/>
          <w:spacing w:val="-6"/>
          <w:sz w:val="22"/>
          <w:szCs w:val="22"/>
        </w:rPr>
        <w:t xml:space="preserve"> </w:t>
      </w:r>
      <w:r w:rsidRPr="00902D78">
        <w:rPr>
          <w:rFonts w:ascii="Arial Narrow" w:hAnsi="Arial Narrow"/>
          <w:b/>
          <w:bCs/>
          <w:i/>
          <w:iCs/>
          <w:sz w:val="22"/>
          <w:szCs w:val="22"/>
        </w:rPr>
        <w:t>[Nom</w:t>
      </w:r>
      <w:r w:rsidRPr="00902D78">
        <w:rPr>
          <w:rFonts w:ascii="Arial Narrow" w:hAnsi="Arial Narrow"/>
          <w:b/>
          <w:bCs/>
          <w:i/>
          <w:iCs/>
          <w:spacing w:val="-5"/>
          <w:sz w:val="22"/>
          <w:szCs w:val="22"/>
        </w:rPr>
        <w:t xml:space="preserve"> </w:t>
      </w:r>
      <w:r w:rsidRPr="00902D78">
        <w:rPr>
          <w:rFonts w:ascii="Arial Narrow" w:hAnsi="Arial Narrow"/>
          <w:b/>
          <w:bCs/>
          <w:i/>
          <w:iCs/>
          <w:sz w:val="22"/>
          <w:szCs w:val="22"/>
        </w:rPr>
        <w:t>et</w:t>
      </w:r>
      <w:r w:rsidRPr="00902D78">
        <w:rPr>
          <w:rFonts w:ascii="Arial Narrow" w:hAnsi="Arial Narrow"/>
          <w:b/>
          <w:bCs/>
          <w:i/>
          <w:iCs/>
          <w:spacing w:val="-5"/>
          <w:sz w:val="22"/>
          <w:szCs w:val="22"/>
        </w:rPr>
        <w:t xml:space="preserve"> </w:t>
      </w:r>
      <w:r w:rsidRPr="00902D78">
        <w:rPr>
          <w:rFonts w:ascii="Arial Narrow" w:hAnsi="Arial Narrow"/>
          <w:b/>
          <w:bCs/>
          <w:i/>
          <w:iCs/>
          <w:sz w:val="22"/>
          <w:szCs w:val="22"/>
        </w:rPr>
        <w:t>adresse</w:t>
      </w:r>
      <w:r w:rsidRPr="00902D78">
        <w:rPr>
          <w:rFonts w:ascii="Arial Narrow" w:hAnsi="Arial Narrow"/>
          <w:b/>
          <w:bCs/>
          <w:i/>
          <w:iCs/>
          <w:spacing w:val="-5"/>
          <w:sz w:val="22"/>
          <w:szCs w:val="22"/>
        </w:rPr>
        <w:t xml:space="preserve"> </w:t>
      </w:r>
      <w:r w:rsidRPr="00902D78">
        <w:rPr>
          <w:rFonts w:ascii="Arial Narrow" w:hAnsi="Arial Narrow"/>
          <w:b/>
          <w:bCs/>
          <w:i/>
          <w:iCs/>
          <w:sz w:val="22"/>
          <w:szCs w:val="22"/>
        </w:rPr>
        <w:t>de</w:t>
      </w:r>
      <w:r w:rsidRPr="00902D78">
        <w:rPr>
          <w:rFonts w:ascii="Arial Narrow" w:hAnsi="Arial Narrow"/>
          <w:b/>
          <w:bCs/>
          <w:i/>
          <w:iCs/>
          <w:spacing w:val="-5"/>
          <w:sz w:val="22"/>
          <w:szCs w:val="22"/>
        </w:rPr>
        <w:t xml:space="preserve"> </w:t>
      </w:r>
      <w:r w:rsidRPr="00902D78">
        <w:rPr>
          <w:rFonts w:ascii="Arial Narrow" w:hAnsi="Arial Narrow"/>
          <w:b/>
          <w:bCs/>
          <w:i/>
          <w:iCs/>
          <w:sz w:val="22"/>
          <w:szCs w:val="22"/>
        </w:rPr>
        <w:t>l’organisme financier]</w:t>
      </w:r>
      <w:r w:rsidRPr="00902D78">
        <w:rPr>
          <w:rFonts w:ascii="Arial Narrow" w:hAnsi="Arial Narrow"/>
          <w:b/>
          <w:bCs/>
          <w:sz w:val="22"/>
          <w:szCs w:val="22"/>
        </w:rPr>
        <w:t>,</w:t>
      </w:r>
      <w:r w:rsidRPr="00902D78">
        <w:rPr>
          <w:rFonts w:ascii="Arial Narrow" w:hAnsi="Arial Narrow"/>
          <w:spacing w:val="-5"/>
          <w:sz w:val="22"/>
          <w:szCs w:val="22"/>
        </w:rPr>
        <w:t xml:space="preserve"> </w:t>
      </w:r>
      <w:r w:rsidRPr="00902D78">
        <w:rPr>
          <w:rFonts w:ascii="Arial Narrow" w:hAnsi="Arial Narrow"/>
          <w:sz w:val="22"/>
          <w:szCs w:val="22"/>
        </w:rPr>
        <w:t>représentée</w:t>
      </w:r>
      <w:r w:rsidRPr="00902D78">
        <w:rPr>
          <w:rFonts w:ascii="Arial Narrow" w:hAnsi="Arial Narrow"/>
          <w:spacing w:val="-5"/>
          <w:sz w:val="22"/>
          <w:szCs w:val="22"/>
        </w:rPr>
        <w:t xml:space="preserve"> </w:t>
      </w:r>
      <w:r w:rsidRPr="00902D78">
        <w:rPr>
          <w:rFonts w:ascii="Arial Narrow" w:hAnsi="Arial Narrow"/>
          <w:sz w:val="22"/>
          <w:szCs w:val="22"/>
        </w:rPr>
        <w:t>par</w:t>
      </w:r>
      <w:r w:rsidRPr="00902D78">
        <w:rPr>
          <w:rFonts w:ascii="Arial Narrow" w:hAnsi="Arial Narrow"/>
          <w:spacing w:val="-5"/>
          <w:sz w:val="22"/>
          <w:szCs w:val="22"/>
        </w:rPr>
        <w:t xml:space="preserve"> </w:t>
      </w:r>
      <w:r w:rsidRPr="00902D78">
        <w:rPr>
          <w:rFonts w:ascii="Arial Narrow" w:hAnsi="Arial Narrow"/>
          <w:sz w:val="22"/>
          <w:szCs w:val="22"/>
        </w:rPr>
        <w:t xml:space="preserve">……………..........................………. </w:t>
      </w:r>
      <w:r w:rsidRPr="00902D78">
        <w:rPr>
          <w:rFonts w:ascii="Arial Narrow" w:hAnsi="Arial Narrow"/>
          <w:spacing w:val="-6"/>
          <w:sz w:val="22"/>
          <w:szCs w:val="22"/>
        </w:rPr>
        <w:t xml:space="preserve"> </w:t>
      </w:r>
      <w:r w:rsidRPr="00902D78">
        <w:rPr>
          <w:rFonts w:ascii="Arial Narrow" w:hAnsi="Arial Narrow"/>
          <w:b/>
          <w:bCs/>
          <w:i/>
          <w:iCs/>
          <w:sz w:val="22"/>
          <w:szCs w:val="22"/>
        </w:rPr>
        <w:t>[Noms</w:t>
      </w:r>
      <w:r w:rsidRPr="00902D78">
        <w:rPr>
          <w:rFonts w:ascii="Arial Narrow" w:hAnsi="Arial Narrow"/>
          <w:b/>
          <w:bCs/>
          <w:i/>
          <w:iCs/>
          <w:spacing w:val="-5"/>
          <w:sz w:val="22"/>
          <w:szCs w:val="22"/>
        </w:rPr>
        <w:t xml:space="preserve"> </w:t>
      </w:r>
      <w:r w:rsidRPr="00902D78">
        <w:rPr>
          <w:rFonts w:ascii="Arial Narrow" w:hAnsi="Arial Narrow"/>
          <w:b/>
          <w:bCs/>
          <w:i/>
          <w:iCs/>
          <w:sz w:val="22"/>
          <w:szCs w:val="22"/>
        </w:rPr>
        <w:t>des signataires]</w:t>
      </w:r>
      <w:r w:rsidRPr="00902D78">
        <w:rPr>
          <w:rFonts w:ascii="Arial Narrow" w:hAnsi="Arial Narrow"/>
          <w:sz w:val="22"/>
          <w:szCs w:val="22"/>
        </w:rPr>
        <w:t>,</w:t>
      </w:r>
      <w:r w:rsidRPr="00902D78">
        <w:rPr>
          <w:rFonts w:ascii="Arial Narrow" w:hAnsi="Arial Narrow"/>
          <w:spacing w:val="19"/>
          <w:sz w:val="22"/>
          <w:szCs w:val="22"/>
        </w:rPr>
        <w:t xml:space="preserve"> </w:t>
      </w:r>
      <w:r w:rsidRPr="00902D78">
        <w:rPr>
          <w:rFonts w:ascii="Arial Narrow" w:hAnsi="Arial Narrow"/>
          <w:sz w:val="22"/>
          <w:szCs w:val="22"/>
        </w:rPr>
        <w:t>ci-dessous</w:t>
      </w:r>
      <w:r w:rsidRPr="00902D78">
        <w:rPr>
          <w:rFonts w:ascii="Arial Narrow" w:hAnsi="Arial Narrow"/>
          <w:spacing w:val="19"/>
          <w:sz w:val="22"/>
          <w:szCs w:val="22"/>
        </w:rPr>
        <w:t xml:space="preserve"> </w:t>
      </w:r>
      <w:r w:rsidRPr="00902D78">
        <w:rPr>
          <w:rFonts w:ascii="Arial Narrow" w:hAnsi="Arial Narrow"/>
          <w:sz w:val="22"/>
          <w:szCs w:val="22"/>
        </w:rPr>
        <w:t>désignée</w:t>
      </w:r>
      <w:r w:rsidRPr="00902D78">
        <w:rPr>
          <w:rFonts w:ascii="Arial Narrow" w:hAnsi="Arial Narrow"/>
          <w:spacing w:val="19"/>
          <w:sz w:val="22"/>
          <w:szCs w:val="22"/>
        </w:rPr>
        <w:t xml:space="preserve"> </w:t>
      </w:r>
      <w:r w:rsidRPr="00902D78">
        <w:rPr>
          <w:rFonts w:ascii="Arial Narrow" w:hAnsi="Arial Narrow"/>
          <w:sz w:val="22"/>
          <w:szCs w:val="22"/>
        </w:rPr>
        <w:t>«</w:t>
      </w:r>
      <w:r w:rsidRPr="00902D78">
        <w:rPr>
          <w:rFonts w:ascii="Arial Narrow" w:hAnsi="Arial Narrow"/>
          <w:spacing w:val="19"/>
          <w:sz w:val="22"/>
          <w:szCs w:val="22"/>
        </w:rPr>
        <w:t xml:space="preserve"> </w:t>
      </w:r>
      <w:r w:rsidRPr="00902D78">
        <w:rPr>
          <w:rFonts w:ascii="Arial Narrow" w:hAnsi="Arial Narrow"/>
          <w:sz w:val="22"/>
          <w:szCs w:val="22"/>
        </w:rPr>
        <w:t>l’organisme financier</w:t>
      </w:r>
      <w:r w:rsidRPr="00902D78">
        <w:rPr>
          <w:rFonts w:ascii="Arial Narrow" w:hAnsi="Arial Narrow"/>
          <w:spacing w:val="19"/>
          <w:sz w:val="22"/>
          <w:szCs w:val="22"/>
        </w:rPr>
        <w:t xml:space="preserve"> </w:t>
      </w:r>
      <w:r w:rsidRPr="00902D78">
        <w:rPr>
          <w:rFonts w:ascii="Arial Narrow" w:hAnsi="Arial Narrow"/>
          <w:sz w:val="22"/>
          <w:szCs w:val="22"/>
        </w:rPr>
        <w:t>»,</w:t>
      </w:r>
      <w:r w:rsidRPr="00902D78">
        <w:rPr>
          <w:rFonts w:ascii="Arial Narrow" w:hAnsi="Arial Narrow"/>
          <w:spacing w:val="19"/>
          <w:sz w:val="22"/>
          <w:szCs w:val="22"/>
        </w:rPr>
        <w:t xml:space="preserve"> </w:t>
      </w:r>
      <w:r w:rsidRPr="00902D78">
        <w:rPr>
          <w:rFonts w:ascii="Arial Narrow" w:hAnsi="Arial Narrow"/>
          <w:sz w:val="22"/>
          <w:szCs w:val="22"/>
        </w:rPr>
        <w:t>déclarons</w:t>
      </w:r>
      <w:r w:rsidRPr="00902D78">
        <w:rPr>
          <w:rFonts w:ascii="Arial Narrow" w:hAnsi="Arial Narrow"/>
          <w:spacing w:val="19"/>
          <w:sz w:val="22"/>
          <w:szCs w:val="22"/>
        </w:rPr>
        <w:t xml:space="preserve"> </w:t>
      </w:r>
      <w:r w:rsidRPr="00902D78">
        <w:rPr>
          <w:rFonts w:ascii="Arial Narrow" w:hAnsi="Arial Narrow"/>
          <w:sz w:val="22"/>
          <w:szCs w:val="22"/>
        </w:rPr>
        <w:t>garantir</w:t>
      </w:r>
      <w:r w:rsidRPr="00902D78">
        <w:rPr>
          <w:rFonts w:ascii="Arial Narrow" w:hAnsi="Arial Narrow"/>
          <w:spacing w:val="19"/>
          <w:sz w:val="22"/>
          <w:szCs w:val="22"/>
        </w:rPr>
        <w:t xml:space="preserve"> </w:t>
      </w:r>
      <w:r w:rsidRPr="00902D78">
        <w:rPr>
          <w:rFonts w:ascii="Arial Narrow" w:hAnsi="Arial Narrow"/>
          <w:sz w:val="22"/>
          <w:szCs w:val="22"/>
        </w:rPr>
        <w:t>le</w:t>
      </w:r>
      <w:r w:rsidRPr="00902D78">
        <w:rPr>
          <w:rFonts w:ascii="Arial Narrow" w:hAnsi="Arial Narrow"/>
          <w:spacing w:val="19"/>
          <w:sz w:val="22"/>
          <w:szCs w:val="22"/>
        </w:rPr>
        <w:t xml:space="preserve"> </w:t>
      </w:r>
      <w:r w:rsidRPr="00902D78">
        <w:rPr>
          <w:rFonts w:ascii="Arial Narrow" w:hAnsi="Arial Narrow"/>
          <w:sz w:val="22"/>
          <w:szCs w:val="22"/>
        </w:rPr>
        <w:t>paiement</w:t>
      </w:r>
      <w:r w:rsidRPr="00902D78">
        <w:rPr>
          <w:rFonts w:ascii="Arial Narrow" w:hAnsi="Arial Narrow"/>
          <w:spacing w:val="19"/>
          <w:sz w:val="22"/>
          <w:szCs w:val="22"/>
        </w:rPr>
        <w:t xml:space="preserve"> </w:t>
      </w:r>
      <w:r w:rsidRPr="00902D78">
        <w:rPr>
          <w:rFonts w:ascii="Arial Narrow" w:hAnsi="Arial Narrow"/>
          <w:sz w:val="22"/>
          <w:szCs w:val="22"/>
        </w:rPr>
        <w:t>au</w:t>
      </w:r>
      <w:r w:rsidRPr="00902D78">
        <w:rPr>
          <w:rFonts w:ascii="Arial Narrow" w:hAnsi="Arial Narrow"/>
          <w:spacing w:val="19"/>
          <w:sz w:val="22"/>
          <w:szCs w:val="22"/>
        </w:rPr>
        <w:t xml:space="preserve"> </w:t>
      </w:r>
      <w:r w:rsidRPr="00902D78">
        <w:rPr>
          <w:rFonts w:ascii="Arial Narrow" w:hAnsi="Arial Narrow"/>
          <w:sz w:val="22"/>
          <w:szCs w:val="22"/>
        </w:rPr>
        <w:t>Maître</w:t>
      </w:r>
      <w:r w:rsidRPr="00902D78">
        <w:rPr>
          <w:rFonts w:ascii="Arial Narrow" w:hAnsi="Arial Narrow"/>
          <w:spacing w:val="19"/>
          <w:sz w:val="22"/>
          <w:szCs w:val="22"/>
        </w:rPr>
        <w:t xml:space="preserve"> </w:t>
      </w:r>
      <w:r w:rsidRPr="00902D78">
        <w:rPr>
          <w:rFonts w:ascii="Arial Narrow" w:hAnsi="Arial Narrow"/>
          <w:sz w:val="22"/>
          <w:szCs w:val="22"/>
        </w:rPr>
        <w:t xml:space="preserve">d’Ouvrage </w:t>
      </w:r>
      <w:r w:rsidRPr="00902D78">
        <w:rPr>
          <w:rFonts w:ascii="Arial Narrow" w:hAnsi="Arial Narrow"/>
          <w:i/>
          <w:iCs/>
          <w:sz w:val="20"/>
          <w:szCs w:val="20"/>
        </w:rPr>
        <w:t xml:space="preserve">ou au Maître d’Ouvrage Délégué </w:t>
      </w:r>
      <w:r w:rsidRPr="00902D78">
        <w:rPr>
          <w:rFonts w:ascii="Arial Narrow" w:hAnsi="Arial Narrow"/>
          <w:sz w:val="22"/>
          <w:szCs w:val="22"/>
        </w:rPr>
        <w:t>de</w:t>
      </w:r>
      <w:r w:rsidRPr="00902D78">
        <w:rPr>
          <w:rFonts w:ascii="Arial Narrow" w:hAnsi="Arial Narrow"/>
          <w:spacing w:val="15"/>
          <w:sz w:val="22"/>
          <w:szCs w:val="22"/>
        </w:rPr>
        <w:t xml:space="preserve"> </w:t>
      </w:r>
      <w:r w:rsidRPr="00902D78">
        <w:rPr>
          <w:rFonts w:ascii="Arial Narrow" w:hAnsi="Arial Narrow"/>
          <w:sz w:val="22"/>
          <w:szCs w:val="22"/>
        </w:rPr>
        <w:t>la</w:t>
      </w:r>
      <w:r w:rsidRPr="00902D78">
        <w:rPr>
          <w:rFonts w:ascii="Arial Narrow" w:hAnsi="Arial Narrow"/>
          <w:spacing w:val="15"/>
          <w:sz w:val="22"/>
          <w:szCs w:val="22"/>
        </w:rPr>
        <w:t xml:space="preserve"> </w:t>
      </w:r>
      <w:r w:rsidRPr="00902D78">
        <w:rPr>
          <w:rFonts w:ascii="Arial Narrow" w:hAnsi="Arial Narrow"/>
          <w:sz w:val="22"/>
          <w:szCs w:val="22"/>
        </w:rPr>
        <w:t>somme</w:t>
      </w:r>
      <w:r w:rsidRPr="00902D78">
        <w:rPr>
          <w:rFonts w:ascii="Arial Narrow" w:hAnsi="Arial Narrow"/>
          <w:spacing w:val="15"/>
          <w:sz w:val="22"/>
          <w:szCs w:val="22"/>
        </w:rPr>
        <w:t xml:space="preserve"> </w:t>
      </w:r>
      <w:r w:rsidRPr="00902D78">
        <w:rPr>
          <w:rFonts w:ascii="Arial Narrow" w:hAnsi="Arial Narrow"/>
          <w:sz w:val="22"/>
          <w:szCs w:val="22"/>
        </w:rPr>
        <w:t>maximale</w:t>
      </w:r>
      <w:r w:rsidRPr="00902D78">
        <w:rPr>
          <w:rFonts w:ascii="Arial Narrow" w:hAnsi="Arial Narrow"/>
          <w:spacing w:val="15"/>
          <w:sz w:val="22"/>
          <w:szCs w:val="22"/>
        </w:rPr>
        <w:t xml:space="preserve"> </w:t>
      </w:r>
      <w:r w:rsidRPr="00902D78">
        <w:rPr>
          <w:rFonts w:ascii="Arial Narrow" w:hAnsi="Arial Narrow"/>
          <w:sz w:val="22"/>
          <w:szCs w:val="22"/>
        </w:rPr>
        <w:t>de</w:t>
      </w:r>
      <w:r w:rsidRPr="00902D78">
        <w:rPr>
          <w:rFonts w:ascii="Arial Narrow" w:hAnsi="Arial Narrow"/>
          <w:spacing w:val="15"/>
          <w:sz w:val="22"/>
          <w:szCs w:val="22"/>
        </w:rPr>
        <w:t xml:space="preserve"> </w:t>
      </w:r>
      <w:r w:rsidRPr="00902D78">
        <w:rPr>
          <w:rFonts w:ascii="Arial Narrow" w:hAnsi="Arial Narrow"/>
          <w:b/>
          <w:bCs/>
          <w:sz w:val="22"/>
          <w:szCs w:val="22"/>
        </w:rPr>
        <w:t>[indiquer</w:t>
      </w:r>
      <w:r w:rsidRPr="00902D78">
        <w:rPr>
          <w:rFonts w:ascii="Arial Narrow" w:hAnsi="Arial Narrow"/>
          <w:b/>
          <w:bCs/>
          <w:spacing w:val="15"/>
          <w:sz w:val="22"/>
          <w:szCs w:val="22"/>
        </w:rPr>
        <w:t xml:space="preserve"> </w:t>
      </w:r>
      <w:r w:rsidRPr="00902D78">
        <w:rPr>
          <w:rFonts w:ascii="Arial Narrow" w:hAnsi="Arial Narrow"/>
          <w:b/>
          <w:bCs/>
          <w:sz w:val="22"/>
          <w:szCs w:val="22"/>
        </w:rPr>
        <w:t>le</w:t>
      </w:r>
      <w:r w:rsidRPr="00902D78">
        <w:rPr>
          <w:rFonts w:ascii="Arial Narrow" w:hAnsi="Arial Narrow"/>
          <w:b/>
          <w:bCs/>
          <w:spacing w:val="15"/>
          <w:sz w:val="22"/>
          <w:szCs w:val="22"/>
        </w:rPr>
        <w:t xml:space="preserve"> </w:t>
      </w:r>
      <w:r w:rsidRPr="00902D78">
        <w:rPr>
          <w:rFonts w:ascii="Arial Narrow" w:hAnsi="Arial Narrow"/>
          <w:b/>
          <w:bCs/>
          <w:sz w:val="22"/>
          <w:szCs w:val="22"/>
        </w:rPr>
        <w:t>montant]</w:t>
      </w:r>
      <w:r w:rsidRPr="00902D78">
        <w:rPr>
          <w:rFonts w:ascii="Arial Narrow" w:hAnsi="Arial Narrow"/>
          <w:spacing w:val="15"/>
          <w:sz w:val="22"/>
          <w:szCs w:val="22"/>
        </w:rPr>
        <w:t xml:space="preserve"> </w:t>
      </w:r>
      <w:r w:rsidRPr="00902D78">
        <w:rPr>
          <w:rFonts w:ascii="Arial Narrow" w:hAnsi="Arial Narrow"/>
          <w:sz w:val="22"/>
          <w:szCs w:val="22"/>
        </w:rPr>
        <w:t>Francs</w:t>
      </w:r>
      <w:r w:rsidRPr="00902D78">
        <w:rPr>
          <w:rFonts w:ascii="Arial Narrow" w:hAnsi="Arial Narrow"/>
          <w:spacing w:val="15"/>
          <w:sz w:val="22"/>
          <w:szCs w:val="22"/>
        </w:rPr>
        <w:t xml:space="preserve"> </w:t>
      </w:r>
      <w:r w:rsidRPr="00902D78">
        <w:rPr>
          <w:rFonts w:ascii="Arial Narrow" w:hAnsi="Arial Narrow"/>
          <w:sz w:val="22"/>
          <w:szCs w:val="22"/>
        </w:rPr>
        <w:t>CFA,</w:t>
      </w:r>
      <w:r w:rsidRPr="00902D78">
        <w:rPr>
          <w:rFonts w:ascii="Arial Narrow" w:hAnsi="Arial Narrow"/>
          <w:spacing w:val="15"/>
          <w:sz w:val="22"/>
          <w:szCs w:val="22"/>
        </w:rPr>
        <w:t xml:space="preserve"> </w:t>
      </w:r>
      <w:r w:rsidRPr="00902D78">
        <w:rPr>
          <w:rFonts w:ascii="Arial Narrow" w:hAnsi="Arial Narrow"/>
          <w:sz w:val="22"/>
          <w:szCs w:val="22"/>
        </w:rPr>
        <w:t>que</w:t>
      </w:r>
      <w:r w:rsidRPr="00902D78">
        <w:rPr>
          <w:rFonts w:ascii="Arial Narrow" w:hAnsi="Arial Narrow"/>
          <w:spacing w:val="15"/>
          <w:sz w:val="22"/>
          <w:szCs w:val="22"/>
        </w:rPr>
        <w:t xml:space="preserve"> </w:t>
      </w:r>
      <w:r w:rsidRPr="00902D78">
        <w:rPr>
          <w:rFonts w:ascii="Arial Narrow" w:hAnsi="Arial Narrow"/>
          <w:sz w:val="22"/>
          <w:szCs w:val="22"/>
        </w:rPr>
        <w:t>l’organisme financier</w:t>
      </w:r>
      <w:r w:rsidRPr="00902D78">
        <w:rPr>
          <w:rFonts w:ascii="Arial Narrow" w:hAnsi="Arial Narrow"/>
          <w:spacing w:val="15"/>
          <w:sz w:val="22"/>
          <w:szCs w:val="22"/>
        </w:rPr>
        <w:t xml:space="preserve"> </w:t>
      </w:r>
      <w:r w:rsidRPr="00902D78">
        <w:rPr>
          <w:rFonts w:ascii="Arial Narrow" w:hAnsi="Arial Narrow"/>
          <w:sz w:val="22"/>
          <w:szCs w:val="22"/>
        </w:rPr>
        <w:t>s’engage</w:t>
      </w:r>
      <w:r w:rsidRPr="00902D78">
        <w:rPr>
          <w:rFonts w:ascii="Arial Narrow" w:hAnsi="Arial Narrow"/>
          <w:spacing w:val="15"/>
          <w:sz w:val="22"/>
          <w:szCs w:val="22"/>
        </w:rPr>
        <w:t xml:space="preserve"> </w:t>
      </w:r>
      <w:r w:rsidRPr="00902D78">
        <w:rPr>
          <w:rFonts w:ascii="Arial Narrow" w:hAnsi="Arial Narrow"/>
          <w:sz w:val="22"/>
          <w:szCs w:val="22"/>
        </w:rPr>
        <w:t>à</w:t>
      </w:r>
      <w:r w:rsidRPr="00902D78">
        <w:rPr>
          <w:rFonts w:ascii="Arial Narrow" w:hAnsi="Arial Narrow"/>
          <w:spacing w:val="15"/>
          <w:sz w:val="22"/>
          <w:szCs w:val="22"/>
        </w:rPr>
        <w:t xml:space="preserve"> </w:t>
      </w:r>
      <w:r w:rsidRPr="00902D78">
        <w:rPr>
          <w:rFonts w:ascii="Arial Narrow" w:hAnsi="Arial Narrow"/>
          <w:sz w:val="22"/>
          <w:szCs w:val="22"/>
        </w:rPr>
        <w:t>régler</w:t>
      </w:r>
      <w:r w:rsidRPr="00902D78">
        <w:rPr>
          <w:rFonts w:ascii="Arial Narrow" w:hAnsi="Arial Narrow"/>
          <w:spacing w:val="15"/>
          <w:sz w:val="22"/>
          <w:szCs w:val="22"/>
        </w:rPr>
        <w:t xml:space="preserve"> </w:t>
      </w:r>
      <w:r w:rsidRPr="00902D78">
        <w:rPr>
          <w:rFonts w:ascii="Arial Narrow" w:hAnsi="Arial Narrow"/>
          <w:sz w:val="22"/>
          <w:szCs w:val="22"/>
        </w:rPr>
        <w:t>intégralement</w:t>
      </w:r>
      <w:r w:rsidRPr="00902D78">
        <w:rPr>
          <w:rFonts w:ascii="Arial Narrow" w:hAnsi="Arial Narrow"/>
          <w:spacing w:val="7"/>
          <w:sz w:val="22"/>
          <w:szCs w:val="22"/>
        </w:rPr>
        <w:t xml:space="preserve"> </w:t>
      </w:r>
      <w:r w:rsidRPr="00902D78">
        <w:rPr>
          <w:rFonts w:ascii="Arial Narrow" w:hAnsi="Arial Narrow"/>
          <w:sz w:val="22"/>
          <w:szCs w:val="22"/>
        </w:rPr>
        <w:t>à au</w:t>
      </w:r>
      <w:r w:rsidRPr="00902D78">
        <w:rPr>
          <w:rFonts w:ascii="Arial Narrow" w:hAnsi="Arial Narrow"/>
          <w:spacing w:val="19"/>
          <w:sz w:val="22"/>
          <w:szCs w:val="22"/>
        </w:rPr>
        <w:t xml:space="preserve"> </w:t>
      </w:r>
      <w:r w:rsidRPr="00902D78">
        <w:rPr>
          <w:rFonts w:ascii="Arial Narrow" w:hAnsi="Arial Narrow"/>
          <w:sz w:val="22"/>
          <w:szCs w:val="22"/>
        </w:rPr>
        <w:t>Maître</w:t>
      </w:r>
      <w:r w:rsidRPr="00902D78">
        <w:rPr>
          <w:rFonts w:ascii="Arial Narrow" w:hAnsi="Arial Narrow"/>
          <w:spacing w:val="19"/>
          <w:sz w:val="22"/>
          <w:szCs w:val="22"/>
        </w:rPr>
        <w:t xml:space="preserve"> </w:t>
      </w:r>
      <w:r w:rsidRPr="00902D78">
        <w:rPr>
          <w:rFonts w:ascii="Arial Narrow" w:hAnsi="Arial Narrow"/>
          <w:sz w:val="22"/>
          <w:szCs w:val="22"/>
        </w:rPr>
        <w:t xml:space="preserve">d’Ouvrage </w:t>
      </w:r>
      <w:r w:rsidRPr="00902D78">
        <w:rPr>
          <w:rFonts w:ascii="Arial Narrow" w:hAnsi="Arial Narrow"/>
          <w:i/>
          <w:iCs/>
          <w:sz w:val="20"/>
          <w:szCs w:val="20"/>
        </w:rPr>
        <w:t>ou au Maître d’Ouvrage Délégué</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s’obligeant</w:t>
      </w:r>
      <w:r w:rsidRPr="00902D78">
        <w:rPr>
          <w:rFonts w:ascii="Arial Narrow" w:hAnsi="Arial Narrow"/>
          <w:spacing w:val="7"/>
          <w:sz w:val="22"/>
          <w:szCs w:val="22"/>
        </w:rPr>
        <w:t xml:space="preserve"> </w:t>
      </w:r>
      <w:r w:rsidRPr="00902D78">
        <w:rPr>
          <w:rFonts w:ascii="Arial Narrow" w:hAnsi="Arial Narrow"/>
          <w:sz w:val="22"/>
          <w:szCs w:val="22"/>
        </w:rPr>
        <w:t>elle-même,</w:t>
      </w:r>
      <w:r w:rsidRPr="00902D78">
        <w:rPr>
          <w:rFonts w:ascii="Arial Narrow" w:hAnsi="Arial Narrow"/>
          <w:spacing w:val="7"/>
          <w:sz w:val="22"/>
          <w:szCs w:val="22"/>
        </w:rPr>
        <w:t xml:space="preserve"> </w:t>
      </w:r>
      <w:r w:rsidRPr="00902D78">
        <w:rPr>
          <w:rFonts w:ascii="Arial Narrow" w:hAnsi="Arial Narrow"/>
          <w:sz w:val="22"/>
          <w:szCs w:val="22"/>
        </w:rPr>
        <w:t>ses</w:t>
      </w:r>
      <w:r w:rsidRPr="00902D78">
        <w:rPr>
          <w:rFonts w:ascii="Arial Narrow" w:hAnsi="Arial Narrow"/>
          <w:spacing w:val="7"/>
          <w:sz w:val="22"/>
          <w:szCs w:val="22"/>
        </w:rPr>
        <w:t xml:space="preserve"> </w:t>
      </w:r>
      <w:r w:rsidRPr="00902D78">
        <w:rPr>
          <w:rFonts w:ascii="Arial Narrow" w:hAnsi="Arial Narrow"/>
          <w:sz w:val="22"/>
          <w:szCs w:val="22"/>
        </w:rPr>
        <w:t>successeurs</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assignataires.</w:t>
      </w:r>
    </w:p>
    <w:p w14:paraId="18E797DE" w14:textId="77777777" w:rsidR="00261D3D" w:rsidRPr="00902D78" w:rsidRDefault="00261D3D" w:rsidP="00261D3D">
      <w:pPr>
        <w:widowControl w:val="0"/>
        <w:autoSpaceDE w:val="0"/>
        <w:spacing w:line="276" w:lineRule="auto"/>
        <w:ind w:left="107" w:right="-20"/>
        <w:jc w:val="both"/>
        <w:rPr>
          <w:rFonts w:ascii="Arial Narrow" w:hAnsi="Arial Narrow"/>
        </w:rPr>
      </w:pPr>
      <w:r w:rsidRPr="00902D78">
        <w:rPr>
          <w:rFonts w:ascii="Arial Narrow" w:hAnsi="Arial Narrow"/>
          <w:sz w:val="22"/>
          <w:szCs w:val="22"/>
        </w:rPr>
        <w:t>Les</w:t>
      </w:r>
      <w:r w:rsidRPr="00902D78">
        <w:rPr>
          <w:rFonts w:ascii="Arial Narrow" w:hAnsi="Arial Narrow"/>
          <w:spacing w:val="7"/>
          <w:sz w:val="22"/>
          <w:szCs w:val="22"/>
        </w:rPr>
        <w:t xml:space="preserve"> </w:t>
      </w:r>
      <w:r w:rsidRPr="00902D78">
        <w:rPr>
          <w:rFonts w:ascii="Arial Narrow" w:hAnsi="Arial Narrow"/>
          <w:sz w:val="22"/>
          <w:szCs w:val="22"/>
        </w:rPr>
        <w:t>conditions</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cette</w:t>
      </w:r>
      <w:r w:rsidRPr="00902D78">
        <w:rPr>
          <w:rFonts w:ascii="Arial Narrow" w:hAnsi="Arial Narrow"/>
          <w:spacing w:val="7"/>
          <w:sz w:val="22"/>
          <w:szCs w:val="22"/>
        </w:rPr>
        <w:t xml:space="preserve"> </w:t>
      </w:r>
      <w:r w:rsidRPr="00902D78">
        <w:rPr>
          <w:rFonts w:ascii="Arial Narrow" w:hAnsi="Arial Narrow"/>
          <w:sz w:val="22"/>
          <w:szCs w:val="22"/>
        </w:rPr>
        <w:t>obligation</w:t>
      </w:r>
      <w:r w:rsidRPr="00902D78">
        <w:rPr>
          <w:rFonts w:ascii="Arial Narrow" w:hAnsi="Arial Narrow"/>
          <w:spacing w:val="7"/>
          <w:sz w:val="22"/>
          <w:szCs w:val="22"/>
        </w:rPr>
        <w:t xml:space="preserve"> </w:t>
      </w:r>
      <w:r w:rsidRPr="00902D78">
        <w:rPr>
          <w:rFonts w:ascii="Arial Narrow" w:hAnsi="Arial Narrow"/>
          <w:sz w:val="22"/>
          <w:szCs w:val="22"/>
        </w:rPr>
        <w:t>sont</w:t>
      </w:r>
      <w:r w:rsidRPr="00902D78">
        <w:rPr>
          <w:rFonts w:ascii="Arial Narrow" w:hAnsi="Arial Narrow"/>
          <w:spacing w:val="7"/>
          <w:sz w:val="22"/>
          <w:szCs w:val="22"/>
        </w:rPr>
        <w:t xml:space="preserve"> </w:t>
      </w:r>
      <w:r w:rsidRPr="00902D78">
        <w:rPr>
          <w:rFonts w:ascii="Arial Narrow" w:hAnsi="Arial Narrow"/>
          <w:sz w:val="22"/>
          <w:szCs w:val="22"/>
        </w:rPr>
        <w:t>les</w:t>
      </w:r>
      <w:r w:rsidRPr="00902D78">
        <w:rPr>
          <w:rFonts w:ascii="Arial Narrow" w:hAnsi="Arial Narrow"/>
          <w:spacing w:val="7"/>
          <w:sz w:val="22"/>
          <w:szCs w:val="22"/>
        </w:rPr>
        <w:t xml:space="preserve"> </w:t>
      </w:r>
      <w:r w:rsidRPr="00902D78">
        <w:rPr>
          <w:rFonts w:ascii="Arial Narrow" w:hAnsi="Arial Narrow"/>
          <w:sz w:val="22"/>
          <w:szCs w:val="22"/>
        </w:rPr>
        <w:t>suivantes</w:t>
      </w:r>
      <w:r w:rsidRPr="00902D78">
        <w:rPr>
          <w:rFonts w:ascii="Arial Narrow" w:hAnsi="Arial Narrow"/>
          <w:spacing w:val="7"/>
          <w:sz w:val="22"/>
          <w:szCs w:val="22"/>
        </w:rPr>
        <w:t xml:space="preserve"> </w:t>
      </w:r>
      <w:r w:rsidRPr="00902D78">
        <w:rPr>
          <w:rFonts w:ascii="Arial Narrow" w:hAnsi="Arial Narrow"/>
          <w:sz w:val="22"/>
          <w:szCs w:val="22"/>
        </w:rPr>
        <w:t>:</w:t>
      </w:r>
    </w:p>
    <w:p w14:paraId="07B9EBB4" w14:textId="77777777" w:rsidR="00261D3D" w:rsidRPr="00902D78" w:rsidRDefault="00261D3D" w:rsidP="00261D3D">
      <w:pPr>
        <w:widowControl w:val="0"/>
        <w:autoSpaceDE w:val="0"/>
        <w:spacing w:line="276" w:lineRule="auto"/>
        <w:ind w:left="107" w:right="-213"/>
        <w:jc w:val="both"/>
        <w:rPr>
          <w:rFonts w:ascii="Arial Narrow" w:hAnsi="Arial Narrow"/>
        </w:rPr>
      </w:pPr>
      <w:r w:rsidRPr="00902D78">
        <w:rPr>
          <w:rFonts w:ascii="Arial Narrow" w:hAnsi="Arial Narrow"/>
          <w:sz w:val="22"/>
          <w:szCs w:val="22"/>
        </w:rPr>
        <w:t>Si</w:t>
      </w:r>
      <w:r w:rsidRPr="00902D78">
        <w:rPr>
          <w:rFonts w:ascii="Arial Narrow" w:hAnsi="Arial Narrow"/>
          <w:spacing w:val="23"/>
          <w:sz w:val="22"/>
          <w:szCs w:val="22"/>
        </w:rPr>
        <w:t xml:space="preserve"> </w:t>
      </w:r>
      <w:r w:rsidRPr="00902D78">
        <w:rPr>
          <w:rFonts w:ascii="Arial Narrow" w:hAnsi="Arial Narrow"/>
          <w:sz w:val="22"/>
          <w:szCs w:val="22"/>
        </w:rPr>
        <w:t>le</w:t>
      </w:r>
      <w:r w:rsidRPr="00902D78">
        <w:rPr>
          <w:rFonts w:ascii="Arial Narrow" w:hAnsi="Arial Narrow"/>
          <w:spacing w:val="23"/>
          <w:sz w:val="22"/>
          <w:szCs w:val="22"/>
        </w:rPr>
        <w:t xml:space="preserve"> </w:t>
      </w:r>
      <w:r w:rsidRPr="00902D78">
        <w:rPr>
          <w:rFonts w:ascii="Arial Narrow" w:hAnsi="Arial Narrow"/>
          <w:sz w:val="22"/>
          <w:szCs w:val="22"/>
        </w:rPr>
        <w:t>soumissionnaire</w:t>
      </w:r>
      <w:r w:rsidRPr="00902D78">
        <w:rPr>
          <w:rFonts w:ascii="Arial Narrow" w:hAnsi="Arial Narrow"/>
          <w:spacing w:val="23"/>
          <w:sz w:val="22"/>
          <w:szCs w:val="22"/>
        </w:rPr>
        <w:t xml:space="preserve"> </w:t>
      </w:r>
      <w:r w:rsidRPr="00902D78">
        <w:rPr>
          <w:rFonts w:ascii="Arial Narrow" w:hAnsi="Arial Narrow"/>
          <w:sz w:val="22"/>
          <w:szCs w:val="22"/>
        </w:rPr>
        <w:t>retire</w:t>
      </w:r>
      <w:r w:rsidRPr="00902D78">
        <w:rPr>
          <w:rFonts w:ascii="Arial Narrow" w:hAnsi="Arial Narrow"/>
          <w:spacing w:val="23"/>
          <w:sz w:val="22"/>
          <w:szCs w:val="22"/>
        </w:rPr>
        <w:t xml:space="preserve"> </w:t>
      </w:r>
      <w:r w:rsidRPr="00902D78">
        <w:rPr>
          <w:rFonts w:ascii="Arial Narrow" w:hAnsi="Arial Narrow"/>
          <w:sz w:val="22"/>
          <w:szCs w:val="22"/>
        </w:rPr>
        <w:t>son offre</w:t>
      </w:r>
      <w:r w:rsidRPr="00902D78">
        <w:rPr>
          <w:rFonts w:ascii="Arial Narrow" w:hAnsi="Arial Narrow"/>
          <w:spacing w:val="23"/>
          <w:sz w:val="22"/>
          <w:szCs w:val="22"/>
        </w:rPr>
        <w:t xml:space="preserve"> </w:t>
      </w:r>
      <w:r w:rsidRPr="00902D78">
        <w:rPr>
          <w:rFonts w:ascii="Arial Narrow" w:hAnsi="Arial Narrow"/>
          <w:sz w:val="22"/>
          <w:szCs w:val="22"/>
        </w:rPr>
        <w:t>pendant</w:t>
      </w:r>
      <w:r w:rsidRPr="00902D78">
        <w:rPr>
          <w:rFonts w:ascii="Arial Narrow" w:hAnsi="Arial Narrow"/>
          <w:spacing w:val="23"/>
          <w:sz w:val="22"/>
          <w:szCs w:val="22"/>
        </w:rPr>
        <w:t xml:space="preserve"> </w:t>
      </w:r>
      <w:r w:rsidRPr="00902D78">
        <w:rPr>
          <w:rFonts w:ascii="Arial Narrow" w:hAnsi="Arial Narrow"/>
          <w:sz w:val="22"/>
          <w:szCs w:val="22"/>
        </w:rPr>
        <w:t>la</w:t>
      </w:r>
      <w:r w:rsidRPr="00902D78">
        <w:rPr>
          <w:rFonts w:ascii="Arial Narrow" w:hAnsi="Arial Narrow"/>
          <w:spacing w:val="23"/>
          <w:sz w:val="22"/>
          <w:szCs w:val="22"/>
        </w:rPr>
        <w:t xml:space="preserve"> </w:t>
      </w:r>
      <w:r w:rsidRPr="00902D78">
        <w:rPr>
          <w:rFonts w:ascii="Arial Narrow" w:hAnsi="Arial Narrow"/>
          <w:sz w:val="22"/>
          <w:szCs w:val="22"/>
        </w:rPr>
        <w:t>période</w:t>
      </w:r>
      <w:r w:rsidRPr="00902D78">
        <w:rPr>
          <w:rFonts w:ascii="Arial Narrow" w:hAnsi="Arial Narrow"/>
          <w:spacing w:val="23"/>
          <w:sz w:val="22"/>
          <w:szCs w:val="22"/>
        </w:rPr>
        <w:t xml:space="preserve"> </w:t>
      </w:r>
      <w:r w:rsidRPr="00902D78">
        <w:rPr>
          <w:rFonts w:ascii="Arial Narrow" w:hAnsi="Arial Narrow"/>
          <w:sz w:val="22"/>
          <w:szCs w:val="22"/>
        </w:rPr>
        <w:t>de</w:t>
      </w:r>
      <w:r w:rsidRPr="00902D78">
        <w:rPr>
          <w:rFonts w:ascii="Arial Narrow" w:hAnsi="Arial Narrow"/>
          <w:spacing w:val="23"/>
          <w:sz w:val="22"/>
          <w:szCs w:val="22"/>
        </w:rPr>
        <w:t xml:space="preserve"> </w:t>
      </w:r>
      <w:r w:rsidRPr="00902D78">
        <w:rPr>
          <w:rFonts w:ascii="Arial Narrow" w:hAnsi="Arial Narrow"/>
          <w:sz w:val="22"/>
          <w:szCs w:val="22"/>
        </w:rPr>
        <w:t>validité</w:t>
      </w:r>
      <w:r w:rsidRPr="00902D78">
        <w:rPr>
          <w:rFonts w:ascii="Arial Narrow" w:hAnsi="Arial Narrow"/>
          <w:spacing w:val="23"/>
          <w:sz w:val="22"/>
          <w:szCs w:val="22"/>
        </w:rPr>
        <w:t xml:space="preserve"> </w:t>
      </w:r>
      <w:r w:rsidRPr="00902D78">
        <w:rPr>
          <w:rFonts w:ascii="Arial Narrow" w:hAnsi="Arial Narrow"/>
          <w:sz w:val="22"/>
          <w:szCs w:val="22"/>
        </w:rPr>
        <w:t>prévue</w:t>
      </w:r>
      <w:r w:rsidRPr="00902D78">
        <w:rPr>
          <w:rFonts w:ascii="Arial Narrow" w:hAnsi="Arial Narrow"/>
          <w:spacing w:val="23"/>
          <w:sz w:val="22"/>
          <w:szCs w:val="22"/>
        </w:rPr>
        <w:t xml:space="preserve"> </w:t>
      </w:r>
      <w:r w:rsidRPr="00902D78">
        <w:rPr>
          <w:rFonts w:ascii="Arial Narrow" w:hAnsi="Arial Narrow"/>
          <w:sz w:val="22"/>
          <w:szCs w:val="22"/>
        </w:rPr>
        <w:t>dans le dossier d’appel d’offres ;</w:t>
      </w:r>
    </w:p>
    <w:p w14:paraId="029419E2" w14:textId="77777777" w:rsidR="00261D3D" w:rsidRPr="00902D78" w:rsidRDefault="00261D3D" w:rsidP="00261D3D">
      <w:pPr>
        <w:widowControl w:val="0"/>
        <w:autoSpaceDE w:val="0"/>
        <w:spacing w:line="276" w:lineRule="auto"/>
        <w:ind w:left="107" w:right="-20"/>
        <w:rPr>
          <w:rFonts w:ascii="Arial Narrow" w:hAnsi="Arial Narrow"/>
          <w:sz w:val="22"/>
          <w:szCs w:val="22"/>
        </w:rPr>
      </w:pPr>
      <w:r w:rsidRPr="00902D78">
        <w:rPr>
          <w:rFonts w:ascii="Arial Narrow" w:hAnsi="Arial Narrow"/>
          <w:sz w:val="22"/>
          <w:szCs w:val="22"/>
        </w:rPr>
        <w:t>Où</w:t>
      </w:r>
    </w:p>
    <w:p w14:paraId="06B19D24" w14:textId="77777777" w:rsidR="00261D3D" w:rsidRPr="00902D78" w:rsidRDefault="00261D3D" w:rsidP="00261D3D">
      <w:pPr>
        <w:widowControl w:val="0"/>
        <w:autoSpaceDE w:val="0"/>
        <w:spacing w:line="276" w:lineRule="auto"/>
        <w:ind w:left="107" w:right="-214"/>
        <w:rPr>
          <w:rFonts w:ascii="Arial Narrow" w:hAnsi="Arial Narrow"/>
          <w:sz w:val="22"/>
          <w:szCs w:val="22"/>
        </w:rPr>
      </w:pPr>
      <w:r w:rsidRPr="00902D78">
        <w:rPr>
          <w:rFonts w:ascii="Arial Narrow" w:hAnsi="Arial Narrow"/>
          <w:sz w:val="22"/>
          <w:szCs w:val="22"/>
        </w:rPr>
        <w:t>Si</w:t>
      </w:r>
      <w:r w:rsidRPr="00902D78">
        <w:rPr>
          <w:rFonts w:ascii="Arial Narrow" w:hAnsi="Arial Narrow"/>
          <w:spacing w:val="23"/>
          <w:sz w:val="22"/>
          <w:szCs w:val="22"/>
        </w:rPr>
        <w:t xml:space="preserve"> </w:t>
      </w:r>
      <w:r w:rsidRPr="00902D78">
        <w:rPr>
          <w:rFonts w:ascii="Arial Narrow" w:hAnsi="Arial Narrow"/>
          <w:sz w:val="22"/>
          <w:szCs w:val="22"/>
        </w:rPr>
        <w:t>le</w:t>
      </w:r>
      <w:r w:rsidRPr="00902D78">
        <w:rPr>
          <w:rFonts w:ascii="Arial Narrow" w:hAnsi="Arial Narrow"/>
          <w:spacing w:val="23"/>
          <w:sz w:val="22"/>
          <w:szCs w:val="22"/>
        </w:rPr>
        <w:t xml:space="preserve"> </w:t>
      </w:r>
      <w:r w:rsidRPr="00902D78">
        <w:rPr>
          <w:rFonts w:ascii="Arial Narrow" w:hAnsi="Arial Narrow"/>
          <w:sz w:val="22"/>
          <w:szCs w:val="22"/>
        </w:rPr>
        <w:t>soumissionnaire,</w:t>
      </w:r>
      <w:r w:rsidRPr="00902D78">
        <w:rPr>
          <w:rFonts w:ascii="Arial Narrow" w:hAnsi="Arial Narrow"/>
          <w:spacing w:val="23"/>
          <w:sz w:val="22"/>
          <w:szCs w:val="22"/>
        </w:rPr>
        <w:t xml:space="preserve"> </w:t>
      </w:r>
      <w:r w:rsidRPr="00902D78">
        <w:rPr>
          <w:rFonts w:ascii="Arial Narrow" w:hAnsi="Arial Narrow"/>
          <w:sz w:val="22"/>
          <w:szCs w:val="22"/>
        </w:rPr>
        <w:t>s’étant</w:t>
      </w:r>
      <w:r w:rsidRPr="00902D78">
        <w:rPr>
          <w:rFonts w:ascii="Arial Narrow" w:hAnsi="Arial Narrow"/>
          <w:spacing w:val="23"/>
          <w:sz w:val="22"/>
          <w:szCs w:val="22"/>
        </w:rPr>
        <w:t xml:space="preserve"> </w:t>
      </w:r>
      <w:r w:rsidRPr="00902D78">
        <w:rPr>
          <w:rFonts w:ascii="Arial Narrow" w:hAnsi="Arial Narrow"/>
          <w:sz w:val="22"/>
          <w:szCs w:val="22"/>
        </w:rPr>
        <w:t>vu</w:t>
      </w:r>
      <w:r w:rsidRPr="00902D78">
        <w:rPr>
          <w:rFonts w:ascii="Arial Narrow" w:hAnsi="Arial Narrow"/>
          <w:spacing w:val="23"/>
          <w:sz w:val="22"/>
          <w:szCs w:val="22"/>
        </w:rPr>
        <w:t xml:space="preserve"> </w:t>
      </w:r>
      <w:r w:rsidRPr="00902D78">
        <w:rPr>
          <w:rFonts w:ascii="Arial Narrow" w:hAnsi="Arial Narrow"/>
          <w:sz w:val="22"/>
          <w:szCs w:val="22"/>
        </w:rPr>
        <w:t>notifié</w:t>
      </w:r>
      <w:r w:rsidRPr="00902D78">
        <w:rPr>
          <w:rFonts w:ascii="Arial Narrow" w:hAnsi="Arial Narrow"/>
          <w:spacing w:val="23"/>
          <w:sz w:val="22"/>
          <w:szCs w:val="22"/>
        </w:rPr>
        <w:t xml:space="preserve"> </w:t>
      </w:r>
      <w:r w:rsidRPr="00902D78">
        <w:rPr>
          <w:rFonts w:ascii="Arial Narrow" w:hAnsi="Arial Narrow"/>
          <w:sz w:val="22"/>
          <w:szCs w:val="22"/>
        </w:rPr>
        <w:t>l’attribution</w:t>
      </w:r>
      <w:r w:rsidRPr="00902D78">
        <w:rPr>
          <w:rFonts w:ascii="Arial Narrow" w:hAnsi="Arial Narrow"/>
          <w:spacing w:val="23"/>
          <w:sz w:val="22"/>
          <w:szCs w:val="22"/>
        </w:rPr>
        <w:t xml:space="preserve"> </w:t>
      </w:r>
      <w:r w:rsidRPr="00902D78">
        <w:rPr>
          <w:rFonts w:ascii="Arial Narrow" w:hAnsi="Arial Narrow"/>
          <w:sz w:val="22"/>
          <w:szCs w:val="22"/>
        </w:rPr>
        <w:t>du</w:t>
      </w:r>
      <w:r w:rsidRPr="00902D78">
        <w:rPr>
          <w:rFonts w:ascii="Arial Narrow" w:hAnsi="Arial Narrow"/>
          <w:spacing w:val="23"/>
          <w:sz w:val="22"/>
          <w:szCs w:val="22"/>
        </w:rPr>
        <w:t xml:space="preserve"> </w:t>
      </w:r>
      <w:r w:rsidRPr="00902D78">
        <w:rPr>
          <w:rFonts w:ascii="Arial Narrow" w:hAnsi="Arial Narrow"/>
          <w:sz w:val="22"/>
          <w:szCs w:val="22"/>
        </w:rPr>
        <w:t>marché</w:t>
      </w:r>
      <w:r w:rsidRPr="00902D78">
        <w:rPr>
          <w:rFonts w:ascii="Arial Narrow" w:hAnsi="Arial Narrow"/>
          <w:spacing w:val="23"/>
          <w:sz w:val="22"/>
          <w:szCs w:val="22"/>
        </w:rPr>
        <w:t xml:space="preserve"> </w:t>
      </w:r>
      <w:r w:rsidRPr="00902D78">
        <w:rPr>
          <w:rFonts w:ascii="Arial Narrow" w:hAnsi="Arial Narrow"/>
          <w:sz w:val="22"/>
          <w:szCs w:val="22"/>
        </w:rPr>
        <w:t>par</w:t>
      </w:r>
      <w:r w:rsidRPr="00902D78">
        <w:rPr>
          <w:rFonts w:ascii="Arial Narrow" w:hAnsi="Arial Narrow"/>
          <w:spacing w:val="23"/>
          <w:sz w:val="22"/>
          <w:szCs w:val="22"/>
        </w:rPr>
        <w:t xml:space="preserve"> </w:t>
      </w:r>
      <w:r w:rsidRPr="00902D78">
        <w:rPr>
          <w:rFonts w:ascii="Arial Narrow" w:hAnsi="Arial Narrow"/>
          <w:sz w:val="22"/>
          <w:szCs w:val="22"/>
        </w:rPr>
        <w:t>le</w:t>
      </w:r>
      <w:r w:rsidRPr="00902D78">
        <w:rPr>
          <w:rFonts w:ascii="Arial Narrow" w:hAnsi="Arial Narrow"/>
          <w:spacing w:val="23"/>
          <w:sz w:val="22"/>
          <w:szCs w:val="22"/>
        </w:rPr>
        <w:t xml:space="preserve"> </w:t>
      </w:r>
      <w:r w:rsidRPr="00902D78">
        <w:rPr>
          <w:rFonts w:ascii="Arial Narrow" w:hAnsi="Arial Narrow"/>
          <w:sz w:val="22"/>
          <w:szCs w:val="22"/>
        </w:rPr>
        <w:t>Maître</w:t>
      </w:r>
      <w:r w:rsidRPr="00902D78">
        <w:rPr>
          <w:rFonts w:ascii="Arial Narrow" w:hAnsi="Arial Narrow"/>
          <w:spacing w:val="23"/>
          <w:sz w:val="22"/>
          <w:szCs w:val="22"/>
        </w:rPr>
        <w:t xml:space="preserve"> </w:t>
      </w:r>
      <w:r w:rsidRPr="00902D78">
        <w:rPr>
          <w:rFonts w:ascii="Arial Narrow" w:hAnsi="Arial Narrow"/>
          <w:sz w:val="22"/>
          <w:szCs w:val="22"/>
        </w:rPr>
        <w:t>d’Ouvrage</w:t>
      </w:r>
      <w:r w:rsidRPr="00902D78">
        <w:rPr>
          <w:rFonts w:ascii="Arial Narrow" w:hAnsi="Arial Narrow"/>
          <w:i/>
          <w:iCs/>
          <w:sz w:val="22"/>
          <w:szCs w:val="22"/>
        </w:rPr>
        <w:t xml:space="preserve"> ou le Maître d’Ouvrage Délégué</w:t>
      </w:r>
      <w:r w:rsidRPr="00902D78">
        <w:rPr>
          <w:rFonts w:ascii="Arial Narrow" w:hAnsi="Arial Narrow"/>
          <w:spacing w:val="23"/>
          <w:sz w:val="22"/>
          <w:szCs w:val="22"/>
        </w:rPr>
        <w:t xml:space="preserve"> </w:t>
      </w:r>
      <w:r w:rsidRPr="00902D78">
        <w:rPr>
          <w:rFonts w:ascii="Arial Narrow" w:hAnsi="Arial Narrow"/>
          <w:sz w:val="22"/>
          <w:szCs w:val="22"/>
        </w:rPr>
        <w:t>pendant</w:t>
      </w:r>
      <w:r w:rsidRPr="00902D78">
        <w:rPr>
          <w:rFonts w:ascii="Arial Narrow" w:hAnsi="Arial Narrow"/>
          <w:spacing w:val="23"/>
          <w:sz w:val="22"/>
          <w:szCs w:val="22"/>
        </w:rPr>
        <w:t xml:space="preserve"> </w:t>
      </w:r>
      <w:r w:rsidRPr="00902D78">
        <w:rPr>
          <w:rFonts w:ascii="Arial Narrow" w:hAnsi="Arial Narrow"/>
          <w:sz w:val="22"/>
          <w:szCs w:val="22"/>
        </w:rPr>
        <w:t>la période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validité</w:t>
      </w:r>
      <w:r w:rsidRPr="00902D78">
        <w:rPr>
          <w:rFonts w:ascii="Arial Narrow" w:hAnsi="Arial Narrow"/>
          <w:spacing w:val="7"/>
          <w:sz w:val="22"/>
          <w:szCs w:val="22"/>
        </w:rPr>
        <w:t xml:space="preserve"> </w:t>
      </w:r>
      <w:r w:rsidRPr="00902D78">
        <w:rPr>
          <w:rFonts w:ascii="Arial Narrow" w:hAnsi="Arial Narrow"/>
          <w:sz w:val="22"/>
          <w:szCs w:val="22"/>
        </w:rPr>
        <w:t>:</w:t>
      </w:r>
    </w:p>
    <w:p w14:paraId="66E61DBC" w14:textId="77777777" w:rsidR="00261D3D" w:rsidRPr="00902D78" w:rsidRDefault="00261D3D" w:rsidP="00261D3D">
      <w:pPr>
        <w:widowControl w:val="0"/>
        <w:autoSpaceDE w:val="0"/>
        <w:spacing w:line="276" w:lineRule="auto"/>
        <w:ind w:left="107" w:right="-20"/>
        <w:rPr>
          <w:rFonts w:ascii="Arial Narrow" w:hAnsi="Arial Narrow"/>
        </w:rPr>
      </w:pPr>
      <w:r w:rsidRPr="00902D78">
        <w:rPr>
          <w:rFonts w:ascii="Arial Narrow" w:hAnsi="Arial Narrow"/>
          <w:sz w:val="22"/>
          <w:szCs w:val="22"/>
        </w:rPr>
        <w:t>- omet</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signer</w:t>
      </w:r>
      <w:r w:rsidRPr="00902D78">
        <w:rPr>
          <w:rFonts w:ascii="Arial Narrow" w:hAnsi="Arial Narrow"/>
          <w:spacing w:val="7"/>
          <w:sz w:val="22"/>
          <w:szCs w:val="22"/>
        </w:rPr>
        <w:t xml:space="preserve"> </w:t>
      </w:r>
      <w:r w:rsidRPr="00902D78">
        <w:rPr>
          <w:rFonts w:ascii="Arial Narrow" w:hAnsi="Arial Narrow"/>
          <w:sz w:val="22"/>
          <w:szCs w:val="22"/>
        </w:rPr>
        <w:t>ou</w:t>
      </w:r>
      <w:r w:rsidRPr="00902D78">
        <w:rPr>
          <w:rFonts w:ascii="Arial Narrow" w:hAnsi="Arial Narrow"/>
          <w:spacing w:val="7"/>
          <w:sz w:val="22"/>
          <w:szCs w:val="22"/>
        </w:rPr>
        <w:t xml:space="preserve"> </w:t>
      </w:r>
      <w:r w:rsidRPr="00902D78">
        <w:rPr>
          <w:rFonts w:ascii="Arial Narrow" w:hAnsi="Arial Narrow"/>
          <w:sz w:val="22"/>
          <w:szCs w:val="22"/>
        </w:rPr>
        <w:t>refuse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signer</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spacing w:val="7"/>
          <w:sz w:val="22"/>
          <w:szCs w:val="22"/>
        </w:rPr>
        <w:t xml:space="preserve"> </w:t>
      </w:r>
      <w:r w:rsidRPr="00902D78">
        <w:rPr>
          <w:rFonts w:ascii="Arial Narrow" w:hAnsi="Arial Narrow"/>
          <w:sz w:val="22"/>
          <w:szCs w:val="22"/>
        </w:rPr>
        <w:t>alors</w:t>
      </w:r>
      <w:r w:rsidRPr="00902D78">
        <w:rPr>
          <w:rFonts w:ascii="Arial Narrow" w:hAnsi="Arial Narrow"/>
          <w:spacing w:val="7"/>
          <w:sz w:val="22"/>
          <w:szCs w:val="22"/>
        </w:rPr>
        <w:t xml:space="preserve"> </w:t>
      </w:r>
      <w:r w:rsidRPr="00902D78">
        <w:rPr>
          <w:rFonts w:ascii="Arial Narrow" w:hAnsi="Arial Narrow"/>
          <w:sz w:val="22"/>
          <w:szCs w:val="22"/>
        </w:rPr>
        <w:t>qu’il</w:t>
      </w:r>
      <w:r w:rsidRPr="00902D78">
        <w:rPr>
          <w:rFonts w:ascii="Arial Narrow" w:hAnsi="Arial Narrow"/>
          <w:spacing w:val="7"/>
          <w:sz w:val="22"/>
          <w:szCs w:val="22"/>
        </w:rPr>
        <w:t xml:space="preserve"> </w:t>
      </w:r>
      <w:r w:rsidRPr="00902D78">
        <w:rPr>
          <w:rFonts w:ascii="Arial Narrow" w:hAnsi="Arial Narrow"/>
          <w:sz w:val="22"/>
          <w:szCs w:val="22"/>
        </w:rPr>
        <w:t>est</w:t>
      </w:r>
      <w:r w:rsidRPr="00902D78">
        <w:rPr>
          <w:rFonts w:ascii="Arial Narrow" w:hAnsi="Arial Narrow"/>
          <w:spacing w:val="7"/>
          <w:sz w:val="22"/>
          <w:szCs w:val="22"/>
        </w:rPr>
        <w:t xml:space="preserve"> </w:t>
      </w:r>
      <w:r w:rsidRPr="00902D78">
        <w:rPr>
          <w:rFonts w:ascii="Arial Narrow" w:hAnsi="Arial Narrow"/>
          <w:sz w:val="22"/>
          <w:szCs w:val="22"/>
        </w:rPr>
        <w:t>requis</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faire</w:t>
      </w:r>
      <w:r w:rsidRPr="00902D78">
        <w:rPr>
          <w:rFonts w:ascii="Arial Narrow" w:hAnsi="Arial Narrow"/>
          <w:spacing w:val="7"/>
          <w:sz w:val="22"/>
          <w:szCs w:val="22"/>
        </w:rPr>
        <w:t xml:space="preserve"> </w:t>
      </w:r>
      <w:r w:rsidRPr="00902D78">
        <w:rPr>
          <w:rFonts w:ascii="Arial Narrow" w:hAnsi="Arial Narrow"/>
          <w:sz w:val="22"/>
          <w:szCs w:val="22"/>
        </w:rPr>
        <w:t>;</w:t>
      </w:r>
    </w:p>
    <w:p w14:paraId="250F93D9" w14:textId="77777777" w:rsidR="00261D3D" w:rsidRPr="00902D78" w:rsidRDefault="00261D3D" w:rsidP="00261D3D">
      <w:pPr>
        <w:widowControl w:val="0"/>
        <w:autoSpaceDE w:val="0"/>
        <w:spacing w:line="276" w:lineRule="auto"/>
        <w:ind w:left="334" w:right="-214" w:hanging="227"/>
        <w:rPr>
          <w:rFonts w:ascii="Arial Narrow" w:hAnsi="Arial Narrow"/>
        </w:rPr>
      </w:pPr>
      <w:r w:rsidRPr="00902D78">
        <w:rPr>
          <w:rFonts w:ascii="Arial Narrow" w:hAnsi="Arial Narrow"/>
          <w:sz w:val="22"/>
          <w:szCs w:val="22"/>
        </w:rPr>
        <w:t xml:space="preserve">- </w:t>
      </w:r>
      <w:r w:rsidRPr="00902D78">
        <w:rPr>
          <w:rFonts w:ascii="Arial Narrow" w:hAnsi="Arial Narrow"/>
          <w:spacing w:val="14"/>
          <w:sz w:val="22"/>
          <w:szCs w:val="22"/>
        </w:rPr>
        <w:t xml:space="preserve"> </w:t>
      </w:r>
      <w:r w:rsidRPr="00902D78">
        <w:rPr>
          <w:rFonts w:ascii="Arial Narrow" w:hAnsi="Arial Narrow"/>
          <w:sz w:val="22"/>
          <w:szCs w:val="22"/>
        </w:rPr>
        <w:t>omet ou refuse de fournir le cautionnement définitif du marché (cautionnement définitif),</w:t>
      </w:r>
      <w:r w:rsidRPr="00902D78">
        <w:rPr>
          <w:rFonts w:ascii="Arial Narrow" w:hAnsi="Arial Narrow"/>
          <w:spacing w:val="7"/>
          <w:sz w:val="22"/>
          <w:szCs w:val="22"/>
        </w:rPr>
        <w:t xml:space="preserve"> </w:t>
      </w:r>
      <w:r w:rsidRPr="00902D78">
        <w:rPr>
          <w:rFonts w:ascii="Arial Narrow" w:hAnsi="Arial Narrow"/>
          <w:sz w:val="22"/>
          <w:szCs w:val="22"/>
        </w:rPr>
        <w:t>comme</w:t>
      </w:r>
      <w:r w:rsidRPr="00902D78">
        <w:rPr>
          <w:rFonts w:ascii="Arial Narrow" w:hAnsi="Arial Narrow"/>
          <w:spacing w:val="7"/>
          <w:sz w:val="22"/>
          <w:szCs w:val="22"/>
        </w:rPr>
        <w:t xml:space="preserve"> </w:t>
      </w:r>
      <w:r w:rsidRPr="00902D78">
        <w:rPr>
          <w:rFonts w:ascii="Arial Narrow" w:hAnsi="Arial Narrow"/>
          <w:sz w:val="22"/>
          <w:szCs w:val="22"/>
        </w:rPr>
        <w:t>prévu</w:t>
      </w:r>
      <w:r w:rsidRPr="00902D78">
        <w:rPr>
          <w:rFonts w:ascii="Arial Narrow" w:hAnsi="Arial Narrow"/>
          <w:spacing w:val="7"/>
          <w:sz w:val="22"/>
          <w:szCs w:val="22"/>
        </w:rPr>
        <w:t xml:space="preserve"> </w:t>
      </w:r>
      <w:r w:rsidRPr="00902D78">
        <w:rPr>
          <w:rFonts w:ascii="Arial Narrow" w:hAnsi="Arial Narrow"/>
          <w:sz w:val="22"/>
          <w:szCs w:val="22"/>
        </w:rPr>
        <w:t>dans</w:t>
      </w:r>
      <w:r w:rsidRPr="00902D78">
        <w:rPr>
          <w:rFonts w:ascii="Arial Narrow" w:hAnsi="Arial Narrow"/>
          <w:spacing w:val="7"/>
          <w:sz w:val="22"/>
          <w:szCs w:val="22"/>
        </w:rPr>
        <w:t xml:space="preserve"> </w:t>
      </w:r>
      <w:r w:rsidRPr="00902D78">
        <w:rPr>
          <w:rFonts w:ascii="Arial Narrow" w:hAnsi="Arial Narrow"/>
          <w:sz w:val="22"/>
          <w:szCs w:val="22"/>
        </w:rPr>
        <w:t>celui-ci.</w:t>
      </w:r>
    </w:p>
    <w:p w14:paraId="61A7BF3A" w14:textId="77777777" w:rsidR="00261D3D" w:rsidRPr="00902D78" w:rsidRDefault="00261D3D" w:rsidP="00261D3D">
      <w:pPr>
        <w:widowControl w:val="0"/>
        <w:autoSpaceDE w:val="0"/>
        <w:spacing w:line="276" w:lineRule="auto"/>
        <w:ind w:left="107" w:right="82"/>
        <w:jc w:val="both"/>
        <w:rPr>
          <w:rFonts w:ascii="Arial Narrow" w:hAnsi="Arial Narrow"/>
        </w:rPr>
      </w:pPr>
      <w:r w:rsidRPr="00902D78">
        <w:rPr>
          <w:rFonts w:ascii="Arial Narrow" w:hAnsi="Arial Narrow"/>
          <w:sz w:val="22"/>
          <w:szCs w:val="22"/>
        </w:rPr>
        <w:t xml:space="preserve">Nous </w:t>
      </w:r>
      <w:r w:rsidRPr="00902D78">
        <w:rPr>
          <w:rFonts w:ascii="Arial Narrow" w:hAnsi="Arial Narrow"/>
          <w:spacing w:val="-20"/>
          <w:sz w:val="22"/>
          <w:szCs w:val="22"/>
        </w:rPr>
        <w:t xml:space="preserve"> </w:t>
      </w:r>
      <w:r w:rsidRPr="00902D78">
        <w:rPr>
          <w:rFonts w:ascii="Arial Narrow" w:hAnsi="Arial Narrow"/>
          <w:sz w:val="22"/>
          <w:szCs w:val="22"/>
        </w:rPr>
        <w:t xml:space="preserve">nous </w:t>
      </w:r>
      <w:r w:rsidRPr="00902D78">
        <w:rPr>
          <w:rFonts w:ascii="Arial Narrow" w:hAnsi="Arial Narrow"/>
          <w:spacing w:val="-20"/>
          <w:sz w:val="22"/>
          <w:szCs w:val="22"/>
        </w:rPr>
        <w:t xml:space="preserve"> </w:t>
      </w:r>
      <w:r w:rsidRPr="00902D78">
        <w:rPr>
          <w:rFonts w:ascii="Arial Narrow" w:hAnsi="Arial Narrow"/>
          <w:sz w:val="22"/>
          <w:szCs w:val="22"/>
        </w:rPr>
        <w:t xml:space="preserve">engageons </w:t>
      </w:r>
      <w:r w:rsidRPr="00902D78">
        <w:rPr>
          <w:rFonts w:ascii="Arial Narrow" w:hAnsi="Arial Narrow"/>
          <w:spacing w:val="-20"/>
          <w:sz w:val="22"/>
          <w:szCs w:val="22"/>
        </w:rPr>
        <w:t xml:space="preserve"> </w:t>
      </w:r>
      <w:r w:rsidRPr="00902D78">
        <w:rPr>
          <w:rFonts w:ascii="Arial Narrow" w:hAnsi="Arial Narrow"/>
          <w:sz w:val="22"/>
          <w:szCs w:val="22"/>
        </w:rPr>
        <w:t xml:space="preserve">à </w:t>
      </w:r>
      <w:r w:rsidRPr="00902D78">
        <w:rPr>
          <w:rFonts w:ascii="Arial Narrow" w:hAnsi="Arial Narrow"/>
          <w:spacing w:val="-20"/>
          <w:sz w:val="22"/>
          <w:szCs w:val="22"/>
        </w:rPr>
        <w:t xml:space="preserve"> </w:t>
      </w:r>
      <w:r w:rsidRPr="00902D78">
        <w:rPr>
          <w:rFonts w:ascii="Arial Narrow" w:hAnsi="Arial Narrow"/>
          <w:sz w:val="22"/>
          <w:szCs w:val="22"/>
        </w:rPr>
        <w:t xml:space="preserve">payer </w:t>
      </w:r>
      <w:r w:rsidRPr="00902D78">
        <w:rPr>
          <w:rFonts w:ascii="Arial Narrow" w:hAnsi="Arial Narrow"/>
          <w:spacing w:val="-20"/>
          <w:sz w:val="22"/>
          <w:szCs w:val="22"/>
        </w:rPr>
        <w:t xml:space="preserve"> </w:t>
      </w:r>
      <w:r w:rsidRPr="00902D78">
        <w:rPr>
          <w:rFonts w:ascii="Arial Narrow" w:hAnsi="Arial Narrow"/>
          <w:sz w:val="22"/>
          <w:szCs w:val="22"/>
        </w:rPr>
        <w:t xml:space="preserve">au </w:t>
      </w:r>
      <w:r w:rsidRPr="00902D78">
        <w:rPr>
          <w:rFonts w:ascii="Arial Narrow" w:hAnsi="Arial Narrow"/>
          <w:spacing w:val="-20"/>
          <w:sz w:val="22"/>
          <w:szCs w:val="22"/>
        </w:rPr>
        <w:t xml:space="preserve"> </w:t>
      </w:r>
      <w:r w:rsidRPr="00902D78">
        <w:rPr>
          <w:rFonts w:ascii="Arial Narrow" w:hAnsi="Arial Narrow"/>
          <w:sz w:val="22"/>
          <w:szCs w:val="22"/>
        </w:rPr>
        <w:t>Maître d’Ouvrage</w:t>
      </w:r>
      <w:r w:rsidRPr="00902D78">
        <w:rPr>
          <w:rFonts w:ascii="Arial Narrow" w:hAnsi="Arial Narrow"/>
          <w:i/>
          <w:iCs/>
          <w:sz w:val="22"/>
          <w:szCs w:val="22"/>
        </w:rPr>
        <w:t xml:space="preserve"> ou le Maître d’Ouvrage Délégué</w:t>
      </w:r>
      <w:r w:rsidRPr="00902D78">
        <w:rPr>
          <w:rFonts w:ascii="Arial Narrow" w:hAnsi="Arial Narrow"/>
          <w:sz w:val="22"/>
          <w:szCs w:val="22"/>
        </w:rPr>
        <w:t xml:space="preserve"> d’</w:t>
      </w:r>
      <w:r w:rsidRPr="00902D78">
        <w:rPr>
          <w:rFonts w:ascii="Arial Narrow" w:hAnsi="Arial Narrow"/>
          <w:spacing w:val="-20"/>
          <w:sz w:val="22"/>
          <w:szCs w:val="22"/>
        </w:rPr>
        <w:t xml:space="preserve"> </w:t>
      </w:r>
      <w:r w:rsidRPr="00902D78">
        <w:rPr>
          <w:rFonts w:ascii="Arial Narrow" w:hAnsi="Arial Narrow"/>
          <w:sz w:val="22"/>
          <w:szCs w:val="22"/>
        </w:rPr>
        <w:t xml:space="preserve">un </w:t>
      </w:r>
      <w:r w:rsidRPr="00902D78">
        <w:rPr>
          <w:rFonts w:ascii="Arial Narrow" w:hAnsi="Arial Narrow"/>
          <w:spacing w:val="-20"/>
          <w:sz w:val="22"/>
          <w:szCs w:val="22"/>
        </w:rPr>
        <w:t xml:space="preserve"> </w:t>
      </w:r>
      <w:r w:rsidRPr="00902D78">
        <w:rPr>
          <w:rFonts w:ascii="Arial Narrow" w:hAnsi="Arial Narrow"/>
          <w:sz w:val="22"/>
          <w:szCs w:val="22"/>
        </w:rPr>
        <w:t xml:space="preserve">montant </w:t>
      </w:r>
      <w:r w:rsidRPr="00902D78">
        <w:rPr>
          <w:rFonts w:ascii="Arial Narrow" w:hAnsi="Arial Narrow"/>
          <w:spacing w:val="-20"/>
          <w:sz w:val="22"/>
          <w:szCs w:val="22"/>
        </w:rPr>
        <w:t xml:space="preserve"> </w:t>
      </w:r>
      <w:r w:rsidRPr="00902D78">
        <w:rPr>
          <w:rFonts w:ascii="Arial Narrow" w:hAnsi="Arial Narrow"/>
          <w:sz w:val="22"/>
          <w:szCs w:val="22"/>
        </w:rPr>
        <w:t xml:space="preserve">allant </w:t>
      </w:r>
      <w:r w:rsidRPr="00902D78">
        <w:rPr>
          <w:rFonts w:ascii="Arial Narrow" w:hAnsi="Arial Narrow"/>
          <w:spacing w:val="-20"/>
          <w:sz w:val="22"/>
          <w:szCs w:val="22"/>
        </w:rPr>
        <w:t xml:space="preserve"> </w:t>
      </w:r>
      <w:r w:rsidRPr="00902D78">
        <w:rPr>
          <w:rFonts w:ascii="Arial Narrow" w:hAnsi="Arial Narrow"/>
          <w:sz w:val="22"/>
          <w:szCs w:val="22"/>
        </w:rPr>
        <w:t xml:space="preserve">jusqu’au </w:t>
      </w:r>
      <w:r w:rsidRPr="00902D78">
        <w:rPr>
          <w:rFonts w:ascii="Arial Narrow" w:hAnsi="Arial Narrow"/>
          <w:spacing w:val="-20"/>
          <w:sz w:val="22"/>
          <w:szCs w:val="22"/>
        </w:rPr>
        <w:t xml:space="preserve"> </w:t>
      </w:r>
      <w:r w:rsidRPr="00902D78">
        <w:rPr>
          <w:rFonts w:ascii="Arial Narrow" w:hAnsi="Arial Narrow"/>
          <w:sz w:val="22"/>
          <w:szCs w:val="22"/>
        </w:rPr>
        <w:t xml:space="preserve">maximum </w:t>
      </w:r>
      <w:r w:rsidRPr="00902D78">
        <w:rPr>
          <w:rFonts w:ascii="Arial Narrow" w:hAnsi="Arial Narrow"/>
          <w:spacing w:val="-20"/>
          <w:sz w:val="22"/>
          <w:szCs w:val="22"/>
        </w:rPr>
        <w:t xml:space="preserve"> </w:t>
      </w:r>
      <w:r w:rsidRPr="00902D78">
        <w:rPr>
          <w:rFonts w:ascii="Arial Narrow" w:hAnsi="Arial Narrow"/>
          <w:sz w:val="22"/>
          <w:szCs w:val="22"/>
        </w:rPr>
        <w:t xml:space="preserve">de </w:t>
      </w:r>
      <w:r w:rsidRPr="00902D78">
        <w:rPr>
          <w:rFonts w:ascii="Arial Narrow" w:hAnsi="Arial Narrow"/>
          <w:spacing w:val="-20"/>
          <w:sz w:val="22"/>
          <w:szCs w:val="22"/>
        </w:rPr>
        <w:t xml:space="preserve"> </w:t>
      </w:r>
      <w:r w:rsidRPr="00902D78">
        <w:rPr>
          <w:rFonts w:ascii="Arial Narrow" w:hAnsi="Arial Narrow"/>
          <w:sz w:val="22"/>
          <w:szCs w:val="22"/>
        </w:rPr>
        <w:t xml:space="preserve">la somme </w:t>
      </w:r>
      <w:r w:rsidRPr="00902D78">
        <w:rPr>
          <w:rFonts w:ascii="Arial Narrow" w:hAnsi="Arial Narrow"/>
          <w:spacing w:val="3"/>
          <w:sz w:val="22"/>
          <w:szCs w:val="22"/>
        </w:rPr>
        <w:t xml:space="preserve"> </w:t>
      </w:r>
      <w:r w:rsidRPr="00902D78">
        <w:rPr>
          <w:rFonts w:ascii="Arial Narrow" w:hAnsi="Arial Narrow"/>
          <w:sz w:val="22"/>
          <w:szCs w:val="22"/>
        </w:rPr>
        <w:t xml:space="preserve">stipulée </w:t>
      </w:r>
      <w:r w:rsidRPr="00902D78">
        <w:rPr>
          <w:rFonts w:ascii="Arial Narrow" w:hAnsi="Arial Narrow"/>
          <w:spacing w:val="3"/>
          <w:sz w:val="22"/>
          <w:szCs w:val="22"/>
        </w:rPr>
        <w:t xml:space="preserve"> </w:t>
      </w:r>
      <w:r w:rsidRPr="00902D78">
        <w:rPr>
          <w:rFonts w:ascii="Arial Narrow" w:hAnsi="Arial Narrow"/>
          <w:sz w:val="22"/>
          <w:szCs w:val="22"/>
        </w:rPr>
        <w:t xml:space="preserve">ci-dessus, </w:t>
      </w:r>
      <w:r w:rsidRPr="00902D78">
        <w:rPr>
          <w:rFonts w:ascii="Arial Narrow" w:hAnsi="Arial Narrow"/>
          <w:spacing w:val="3"/>
          <w:sz w:val="22"/>
          <w:szCs w:val="22"/>
        </w:rPr>
        <w:t xml:space="preserve"> </w:t>
      </w:r>
      <w:r w:rsidRPr="00902D78">
        <w:rPr>
          <w:rFonts w:ascii="Arial Narrow" w:hAnsi="Arial Narrow"/>
          <w:sz w:val="22"/>
          <w:szCs w:val="22"/>
        </w:rPr>
        <w:t xml:space="preserve">dès </w:t>
      </w:r>
      <w:r w:rsidRPr="00902D78">
        <w:rPr>
          <w:rFonts w:ascii="Arial Narrow" w:hAnsi="Arial Narrow"/>
          <w:spacing w:val="3"/>
          <w:sz w:val="22"/>
          <w:szCs w:val="22"/>
        </w:rPr>
        <w:t xml:space="preserve"> </w:t>
      </w:r>
      <w:r w:rsidRPr="00902D78">
        <w:rPr>
          <w:rFonts w:ascii="Arial Narrow" w:hAnsi="Arial Narrow"/>
          <w:sz w:val="22"/>
          <w:szCs w:val="22"/>
        </w:rPr>
        <w:t xml:space="preserve">réception </w:t>
      </w:r>
      <w:r w:rsidRPr="00902D78">
        <w:rPr>
          <w:rFonts w:ascii="Arial Narrow" w:hAnsi="Arial Narrow"/>
          <w:spacing w:val="3"/>
          <w:sz w:val="22"/>
          <w:szCs w:val="22"/>
        </w:rPr>
        <w:t xml:space="preserve"> </w:t>
      </w:r>
      <w:r w:rsidRPr="00902D78">
        <w:rPr>
          <w:rFonts w:ascii="Arial Narrow" w:hAnsi="Arial Narrow"/>
          <w:sz w:val="22"/>
          <w:szCs w:val="22"/>
        </w:rPr>
        <w:t xml:space="preserve">de </w:t>
      </w:r>
      <w:r w:rsidRPr="00902D78">
        <w:rPr>
          <w:rFonts w:ascii="Arial Narrow" w:hAnsi="Arial Narrow"/>
          <w:spacing w:val="3"/>
          <w:sz w:val="22"/>
          <w:szCs w:val="22"/>
        </w:rPr>
        <w:t xml:space="preserve"> </w:t>
      </w:r>
      <w:r w:rsidRPr="00902D78">
        <w:rPr>
          <w:rFonts w:ascii="Arial Narrow" w:hAnsi="Arial Narrow"/>
          <w:sz w:val="22"/>
          <w:szCs w:val="22"/>
        </w:rPr>
        <w:t xml:space="preserve">sa </w:t>
      </w:r>
      <w:r w:rsidRPr="00902D78">
        <w:rPr>
          <w:rFonts w:ascii="Arial Narrow" w:hAnsi="Arial Narrow"/>
          <w:spacing w:val="3"/>
          <w:sz w:val="22"/>
          <w:szCs w:val="22"/>
        </w:rPr>
        <w:t xml:space="preserve"> </w:t>
      </w:r>
      <w:r w:rsidRPr="00902D78">
        <w:rPr>
          <w:rFonts w:ascii="Arial Narrow" w:hAnsi="Arial Narrow"/>
          <w:sz w:val="22"/>
          <w:szCs w:val="22"/>
        </w:rPr>
        <w:t xml:space="preserve">première </w:t>
      </w:r>
      <w:r w:rsidRPr="00902D78">
        <w:rPr>
          <w:rFonts w:ascii="Arial Narrow" w:hAnsi="Arial Narrow"/>
          <w:spacing w:val="3"/>
          <w:sz w:val="22"/>
          <w:szCs w:val="22"/>
        </w:rPr>
        <w:t xml:space="preserve"> </w:t>
      </w:r>
      <w:r w:rsidRPr="00902D78">
        <w:rPr>
          <w:rFonts w:ascii="Arial Narrow" w:hAnsi="Arial Narrow"/>
          <w:sz w:val="22"/>
          <w:szCs w:val="22"/>
        </w:rPr>
        <w:t xml:space="preserve">demande </w:t>
      </w:r>
      <w:r w:rsidRPr="00902D78">
        <w:rPr>
          <w:rFonts w:ascii="Arial Narrow" w:hAnsi="Arial Narrow"/>
          <w:spacing w:val="3"/>
          <w:sz w:val="22"/>
          <w:szCs w:val="22"/>
        </w:rPr>
        <w:t xml:space="preserve"> </w:t>
      </w:r>
      <w:r w:rsidRPr="00902D78">
        <w:rPr>
          <w:rFonts w:ascii="Arial Narrow" w:hAnsi="Arial Narrow"/>
          <w:sz w:val="22"/>
          <w:szCs w:val="22"/>
        </w:rPr>
        <w:t xml:space="preserve">écrite, </w:t>
      </w:r>
      <w:r w:rsidRPr="00902D78">
        <w:rPr>
          <w:rFonts w:ascii="Arial Narrow" w:hAnsi="Arial Narrow"/>
          <w:spacing w:val="3"/>
          <w:sz w:val="22"/>
          <w:szCs w:val="22"/>
        </w:rPr>
        <w:t xml:space="preserve"> </w:t>
      </w:r>
      <w:r w:rsidRPr="00902D78">
        <w:rPr>
          <w:rFonts w:ascii="Arial Narrow" w:hAnsi="Arial Narrow"/>
          <w:sz w:val="22"/>
          <w:szCs w:val="22"/>
        </w:rPr>
        <w:t xml:space="preserve">sans </w:t>
      </w:r>
      <w:r w:rsidRPr="00902D78">
        <w:rPr>
          <w:rFonts w:ascii="Arial Narrow" w:hAnsi="Arial Narrow"/>
          <w:spacing w:val="3"/>
          <w:sz w:val="22"/>
          <w:szCs w:val="22"/>
        </w:rPr>
        <w:t xml:space="preserve"> </w:t>
      </w:r>
      <w:r w:rsidRPr="00902D78">
        <w:rPr>
          <w:rFonts w:ascii="Arial Narrow" w:hAnsi="Arial Narrow"/>
          <w:sz w:val="22"/>
          <w:szCs w:val="22"/>
        </w:rPr>
        <w:t xml:space="preserve">que </w:t>
      </w:r>
      <w:r w:rsidRPr="00902D78">
        <w:rPr>
          <w:rFonts w:ascii="Arial Narrow" w:hAnsi="Arial Narrow"/>
          <w:spacing w:val="3"/>
          <w:sz w:val="22"/>
          <w:szCs w:val="22"/>
        </w:rPr>
        <w:t xml:space="preserve"> </w:t>
      </w:r>
      <w:r w:rsidRPr="00902D78">
        <w:rPr>
          <w:rFonts w:ascii="Arial Narrow" w:hAnsi="Arial Narrow"/>
          <w:sz w:val="22"/>
          <w:szCs w:val="22"/>
        </w:rPr>
        <w:t xml:space="preserve">le </w:t>
      </w:r>
      <w:r w:rsidRPr="00902D78">
        <w:rPr>
          <w:rFonts w:ascii="Arial Narrow" w:hAnsi="Arial Narrow"/>
          <w:spacing w:val="3"/>
          <w:sz w:val="22"/>
          <w:szCs w:val="22"/>
        </w:rPr>
        <w:t xml:space="preserve"> </w:t>
      </w:r>
      <w:r w:rsidRPr="00902D78">
        <w:rPr>
          <w:rFonts w:ascii="Arial Narrow" w:hAnsi="Arial Narrow"/>
          <w:sz w:val="22"/>
          <w:szCs w:val="22"/>
        </w:rPr>
        <w:t>Maître d’Ouvrage</w:t>
      </w:r>
      <w:r w:rsidRPr="00902D78">
        <w:rPr>
          <w:rFonts w:ascii="Arial Narrow" w:hAnsi="Arial Narrow"/>
          <w:i/>
          <w:iCs/>
          <w:sz w:val="22"/>
          <w:szCs w:val="22"/>
        </w:rPr>
        <w:t xml:space="preserve"> ou le Maître d’Ouvrage Délégué</w:t>
      </w:r>
      <w:r w:rsidRPr="00902D78">
        <w:rPr>
          <w:rFonts w:ascii="Arial Narrow" w:hAnsi="Arial Narrow"/>
          <w:spacing w:val="6"/>
          <w:sz w:val="22"/>
          <w:szCs w:val="22"/>
        </w:rPr>
        <w:t xml:space="preserve"> </w:t>
      </w:r>
      <w:r w:rsidRPr="00902D78">
        <w:rPr>
          <w:rFonts w:ascii="Arial Narrow" w:hAnsi="Arial Narrow"/>
          <w:sz w:val="22"/>
          <w:szCs w:val="22"/>
        </w:rPr>
        <w:t>soit</w:t>
      </w:r>
      <w:r w:rsidRPr="00902D78">
        <w:rPr>
          <w:rFonts w:ascii="Arial Narrow" w:hAnsi="Arial Narrow"/>
          <w:spacing w:val="6"/>
          <w:sz w:val="22"/>
          <w:szCs w:val="22"/>
        </w:rPr>
        <w:t xml:space="preserve"> </w:t>
      </w:r>
      <w:r w:rsidRPr="00902D78">
        <w:rPr>
          <w:rFonts w:ascii="Arial Narrow" w:hAnsi="Arial Narrow"/>
          <w:sz w:val="22"/>
          <w:szCs w:val="22"/>
        </w:rPr>
        <w:t>tenu</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justifier</w:t>
      </w:r>
      <w:r w:rsidRPr="00902D78">
        <w:rPr>
          <w:rFonts w:ascii="Arial Narrow" w:hAnsi="Arial Narrow"/>
          <w:spacing w:val="6"/>
          <w:sz w:val="22"/>
          <w:szCs w:val="22"/>
        </w:rPr>
        <w:t xml:space="preserve"> </w:t>
      </w:r>
      <w:r w:rsidRPr="00902D78">
        <w:rPr>
          <w:rFonts w:ascii="Arial Narrow" w:hAnsi="Arial Narrow"/>
          <w:sz w:val="22"/>
          <w:szCs w:val="22"/>
        </w:rPr>
        <w:t>sa</w:t>
      </w:r>
      <w:r w:rsidRPr="00902D78">
        <w:rPr>
          <w:rFonts w:ascii="Arial Narrow" w:hAnsi="Arial Narrow"/>
          <w:spacing w:val="6"/>
          <w:sz w:val="22"/>
          <w:szCs w:val="22"/>
        </w:rPr>
        <w:t xml:space="preserve"> </w:t>
      </w:r>
      <w:r w:rsidRPr="00902D78">
        <w:rPr>
          <w:rFonts w:ascii="Arial Narrow" w:hAnsi="Arial Narrow"/>
          <w:sz w:val="22"/>
          <w:szCs w:val="22"/>
        </w:rPr>
        <w:t>demande,</w:t>
      </w:r>
      <w:r w:rsidRPr="00902D78">
        <w:rPr>
          <w:rFonts w:ascii="Arial Narrow" w:hAnsi="Arial Narrow"/>
          <w:spacing w:val="6"/>
          <w:sz w:val="22"/>
          <w:szCs w:val="22"/>
        </w:rPr>
        <w:t xml:space="preserve"> </w:t>
      </w:r>
      <w:r w:rsidRPr="00902D78">
        <w:rPr>
          <w:rFonts w:ascii="Arial Narrow" w:hAnsi="Arial Narrow"/>
          <w:sz w:val="22"/>
          <w:szCs w:val="22"/>
        </w:rPr>
        <w:t>étant</w:t>
      </w:r>
      <w:r w:rsidRPr="00902D78">
        <w:rPr>
          <w:rFonts w:ascii="Arial Narrow" w:hAnsi="Arial Narrow"/>
          <w:spacing w:val="6"/>
          <w:sz w:val="22"/>
          <w:szCs w:val="22"/>
        </w:rPr>
        <w:t xml:space="preserve"> </w:t>
      </w:r>
      <w:r w:rsidRPr="00902D78">
        <w:rPr>
          <w:rFonts w:ascii="Arial Narrow" w:hAnsi="Arial Narrow"/>
          <w:sz w:val="22"/>
          <w:szCs w:val="22"/>
        </w:rPr>
        <w:t>entendu</w:t>
      </w:r>
      <w:r w:rsidRPr="00902D78">
        <w:rPr>
          <w:rFonts w:ascii="Arial Narrow" w:hAnsi="Arial Narrow"/>
          <w:spacing w:val="6"/>
          <w:sz w:val="22"/>
          <w:szCs w:val="22"/>
        </w:rPr>
        <w:t xml:space="preserve"> </w:t>
      </w:r>
      <w:r w:rsidRPr="00902D78">
        <w:rPr>
          <w:rFonts w:ascii="Arial Narrow" w:hAnsi="Arial Narrow"/>
          <w:sz w:val="22"/>
          <w:szCs w:val="22"/>
        </w:rPr>
        <w:t>toutefois</w:t>
      </w:r>
      <w:r w:rsidRPr="00902D78">
        <w:rPr>
          <w:rFonts w:ascii="Arial Narrow" w:hAnsi="Arial Narrow"/>
          <w:spacing w:val="6"/>
          <w:sz w:val="22"/>
          <w:szCs w:val="22"/>
        </w:rPr>
        <w:t xml:space="preserve"> </w:t>
      </w:r>
      <w:r w:rsidRPr="00902D78">
        <w:rPr>
          <w:rFonts w:ascii="Arial Narrow" w:hAnsi="Arial Narrow"/>
          <w:sz w:val="22"/>
          <w:szCs w:val="22"/>
        </w:rPr>
        <w:t>que</w:t>
      </w:r>
      <w:r w:rsidRPr="00902D78">
        <w:rPr>
          <w:rFonts w:ascii="Arial Narrow" w:hAnsi="Arial Narrow"/>
          <w:spacing w:val="6"/>
          <w:sz w:val="22"/>
          <w:szCs w:val="22"/>
        </w:rPr>
        <w:t xml:space="preserve"> </w:t>
      </w:r>
      <w:r w:rsidRPr="00902D78">
        <w:rPr>
          <w:rFonts w:ascii="Arial Narrow" w:hAnsi="Arial Narrow"/>
          <w:sz w:val="22"/>
          <w:szCs w:val="22"/>
        </w:rPr>
        <w:t>dans</w:t>
      </w:r>
      <w:r w:rsidRPr="00902D78">
        <w:rPr>
          <w:rFonts w:ascii="Arial Narrow" w:hAnsi="Arial Narrow"/>
          <w:spacing w:val="6"/>
          <w:sz w:val="22"/>
          <w:szCs w:val="22"/>
        </w:rPr>
        <w:t xml:space="preserve"> </w:t>
      </w:r>
      <w:r w:rsidRPr="00902D78">
        <w:rPr>
          <w:rFonts w:ascii="Arial Narrow" w:hAnsi="Arial Narrow"/>
          <w:sz w:val="22"/>
          <w:szCs w:val="22"/>
        </w:rPr>
        <w:t>sa</w:t>
      </w:r>
      <w:r w:rsidRPr="00902D78">
        <w:rPr>
          <w:rFonts w:ascii="Arial Narrow" w:hAnsi="Arial Narrow"/>
          <w:spacing w:val="6"/>
          <w:sz w:val="22"/>
          <w:szCs w:val="22"/>
        </w:rPr>
        <w:t xml:space="preserve"> </w:t>
      </w:r>
      <w:r w:rsidRPr="00902D78">
        <w:rPr>
          <w:rFonts w:ascii="Arial Narrow" w:hAnsi="Arial Narrow"/>
          <w:sz w:val="22"/>
          <w:szCs w:val="22"/>
        </w:rPr>
        <w:t>demande</w:t>
      </w:r>
      <w:r w:rsidRPr="00902D78">
        <w:rPr>
          <w:rFonts w:ascii="Arial Narrow" w:hAnsi="Arial Narrow"/>
          <w:spacing w:val="6"/>
          <w:sz w:val="22"/>
          <w:szCs w:val="22"/>
        </w:rPr>
        <w:t xml:space="preserve"> </w:t>
      </w:r>
      <w:r w:rsidRPr="00902D78">
        <w:rPr>
          <w:rFonts w:ascii="Arial Narrow" w:hAnsi="Arial Narrow"/>
          <w:sz w:val="22"/>
          <w:szCs w:val="22"/>
        </w:rPr>
        <w:t>le</w:t>
      </w:r>
      <w:r w:rsidRPr="00902D78">
        <w:rPr>
          <w:rFonts w:ascii="Arial Narrow" w:hAnsi="Arial Narrow"/>
          <w:spacing w:val="6"/>
          <w:sz w:val="22"/>
          <w:szCs w:val="22"/>
        </w:rPr>
        <w:t xml:space="preserve"> </w:t>
      </w:r>
      <w:r w:rsidRPr="00902D78">
        <w:rPr>
          <w:rFonts w:ascii="Arial Narrow" w:hAnsi="Arial Narrow"/>
          <w:sz w:val="22"/>
          <w:szCs w:val="22"/>
        </w:rPr>
        <w:t>Maître d’Ouvrage</w:t>
      </w:r>
      <w:r w:rsidRPr="00902D78">
        <w:rPr>
          <w:rFonts w:ascii="Arial Narrow" w:hAnsi="Arial Narrow"/>
          <w:i/>
          <w:iCs/>
          <w:sz w:val="20"/>
          <w:szCs w:val="20"/>
        </w:rPr>
        <w:t xml:space="preserve"> ou le Maître d’Ouvrage Délégué</w:t>
      </w:r>
      <w:r w:rsidRPr="00902D78">
        <w:rPr>
          <w:rFonts w:ascii="Arial Narrow" w:hAnsi="Arial Narrow"/>
          <w:spacing w:val="26"/>
          <w:sz w:val="22"/>
          <w:szCs w:val="22"/>
        </w:rPr>
        <w:t xml:space="preserve"> </w:t>
      </w:r>
      <w:r w:rsidRPr="00902D78">
        <w:rPr>
          <w:rFonts w:ascii="Arial Narrow" w:hAnsi="Arial Narrow"/>
          <w:sz w:val="22"/>
          <w:szCs w:val="22"/>
        </w:rPr>
        <w:t>notera</w:t>
      </w:r>
      <w:r w:rsidRPr="00902D78">
        <w:rPr>
          <w:rFonts w:ascii="Arial Narrow" w:hAnsi="Arial Narrow"/>
          <w:spacing w:val="26"/>
          <w:sz w:val="22"/>
          <w:szCs w:val="22"/>
        </w:rPr>
        <w:t xml:space="preserve"> </w:t>
      </w:r>
      <w:r w:rsidRPr="00902D78">
        <w:rPr>
          <w:rFonts w:ascii="Arial Narrow" w:hAnsi="Arial Narrow"/>
          <w:sz w:val="22"/>
          <w:szCs w:val="22"/>
        </w:rPr>
        <w:t>que</w:t>
      </w:r>
      <w:r w:rsidRPr="00902D78">
        <w:rPr>
          <w:rFonts w:ascii="Arial Narrow" w:hAnsi="Arial Narrow"/>
          <w:spacing w:val="26"/>
          <w:sz w:val="22"/>
          <w:szCs w:val="22"/>
        </w:rPr>
        <w:t xml:space="preserve"> </w:t>
      </w:r>
      <w:r w:rsidRPr="00902D78">
        <w:rPr>
          <w:rFonts w:ascii="Arial Narrow" w:hAnsi="Arial Narrow"/>
          <w:sz w:val="22"/>
          <w:szCs w:val="22"/>
        </w:rPr>
        <w:t>le</w:t>
      </w:r>
      <w:r w:rsidRPr="00902D78">
        <w:rPr>
          <w:rFonts w:ascii="Arial Narrow" w:hAnsi="Arial Narrow"/>
          <w:spacing w:val="26"/>
          <w:sz w:val="22"/>
          <w:szCs w:val="22"/>
        </w:rPr>
        <w:t xml:space="preserve"> </w:t>
      </w:r>
      <w:r w:rsidRPr="00902D78">
        <w:rPr>
          <w:rFonts w:ascii="Arial Narrow" w:hAnsi="Arial Narrow"/>
          <w:sz w:val="22"/>
          <w:szCs w:val="22"/>
        </w:rPr>
        <w:t>montant</w:t>
      </w:r>
      <w:r w:rsidRPr="00902D78">
        <w:rPr>
          <w:rFonts w:ascii="Arial Narrow" w:hAnsi="Arial Narrow"/>
          <w:spacing w:val="26"/>
          <w:sz w:val="22"/>
          <w:szCs w:val="22"/>
        </w:rPr>
        <w:t xml:space="preserve"> </w:t>
      </w:r>
      <w:r w:rsidRPr="00902D78">
        <w:rPr>
          <w:rFonts w:ascii="Arial Narrow" w:hAnsi="Arial Narrow"/>
          <w:sz w:val="22"/>
          <w:szCs w:val="22"/>
        </w:rPr>
        <w:t>qu’il</w:t>
      </w:r>
      <w:r w:rsidRPr="00902D78">
        <w:rPr>
          <w:rFonts w:ascii="Arial Narrow" w:hAnsi="Arial Narrow"/>
          <w:spacing w:val="26"/>
          <w:sz w:val="22"/>
          <w:szCs w:val="22"/>
        </w:rPr>
        <w:t xml:space="preserve"> </w:t>
      </w:r>
      <w:r w:rsidRPr="00902D78">
        <w:rPr>
          <w:rFonts w:ascii="Arial Narrow" w:hAnsi="Arial Narrow"/>
          <w:sz w:val="22"/>
          <w:szCs w:val="22"/>
        </w:rPr>
        <w:t>réclame</w:t>
      </w:r>
      <w:r w:rsidRPr="00902D78">
        <w:rPr>
          <w:rFonts w:ascii="Arial Narrow" w:hAnsi="Arial Narrow"/>
          <w:spacing w:val="26"/>
          <w:sz w:val="22"/>
          <w:szCs w:val="22"/>
        </w:rPr>
        <w:t xml:space="preserve"> </w:t>
      </w:r>
      <w:r w:rsidRPr="00902D78">
        <w:rPr>
          <w:rFonts w:ascii="Arial Narrow" w:hAnsi="Arial Narrow"/>
          <w:sz w:val="22"/>
          <w:szCs w:val="22"/>
        </w:rPr>
        <w:t>lui</w:t>
      </w:r>
      <w:r w:rsidRPr="00902D78">
        <w:rPr>
          <w:rFonts w:ascii="Arial Narrow" w:hAnsi="Arial Narrow"/>
          <w:spacing w:val="26"/>
          <w:sz w:val="22"/>
          <w:szCs w:val="22"/>
        </w:rPr>
        <w:t xml:space="preserve"> </w:t>
      </w:r>
      <w:r w:rsidRPr="00902D78">
        <w:rPr>
          <w:rFonts w:ascii="Arial Narrow" w:hAnsi="Arial Narrow"/>
          <w:sz w:val="22"/>
          <w:szCs w:val="22"/>
        </w:rPr>
        <w:t>est</w:t>
      </w:r>
      <w:r w:rsidRPr="00902D78">
        <w:rPr>
          <w:rFonts w:ascii="Arial Narrow" w:hAnsi="Arial Narrow"/>
          <w:spacing w:val="26"/>
          <w:sz w:val="22"/>
          <w:szCs w:val="22"/>
        </w:rPr>
        <w:t xml:space="preserve"> </w:t>
      </w:r>
      <w:r w:rsidRPr="00902D78">
        <w:rPr>
          <w:rFonts w:ascii="Arial Narrow" w:hAnsi="Arial Narrow"/>
          <w:sz w:val="22"/>
          <w:szCs w:val="22"/>
        </w:rPr>
        <w:t>dû</w:t>
      </w:r>
      <w:r w:rsidRPr="00902D78">
        <w:rPr>
          <w:rFonts w:ascii="Arial Narrow" w:hAnsi="Arial Narrow"/>
          <w:spacing w:val="26"/>
          <w:sz w:val="22"/>
          <w:szCs w:val="22"/>
        </w:rPr>
        <w:t xml:space="preserve"> </w:t>
      </w:r>
      <w:r w:rsidRPr="00902D78">
        <w:rPr>
          <w:rFonts w:ascii="Arial Narrow" w:hAnsi="Arial Narrow"/>
          <w:sz w:val="22"/>
          <w:szCs w:val="22"/>
        </w:rPr>
        <w:t>parce</w:t>
      </w:r>
      <w:r w:rsidRPr="00902D78">
        <w:rPr>
          <w:rFonts w:ascii="Arial Narrow" w:hAnsi="Arial Narrow"/>
          <w:spacing w:val="26"/>
          <w:sz w:val="22"/>
          <w:szCs w:val="22"/>
        </w:rPr>
        <w:t xml:space="preserve"> </w:t>
      </w:r>
      <w:r w:rsidRPr="00902D78">
        <w:rPr>
          <w:rFonts w:ascii="Arial Narrow" w:hAnsi="Arial Narrow"/>
          <w:sz w:val="22"/>
          <w:szCs w:val="22"/>
        </w:rPr>
        <w:t>que</w:t>
      </w:r>
      <w:r w:rsidRPr="00902D78">
        <w:rPr>
          <w:rFonts w:ascii="Arial Narrow" w:hAnsi="Arial Narrow"/>
          <w:spacing w:val="26"/>
          <w:sz w:val="22"/>
          <w:szCs w:val="22"/>
        </w:rPr>
        <w:t xml:space="preserve"> </w:t>
      </w:r>
      <w:r w:rsidRPr="00902D78">
        <w:rPr>
          <w:rFonts w:ascii="Arial Narrow" w:hAnsi="Arial Narrow"/>
          <w:sz w:val="22"/>
          <w:szCs w:val="22"/>
        </w:rPr>
        <w:t>l’une</w:t>
      </w:r>
      <w:r w:rsidRPr="00902D78">
        <w:rPr>
          <w:rFonts w:ascii="Arial Narrow" w:hAnsi="Arial Narrow"/>
          <w:spacing w:val="26"/>
          <w:sz w:val="22"/>
          <w:szCs w:val="22"/>
        </w:rPr>
        <w:t xml:space="preserve"> </w:t>
      </w:r>
      <w:r w:rsidRPr="00902D78">
        <w:rPr>
          <w:rFonts w:ascii="Arial Narrow" w:hAnsi="Arial Narrow"/>
          <w:sz w:val="22"/>
          <w:szCs w:val="22"/>
        </w:rPr>
        <w:t>ou</w:t>
      </w:r>
      <w:r w:rsidRPr="00902D78">
        <w:rPr>
          <w:rFonts w:ascii="Arial Narrow" w:hAnsi="Arial Narrow"/>
          <w:spacing w:val="26"/>
          <w:sz w:val="22"/>
          <w:szCs w:val="22"/>
        </w:rPr>
        <w:t xml:space="preserve"> </w:t>
      </w:r>
      <w:r w:rsidRPr="00902D78">
        <w:rPr>
          <w:rFonts w:ascii="Arial Narrow" w:hAnsi="Arial Narrow"/>
          <w:sz w:val="22"/>
          <w:szCs w:val="22"/>
        </w:rPr>
        <w:t>l’autre</w:t>
      </w:r>
      <w:r w:rsidRPr="00902D78">
        <w:rPr>
          <w:rFonts w:ascii="Arial Narrow" w:hAnsi="Arial Narrow"/>
          <w:spacing w:val="26"/>
          <w:sz w:val="22"/>
          <w:szCs w:val="22"/>
        </w:rPr>
        <w:t xml:space="preserve"> </w:t>
      </w:r>
      <w:r w:rsidRPr="00902D78">
        <w:rPr>
          <w:rFonts w:ascii="Arial Narrow" w:hAnsi="Arial Narrow"/>
          <w:sz w:val="22"/>
          <w:szCs w:val="22"/>
        </w:rPr>
        <w:t>des</w:t>
      </w:r>
      <w:r w:rsidRPr="00902D78">
        <w:rPr>
          <w:rFonts w:ascii="Arial Narrow" w:hAnsi="Arial Narrow"/>
          <w:spacing w:val="26"/>
          <w:sz w:val="22"/>
          <w:szCs w:val="22"/>
        </w:rPr>
        <w:t xml:space="preserve"> </w:t>
      </w:r>
      <w:r w:rsidRPr="00902D78">
        <w:rPr>
          <w:rFonts w:ascii="Arial Narrow" w:hAnsi="Arial Narrow"/>
          <w:sz w:val="22"/>
          <w:szCs w:val="22"/>
        </w:rPr>
        <w:t>conditions ci-dessus,</w:t>
      </w:r>
      <w:r w:rsidRPr="00902D78">
        <w:rPr>
          <w:rFonts w:ascii="Arial Narrow" w:hAnsi="Arial Narrow"/>
          <w:spacing w:val="7"/>
          <w:sz w:val="22"/>
          <w:szCs w:val="22"/>
        </w:rPr>
        <w:t xml:space="preserve"> </w:t>
      </w:r>
      <w:r w:rsidRPr="00902D78">
        <w:rPr>
          <w:rFonts w:ascii="Arial Narrow" w:hAnsi="Arial Narrow"/>
          <w:sz w:val="22"/>
          <w:szCs w:val="22"/>
        </w:rPr>
        <w:t>ou</w:t>
      </w:r>
      <w:r w:rsidRPr="00902D78">
        <w:rPr>
          <w:rFonts w:ascii="Arial Narrow" w:hAnsi="Arial Narrow"/>
          <w:spacing w:val="7"/>
          <w:sz w:val="22"/>
          <w:szCs w:val="22"/>
        </w:rPr>
        <w:t xml:space="preserve"> </w:t>
      </w:r>
      <w:r w:rsidRPr="00902D78">
        <w:rPr>
          <w:rFonts w:ascii="Arial Narrow" w:hAnsi="Arial Narrow"/>
          <w:sz w:val="22"/>
          <w:szCs w:val="22"/>
        </w:rPr>
        <w:t>toutes</w:t>
      </w:r>
      <w:r w:rsidRPr="00902D78">
        <w:rPr>
          <w:rFonts w:ascii="Arial Narrow" w:hAnsi="Arial Narrow"/>
          <w:spacing w:val="7"/>
          <w:sz w:val="22"/>
          <w:szCs w:val="22"/>
        </w:rPr>
        <w:t xml:space="preserve"> </w:t>
      </w:r>
      <w:r w:rsidRPr="00902D78">
        <w:rPr>
          <w:rFonts w:ascii="Arial Narrow" w:hAnsi="Arial Narrow"/>
          <w:sz w:val="22"/>
          <w:szCs w:val="22"/>
        </w:rPr>
        <w:t>les</w:t>
      </w:r>
      <w:r w:rsidRPr="00902D78">
        <w:rPr>
          <w:rFonts w:ascii="Arial Narrow" w:hAnsi="Arial Narrow"/>
          <w:spacing w:val="7"/>
          <w:sz w:val="22"/>
          <w:szCs w:val="22"/>
        </w:rPr>
        <w:t xml:space="preserve"> </w:t>
      </w:r>
      <w:r w:rsidRPr="00902D78">
        <w:rPr>
          <w:rFonts w:ascii="Arial Narrow" w:hAnsi="Arial Narrow"/>
          <w:sz w:val="22"/>
          <w:szCs w:val="22"/>
        </w:rPr>
        <w:t>deux,</w:t>
      </w:r>
      <w:r w:rsidRPr="00902D78">
        <w:rPr>
          <w:rFonts w:ascii="Arial Narrow" w:hAnsi="Arial Narrow"/>
          <w:spacing w:val="7"/>
          <w:sz w:val="22"/>
          <w:szCs w:val="22"/>
        </w:rPr>
        <w:t xml:space="preserve"> </w:t>
      </w:r>
      <w:r w:rsidRPr="00902D78">
        <w:rPr>
          <w:rFonts w:ascii="Arial Narrow" w:hAnsi="Arial Narrow"/>
          <w:sz w:val="22"/>
          <w:szCs w:val="22"/>
        </w:rPr>
        <w:t>sont</w:t>
      </w:r>
      <w:r w:rsidRPr="00902D78">
        <w:rPr>
          <w:rFonts w:ascii="Arial Narrow" w:hAnsi="Arial Narrow"/>
          <w:spacing w:val="7"/>
          <w:sz w:val="22"/>
          <w:szCs w:val="22"/>
        </w:rPr>
        <w:t xml:space="preserve"> </w:t>
      </w:r>
      <w:r w:rsidRPr="00902D78">
        <w:rPr>
          <w:rFonts w:ascii="Arial Narrow" w:hAnsi="Arial Narrow"/>
          <w:sz w:val="22"/>
          <w:szCs w:val="22"/>
        </w:rPr>
        <w:t>remplies,</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qu’il</w:t>
      </w:r>
      <w:r w:rsidRPr="00902D78">
        <w:rPr>
          <w:rFonts w:ascii="Arial Narrow" w:hAnsi="Arial Narrow"/>
          <w:spacing w:val="7"/>
          <w:sz w:val="22"/>
          <w:szCs w:val="22"/>
        </w:rPr>
        <w:t xml:space="preserve"> </w:t>
      </w:r>
      <w:r w:rsidRPr="00902D78">
        <w:rPr>
          <w:rFonts w:ascii="Arial Narrow" w:hAnsi="Arial Narrow"/>
          <w:sz w:val="22"/>
          <w:szCs w:val="22"/>
        </w:rPr>
        <w:t>spécifiera</w:t>
      </w:r>
      <w:r w:rsidRPr="00902D78">
        <w:rPr>
          <w:rFonts w:ascii="Arial Narrow" w:hAnsi="Arial Narrow"/>
          <w:spacing w:val="7"/>
          <w:sz w:val="22"/>
          <w:szCs w:val="22"/>
        </w:rPr>
        <w:t xml:space="preserve"> </w:t>
      </w:r>
      <w:r w:rsidRPr="00902D78">
        <w:rPr>
          <w:rFonts w:ascii="Arial Narrow" w:hAnsi="Arial Narrow"/>
          <w:sz w:val="22"/>
          <w:szCs w:val="22"/>
        </w:rPr>
        <w:t>quelle(s)</w:t>
      </w:r>
      <w:r w:rsidRPr="00902D78">
        <w:rPr>
          <w:rFonts w:ascii="Arial Narrow" w:hAnsi="Arial Narrow"/>
          <w:spacing w:val="7"/>
          <w:sz w:val="22"/>
          <w:szCs w:val="22"/>
        </w:rPr>
        <w:t xml:space="preserve"> </w:t>
      </w:r>
      <w:r w:rsidRPr="00902D78">
        <w:rPr>
          <w:rFonts w:ascii="Arial Narrow" w:hAnsi="Arial Narrow"/>
          <w:sz w:val="22"/>
          <w:szCs w:val="22"/>
        </w:rPr>
        <w:t>condition(s)</w:t>
      </w:r>
      <w:r w:rsidRPr="00902D78">
        <w:rPr>
          <w:rFonts w:ascii="Arial Narrow" w:hAnsi="Arial Narrow"/>
          <w:spacing w:val="7"/>
          <w:sz w:val="22"/>
          <w:szCs w:val="22"/>
        </w:rPr>
        <w:t xml:space="preserve"> </w:t>
      </w:r>
      <w:r w:rsidRPr="00902D78">
        <w:rPr>
          <w:rFonts w:ascii="Arial Narrow" w:hAnsi="Arial Narrow"/>
          <w:sz w:val="22"/>
          <w:szCs w:val="22"/>
        </w:rPr>
        <w:t>a</w:t>
      </w:r>
      <w:r w:rsidRPr="00902D78">
        <w:rPr>
          <w:rFonts w:ascii="Arial Narrow" w:hAnsi="Arial Narrow"/>
          <w:spacing w:val="7"/>
          <w:sz w:val="22"/>
          <w:szCs w:val="22"/>
        </w:rPr>
        <w:t xml:space="preserve"> </w:t>
      </w:r>
      <w:r w:rsidRPr="00902D78">
        <w:rPr>
          <w:rFonts w:ascii="Arial Narrow" w:hAnsi="Arial Narrow"/>
          <w:sz w:val="22"/>
          <w:szCs w:val="22"/>
        </w:rPr>
        <w:t>(ont)</w:t>
      </w:r>
      <w:r w:rsidRPr="00902D78">
        <w:rPr>
          <w:rFonts w:ascii="Arial Narrow" w:hAnsi="Arial Narrow"/>
          <w:spacing w:val="7"/>
          <w:sz w:val="22"/>
          <w:szCs w:val="22"/>
        </w:rPr>
        <w:t xml:space="preserve"> </w:t>
      </w:r>
      <w:r w:rsidRPr="00902D78">
        <w:rPr>
          <w:rFonts w:ascii="Arial Narrow" w:hAnsi="Arial Narrow"/>
          <w:sz w:val="22"/>
          <w:szCs w:val="22"/>
        </w:rPr>
        <w:t>joué.</w:t>
      </w:r>
    </w:p>
    <w:p w14:paraId="7B5FF446" w14:textId="77777777" w:rsidR="00261D3D" w:rsidRPr="00902D78" w:rsidRDefault="00261D3D" w:rsidP="00261D3D">
      <w:pPr>
        <w:widowControl w:val="0"/>
        <w:autoSpaceDE w:val="0"/>
        <w:spacing w:line="276" w:lineRule="auto"/>
        <w:jc w:val="both"/>
        <w:rPr>
          <w:rFonts w:ascii="Arial Narrow" w:hAnsi="Arial Narrow"/>
          <w:sz w:val="22"/>
          <w:szCs w:val="22"/>
        </w:rPr>
      </w:pPr>
    </w:p>
    <w:p w14:paraId="2B2B2A53" w14:textId="77777777" w:rsidR="00261D3D" w:rsidRPr="00902D78" w:rsidRDefault="00261D3D" w:rsidP="00261D3D">
      <w:pPr>
        <w:widowControl w:val="0"/>
        <w:autoSpaceDE w:val="0"/>
        <w:spacing w:line="276" w:lineRule="auto"/>
        <w:ind w:left="107" w:right="-258"/>
        <w:jc w:val="both"/>
        <w:rPr>
          <w:rFonts w:ascii="Arial Narrow" w:hAnsi="Arial Narrow"/>
        </w:rPr>
      </w:pPr>
      <w:r w:rsidRPr="00902D78">
        <w:rPr>
          <w:rFonts w:ascii="Arial Narrow" w:hAnsi="Arial Narrow"/>
          <w:sz w:val="22"/>
          <w:szCs w:val="22"/>
        </w:rPr>
        <w:t>La présente</w:t>
      </w:r>
      <w:r w:rsidRPr="00902D78">
        <w:rPr>
          <w:rFonts w:ascii="Arial Narrow" w:hAnsi="Arial Narrow"/>
          <w:spacing w:val="-15"/>
          <w:sz w:val="22"/>
          <w:szCs w:val="22"/>
        </w:rPr>
        <w:t xml:space="preserve"> </w:t>
      </w:r>
      <w:r w:rsidRPr="00902D78">
        <w:rPr>
          <w:rFonts w:ascii="Arial Narrow" w:hAnsi="Arial Narrow"/>
          <w:sz w:val="22"/>
          <w:szCs w:val="22"/>
        </w:rPr>
        <w:t>caution entre en vigueur dès sa signature et dès</w:t>
      </w:r>
      <w:r w:rsidRPr="00902D78">
        <w:rPr>
          <w:rFonts w:ascii="Arial Narrow" w:hAnsi="Arial Narrow"/>
          <w:spacing w:val="-15"/>
          <w:sz w:val="22"/>
          <w:szCs w:val="22"/>
        </w:rPr>
        <w:t xml:space="preserve"> </w:t>
      </w:r>
      <w:r w:rsidRPr="00902D78">
        <w:rPr>
          <w:rFonts w:ascii="Arial Narrow" w:hAnsi="Arial Narrow"/>
          <w:sz w:val="22"/>
          <w:szCs w:val="22"/>
        </w:rPr>
        <w:t>la date</w:t>
      </w:r>
      <w:r w:rsidRPr="00902D78">
        <w:rPr>
          <w:rFonts w:ascii="Arial Narrow" w:hAnsi="Arial Narrow"/>
          <w:spacing w:val="-15"/>
          <w:sz w:val="22"/>
          <w:szCs w:val="22"/>
        </w:rPr>
        <w:t xml:space="preserve"> </w:t>
      </w:r>
      <w:r w:rsidRPr="00902D78">
        <w:rPr>
          <w:rFonts w:ascii="Arial Narrow" w:hAnsi="Arial Narrow"/>
          <w:sz w:val="22"/>
          <w:szCs w:val="22"/>
        </w:rPr>
        <w:t>limite</w:t>
      </w:r>
      <w:r w:rsidRPr="00902D78">
        <w:rPr>
          <w:rFonts w:ascii="Arial Narrow" w:hAnsi="Arial Narrow"/>
          <w:spacing w:val="-15"/>
          <w:sz w:val="22"/>
          <w:szCs w:val="22"/>
        </w:rPr>
        <w:t xml:space="preserve"> </w:t>
      </w:r>
      <w:r w:rsidRPr="00902D78">
        <w:rPr>
          <w:rFonts w:ascii="Arial Narrow" w:hAnsi="Arial Narrow"/>
          <w:sz w:val="22"/>
          <w:szCs w:val="22"/>
        </w:rPr>
        <w:t>fixée</w:t>
      </w:r>
      <w:r w:rsidRPr="00902D78">
        <w:rPr>
          <w:rFonts w:ascii="Arial Narrow" w:hAnsi="Arial Narrow"/>
          <w:spacing w:val="-15"/>
          <w:sz w:val="22"/>
          <w:szCs w:val="22"/>
        </w:rPr>
        <w:t xml:space="preserve"> </w:t>
      </w:r>
      <w:r w:rsidRPr="00902D78">
        <w:rPr>
          <w:rFonts w:ascii="Arial Narrow" w:hAnsi="Arial Narrow"/>
          <w:sz w:val="22"/>
          <w:szCs w:val="22"/>
        </w:rPr>
        <w:t>par le Maître d’Ouvrage</w:t>
      </w:r>
      <w:r w:rsidRPr="00902D78">
        <w:rPr>
          <w:rFonts w:ascii="Arial Narrow" w:hAnsi="Arial Narrow"/>
          <w:spacing w:val="5"/>
          <w:sz w:val="22"/>
          <w:szCs w:val="22"/>
        </w:rPr>
        <w:t xml:space="preserve"> </w:t>
      </w:r>
      <w:r w:rsidRPr="00902D78">
        <w:rPr>
          <w:rFonts w:ascii="Arial Narrow" w:hAnsi="Arial Narrow"/>
          <w:i/>
          <w:iCs/>
          <w:sz w:val="20"/>
          <w:szCs w:val="20"/>
        </w:rPr>
        <w:t>ou le Maître d’Ouvrage Délégué</w:t>
      </w:r>
      <w:r w:rsidRPr="00902D78">
        <w:rPr>
          <w:rFonts w:ascii="Arial Narrow" w:hAnsi="Arial Narrow"/>
          <w:spacing w:val="23"/>
          <w:sz w:val="22"/>
          <w:szCs w:val="22"/>
        </w:rPr>
        <w:t xml:space="preserve"> </w:t>
      </w:r>
      <w:r w:rsidRPr="00902D78">
        <w:rPr>
          <w:rFonts w:ascii="Arial Narrow" w:hAnsi="Arial Narrow"/>
          <w:sz w:val="22"/>
          <w:szCs w:val="22"/>
        </w:rPr>
        <w:t>pour</w:t>
      </w:r>
      <w:r w:rsidRPr="00902D78">
        <w:rPr>
          <w:rFonts w:ascii="Arial Narrow" w:hAnsi="Arial Narrow"/>
          <w:spacing w:val="5"/>
          <w:sz w:val="22"/>
          <w:szCs w:val="22"/>
        </w:rPr>
        <w:t xml:space="preserve"> </w:t>
      </w:r>
      <w:r w:rsidRPr="00902D78">
        <w:rPr>
          <w:rFonts w:ascii="Arial Narrow" w:hAnsi="Arial Narrow"/>
          <w:sz w:val="22"/>
          <w:szCs w:val="22"/>
        </w:rPr>
        <w:t>la</w:t>
      </w:r>
      <w:r w:rsidRPr="00902D78">
        <w:rPr>
          <w:rFonts w:ascii="Arial Narrow" w:hAnsi="Arial Narrow"/>
          <w:spacing w:val="5"/>
          <w:sz w:val="22"/>
          <w:szCs w:val="22"/>
        </w:rPr>
        <w:t xml:space="preserve"> </w:t>
      </w:r>
      <w:r w:rsidRPr="00902D78">
        <w:rPr>
          <w:rFonts w:ascii="Arial Narrow" w:hAnsi="Arial Narrow"/>
          <w:sz w:val="22"/>
          <w:szCs w:val="22"/>
        </w:rPr>
        <w:t>remise</w:t>
      </w:r>
      <w:r w:rsidRPr="00902D78">
        <w:rPr>
          <w:rFonts w:ascii="Arial Narrow" w:hAnsi="Arial Narrow"/>
          <w:spacing w:val="5"/>
          <w:sz w:val="22"/>
          <w:szCs w:val="22"/>
        </w:rPr>
        <w:t xml:space="preserve"> </w:t>
      </w:r>
      <w:r w:rsidRPr="00902D78">
        <w:rPr>
          <w:rFonts w:ascii="Arial Narrow" w:hAnsi="Arial Narrow"/>
          <w:sz w:val="22"/>
          <w:szCs w:val="22"/>
        </w:rPr>
        <w:t>des</w:t>
      </w:r>
      <w:r w:rsidRPr="00902D78">
        <w:rPr>
          <w:rFonts w:ascii="Arial Narrow" w:hAnsi="Arial Narrow"/>
          <w:spacing w:val="5"/>
          <w:sz w:val="22"/>
          <w:szCs w:val="22"/>
        </w:rPr>
        <w:t xml:space="preserve"> </w:t>
      </w:r>
      <w:r w:rsidRPr="00902D78">
        <w:rPr>
          <w:rFonts w:ascii="Arial Narrow" w:hAnsi="Arial Narrow"/>
          <w:sz w:val="22"/>
          <w:szCs w:val="22"/>
        </w:rPr>
        <w:t>offres.</w:t>
      </w:r>
      <w:r w:rsidRPr="00902D78">
        <w:rPr>
          <w:rFonts w:ascii="Arial Narrow" w:hAnsi="Arial Narrow"/>
          <w:spacing w:val="5"/>
          <w:sz w:val="22"/>
          <w:szCs w:val="22"/>
        </w:rPr>
        <w:t xml:space="preserve"> </w:t>
      </w:r>
      <w:r w:rsidRPr="00902D78">
        <w:rPr>
          <w:rFonts w:ascii="Arial Narrow" w:hAnsi="Arial Narrow"/>
          <w:sz w:val="22"/>
          <w:szCs w:val="22"/>
        </w:rPr>
        <w:t>Elle</w:t>
      </w:r>
      <w:r w:rsidRPr="00902D78">
        <w:rPr>
          <w:rFonts w:ascii="Arial Narrow" w:hAnsi="Arial Narrow"/>
          <w:spacing w:val="5"/>
          <w:sz w:val="22"/>
          <w:szCs w:val="22"/>
        </w:rPr>
        <w:t xml:space="preserve"> </w:t>
      </w:r>
      <w:r w:rsidRPr="00902D78">
        <w:rPr>
          <w:rFonts w:ascii="Arial Narrow" w:hAnsi="Arial Narrow"/>
          <w:sz w:val="22"/>
          <w:szCs w:val="22"/>
        </w:rPr>
        <w:t>demeurera</w:t>
      </w:r>
      <w:r w:rsidRPr="00902D78">
        <w:rPr>
          <w:rFonts w:ascii="Arial Narrow" w:hAnsi="Arial Narrow"/>
          <w:spacing w:val="5"/>
          <w:sz w:val="22"/>
          <w:szCs w:val="22"/>
        </w:rPr>
        <w:t xml:space="preserve"> </w:t>
      </w:r>
      <w:r w:rsidRPr="00902D78">
        <w:rPr>
          <w:rFonts w:ascii="Arial Narrow" w:hAnsi="Arial Narrow"/>
          <w:sz w:val="22"/>
          <w:szCs w:val="22"/>
        </w:rPr>
        <w:t>valable</w:t>
      </w:r>
      <w:r w:rsidRPr="00902D78">
        <w:rPr>
          <w:rFonts w:ascii="Arial Narrow" w:hAnsi="Arial Narrow"/>
          <w:spacing w:val="5"/>
          <w:sz w:val="22"/>
          <w:szCs w:val="22"/>
        </w:rPr>
        <w:t xml:space="preserve"> </w:t>
      </w:r>
      <w:r w:rsidRPr="00902D78">
        <w:rPr>
          <w:rFonts w:ascii="Arial Narrow" w:hAnsi="Arial Narrow"/>
          <w:sz w:val="22"/>
          <w:szCs w:val="22"/>
        </w:rPr>
        <w:t>jusqu’au</w:t>
      </w:r>
      <w:r w:rsidRPr="00902D78">
        <w:rPr>
          <w:rFonts w:ascii="Arial Narrow" w:hAnsi="Arial Narrow"/>
          <w:spacing w:val="5"/>
          <w:sz w:val="22"/>
          <w:szCs w:val="22"/>
        </w:rPr>
        <w:t xml:space="preserve"> </w:t>
      </w:r>
      <w:r w:rsidRPr="00902D78">
        <w:rPr>
          <w:rFonts w:ascii="Arial Narrow" w:hAnsi="Arial Narrow"/>
          <w:sz w:val="22"/>
          <w:szCs w:val="22"/>
        </w:rPr>
        <w:t>trentième</w:t>
      </w:r>
      <w:r w:rsidRPr="00902D78">
        <w:rPr>
          <w:rFonts w:ascii="Arial Narrow" w:hAnsi="Arial Narrow"/>
          <w:spacing w:val="5"/>
          <w:sz w:val="22"/>
          <w:szCs w:val="22"/>
        </w:rPr>
        <w:t xml:space="preserve"> </w:t>
      </w:r>
      <w:r w:rsidRPr="00902D78">
        <w:rPr>
          <w:rFonts w:ascii="Arial Narrow" w:hAnsi="Arial Narrow"/>
          <w:sz w:val="22"/>
          <w:szCs w:val="22"/>
        </w:rPr>
        <w:t>jour</w:t>
      </w:r>
      <w:r w:rsidRPr="00902D78">
        <w:rPr>
          <w:rFonts w:ascii="Arial Narrow" w:hAnsi="Arial Narrow"/>
          <w:spacing w:val="5"/>
          <w:sz w:val="22"/>
          <w:szCs w:val="22"/>
        </w:rPr>
        <w:t xml:space="preserve"> </w:t>
      </w:r>
      <w:r w:rsidRPr="00902D78">
        <w:rPr>
          <w:rFonts w:ascii="Arial Narrow" w:hAnsi="Arial Narrow"/>
          <w:sz w:val="22"/>
          <w:szCs w:val="22"/>
        </w:rPr>
        <w:t>inclus</w:t>
      </w:r>
      <w:r w:rsidRPr="00902D78">
        <w:rPr>
          <w:rFonts w:ascii="Arial Narrow" w:hAnsi="Arial Narrow"/>
          <w:spacing w:val="5"/>
          <w:sz w:val="22"/>
          <w:szCs w:val="22"/>
        </w:rPr>
        <w:t xml:space="preserve"> </w:t>
      </w:r>
      <w:r w:rsidRPr="00902D78">
        <w:rPr>
          <w:rFonts w:ascii="Arial Narrow" w:hAnsi="Arial Narrow"/>
          <w:sz w:val="22"/>
          <w:szCs w:val="22"/>
        </w:rPr>
        <w:t>suivant</w:t>
      </w:r>
      <w:r w:rsidRPr="00902D78">
        <w:rPr>
          <w:rFonts w:ascii="Arial Narrow" w:hAnsi="Arial Narrow"/>
          <w:spacing w:val="5"/>
          <w:sz w:val="22"/>
          <w:szCs w:val="22"/>
        </w:rPr>
        <w:t xml:space="preserve"> </w:t>
      </w:r>
      <w:r w:rsidRPr="00902D78">
        <w:rPr>
          <w:rFonts w:ascii="Arial Narrow" w:hAnsi="Arial Narrow"/>
          <w:sz w:val="22"/>
          <w:szCs w:val="22"/>
        </w:rPr>
        <w:t>la fin</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délai</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validité</w:t>
      </w:r>
      <w:r w:rsidRPr="00902D78">
        <w:rPr>
          <w:rFonts w:ascii="Arial Narrow" w:hAnsi="Arial Narrow"/>
          <w:spacing w:val="7"/>
          <w:sz w:val="22"/>
          <w:szCs w:val="22"/>
        </w:rPr>
        <w:t xml:space="preserve"> </w:t>
      </w:r>
      <w:r w:rsidRPr="00902D78">
        <w:rPr>
          <w:rFonts w:ascii="Arial Narrow" w:hAnsi="Arial Narrow"/>
          <w:sz w:val="22"/>
          <w:szCs w:val="22"/>
        </w:rPr>
        <w:t>des</w:t>
      </w:r>
      <w:r w:rsidRPr="00902D78">
        <w:rPr>
          <w:rFonts w:ascii="Arial Narrow" w:hAnsi="Arial Narrow"/>
          <w:spacing w:val="7"/>
          <w:sz w:val="22"/>
          <w:szCs w:val="22"/>
        </w:rPr>
        <w:t xml:space="preserve"> </w:t>
      </w:r>
      <w:r w:rsidRPr="00902D78">
        <w:rPr>
          <w:rFonts w:ascii="Arial Narrow" w:hAnsi="Arial Narrow"/>
          <w:sz w:val="22"/>
          <w:szCs w:val="22"/>
        </w:rPr>
        <w:t>offres.</w:t>
      </w:r>
      <w:r w:rsidRPr="00902D78">
        <w:rPr>
          <w:rFonts w:ascii="Arial Narrow" w:hAnsi="Arial Narrow"/>
          <w:spacing w:val="7"/>
          <w:sz w:val="22"/>
          <w:szCs w:val="22"/>
        </w:rPr>
        <w:t xml:space="preserve"> </w:t>
      </w:r>
      <w:r w:rsidRPr="00902D78">
        <w:rPr>
          <w:rFonts w:ascii="Arial Narrow" w:hAnsi="Arial Narrow"/>
          <w:sz w:val="22"/>
          <w:szCs w:val="22"/>
        </w:rPr>
        <w:t>Toute</w:t>
      </w:r>
      <w:r w:rsidRPr="00902D78">
        <w:rPr>
          <w:rFonts w:ascii="Arial Narrow" w:hAnsi="Arial Narrow"/>
          <w:spacing w:val="7"/>
          <w:sz w:val="22"/>
          <w:szCs w:val="22"/>
        </w:rPr>
        <w:t xml:space="preserve"> </w:t>
      </w:r>
      <w:r w:rsidRPr="00902D78">
        <w:rPr>
          <w:rFonts w:ascii="Arial Narrow" w:hAnsi="Arial Narrow"/>
          <w:sz w:val="22"/>
          <w:szCs w:val="22"/>
        </w:rPr>
        <w:t>demande</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Maître</w:t>
      </w:r>
      <w:r w:rsidRPr="00902D78">
        <w:rPr>
          <w:rFonts w:ascii="Arial Narrow" w:hAnsi="Arial Narrow"/>
          <w:spacing w:val="7"/>
          <w:sz w:val="22"/>
          <w:szCs w:val="22"/>
        </w:rPr>
        <w:t xml:space="preserve"> </w:t>
      </w:r>
      <w:r w:rsidRPr="00902D78">
        <w:rPr>
          <w:rFonts w:ascii="Arial Narrow" w:hAnsi="Arial Narrow"/>
          <w:sz w:val="22"/>
          <w:szCs w:val="22"/>
        </w:rPr>
        <w:t xml:space="preserve">d’Ouvrage </w:t>
      </w:r>
      <w:r w:rsidRPr="00902D78">
        <w:rPr>
          <w:rFonts w:ascii="Arial Narrow" w:hAnsi="Arial Narrow"/>
          <w:i/>
          <w:iCs/>
          <w:sz w:val="20"/>
          <w:szCs w:val="20"/>
        </w:rPr>
        <w:t>ou du Maître d’Ouvrage Délégué</w:t>
      </w:r>
      <w:r w:rsidRPr="00902D78">
        <w:rPr>
          <w:rFonts w:ascii="Arial Narrow" w:hAnsi="Arial Narrow"/>
          <w:spacing w:val="7"/>
          <w:sz w:val="22"/>
          <w:szCs w:val="22"/>
        </w:rPr>
        <w:t xml:space="preserve"> </w:t>
      </w:r>
      <w:r w:rsidRPr="00902D78">
        <w:rPr>
          <w:rFonts w:ascii="Arial Narrow" w:hAnsi="Arial Narrow"/>
          <w:sz w:val="22"/>
          <w:szCs w:val="22"/>
        </w:rPr>
        <w:t>tendant</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faire</w:t>
      </w:r>
      <w:r w:rsidRPr="00902D78">
        <w:rPr>
          <w:rFonts w:ascii="Arial Narrow" w:hAnsi="Arial Narrow"/>
          <w:spacing w:val="7"/>
          <w:sz w:val="22"/>
          <w:szCs w:val="22"/>
        </w:rPr>
        <w:t xml:space="preserve"> </w:t>
      </w:r>
      <w:r w:rsidRPr="00902D78">
        <w:rPr>
          <w:rFonts w:ascii="Arial Narrow" w:hAnsi="Arial Narrow"/>
          <w:sz w:val="22"/>
          <w:szCs w:val="22"/>
        </w:rPr>
        <w:t>jouer</w:t>
      </w:r>
      <w:r w:rsidRPr="00902D78">
        <w:rPr>
          <w:rFonts w:ascii="Arial Narrow" w:hAnsi="Arial Narrow"/>
          <w:spacing w:val="7"/>
          <w:sz w:val="22"/>
          <w:szCs w:val="22"/>
        </w:rPr>
        <w:t xml:space="preserve"> </w:t>
      </w:r>
      <w:r w:rsidRPr="00902D78">
        <w:rPr>
          <w:rFonts w:ascii="Arial Narrow" w:hAnsi="Arial Narrow"/>
          <w:sz w:val="22"/>
          <w:szCs w:val="22"/>
        </w:rPr>
        <w:t>devra parvenir</w:t>
      </w:r>
      <w:r w:rsidRPr="00902D78">
        <w:rPr>
          <w:rFonts w:ascii="Arial Narrow" w:hAnsi="Arial Narrow"/>
          <w:spacing w:val="-9"/>
          <w:sz w:val="22"/>
          <w:szCs w:val="22"/>
        </w:rPr>
        <w:t xml:space="preserve"> </w:t>
      </w:r>
      <w:r w:rsidRPr="00902D78">
        <w:rPr>
          <w:rFonts w:ascii="Arial Narrow" w:hAnsi="Arial Narrow"/>
          <w:sz w:val="22"/>
          <w:szCs w:val="22"/>
        </w:rPr>
        <w:t>à la banque, par lettre</w:t>
      </w:r>
      <w:r w:rsidRPr="00902D78">
        <w:rPr>
          <w:rFonts w:ascii="Arial Narrow" w:hAnsi="Arial Narrow"/>
          <w:spacing w:val="-9"/>
          <w:sz w:val="22"/>
          <w:szCs w:val="22"/>
        </w:rPr>
        <w:t xml:space="preserve"> </w:t>
      </w:r>
      <w:r w:rsidRPr="00902D78">
        <w:rPr>
          <w:rFonts w:ascii="Arial Narrow" w:hAnsi="Arial Narrow"/>
          <w:sz w:val="22"/>
          <w:szCs w:val="22"/>
        </w:rPr>
        <w:t>recommandée avec accusé de réception, avant la fin de</w:t>
      </w:r>
      <w:r w:rsidRPr="00902D78">
        <w:rPr>
          <w:rFonts w:ascii="Arial Narrow" w:hAnsi="Arial Narrow"/>
          <w:spacing w:val="-9"/>
          <w:sz w:val="22"/>
          <w:szCs w:val="22"/>
        </w:rPr>
        <w:t xml:space="preserve"> </w:t>
      </w:r>
      <w:r w:rsidRPr="00902D78">
        <w:rPr>
          <w:rFonts w:ascii="Arial Narrow" w:hAnsi="Arial Narrow"/>
          <w:sz w:val="22"/>
          <w:szCs w:val="22"/>
        </w:rPr>
        <w:t>cette période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validité.</w:t>
      </w:r>
    </w:p>
    <w:p w14:paraId="32038699" w14:textId="77777777" w:rsidR="00261D3D" w:rsidRPr="00902D78" w:rsidRDefault="00261D3D" w:rsidP="00261D3D">
      <w:pPr>
        <w:widowControl w:val="0"/>
        <w:autoSpaceDE w:val="0"/>
        <w:spacing w:line="276" w:lineRule="auto"/>
        <w:ind w:left="107" w:right="82"/>
        <w:jc w:val="both"/>
        <w:rPr>
          <w:rFonts w:ascii="Arial Narrow" w:hAnsi="Arial Narrow"/>
        </w:rPr>
      </w:pPr>
      <w:r w:rsidRPr="00902D78">
        <w:rPr>
          <w:rFonts w:ascii="Arial Narrow" w:hAnsi="Arial Narrow"/>
          <w:sz w:val="22"/>
          <w:szCs w:val="22"/>
        </w:rPr>
        <w:t>Le</w:t>
      </w:r>
      <w:r w:rsidRPr="00902D78">
        <w:rPr>
          <w:rFonts w:ascii="Arial Narrow" w:hAnsi="Arial Narrow"/>
          <w:spacing w:val="12"/>
          <w:sz w:val="22"/>
          <w:szCs w:val="22"/>
        </w:rPr>
        <w:t xml:space="preserve"> </w:t>
      </w:r>
      <w:r w:rsidRPr="00902D78">
        <w:rPr>
          <w:rFonts w:ascii="Arial Narrow" w:hAnsi="Arial Narrow"/>
          <w:sz w:val="22"/>
          <w:szCs w:val="22"/>
        </w:rPr>
        <w:t>présent</w:t>
      </w:r>
      <w:r w:rsidRPr="00902D78">
        <w:rPr>
          <w:rFonts w:ascii="Arial Narrow" w:hAnsi="Arial Narrow"/>
          <w:spacing w:val="12"/>
          <w:sz w:val="22"/>
          <w:szCs w:val="22"/>
        </w:rPr>
        <w:t xml:space="preserve"> </w:t>
      </w:r>
      <w:r w:rsidRPr="00902D78">
        <w:rPr>
          <w:rFonts w:ascii="Arial Narrow" w:hAnsi="Arial Narrow"/>
          <w:sz w:val="22"/>
          <w:szCs w:val="22"/>
        </w:rPr>
        <w:t>cautionnement</w:t>
      </w:r>
      <w:r w:rsidRPr="00902D78">
        <w:rPr>
          <w:rFonts w:ascii="Arial Narrow" w:hAnsi="Arial Narrow"/>
          <w:spacing w:val="12"/>
          <w:sz w:val="22"/>
          <w:szCs w:val="22"/>
        </w:rPr>
        <w:t xml:space="preserve"> </w:t>
      </w:r>
      <w:r w:rsidRPr="00902D78">
        <w:rPr>
          <w:rFonts w:ascii="Arial Narrow" w:hAnsi="Arial Narrow"/>
          <w:sz w:val="22"/>
          <w:szCs w:val="22"/>
        </w:rPr>
        <w:t>est</w:t>
      </w:r>
      <w:r w:rsidRPr="00902D78">
        <w:rPr>
          <w:rFonts w:ascii="Arial Narrow" w:hAnsi="Arial Narrow"/>
          <w:spacing w:val="12"/>
          <w:sz w:val="22"/>
          <w:szCs w:val="22"/>
        </w:rPr>
        <w:t xml:space="preserve"> </w:t>
      </w:r>
      <w:r w:rsidRPr="00902D78">
        <w:rPr>
          <w:rFonts w:ascii="Arial Narrow" w:hAnsi="Arial Narrow"/>
          <w:sz w:val="22"/>
          <w:szCs w:val="22"/>
        </w:rPr>
        <w:t>soumis</w:t>
      </w:r>
      <w:r w:rsidRPr="00902D78">
        <w:rPr>
          <w:rFonts w:ascii="Arial Narrow" w:hAnsi="Arial Narrow"/>
          <w:spacing w:val="12"/>
          <w:sz w:val="22"/>
          <w:szCs w:val="22"/>
        </w:rPr>
        <w:t xml:space="preserve"> </w:t>
      </w:r>
      <w:r w:rsidRPr="00902D78">
        <w:rPr>
          <w:rFonts w:ascii="Arial Narrow" w:hAnsi="Arial Narrow"/>
          <w:sz w:val="22"/>
          <w:szCs w:val="22"/>
        </w:rPr>
        <w:t>pour</w:t>
      </w:r>
      <w:r w:rsidRPr="00902D78">
        <w:rPr>
          <w:rFonts w:ascii="Arial Narrow" w:hAnsi="Arial Narrow"/>
          <w:spacing w:val="12"/>
          <w:sz w:val="22"/>
          <w:szCs w:val="22"/>
        </w:rPr>
        <w:t xml:space="preserve"> </w:t>
      </w:r>
      <w:r w:rsidRPr="00902D78">
        <w:rPr>
          <w:rFonts w:ascii="Arial Narrow" w:hAnsi="Arial Narrow"/>
          <w:sz w:val="22"/>
          <w:szCs w:val="22"/>
        </w:rPr>
        <w:t>son</w:t>
      </w:r>
      <w:r w:rsidRPr="00902D78">
        <w:rPr>
          <w:rFonts w:ascii="Arial Narrow" w:hAnsi="Arial Narrow"/>
          <w:spacing w:val="12"/>
          <w:sz w:val="22"/>
          <w:szCs w:val="22"/>
        </w:rPr>
        <w:t xml:space="preserve"> </w:t>
      </w:r>
      <w:r w:rsidRPr="00902D78">
        <w:rPr>
          <w:rFonts w:ascii="Arial Narrow" w:hAnsi="Arial Narrow"/>
          <w:sz w:val="22"/>
          <w:szCs w:val="22"/>
        </w:rPr>
        <w:t>interprétation</w:t>
      </w:r>
      <w:r w:rsidRPr="00902D78">
        <w:rPr>
          <w:rFonts w:ascii="Arial Narrow" w:hAnsi="Arial Narrow"/>
          <w:spacing w:val="12"/>
          <w:sz w:val="22"/>
          <w:szCs w:val="22"/>
        </w:rPr>
        <w:t xml:space="preserve"> </w:t>
      </w:r>
      <w:r w:rsidRPr="00902D78">
        <w:rPr>
          <w:rFonts w:ascii="Arial Narrow" w:hAnsi="Arial Narrow"/>
          <w:sz w:val="22"/>
          <w:szCs w:val="22"/>
        </w:rPr>
        <w:t>et</w:t>
      </w:r>
      <w:r w:rsidRPr="00902D78">
        <w:rPr>
          <w:rFonts w:ascii="Arial Narrow" w:hAnsi="Arial Narrow"/>
          <w:spacing w:val="12"/>
          <w:sz w:val="22"/>
          <w:szCs w:val="22"/>
        </w:rPr>
        <w:t xml:space="preserve"> </w:t>
      </w:r>
      <w:r w:rsidRPr="00902D78">
        <w:rPr>
          <w:rFonts w:ascii="Arial Narrow" w:hAnsi="Arial Narrow"/>
          <w:sz w:val="22"/>
          <w:szCs w:val="22"/>
        </w:rPr>
        <w:t>son</w:t>
      </w:r>
      <w:r w:rsidRPr="00902D78">
        <w:rPr>
          <w:rFonts w:ascii="Arial Narrow" w:hAnsi="Arial Narrow"/>
          <w:spacing w:val="12"/>
          <w:sz w:val="22"/>
          <w:szCs w:val="22"/>
        </w:rPr>
        <w:t xml:space="preserve"> </w:t>
      </w:r>
      <w:r w:rsidRPr="00902D78">
        <w:rPr>
          <w:rFonts w:ascii="Arial Narrow" w:hAnsi="Arial Narrow"/>
          <w:sz w:val="22"/>
          <w:szCs w:val="22"/>
        </w:rPr>
        <w:t>exécution</w:t>
      </w:r>
      <w:r w:rsidRPr="00902D78">
        <w:rPr>
          <w:rFonts w:ascii="Arial Narrow" w:hAnsi="Arial Narrow"/>
          <w:spacing w:val="12"/>
          <w:sz w:val="22"/>
          <w:szCs w:val="22"/>
        </w:rPr>
        <w:t xml:space="preserve"> </w:t>
      </w:r>
      <w:r w:rsidRPr="00902D78">
        <w:rPr>
          <w:rFonts w:ascii="Arial Narrow" w:hAnsi="Arial Narrow"/>
          <w:sz w:val="22"/>
          <w:szCs w:val="22"/>
        </w:rPr>
        <w:t>au</w:t>
      </w:r>
      <w:r w:rsidRPr="00902D78">
        <w:rPr>
          <w:rFonts w:ascii="Arial Narrow" w:hAnsi="Arial Narrow"/>
          <w:spacing w:val="12"/>
          <w:sz w:val="22"/>
          <w:szCs w:val="22"/>
        </w:rPr>
        <w:t xml:space="preserve"> </w:t>
      </w:r>
      <w:r w:rsidRPr="00902D78">
        <w:rPr>
          <w:rFonts w:ascii="Arial Narrow" w:hAnsi="Arial Narrow"/>
          <w:sz w:val="22"/>
          <w:szCs w:val="22"/>
        </w:rPr>
        <w:t>droit</w:t>
      </w:r>
      <w:r w:rsidRPr="00902D78">
        <w:rPr>
          <w:rFonts w:ascii="Arial Narrow" w:hAnsi="Arial Narrow"/>
          <w:spacing w:val="12"/>
          <w:sz w:val="22"/>
          <w:szCs w:val="22"/>
        </w:rPr>
        <w:t xml:space="preserve"> </w:t>
      </w:r>
      <w:r w:rsidRPr="00902D78">
        <w:rPr>
          <w:rFonts w:ascii="Arial Narrow" w:hAnsi="Arial Narrow"/>
          <w:sz w:val="22"/>
          <w:szCs w:val="22"/>
        </w:rPr>
        <w:t>camerounais.</w:t>
      </w:r>
      <w:r w:rsidRPr="00902D78">
        <w:rPr>
          <w:rFonts w:ascii="Arial Narrow" w:hAnsi="Arial Narrow"/>
          <w:spacing w:val="12"/>
          <w:sz w:val="22"/>
          <w:szCs w:val="22"/>
        </w:rPr>
        <w:t xml:space="preserve"> </w:t>
      </w:r>
      <w:r w:rsidRPr="00902D78">
        <w:rPr>
          <w:rFonts w:ascii="Arial Narrow" w:hAnsi="Arial Narrow"/>
          <w:sz w:val="22"/>
          <w:szCs w:val="22"/>
        </w:rPr>
        <w:t>Les tribunaux</w:t>
      </w:r>
      <w:r w:rsidRPr="00902D78">
        <w:rPr>
          <w:rFonts w:ascii="Arial Narrow" w:hAnsi="Arial Narrow"/>
          <w:spacing w:val="33"/>
          <w:sz w:val="22"/>
          <w:szCs w:val="22"/>
        </w:rPr>
        <w:t xml:space="preserve"> </w:t>
      </w:r>
      <w:r w:rsidRPr="00902D78">
        <w:rPr>
          <w:rFonts w:ascii="Arial Narrow" w:hAnsi="Arial Narrow"/>
          <w:sz w:val="22"/>
          <w:szCs w:val="22"/>
        </w:rPr>
        <w:t>du</w:t>
      </w:r>
      <w:r w:rsidRPr="00902D78">
        <w:rPr>
          <w:rFonts w:ascii="Arial Narrow" w:hAnsi="Arial Narrow"/>
          <w:spacing w:val="33"/>
          <w:sz w:val="22"/>
          <w:szCs w:val="22"/>
        </w:rPr>
        <w:t xml:space="preserve"> </w:t>
      </w:r>
      <w:r w:rsidRPr="00902D78">
        <w:rPr>
          <w:rFonts w:ascii="Arial Narrow" w:hAnsi="Arial Narrow"/>
          <w:sz w:val="22"/>
          <w:szCs w:val="22"/>
        </w:rPr>
        <w:t>Cameroun</w:t>
      </w:r>
      <w:r w:rsidRPr="00902D78">
        <w:rPr>
          <w:rFonts w:ascii="Arial Narrow" w:hAnsi="Arial Narrow"/>
          <w:spacing w:val="33"/>
          <w:sz w:val="22"/>
          <w:szCs w:val="22"/>
        </w:rPr>
        <w:t xml:space="preserve"> </w:t>
      </w:r>
      <w:r w:rsidRPr="00902D78">
        <w:rPr>
          <w:rFonts w:ascii="Arial Narrow" w:hAnsi="Arial Narrow"/>
          <w:sz w:val="22"/>
          <w:szCs w:val="22"/>
        </w:rPr>
        <w:t>seront</w:t>
      </w:r>
      <w:r w:rsidRPr="00902D78">
        <w:rPr>
          <w:rFonts w:ascii="Arial Narrow" w:hAnsi="Arial Narrow"/>
          <w:spacing w:val="33"/>
          <w:sz w:val="22"/>
          <w:szCs w:val="22"/>
        </w:rPr>
        <w:t xml:space="preserve"> </w:t>
      </w:r>
      <w:r w:rsidRPr="00902D78">
        <w:rPr>
          <w:rFonts w:ascii="Arial Narrow" w:hAnsi="Arial Narrow"/>
          <w:sz w:val="22"/>
          <w:szCs w:val="22"/>
        </w:rPr>
        <w:t>seuls</w:t>
      </w:r>
      <w:r w:rsidRPr="00902D78">
        <w:rPr>
          <w:rFonts w:ascii="Arial Narrow" w:hAnsi="Arial Narrow"/>
          <w:spacing w:val="33"/>
          <w:sz w:val="22"/>
          <w:szCs w:val="22"/>
        </w:rPr>
        <w:t xml:space="preserve"> </w:t>
      </w:r>
      <w:r w:rsidRPr="00902D78">
        <w:rPr>
          <w:rFonts w:ascii="Arial Narrow" w:hAnsi="Arial Narrow"/>
          <w:sz w:val="22"/>
          <w:szCs w:val="22"/>
        </w:rPr>
        <w:t>compétents</w:t>
      </w:r>
      <w:r w:rsidRPr="00902D78">
        <w:rPr>
          <w:rFonts w:ascii="Arial Narrow" w:hAnsi="Arial Narrow"/>
          <w:spacing w:val="33"/>
          <w:sz w:val="22"/>
          <w:szCs w:val="22"/>
        </w:rPr>
        <w:t xml:space="preserve"> </w:t>
      </w:r>
      <w:r w:rsidRPr="00902D78">
        <w:rPr>
          <w:rFonts w:ascii="Arial Narrow" w:hAnsi="Arial Narrow"/>
          <w:sz w:val="22"/>
          <w:szCs w:val="22"/>
        </w:rPr>
        <w:t>pour</w:t>
      </w:r>
      <w:r w:rsidRPr="00902D78">
        <w:rPr>
          <w:rFonts w:ascii="Arial Narrow" w:hAnsi="Arial Narrow"/>
          <w:spacing w:val="33"/>
          <w:sz w:val="22"/>
          <w:szCs w:val="22"/>
        </w:rPr>
        <w:t xml:space="preserve"> </w:t>
      </w:r>
      <w:r w:rsidRPr="00902D78">
        <w:rPr>
          <w:rFonts w:ascii="Arial Narrow" w:hAnsi="Arial Narrow"/>
          <w:sz w:val="22"/>
          <w:szCs w:val="22"/>
        </w:rPr>
        <w:t>statuer</w:t>
      </w:r>
      <w:r w:rsidRPr="00902D78">
        <w:rPr>
          <w:rFonts w:ascii="Arial Narrow" w:hAnsi="Arial Narrow"/>
          <w:spacing w:val="33"/>
          <w:sz w:val="22"/>
          <w:szCs w:val="22"/>
        </w:rPr>
        <w:t xml:space="preserve"> </w:t>
      </w:r>
      <w:r w:rsidRPr="00902D78">
        <w:rPr>
          <w:rFonts w:ascii="Arial Narrow" w:hAnsi="Arial Narrow"/>
          <w:sz w:val="22"/>
          <w:szCs w:val="22"/>
        </w:rPr>
        <w:t>sur</w:t>
      </w:r>
      <w:r w:rsidRPr="00902D78">
        <w:rPr>
          <w:rFonts w:ascii="Arial Narrow" w:hAnsi="Arial Narrow"/>
          <w:spacing w:val="33"/>
          <w:sz w:val="22"/>
          <w:szCs w:val="22"/>
        </w:rPr>
        <w:t xml:space="preserve"> </w:t>
      </w:r>
      <w:r w:rsidRPr="00902D78">
        <w:rPr>
          <w:rFonts w:ascii="Arial Narrow" w:hAnsi="Arial Narrow"/>
          <w:sz w:val="22"/>
          <w:szCs w:val="22"/>
        </w:rPr>
        <w:t>tout</w:t>
      </w:r>
      <w:r w:rsidRPr="00902D78">
        <w:rPr>
          <w:rFonts w:ascii="Arial Narrow" w:hAnsi="Arial Narrow"/>
          <w:spacing w:val="33"/>
          <w:sz w:val="22"/>
          <w:szCs w:val="22"/>
        </w:rPr>
        <w:t xml:space="preserve"> </w:t>
      </w:r>
      <w:r w:rsidRPr="00902D78">
        <w:rPr>
          <w:rFonts w:ascii="Arial Narrow" w:hAnsi="Arial Narrow"/>
          <w:sz w:val="22"/>
          <w:szCs w:val="22"/>
        </w:rPr>
        <w:t>ce</w:t>
      </w:r>
      <w:r w:rsidRPr="00902D78">
        <w:rPr>
          <w:rFonts w:ascii="Arial Narrow" w:hAnsi="Arial Narrow"/>
          <w:spacing w:val="33"/>
          <w:sz w:val="22"/>
          <w:szCs w:val="22"/>
        </w:rPr>
        <w:t xml:space="preserve"> </w:t>
      </w:r>
      <w:r w:rsidRPr="00902D78">
        <w:rPr>
          <w:rFonts w:ascii="Arial Narrow" w:hAnsi="Arial Narrow"/>
          <w:sz w:val="22"/>
          <w:szCs w:val="22"/>
        </w:rPr>
        <w:t>qui</w:t>
      </w:r>
      <w:r w:rsidRPr="00902D78">
        <w:rPr>
          <w:rFonts w:ascii="Arial Narrow" w:hAnsi="Arial Narrow"/>
          <w:spacing w:val="33"/>
          <w:sz w:val="22"/>
          <w:szCs w:val="22"/>
        </w:rPr>
        <w:t xml:space="preserve"> </w:t>
      </w:r>
      <w:r w:rsidRPr="00902D78">
        <w:rPr>
          <w:rFonts w:ascii="Arial Narrow" w:hAnsi="Arial Narrow"/>
          <w:sz w:val="22"/>
          <w:szCs w:val="22"/>
        </w:rPr>
        <w:t>concerne</w:t>
      </w:r>
      <w:r w:rsidRPr="00902D78">
        <w:rPr>
          <w:rFonts w:ascii="Arial Narrow" w:hAnsi="Arial Narrow"/>
          <w:spacing w:val="33"/>
          <w:sz w:val="22"/>
          <w:szCs w:val="22"/>
        </w:rPr>
        <w:t xml:space="preserve"> </w:t>
      </w:r>
      <w:r w:rsidRPr="00902D78">
        <w:rPr>
          <w:rFonts w:ascii="Arial Narrow" w:hAnsi="Arial Narrow"/>
          <w:sz w:val="22"/>
          <w:szCs w:val="22"/>
        </w:rPr>
        <w:t>le</w:t>
      </w:r>
      <w:r w:rsidRPr="00902D78">
        <w:rPr>
          <w:rFonts w:ascii="Arial Narrow" w:hAnsi="Arial Narrow"/>
          <w:spacing w:val="33"/>
          <w:sz w:val="22"/>
          <w:szCs w:val="22"/>
        </w:rPr>
        <w:t xml:space="preserve"> </w:t>
      </w:r>
      <w:r w:rsidRPr="00902D78">
        <w:rPr>
          <w:rFonts w:ascii="Arial Narrow" w:hAnsi="Arial Narrow"/>
          <w:sz w:val="22"/>
          <w:szCs w:val="22"/>
        </w:rPr>
        <w:t>présent engagement</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ses</w:t>
      </w:r>
      <w:r w:rsidRPr="00902D78">
        <w:rPr>
          <w:rFonts w:ascii="Arial Narrow" w:hAnsi="Arial Narrow"/>
          <w:spacing w:val="7"/>
          <w:sz w:val="22"/>
          <w:szCs w:val="22"/>
        </w:rPr>
        <w:t xml:space="preserve"> </w:t>
      </w:r>
      <w:r w:rsidRPr="00902D78">
        <w:rPr>
          <w:rFonts w:ascii="Arial Narrow" w:hAnsi="Arial Narrow"/>
          <w:sz w:val="22"/>
          <w:szCs w:val="22"/>
        </w:rPr>
        <w:t>suites.</w:t>
      </w:r>
    </w:p>
    <w:p w14:paraId="4C4F6A42" w14:textId="77777777" w:rsidR="00261D3D" w:rsidRPr="00902D78" w:rsidRDefault="00261D3D" w:rsidP="00261D3D">
      <w:pPr>
        <w:widowControl w:val="0"/>
        <w:autoSpaceDE w:val="0"/>
        <w:spacing w:line="276" w:lineRule="auto"/>
        <w:ind w:left="7216" w:right="-20"/>
        <w:rPr>
          <w:rFonts w:ascii="Arial Narrow" w:hAnsi="Arial Narrow"/>
        </w:rPr>
      </w:pPr>
      <w:r w:rsidRPr="00902D78">
        <w:rPr>
          <w:rFonts w:ascii="Arial Narrow" w:hAnsi="Arial Narrow"/>
          <w:i/>
          <w:iCs/>
        </w:rPr>
        <w:t>Signé</w:t>
      </w:r>
      <w:r w:rsidRPr="00902D78">
        <w:rPr>
          <w:rFonts w:ascii="Arial Narrow" w:hAnsi="Arial Narrow"/>
          <w:i/>
          <w:iCs/>
          <w:spacing w:val="7"/>
        </w:rPr>
        <w:t xml:space="preserve"> </w:t>
      </w:r>
      <w:r w:rsidRPr="00902D78">
        <w:rPr>
          <w:rFonts w:ascii="Arial Narrow" w:hAnsi="Arial Narrow"/>
          <w:i/>
          <w:iCs/>
        </w:rPr>
        <w:t>et</w:t>
      </w:r>
      <w:r w:rsidRPr="00902D78">
        <w:rPr>
          <w:rFonts w:ascii="Arial Narrow" w:hAnsi="Arial Narrow"/>
          <w:i/>
          <w:iCs/>
          <w:spacing w:val="7"/>
        </w:rPr>
        <w:t xml:space="preserve"> </w:t>
      </w:r>
      <w:r w:rsidRPr="00902D78">
        <w:rPr>
          <w:rFonts w:ascii="Arial Narrow" w:hAnsi="Arial Narrow"/>
          <w:i/>
          <w:iCs/>
        </w:rPr>
        <w:t>authentifié</w:t>
      </w:r>
      <w:r w:rsidRPr="00902D78">
        <w:rPr>
          <w:rFonts w:ascii="Arial Narrow" w:hAnsi="Arial Narrow"/>
          <w:i/>
          <w:iCs/>
          <w:spacing w:val="7"/>
        </w:rPr>
        <w:t xml:space="preserve"> </w:t>
      </w:r>
      <w:r w:rsidRPr="00902D78">
        <w:rPr>
          <w:rFonts w:ascii="Arial Narrow" w:hAnsi="Arial Narrow"/>
          <w:i/>
          <w:iCs/>
        </w:rPr>
        <w:t>par</w:t>
      </w:r>
      <w:r w:rsidRPr="00902D78">
        <w:rPr>
          <w:rFonts w:ascii="Arial Narrow" w:hAnsi="Arial Narrow"/>
          <w:i/>
          <w:iCs/>
          <w:spacing w:val="7"/>
        </w:rPr>
        <w:t xml:space="preserve"> </w:t>
      </w:r>
      <w:r w:rsidRPr="00902D78">
        <w:rPr>
          <w:rFonts w:ascii="Arial Narrow" w:hAnsi="Arial Narrow"/>
          <w:i/>
          <w:iCs/>
        </w:rPr>
        <w:t>l’organisme financier</w:t>
      </w:r>
    </w:p>
    <w:p w14:paraId="1DAC352E" w14:textId="77777777" w:rsidR="00261D3D" w:rsidRPr="00902D78" w:rsidRDefault="00261D3D" w:rsidP="00261D3D">
      <w:pPr>
        <w:widowControl w:val="0"/>
        <w:autoSpaceDE w:val="0"/>
        <w:spacing w:line="276" w:lineRule="auto"/>
        <w:rPr>
          <w:rFonts w:ascii="Arial Narrow" w:hAnsi="Arial Narrow"/>
          <w:sz w:val="10"/>
          <w:szCs w:val="10"/>
        </w:rPr>
      </w:pPr>
    </w:p>
    <w:p w14:paraId="7280D8F6" w14:textId="77777777" w:rsidR="00261D3D" w:rsidRPr="00902D78" w:rsidRDefault="00261D3D" w:rsidP="00261D3D">
      <w:pPr>
        <w:widowControl w:val="0"/>
        <w:autoSpaceDE w:val="0"/>
        <w:spacing w:line="276" w:lineRule="auto"/>
        <w:ind w:left="5725" w:right="-40" w:firstLine="35"/>
        <w:rPr>
          <w:rFonts w:ascii="Arial Narrow" w:hAnsi="Arial Narrow"/>
        </w:rPr>
      </w:pPr>
      <w:r w:rsidRPr="00902D78">
        <w:rPr>
          <w:rFonts w:ascii="Arial Narrow" w:hAnsi="Arial Narrow"/>
          <w:i/>
          <w:iCs/>
        </w:rPr>
        <w:t>À</w:t>
      </w:r>
      <w:r w:rsidRPr="00902D78">
        <w:rPr>
          <w:rFonts w:ascii="Arial Narrow" w:hAnsi="Arial Narrow"/>
          <w:i/>
          <w:iCs/>
          <w:spacing w:val="7"/>
        </w:rPr>
        <w:t xml:space="preserve"> </w:t>
      </w:r>
      <w:r w:rsidRPr="00902D78">
        <w:rPr>
          <w:rFonts w:ascii="Arial Narrow" w:hAnsi="Arial Narrow"/>
          <w:i/>
          <w:iCs/>
          <w:sz w:val="12"/>
          <w:szCs w:val="12"/>
        </w:rPr>
        <w:t>……………..........................………</w:t>
      </w:r>
      <w:r w:rsidRPr="00902D78">
        <w:rPr>
          <w:rFonts w:ascii="Arial Narrow" w:hAnsi="Arial Narrow"/>
          <w:i/>
          <w:iCs/>
        </w:rPr>
        <w:t>,</w:t>
      </w:r>
      <w:r w:rsidRPr="00902D78">
        <w:rPr>
          <w:rFonts w:ascii="Arial Narrow" w:hAnsi="Arial Narrow"/>
          <w:i/>
          <w:iCs/>
          <w:spacing w:val="7"/>
        </w:rPr>
        <w:t xml:space="preserve"> </w:t>
      </w:r>
      <w:r w:rsidRPr="00902D78">
        <w:rPr>
          <w:rFonts w:ascii="Arial Narrow" w:hAnsi="Arial Narrow"/>
          <w:i/>
          <w:iCs/>
        </w:rPr>
        <w:t>le</w:t>
      </w:r>
      <w:r w:rsidRPr="00902D78">
        <w:rPr>
          <w:rFonts w:ascii="Arial Narrow" w:hAnsi="Arial Narrow"/>
          <w:i/>
          <w:iCs/>
          <w:spacing w:val="7"/>
        </w:rPr>
        <w:t xml:space="preserve"> </w:t>
      </w:r>
      <w:r w:rsidRPr="00902D78">
        <w:rPr>
          <w:rFonts w:ascii="Arial Narrow" w:hAnsi="Arial Narrow"/>
          <w:i/>
          <w:iCs/>
          <w:sz w:val="12"/>
          <w:szCs w:val="12"/>
        </w:rPr>
        <w:t>……….......................</w:t>
      </w:r>
    </w:p>
    <w:p w14:paraId="5410387F" w14:textId="77777777" w:rsidR="00261D3D" w:rsidRPr="00902D78" w:rsidRDefault="00261D3D" w:rsidP="00261D3D">
      <w:pPr>
        <w:widowControl w:val="0"/>
        <w:autoSpaceDE w:val="0"/>
        <w:spacing w:before="8" w:line="276" w:lineRule="auto"/>
        <w:rPr>
          <w:rFonts w:ascii="Arial Narrow" w:hAnsi="Arial Narrow"/>
          <w:sz w:val="10"/>
          <w:szCs w:val="10"/>
        </w:rPr>
      </w:pPr>
    </w:p>
    <w:p w14:paraId="0D5445F8" w14:textId="77777777" w:rsidR="00261D3D" w:rsidRPr="00902D78" w:rsidRDefault="00261D3D" w:rsidP="00261D3D">
      <w:pPr>
        <w:widowControl w:val="0"/>
        <w:autoSpaceDE w:val="0"/>
        <w:spacing w:line="276" w:lineRule="auto"/>
        <w:ind w:left="5725" w:right="-20" w:firstLine="720"/>
        <w:rPr>
          <w:rFonts w:ascii="Arial Narrow" w:hAnsi="Arial Narrow"/>
        </w:rPr>
      </w:pPr>
      <w:r w:rsidRPr="00902D78">
        <w:rPr>
          <w:rFonts w:ascii="Arial Narrow" w:hAnsi="Arial Narrow"/>
          <w:i/>
          <w:iCs/>
          <w:sz w:val="20"/>
          <w:szCs w:val="20"/>
        </w:rPr>
        <w:t>[Signature</w:t>
      </w:r>
      <w:r w:rsidRPr="00902D78">
        <w:rPr>
          <w:rFonts w:ascii="Arial Narrow" w:hAnsi="Arial Narrow"/>
          <w:i/>
          <w:iCs/>
          <w:spacing w:val="6"/>
          <w:sz w:val="20"/>
          <w:szCs w:val="20"/>
        </w:rPr>
        <w:t xml:space="preserve"> </w:t>
      </w:r>
      <w:r w:rsidRPr="00902D78">
        <w:rPr>
          <w:rFonts w:ascii="Arial Narrow" w:hAnsi="Arial Narrow"/>
          <w:i/>
          <w:iCs/>
          <w:sz w:val="20"/>
          <w:szCs w:val="20"/>
        </w:rPr>
        <w:t>de</w:t>
      </w:r>
      <w:r w:rsidRPr="00902D78">
        <w:rPr>
          <w:rFonts w:ascii="Arial Narrow" w:hAnsi="Arial Narrow"/>
          <w:i/>
          <w:iCs/>
          <w:spacing w:val="6"/>
          <w:sz w:val="20"/>
          <w:szCs w:val="20"/>
        </w:rPr>
        <w:t xml:space="preserve"> </w:t>
      </w:r>
      <w:r w:rsidRPr="00902D78">
        <w:rPr>
          <w:rFonts w:ascii="Arial Narrow" w:hAnsi="Arial Narrow"/>
          <w:i/>
          <w:iCs/>
          <w:sz w:val="20"/>
          <w:szCs w:val="20"/>
        </w:rPr>
        <w:t>l’organisme financier]</w:t>
      </w:r>
    </w:p>
    <w:p w14:paraId="4A0322D4" w14:textId="77777777" w:rsidR="00261D3D" w:rsidRPr="00902D78" w:rsidRDefault="00261D3D" w:rsidP="0054503A">
      <w:pPr>
        <w:pStyle w:val="DTAOtitre"/>
      </w:pPr>
      <w:r w:rsidRPr="00902D78">
        <w:br w:type="page"/>
      </w:r>
      <w:bookmarkEnd w:id="448"/>
      <w:bookmarkEnd w:id="449"/>
      <w:r w:rsidRPr="00902D78">
        <w:lastRenderedPageBreak/>
        <w:t>Annexe n° 4 : Modèle de cautionnement définitif</w:t>
      </w:r>
    </w:p>
    <w:p w14:paraId="755C07B0" w14:textId="77777777" w:rsidR="00261D3D" w:rsidRPr="00902D78" w:rsidRDefault="00261D3D" w:rsidP="00261D3D">
      <w:pPr>
        <w:widowControl w:val="0"/>
        <w:autoSpaceDE w:val="0"/>
        <w:spacing w:line="276" w:lineRule="auto"/>
        <w:ind w:left="107" w:right="-20"/>
        <w:rPr>
          <w:rFonts w:ascii="Arial Narrow" w:hAnsi="Arial Narrow"/>
          <w:sz w:val="22"/>
          <w:szCs w:val="22"/>
        </w:rPr>
      </w:pPr>
    </w:p>
    <w:p w14:paraId="669FE19F" w14:textId="77777777" w:rsidR="00261D3D" w:rsidRPr="00902D78" w:rsidRDefault="00261D3D" w:rsidP="00261D3D">
      <w:pPr>
        <w:widowControl w:val="0"/>
        <w:autoSpaceDE w:val="0"/>
        <w:spacing w:line="276" w:lineRule="auto"/>
        <w:ind w:left="107" w:right="-20"/>
        <w:rPr>
          <w:rFonts w:ascii="Arial Narrow" w:hAnsi="Arial Narrow"/>
          <w:sz w:val="22"/>
          <w:szCs w:val="22"/>
        </w:rPr>
      </w:pPr>
    </w:p>
    <w:p w14:paraId="1E9F862D" w14:textId="77777777" w:rsidR="00261D3D" w:rsidRPr="00902D78" w:rsidRDefault="00261D3D" w:rsidP="00261D3D">
      <w:pPr>
        <w:widowControl w:val="0"/>
        <w:autoSpaceDE w:val="0"/>
        <w:spacing w:line="276" w:lineRule="auto"/>
        <w:ind w:left="107" w:right="-20"/>
        <w:rPr>
          <w:rFonts w:ascii="Arial Narrow" w:hAnsi="Arial Narrow"/>
        </w:rPr>
      </w:pPr>
      <w:r w:rsidRPr="00902D78">
        <w:rPr>
          <w:rFonts w:ascii="Arial Narrow" w:hAnsi="Arial Narrow"/>
          <w:sz w:val="22"/>
          <w:szCs w:val="22"/>
        </w:rPr>
        <w:t>Organisme financier</w:t>
      </w:r>
      <w:r w:rsidRPr="00902D78">
        <w:rPr>
          <w:rFonts w:ascii="Arial Narrow" w:hAnsi="Arial Narrow"/>
          <w:spacing w:val="7"/>
          <w:sz w:val="22"/>
          <w:szCs w:val="22"/>
        </w:rPr>
        <w:t xml:space="preserve"> </w:t>
      </w:r>
      <w:r w:rsidRPr="00902D78">
        <w:rPr>
          <w:rFonts w:ascii="Arial Narrow" w:hAnsi="Arial Narrow"/>
          <w:sz w:val="22"/>
          <w:szCs w:val="22"/>
        </w:rPr>
        <w:t>:</w:t>
      </w:r>
    </w:p>
    <w:p w14:paraId="68EB3806" w14:textId="77777777" w:rsidR="00261D3D" w:rsidRPr="00902D78" w:rsidRDefault="00261D3D" w:rsidP="00261D3D">
      <w:pPr>
        <w:widowControl w:val="0"/>
        <w:autoSpaceDE w:val="0"/>
        <w:spacing w:before="12" w:line="276" w:lineRule="auto"/>
        <w:ind w:left="107" w:right="-20"/>
        <w:rPr>
          <w:rFonts w:ascii="Arial Narrow" w:hAnsi="Arial Narrow"/>
        </w:rPr>
      </w:pPr>
      <w:r w:rsidRPr="00902D78">
        <w:rPr>
          <w:rFonts w:ascii="Arial Narrow" w:hAnsi="Arial Narrow"/>
          <w:sz w:val="22"/>
          <w:szCs w:val="22"/>
        </w:rPr>
        <w:t>Référence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Caution</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N°</w:t>
      </w:r>
      <w:r w:rsidRPr="00902D78">
        <w:rPr>
          <w:rFonts w:ascii="Arial Narrow" w:hAnsi="Arial Narrow"/>
          <w:spacing w:val="7"/>
          <w:sz w:val="22"/>
          <w:szCs w:val="22"/>
        </w:rPr>
        <w:t xml:space="preserve"> </w:t>
      </w:r>
      <w:r w:rsidRPr="00902D78">
        <w:rPr>
          <w:rFonts w:ascii="Arial Narrow" w:hAnsi="Arial Narrow"/>
          <w:i/>
          <w:iCs/>
          <w:sz w:val="22"/>
          <w:szCs w:val="22"/>
        </w:rPr>
        <w:t>……………..................................……….</w:t>
      </w:r>
    </w:p>
    <w:p w14:paraId="22D1298E" w14:textId="77777777" w:rsidR="00261D3D" w:rsidRPr="00902D78" w:rsidRDefault="00261D3D" w:rsidP="00261D3D">
      <w:pPr>
        <w:widowControl w:val="0"/>
        <w:autoSpaceDE w:val="0"/>
        <w:spacing w:line="276" w:lineRule="auto"/>
        <w:ind w:left="107" w:right="-214"/>
        <w:rPr>
          <w:rFonts w:ascii="Arial Narrow" w:hAnsi="Arial Narrow"/>
        </w:rPr>
      </w:pPr>
      <w:r w:rsidRPr="00902D78">
        <w:rPr>
          <w:rFonts w:ascii="Arial Narrow" w:hAnsi="Arial Narrow"/>
          <w:sz w:val="22"/>
          <w:szCs w:val="22"/>
        </w:rPr>
        <w:t xml:space="preserve">Adressée </w:t>
      </w:r>
      <w:r w:rsidRPr="00902D78">
        <w:rPr>
          <w:rFonts w:ascii="Arial Narrow" w:hAnsi="Arial Narrow"/>
          <w:spacing w:val="-7"/>
          <w:sz w:val="22"/>
          <w:szCs w:val="22"/>
        </w:rPr>
        <w:t>à</w:t>
      </w:r>
      <w:r w:rsidRPr="00902D78">
        <w:rPr>
          <w:rFonts w:ascii="Arial Narrow" w:hAnsi="Arial Narrow"/>
          <w:sz w:val="22"/>
          <w:szCs w:val="22"/>
        </w:rPr>
        <w:t xml:space="preserve"> </w:t>
      </w:r>
      <w:r w:rsidRPr="00902D78">
        <w:rPr>
          <w:rFonts w:ascii="Arial Narrow" w:hAnsi="Arial Narrow"/>
          <w:b/>
          <w:bCs/>
          <w:spacing w:val="-7"/>
          <w:sz w:val="22"/>
          <w:szCs w:val="22"/>
        </w:rPr>
        <w:t>[</w:t>
      </w:r>
      <w:r w:rsidRPr="00902D78">
        <w:rPr>
          <w:rFonts w:ascii="Arial Narrow" w:hAnsi="Arial Narrow"/>
          <w:b/>
          <w:bCs/>
          <w:i/>
          <w:iCs/>
          <w:sz w:val="22"/>
          <w:szCs w:val="22"/>
        </w:rPr>
        <w:t xml:space="preserve">indiquer </w:t>
      </w:r>
      <w:r w:rsidRPr="00902D78">
        <w:rPr>
          <w:rFonts w:ascii="Arial Narrow" w:hAnsi="Arial Narrow"/>
          <w:b/>
          <w:bCs/>
          <w:i/>
          <w:iCs/>
          <w:spacing w:val="-6"/>
          <w:sz w:val="22"/>
          <w:szCs w:val="22"/>
        </w:rPr>
        <w:t>le</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Maître</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d’Ouvrage</w:t>
      </w:r>
      <w:r w:rsidRPr="00902D78">
        <w:rPr>
          <w:rFonts w:ascii="Arial Narrow" w:hAnsi="Arial Narrow"/>
          <w:b/>
          <w:bCs/>
          <w:i/>
          <w:iCs/>
          <w:sz w:val="22"/>
          <w:szCs w:val="22"/>
        </w:rPr>
        <w:t xml:space="preserve"> </w:t>
      </w:r>
      <w:r w:rsidRPr="00902D78">
        <w:rPr>
          <w:rFonts w:ascii="Arial Narrow" w:hAnsi="Arial Narrow"/>
          <w:b/>
          <w:bCs/>
          <w:i/>
          <w:iCs/>
          <w:sz w:val="20"/>
          <w:szCs w:val="20"/>
        </w:rPr>
        <w:t>ou le Maître d’Ouvrage Délégué</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 xml:space="preserve">et </w:t>
      </w:r>
      <w:r w:rsidRPr="00902D78">
        <w:rPr>
          <w:rFonts w:ascii="Arial Narrow" w:hAnsi="Arial Narrow"/>
          <w:b/>
          <w:bCs/>
          <w:i/>
          <w:iCs/>
          <w:spacing w:val="-6"/>
          <w:sz w:val="22"/>
          <w:szCs w:val="22"/>
        </w:rPr>
        <w:t>son</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adresse</w:t>
      </w:r>
      <w:r w:rsidRPr="00902D78">
        <w:rPr>
          <w:rFonts w:ascii="Arial Narrow" w:hAnsi="Arial Narrow"/>
          <w:b/>
          <w:bCs/>
          <w:i/>
          <w:iCs/>
          <w:sz w:val="22"/>
          <w:szCs w:val="22"/>
        </w:rPr>
        <w:t>]</w:t>
      </w:r>
      <w:r w:rsidRPr="00902D78">
        <w:rPr>
          <w:rFonts w:ascii="Arial Narrow" w:hAnsi="Arial Narrow"/>
          <w:i/>
          <w:iCs/>
          <w:sz w:val="22"/>
          <w:szCs w:val="22"/>
        </w:rPr>
        <w:t xml:space="preserve"> </w:t>
      </w:r>
      <w:r w:rsidRPr="00902D78">
        <w:rPr>
          <w:rFonts w:ascii="Arial Narrow" w:hAnsi="Arial Narrow"/>
          <w:i/>
          <w:iCs/>
          <w:spacing w:val="15"/>
          <w:sz w:val="22"/>
          <w:szCs w:val="22"/>
        </w:rPr>
        <w:t>Cameroun</w:t>
      </w:r>
      <w:r w:rsidRPr="00902D78">
        <w:rPr>
          <w:rFonts w:ascii="Arial Narrow" w:hAnsi="Arial Narrow"/>
          <w:sz w:val="22"/>
          <w:szCs w:val="22"/>
        </w:rPr>
        <w:t xml:space="preserve">, </w:t>
      </w:r>
      <w:r w:rsidRPr="00902D78">
        <w:rPr>
          <w:rFonts w:ascii="Arial Narrow" w:hAnsi="Arial Narrow"/>
          <w:spacing w:val="-7"/>
          <w:sz w:val="22"/>
          <w:szCs w:val="22"/>
        </w:rPr>
        <w:t>ci</w:t>
      </w:r>
      <w:r w:rsidRPr="00902D78">
        <w:rPr>
          <w:rFonts w:ascii="Arial Narrow" w:hAnsi="Arial Narrow"/>
          <w:sz w:val="22"/>
          <w:szCs w:val="22"/>
        </w:rPr>
        <w:t xml:space="preserve">-dessous </w:t>
      </w:r>
      <w:r w:rsidRPr="00902D78">
        <w:rPr>
          <w:rFonts w:ascii="Arial Narrow" w:hAnsi="Arial Narrow"/>
          <w:spacing w:val="-7"/>
          <w:sz w:val="22"/>
          <w:szCs w:val="22"/>
        </w:rPr>
        <w:t>désigné</w:t>
      </w:r>
      <w:r w:rsidRPr="00902D78">
        <w:rPr>
          <w:rFonts w:ascii="Arial Narrow" w:hAnsi="Arial Narrow"/>
          <w:sz w:val="22"/>
          <w:szCs w:val="22"/>
        </w:rPr>
        <w:t xml:space="preserve"> </w:t>
      </w:r>
      <w:r w:rsidRPr="00902D78">
        <w:rPr>
          <w:rFonts w:ascii="Arial Narrow" w:hAnsi="Arial Narrow"/>
          <w:spacing w:val="-7"/>
          <w:sz w:val="22"/>
          <w:szCs w:val="22"/>
        </w:rPr>
        <w:t>«</w:t>
      </w:r>
      <w:r w:rsidRPr="00902D78">
        <w:rPr>
          <w:rFonts w:ascii="Arial Narrow" w:hAnsi="Arial Narrow"/>
          <w:sz w:val="22"/>
          <w:szCs w:val="22"/>
        </w:rPr>
        <w:t xml:space="preserve"> </w:t>
      </w:r>
      <w:r w:rsidRPr="00902D78">
        <w:rPr>
          <w:rFonts w:ascii="Arial Narrow" w:hAnsi="Arial Narrow"/>
          <w:spacing w:val="-7"/>
          <w:sz w:val="22"/>
          <w:szCs w:val="22"/>
        </w:rPr>
        <w:t>le</w:t>
      </w:r>
      <w:r w:rsidRPr="00902D78">
        <w:rPr>
          <w:rFonts w:ascii="Arial Narrow" w:hAnsi="Arial Narrow"/>
          <w:sz w:val="22"/>
          <w:szCs w:val="22"/>
        </w:rPr>
        <w:t xml:space="preserve"> </w:t>
      </w:r>
      <w:r w:rsidRPr="00902D78">
        <w:rPr>
          <w:rFonts w:ascii="Arial Narrow" w:hAnsi="Arial Narrow"/>
          <w:spacing w:val="-7"/>
          <w:sz w:val="22"/>
          <w:szCs w:val="22"/>
        </w:rPr>
        <w:t>Maître</w:t>
      </w:r>
      <w:r w:rsidRPr="00902D78">
        <w:rPr>
          <w:rFonts w:ascii="Arial Narrow" w:hAnsi="Arial Narrow"/>
          <w:sz w:val="22"/>
          <w:szCs w:val="22"/>
        </w:rPr>
        <w:t xml:space="preserve"> d’Ouvrage</w:t>
      </w:r>
      <w:r w:rsidRPr="00902D78">
        <w:rPr>
          <w:rFonts w:ascii="Arial Narrow" w:hAnsi="Arial Narrow"/>
          <w:spacing w:val="7"/>
          <w:sz w:val="22"/>
          <w:szCs w:val="22"/>
        </w:rPr>
        <w:t xml:space="preserve"> </w:t>
      </w:r>
      <w:r w:rsidRPr="00902D78">
        <w:rPr>
          <w:rFonts w:ascii="Arial Narrow" w:hAnsi="Arial Narrow"/>
          <w:sz w:val="22"/>
          <w:szCs w:val="22"/>
        </w:rPr>
        <w:t>»</w:t>
      </w:r>
    </w:p>
    <w:p w14:paraId="4D33EB3A" w14:textId="77777777" w:rsidR="00261D3D" w:rsidRPr="00902D78" w:rsidRDefault="00261D3D" w:rsidP="00261D3D">
      <w:pPr>
        <w:widowControl w:val="0"/>
        <w:autoSpaceDE w:val="0"/>
        <w:spacing w:line="276" w:lineRule="auto"/>
        <w:ind w:left="107" w:right="-214"/>
        <w:rPr>
          <w:rFonts w:ascii="Arial Narrow" w:hAnsi="Arial Narrow"/>
        </w:rPr>
      </w:pPr>
      <w:r w:rsidRPr="00902D78">
        <w:rPr>
          <w:rFonts w:ascii="Arial Narrow" w:hAnsi="Arial Narrow"/>
          <w:sz w:val="22"/>
          <w:szCs w:val="22"/>
        </w:rPr>
        <w:t>Attendu</w:t>
      </w:r>
      <w:r w:rsidRPr="00902D78">
        <w:rPr>
          <w:rFonts w:ascii="Arial Narrow" w:hAnsi="Arial Narrow"/>
          <w:spacing w:val="25"/>
          <w:sz w:val="22"/>
          <w:szCs w:val="22"/>
        </w:rPr>
        <w:t xml:space="preserve"> </w:t>
      </w:r>
      <w:r w:rsidRPr="00902D78">
        <w:rPr>
          <w:rFonts w:ascii="Arial Narrow" w:hAnsi="Arial Narrow"/>
          <w:sz w:val="22"/>
          <w:szCs w:val="22"/>
        </w:rPr>
        <w:t>que</w:t>
      </w:r>
      <w:r w:rsidRPr="00902D78">
        <w:rPr>
          <w:rFonts w:ascii="Arial Narrow" w:hAnsi="Arial Narrow"/>
          <w:spacing w:val="25"/>
          <w:sz w:val="22"/>
          <w:szCs w:val="22"/>
        </w:rPr>
        <w:t xml:space="preserve"> </w:t>
      </w:r>
      <w:r w:rsidRPr="00902D78">
        <w:rPr>
          <w:rFonts w:ascii="Arial Narrow" w:hAnsi="Arial Narrow"/>
          <w:i/>
          <w:iCs/>
          <w:sz w:val="22"/>
          <w:szCs w:val="22"/>
        </w:rPr>
        <w:t xml:space="preserve">…………….............................................................................……….  </w:t>
      </w:r>
      <w:r w:rsidRPr="00902D78">
        <w:rPr>
          <w:rFonts w:ascii="Arial Narrow" w:hAnsi="Arial Narrow"/>
          <w:i/>
          <w:iCs/>
          <w:spacing w:val="-10"/>
          <w:sz w:val="22"/>
          <w:szCs w:val="22"/>
        </w:rPr>
        <w:t xml:space="preserve"> </w:t>
      </w:r>
      <w:r w:rsidRPr="00902D78">
        <w:rPr>
          <w:rFonts w:ascii="Arial Narrow" w:hAnsi="Arial Narrow"/>
          <w:b/>
          <w:bCs/>
          <w:i/>
          <w:iCs/>
          <w:sz w:val="22"/>
          <w:szCs w:val="22"/>
        </w:rPr>
        <w:t>[Nom</w:t>
      </w:r>
      <w:r w:rsidRPr="00902D78">
        <w:rPr>
          <w:rFonts w:ascii="Arial Narrow" w:hAnsi="Arial Narrow"/>
          <w:b/>
          <w:bCs/>
          <w:i/>
          <w:iCs/>
          <w:spacing w:val="21"/>
          <w:sz w:val="22"/>
          <w:szCs w:val="22"/>
        </w:rPr>
        <w:t xml:space="preserve"> </w:t>
      </w:r>
      <w:r w:rsidRPr="00902D78">
        <w:rPr>
          <w:rFonts w:ascii="Arial Narrow" w:hAnsi="Arial Narrow"/>
          <w:b/>
          <w:bCs/>
          <w:i/>
          <w:iCs/>
          <w:sz w:val="22"/>
          <w:szCs w:val="22"/>
        </w:rPr>
        <w:t>et</w:t>
      </w:r>
      <w:r w:rsidRPr="00902D78">
        <w:rPr>
          <w:rFonts w:ascii="Arial Narrow" w:hAnsi="Arial Narrow"/>
          <w:b/>
          <w:bCs/>
          <w:i/>
          <w:iCs/>
          <w:spacing w:val="21"/>
          <w:sz w:val="22"/>
          <w:szCs w:val="22"/>
        </w:rPr>
        <w:t xml:space="preserve"> </w:t>
      </w:r>
      <w:r w:rsidRPr="00902D78">
        <w:rPr>
          <w:rFonts w:ascii="Arial Narrow" w:hAnsi="Arial Narrow"/>
          <w:b/>
          <w:bCs/>
          <w:i/>
          <w:iCs/>
          <w:sz w:val="22"/>
          <w:szCs w:val="22"/>
        </w:rPr>
        <w:t>adresse</w:t>
      </w:r>
      <w:r w:rsidRPr="00902D78">
        <w:rPr>
          <w:rFonts w:ascii="Arial Narrow" w:hAnsi="Arial Narrow"/>
          <w:b/>
          <w:bCs/>
          <w:i/>
          <w:iCs/>
          <w:spacing w:val="21"/>
          <w:sz w:val="22"/>
          <w:szCs w:val="22"/>
        </w:rPr>
        <w:t xml:space="preserve"> </w:t>
      </w:r>
      <w:r w:rsidRPr="00902D78">
        <w:rPr>
          <w:rFonts w:ascii="Arial Narrow" w:hAnsi="Arial Narrow"/>
          <w:b/>
          <w:bCs/>
          <w:i/>
          <w:iCs/>
          <w:sz w:val="22"/>
          <w:szCs w:val="22"/>
        </w:rPr>
        <w:t>du</w:t>
      </w:r>
      <w:r w:rsidRPr="00902D78">
        <w:rPr>
          <w:rFonts w:ascii="Arial Narrow" w:hAnsi="Arial Narrow"/>
          <w:b/>
          <w:bCs/>
          <w:i/>
          <w:iCs/>
          <w:spacing w:val="21"/>
          <w:sz w:val="22"/>
          <w:szCs w:val="22"/>
        </w:rPr>
        <w:t xml:space="preserve"> </w:t>
      </w:r>
      <w:r w:rsidRPr="00902D78">
        <w:rPr>
          <w:rFonts w:ascii="Arial Narrow" w:hAnsi="Arial Narrow"/>
          <w:b/>
          <w:bCs/>
          <w:i/>
          <w:iCs/>
          <w:sz w:val="22"/>
          <w:szCs w:val="22"/>
        </w:rPr>
        <w:t>fournisseur ou du prestataire]</w:t>
      </w:r>
      <w:r w:rsidRPr="00902D78">
        <w:rPr>
          <w:rFonts w:ascii="Arial Narrow" w:hAnsi="Arial Narrow"/>
          <w:sz w:val="22"/>
          <w:szCs w:val="22"/>
        </w:rPr>
        <w:t>,</w:t>
      </w:r>
      <w:r w:rsidRPr="00902D78">
        <w:rPr>
          <w:rFonts w:ascii="Arial Narrow" w:hAnsi="Arial Narrow"/>
          <w:spacing w:val="25"/>
          <w:sz w:val="22"/>
          <w:szCs w:val="22"/>
        </w:rPr>
        <w:t xml:space="preserve"> </w:t>
      </w:r>
      <w:r w:rsidRPr="00902D78">
        <w:rPr>
          <w:rFonts w:ascii="Arial Narrow" w:hAnsi="Arial Narrow"/>
          <w:sz w:val="22"/>
          <w:szCs w:val="22"/>
        </w:rPr>
        <w:t>ci-dessous</w:t>
      </w:r>
      <w:r w:rsidRPr="00902D78">
        <w:rPr>
          <w:rFonts w:ascii="Arial Narrow" w:hAnsi="Arial Narrow"/>
          <w:spacing w:val="25"/>
          <w:sz w:val="22"/>
          <w:szCs w:val="22"/>
        </w:rPr>
        <w:t xml:space="preserve"> </w:t>
      </w:r>
      <w:r w:rsidRPr="00902D78">
        <w:rPr>
          <w:rFonts w:ascii="Arial Narrow" w:hAnsi="Arial Narrow"/>
          <w:sz w:val="22"/>
          <w:szCs w:val="22"/>
        </w:rPr>
        <w:t>désigné</w:t>
      </w:r>
      <w:r w:rsidRPr="00902D78">
        <w:rPr>
          <w:rFonts w:ascii="Arial Narrow" w:hAnsi="Arial Narrow"/>
          <w:spacing w:val="25"/>
          <w:sz w:val="22"/>
          <w:szCs w:val="22"/>
        </w:rPr>
        <w:t xml:space="preserve"> </w:t>
      </w:r>
      <w:r w:rsidRPr="00902D78">
        <w:rPr>
          <w:rFonts w:ascii="Arial Narrow" w:hAnsi="Arial Narrow"/>
          <w:sz w:val="22"/>
          <w:szCs w:val="22"/>
        </w:rPr>
        <w:t>«</w:t>
      </w:r>
      <w:r w:rsidRPr="00902D78">
        <w:rPr>
          <w:rFonts w:ascii="Arial Narrow" w:hAnsi="Arial Narrow"/>
          <w:spacing w:val="25"/>
          <w:sz w:val="22"/>
          <w:szCs w:val="22"/>
        </w:rPr>
        <w:t xml:space="preserve"> </w:t>
      </w:r>
      <w:r w:rsidRPr="00902D78">
        <w:rPr>
          <w:rFonts w:ascii="Arial Narrow" w:hAnsi="Arial Narrow"/>
          <w:sz w:val="22"/>
          <w:szCs w:val="22"/>
        </w:rPr>
        <w:t>le</w:t>
      </w:r>
    </w:p>
    <w:p w14:paraId="5BD3E437" w14:textId="77777777" w:rsidR="00261D3D" w:rsidRPr="00902D78" w:rsidRDefault="00261D3D" w:rsidP="00261D3D">
      <w:pPr>
        <w:widowControl w:val="0"/>
        <w:autoSpaceDE w:val="0"/>
        <w:spacing w:before="12" w:line="276" w:lineRule="auto"/>
        <w:ind w:left="107" w:right="-20"/>
        <w:rPr>
          <w:rFonts w:ascii="Arial Narrow" w:hAnsi="Arial Narrow"/>
        </w:rPr>
      </w:pPr>
      <w:r w:rsidRPr="00902D78">
        <w:rPr>
          <w:rFonts w:ascii="Arial Narrow" w:hAnsi="Arial Narrow"/>
          <w:sz w:val="22"/>
          <w:szCs w:val="22"/>
        </w:rPr>
        <w:t>Fournisseur</w:t>
      </w:r>
      <w:r w:rsidRPr="00902D78">
        <w:rPr>
          <w:rFonts w:ascii="Arial Narrow" w:hAnsi="Arial Narrow"/>
          <w:i/>
          <w:iCs/>
          <w:sz w:val="22"/>
          <w:szCs w:val="22"/>
        </w:rPr>
        <w:t xml:space="preserve"> ou du prestataire</w:t>
      </w:r>
      <w:r w:rsidRPr="00902D78">
        <w:rPr>
          <w:rFonts w:ascii="Arial Narrow" w:hAnsi="Arial Narrow"/>
          <w:sz w:val="22"/>
          <w:szCs w:val="22"/>
        </w:rPr>
        <w:t xml:space="preserve"> »,</w:t>
      </w:r>
      <w:r w:rsidRPr="00902D78">
        <w:rPr>
          <w:rFonts w:ascii="Arial Narrow" w:hAnsi="Arial Narrow"/>
          <w:spacing w:val="7"/>
          <w:sz w:val="22"/>
          <w:szCs w:val="22"/>
        </w:rPr>
        <w:t xml:space="preserve"> </w:t>
      </w:r>
      <w:r w:rsidRPr="00902D78">
        <w:rPr>
          <w:rFonts w:ascii="Arial Narrow" w:hAnsi="Arial Narrow"/>
          <w:sz w:val="22"/>
          <w:szCs w:val="22"/>
        </w:rPr>
        <w:t>s’est</w:t>
      </w:r>
      <w:r w:rsidRPr="00902D78">
        <w:rPr>
          <w:rFonts w:ascii="Arial Narrow" w:hAnsi="Arial Narrow"/>
          <w:spacing w:val="7"/>
          <w:sz w:val="22"/>
          <w:szCs w:val="22"/>
        </w:rPr>
        <w:t xml:space="preserve"> </w:t>
      </w:r>
      <w:r w:rsidRPr="00902D78">
        <w:rPr>
          <w:rFonts w:ascii="Arial Narrow" w:hAnsi="Arial Narrow"/>
          <w:sz w:val="22"/>
          <w:szCs w:val="22"/>
        </w:rPr>
        <w:t>engagé,</w:t>
      </w:r>
      <w:r w:rsidRPr="00902D78">
        <w:rPr>
          <w:rFonts w:ascii="Arial Narrow" w:hAnsi="Arial Narrow"/>
          <w:spacing w:val="7"/>
          <w:sz w:val="22"/>
          <w:szCs w:val="22"/>
        </w:rPr>
        <w:t xml:space="preserve"> </w:t>
      </w:r>
      <w:r w:rsidRPr="00902D78">
        <w:rPr>
          <w:rFonts w:ascii="Arial Narrow" w:hAnsi="Arial Narrow"/>
          <w:sz w:val="22"/>
          <w:szCs w:val="22"/>
        </w:rPr>
        <w:t>en</w:t>
      </w:r>
      <w:r w:rsidRPr="00902D78">
        <w:rPr>
          <w:rFonts w:ascii="Arial Narrow" w:hAnsi="Arial Narrow"/>
          <w:spacing w:val="7"/>
          <w:sz w:val="22"/>
          <w:szCs w:val="22"/>
        </w:rPr>
        <w:t xml:space="preserve"> </w:t>
      </w:r>
      <w:r w:rsidRPr="00902D78">
        <w:rPr>
          <w:rFonts w:ascii="Arial Narrow" w:hAnsi="Arial Narrow"/>
          <w:sz w:val="22"/>
          <w:szCs w:val="22"/>
        </w:rPr>
        <w:t>exécution</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spacing w:val="7"/>
          <w:sz w:val="22"/>
          <w:szCs w:val="22"/>
        </w:rPr>
        <w:t xml:space="preserve"> </w:t>
      </w:r>
      <w:r w:rsidRPr="00902D78">
        <w:rPr>
          <w:rFonts w:ascii="Arial Narrow" w:hAnsi="Arial Narrow"/>
          <w:sz w:val="22"/>
          <w:szCs w:val="22"/>
        </w:rPr>
        <w:t>désigné</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réaliser</w:t>
      </w:r>
    </w:p>
    <w:p w14:paraId="6AE6EB25" w14:textId="77777777" w:rsidR="00261D3D" w:rsidRPr="00902D78" w:rsidRDefault="00261D3D" w:rsidP="00261D3D">
      <w:pPr>
        <w:widowControl w:val="0"/>
        <w:autoSpaceDE w:val="0"/>
        <w:spacing w:before="50" w:line="276" w:lineRule="auto"/>
        <w:ind w:left="107" w:right="-20"/>
        <w:rPr>
          <w:rFonts w:ascii="Arial Narrow" w:hAnsi="Arial Narrow"/>
          <w:b/>
          <w:bCs/>
        </w:rPr>
      </w:pPr>
      <w:r w:rsidRPr="00902D78">
        <w:rPr>
          <w:rFonts w:ascii="Arial Narrow" w:hAnsi="Arial Narrow"/>
          <w:b/>
          <w:bCs/>
          <w:i/>
          <w:iCs/>
          <w:sz w:val="22"/>
          <w:szCs w:val="22"/>
        </w:rPr>
        <w:t>[indiquer</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la</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nature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des</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fournitures et services connexes]</w:t>
      </w:r>
    </w:p>
    <w:p w14:paraId="37D7CA20" w14:textId="77777777" w:rsidR="00261D3D" w:rsidRPr="00902D78" w:rsidRDefault="00261D3D" w:rsidP="00261D3D">
      <w:pPr>
        <w:widowControl w:val="0"/>
        <w:autoSpaceDE w:val="0"/>
        <w:spacing w:line="276" w:lineRule="auto"/>
        <w:ind w:left="107" w:right="-258"/>
        <w:rPr>
          <w:rFonts w:ascii="Arial Narrow" w:hAnsi="Arial Narrow"/>
        </w:rPr>
      </w:pPr>
      <w:r w:rsidRPr="00902D78">
        <w:rPr>
          <w:rFonts w:ascii="Arial Narrow" w:hAnsi="Arial Narrow"/>
          <w:sz w:val="22"/>
          <w:szCs w:val="22"/>
        </w:rPr>
        <w:t>Attendu</w:t>
      </w:r>
      <w:r w:rsidRPr="00902D78">
        <w:rPr>
          <w:rFonts w:ascii="Arial Narrow" w:hAnsi="Arial Narrow"/>
          <w:spacing w:val="2"/>
          <w:sz w:val="22"/>
          <w:szCs w:val="22"/>
        </w:rPr>
        <w:t xml:space="preserve"> </w:t>
      </w:r>
      <w:r w:rsidRPr="00902D78">
        <w:rPr>
          <w:rFonts w:ascii="Arial Narrow" w:hAnsi="Arial Narrow"/>
          <w:sz w:val="22"/>
          <w:szCs w:val="22"/>
        </w:rPr>
        <w:t>qu’il</w:t>
      </w:r>
      <w:r w:rsidRPr="00902D78">
        <w:rPr>
          <w:rFonts w:ascii="Arial Narrow" w:hAnsi="Arial Narrow"/>
          <w:spacing w:val="2"/>
          <w:sz w:val="22"/>
          <w:szCs w:val="22"/>
        </w:rPr>
        <w:t xml:space="preserve"> </w:t>
      </w:r>
      <w:r w:rsidRPr="00902D78">
        <w:rPr>
          <w:rFonts w:ascii="Arial Narrow" w:hAnsi="Arial Narrow"/>
          <w:sz w:val="22"/>
          <w:szCs w:val="22"/>
        </w:rPr>
        <w:t>est</w:t>
      </w:r>
      <w:r w:rsidRPr="00902D78">
        <w:rPr>
          <w:rFonts w:ascii="Arial Narrow" w:hAnsi="Arial Narrow"/>
          <w:spacing w:val="2"/>
          <w:sz w:val="22"/>
          <w:szCs w:val="22"/>
        </w:rPr>
        <w:t xml:space="preserve"> </w:t>
      </w:r>
      <w:r w:rsidRPr="00902D78">
        <w:rPr>
          <w:rFonts w:ascii="Arial Narrow" w:hAnsi="Arial Narrow"/>
          <w:sz w:val="22"/>
          <w:szCs w:val="22"/>
        </w:rPr>
        <w:t>stipulé</w:t>
      </w:r>
      <w:r w:rsidRPr="00902D78">
        <w:rPr>
          <w:rFonts w:ascii="Arial Narrow" w:hAnsi="Arial Narrow"/>
          <w:spacing w:val="2"/>
          <w:sz w:val="22"/>
          <w:szCs w:val="22"/>
        </w:rPr>
        <w:t xml:space="preserve"> </w:t>
      </w:r>
      <w:r w:rsidRPr="00902D78">
        <w:rPr>
          <w:rFonts w:ascii="Arial Narrow" w:hAnsi="Arial Narrow"/>
          <w:sz w:val="22"/>
          <w:szCs w:val="22"/>
        </w:rPr>
        <w:t>dans</w:t>
      </w:r>
      <w:r w:rsidRPr="00902D78">
        <w:rPr>
          <w:rFonts w:ascii="Arial Narrow" w:hAnsi="Arial Narrow"/>
          <w:spacing w:val="2"/>
          <w:sz w:val="22"/>
          <w:szCs w:val="22"/>
        </w:rPr>
        <w:t xml:space="preserve"> </w:t>
      </w:r>
      <w:r w:rsidRPr="00902D78">
        <w:rPr>
          <w:rFonts w:ascii="Arial Narrow" w:hAnsi="Arial Narrow"/>
          <w:sz w:val="22"/>
          <w:szCs w:val="22"/>
        </w:rPr>
        <w:t>le</w:t>
      </w:r>
      <w:r w:rsidRPr="00902D78">
        <w:rPr>
          <w:rFonts w:ascii="Arial Narrow" w:hAnsi="Arial Narrow"/>
          <w:spacing w:val="2"/>
          <w:sz w:val="22"/>
          <w:szCs w:val="22"/>
        </w:rPr>
        <w:t xml:space="preserve"> </w:t>
      </w:r>
      <w:r w:rsidRPr="00902D78">
        <w:rPr>
          <w:rFonts w:ascii="Arial Narrow" w:hAnsi="Arial Narrow"/>
          <w:sz w:val="22"/>
          <w:szCs w:val="22"/>
        </w:rPr>
        <w:t>marché</w:t>
      </w:r>
      <w:r w:rsidRPr="00902D78">
        <w:rPr>
          <w:rFonts w:ascii="Arial Narrow" w:hAnsi="Arial Narrow"/>
          <w:spacing w:val="2"/>
          <w:sz w:val="22"/>
          <w:szCs w:val="22"/>
        </w:rPr>
        <w:t xml:space="preserve"> </w:t>
      </w:r>
      <w:r w:rsidRPr="00902D78">
        <w:rPr>
          <w:rFonts w:ascii="Arial Narrow" w:hAnsi="Arial Narrow"/>
          <w:sz w:val="22"/>
          <w:szCs w:val="22"/>
        </w:rPr>
        <w:t>que</w:t>
      </w:r>
      <w:r w:rsidRPr="00902D78">
        <w:rPr>
          <w:rFonts w:ascii="Arial Narrow" w:hAnsi="Arial Narrow"/>
          <w:spacing w:val="2"/>
          <w:sz w:val="22"/>
          <w:szCs w:val="22"/>
        </w:rPr>
        <w:t xml:space="preserve"> </w:t>
      </w:r>
      <w:r w:rsidRPr="00902D78">
        <w:rPr>
          <w:rFonts w:ascii="Arial Narrow" w:hAnsi="Arial Narrow"/>
          <w:sz w:val="22"/>
          <w:szCs w:val="22"/>
        </w:rPr>
        <w:t>le</w:t>
      </w:r>
      <w:r w:rsidRPr="00902D78">
        <w:rPr>
          <w:rFonts w:ascii="Arial Narrow" w:hAnsi="Arial Narrow"/>
          <w:spacing w:val="2"/>
          <w:sz w:val="22"/>
          <w:szCs w:val="22"/>
        </w:rPr>
        <w:t xml:space="preserve"> </w:t>
      </w:r>
      <w:r w:rsidRPr="00902D78">
        <w:rPr>
          <w:rFonts w:ascii="Arial Narrow" w:hAnsi="Arial Narrow"/>
          <w:sz w:val="22"/>
          <w:szCs w:val="22"/>
        </w:rPr>
        <w:t>Fournisseur</w:t>
      </w:r>
      <w:r w:rsidRPr="00902D78">
        <w:rPr>
          <w:rFonts w:ascii="Arial Narrow" w:hAnsi="Arial Narrow"/>
          <w:spacing w:val="2"/>
          <w:sz w:val="22"/>
          <w:szCs w:val="22"/>
        </w:rPr>
        <w:t xml:space="preserve"> </w:t>
      </w:r>
      <w:r w:rsidRPr="00902D78">
        <w:rPr>
          <w:rFonts w:ascii="Arial Narrow" w:hAnsi="Arial Narrow"/>
          <w:sz w:val="22"/>
          <w:szCs w:val="22"/>
        </w:rPr>
        <w:t>remettra</w:t>
      </w:r>
      <w:r w:rsidRPr="00902D78">
        <w:rPr>
          <w:rFonts w:ascii="Arial Narrow" w:hAnsi="Arial Narrow"/>
          <w:spacing w:val="2"/>
          <w:sz w:val="22"/>
          <w:szCs w:val="22"/>
        </w:rPr>
        <w:t xml:space="preserve"> </w:t>
      </w:r>
      <w:r w:rsidRPr="00902D78">
        <w:rPr>
          <w:rFonts w:ascii="Arial Narrow" w:hAnsi="Arial Narrow"/>
          <w:sz w:val="22"/>
          <w:szCs w:val="22"/>
        </w:rPr>
        <w:t>au</w:t>
      </w:r>
      <w:r w:rsidRPr="00902D78">
        <w:rPr>
          <w:rFonts w:ascii="Arial Narrow" w:hAnsi="Arial Narrow"/>
          <w:spacing w:val="2"/>
          <w:sz w:val="22"/>
          <w:szCs w:val="22"/>
        </w:rPr>
        <w:t xml:space="preserve"> </w:t>
      </w:r>
      <w:r w:rsidRPr="00902D78">
        <w:rPr>
          <w:rFonts w:ascii="Arial Narrow" w:hAnsi="Arial Narrow"/>
          <w:sz w:val="22"/>
          <w:szCs w:val="22"/>
        </w:rPr>
        <w:t>Maître</w:t>
      </w:r>
      <w:r w:rsidRPr="00902D78">
        <w:rPr>
          <w:rFonts w:ascii="Arial Narrow" w:hAnsi="Arial Narrow"/>
          <w:spacing w:val="2"/>
          <w:sz w:val="22"/>
          <w:szCs w:val="22"/>
        </w:rPr>
        <w:t xml:space="preserve"> </w:t>
      </w:r>
      <w:r w:rsidRPr="00902D78">
        <w:rPr>
          <w:rFonts w:ascii="Arial Narrow" w:hAnsi="Arial Narrow"/>
          <w:sz w:val="22"/>
          <w:szCs w:val="22"/>
        </w:rPr>
        <w:t>d’Ouvrage</w:t>
      </w:r>
      <w:r w:rsidRPr="00902D78">
        <w:rPr>
          <w:rFonts w:ascii="Arial Narrow" w:hAnsi="Arial Narrow"/>
          <w:i/>
          <w:iCs/>
          <w:sz w:val="20"/>
          <w:szCs w:val="20"/>
        </w:rPr>
        <w:t xml:space="preserve"> </w:t>
      </w:r>
      <w:r w:rsidRPr="00902D78">
        <w:rPr>
          <w:rFonts w:ascii="Arial Narrow" w:hAnsi="Arial Narrow"/>
          <w:iCs/>
          <w:sz w:val="20"/>
          <w:szCs w:val="20"/>
        </w:rPr>
        <w:t>ou au Maître d’Ouvrage Délégué</w:t>
      </w:r>
      <w:r w:rsidRPr="00902D78">
        <w:rPr>
          <w:rFonts w:ascii="Arial Narrow" w:hAnsi="Arial Narrow"/>
          <w:spacing w:val="2"/>
          <w:sz w:val="22"/>
          <w:szCs w:val="22"/>
        </w:rPr>
        <w:t xml:space="preserve"> </w:t>
      </w:r>
      <w:r w:rsidRPr="00902D78">
        <w:rPr>
          <w:rFonts w:ascii="Arial Narrow" w:hAnsi="Arial Narrow"/>
          <w:sz w:val="22"/>
          <w:szCs w:val="22"/>
        </w:rPr>
        <w:t>un</w:t>
      </w:r>
      <w:r w:rsidRPr="00902D78">
        <w:rPr>
          <w:rFonts w:ascii="Arial Narrow" w:hAnsi="Arial Narrow"/>
          <w:spacing w:val="2"/>
          <w:sz w:val="22"/>
          <w:szCs w:val="22"/>
        </w:rPr>
        <w:t xml:space="preserve"> </w:t>
      </w:r>
      <w:r w:rsidRPr="00902D78">
        <w:rPr>
          <w:rFonts w:ascii="Arial Narrow" w:hAnsi="Arial Narrow"/>
          <w:sz w:val="22"/>
          <w:szCs w:val="22"/>
        </w:rPr>
        <w:t>cautionnement</w:t>
      </w:r>
      <w:r w:rsidRPr="00902D78">
        <w:rPr>
          <w:rFonts w:ascii="Arial Narrow" w:hAnsi="Arial Narrow"/>
          <w:spacing w:val="1"/>
          <w:sz w:val="22"/>
          <w:szCs w:val="22"/>
        </w:rPr>
        <w:t xml:space="preserve"> </w:t>
      </w:r>
      <w:r w:rsidRPr="00902D78">
        <w:rPr>
          <w:rFonts w:ascii="Arial Narrow" w:hAnsi="Arial Narrow"/>
          <w:sz w:val="22"/>
          <w:szCs w:val="22"/>
        </w:rPr>
        <w:t>définitif,</w:t>
      </w:r>
      <w:r w:rsidRPr="00902D78">
        <w:rPr>
          <w:rFonts w:ascii="Arial Narrow" w:hAnsi="Arial Narrow"/>
          <w:spacing w:val="1"/>
          <w:sz w:val="22"/>
          <w:szCs w:val="22"/>
        </w:rPr>
        <w:t xml:space="preserve"> </w:t>
      </w:r>
      <w:r w:rsidRPr="00902D78">
        <w:rPr>
          <w:rFonts w:ascii="Arial Narrow" w:hAnsi="Arial Narrow"/>
          <w:sz w:val="22"/>
          <w:szCs w:val="22"/>
        </w:rPr>
        <w:t>d’un</w:t>
      </w:r>
      <w:r w:rsidRPr="00902D78">
        <w:rPr>
          <w:rFonts w:ascii="Arial Narrow" w:hAnsi="Arial Narrow"/>
          <w:spacing w:val="1"/>
          <w:sz w:val="22"/>
          <w:szCs w:val="22"/>
        </w:rPr>
        <w:t xml:space="preserve"> </w:t>
      </w:r>
      <w:r w:rsidRPr="00902D78">
        <w:rPr>
          <w:rFonts w:ascii="Arial Narrow" w:hAnsi="Arial Narrow"/>
          <w:sz w:val="22"/>
          <w:szCs w:val="22"/>
        </w:rPr>
        <w:t>montant</w:t>
      </w:r>
      <w:r w:rsidRPr="00902D78">
        <w:rPr>
          <w:rFonts w:ascii="Arial Narrow" w:hAnsi="Arial Narrow"/>
          <w:spacing w:val="1"/>
          <w:sz w:val="22"/>
          <w:szCs w:val="22"/>
        </w:rPr>
        <w:t xml:space="preserve"> </w:t>
      </w:r>
      <w:r w:rsidRPr="00902D78">
        <w:rPr>
          <w:rFonts w:ascii="Arial Narrow" w:hAnsi="Arial Narrow"/>
          <w:sz w:val="22"/>
          <w:szCs w:val="22"/>
        </w:rPr>
        <w:t>égal</w:t>
      </w:r>
      <w:r w:rsidRPr="00902D78">
        <w:rPr>
          <w:rFonts w:ascii="Arial Narrow" w:hAnsi="Arial Narrow"/>
          <w:spacing w:val="1"/>
          <w:sz w:val="22"/>
          <w:szCs w:val="22"/>
        </w:rPr>
        <w:t xml:space="preserve"> </w:t>
      </w:r>
      <w:r w:rsidRPr="00902D78">
        <w:rPr>
          <w:rFonts w:ascii="Arial Narrow" w:hAnsi="Arial Narrow"/>
          <w:sz w:val="22"/>
          <w:szCs w:val="22"/>
        </w:rPr>
        <w:t>à</w:t>
      </w:r>
      <w:r w:rsidRPr="00902D78">
        <w:rPr>
          <w:rFonts w:ascii="Arial Narrow" w:hAnsi="Arial Narrow"/>
          <w:spacing w:val="1"/>
          <w:sz w:val="22"/>
          <w:szCs w:val="22"/>
        </w:rPr>
        <w:t xml:space="preserve"> </w:t>
      </w:r>
      <w:r w:rsidRPr="00902D78">
        <w:rPr>
          <w:rFonts w:ascii="Arial Narrow" w:hAnsi="Arial Narrow"/>
          <w:sz w:val="22"/>
          <w:szCs w:val="22"/>
        </w:rPr>
        <w:t>[indiquer</w:t>
      </w:r>
      <w:r w:rsidRPr="00902D78">
        <w:rPr>
          <w:rFonts w:ascii="Arial Narrow" w:hAnsi="Arial Narrow"/>
          <w:spacing w:val="1"/>
          <w:sz w:val="22"/>
          <w:szCs w:val="22"/>
        </w:rPr>
        <w:t xml:space="preserve"> </w:t>
      </w:r>
      <w:r w:rsidRPr="00902D78">
        <w:rPr>
          <w:rFonts w:ascii="Arial Narrow" w:hAnsi="Arial Narrow"/>
          <w:sz w:val="22"/>
          <w:szCs w:val="22"/>
        </w:rPr>
        <w:t>le</w:t>
      </w:r>
      <w:r w:rsidRPr="00902D78">
        <w:rPr>
          <w:rFonts w:ascii="Arial Narrow" w:hAnsi="Arial Narrow"/>
          <w:spacing w:val="1"/>
          <w:sz w:val="22"/>
          <w:szCs w:val="22"/>
        </w:rPr>
        <w:t xml:space="preserve"> </w:t>
      </w:r>
      <w:r w:rsidRPr="00902D78">
        <w:rPr>
          <w:rFonts w:ascii="Arial Narrow" w:hAnsi="Arial Narrow"/>
          <w:sz w:val="22"/>
          <w:szCs w:val="22"/>
        </w:rPr>
        <w:t>pourcentage</w:t>
      </w:r>
      <w:r w:rsidRPr="00902D78">
        <w:rPr>
          <w:rFonts w:ascii="Arial Narrow" w:hAnsi="Arial Narrow"/>
          <w:spacing w:val="1"/>
          <w:sz w:val="22"/>
          <w:szCs w:val="22"/>
        </w:rPr>
        <w:t xml:space="preserve"> </w:t>
      </w:r>
      <w:r w:rsidRPr="00902D78">
        <w:rPr>
          <w:rFonts w:ascii="Arial Narrow" w:hAnsi="Arial Narrow"/>
          <w:sz w:val="22"/>
          <w:szCs w:val="22"/>
        </w:rPr>
        <w:t>compris</w:t>
      </w:r>
      <w:r w:rsidRPr="00902D78">
        <w:rPr>
          <w:rFonts w:ascii="Arial Narrow" w:hAnsi="Arial Narrow"/>
          <w:spacing w:val="1"/>
          <w:sz w:val="22"/>
          <w:szCs w:val="22"/>
        </w:rPr>
        <w:t xml:space="preserve"> </w:t>
      </w:r>
      <w:r w:rsidRPr="00902D78">
        <w:rPr>
          <w:rFonts w:ascii="Arial Narrow" w:hAnsi="Arial Narrow"/>
          <w:sz w:val="22"/>
          <w:szCs w:val="22"/>
        </w:rPr>
        <w:t>entre</w:t>
      </w:r>
      <w:r w:rsidRPr="00902D78">
        <w:rPr>
          <w:rFonts w:ascii="Arial Narrow" w:hAnsi="Arial Narrow"/>
          <w:spacing w:val="1"/>
          <w:sz w:val="22"/>
          <w:szCs w:val="22"/>
        </w:rPr>
        <w:t xml:space="preserve"> </w:t>
      </w:r>
      <w:r w:rsidRPr="00902D78">
        <w:rPr>
          <w:rFonts w:ascii="Arial Narrow" w:hAnsi="Arial Narrow"/>
          <w:sz w:val="22"/>
          <w:szCs w:val="22"/>
        </w:rPr>
        <w:t>2</w:t>
      </w:r>
      <w:r w:rsidRPr="00902D78">
        <w:rPr>
          <w:rFonts w:ascii="Arial Narrow" w:hAnsi="Arial Narrow"/>
          <w:spacing w:val="1"/>
          <w:sz w:val="22"/>
          <w:szCs w:val="22"/>
        </w:rPr>
        <w:t xml:space="preserve"> </w:t>
      </w:r>
      <w:r w:rsidRPr="00902D78">
        <w:rPr>
          <w:rFonts w:ascii="Arial Narrow" w:hAnsi="Arial Narrow"/>
          <w:sz w:val="22"/>
          <w:szCs w:val="22"/>
        </w:rPr>
        <w:t>et</w:t>
      </w:r>
      <w:r w:rsidRPr="00902D78">
        <w:rPr>
          <w:rFonts w:ascii="Arial Narrow" w:hAnsi="Arial Narrow"/>
          <w:spacing w:val="1"/>
          <w:sz w:val="22"/>
          <w:szCs w:val="22"/>
        </w:rPr>
        <w:t xml:space="preserve"> </w:t>
      </w:r>
      <w:r w:rsidRPr="00902D78">
        <w:rPr>
          <w:rFonts w:ascii="Arial Narrow" w:hAnsi="Arial Narrow"/>
          <w:sz w:val="22"/>
          <w:szCs w:val="22"/>
        </w:rPr>
        <w:t>5</w:t>
      </w:r>
      <w:r w:rsidRPr="00902D78">
        <w:rPr>
          <w:rFonts w:ascii="Arial Narrow" w:hAnsi="Arial Narrow"/>
          <w:spacing w:val="1"/>
          <w:sz w:val="22"/>
          <w:szCs w:val="22"/>
        </w:rPr>
        <w:t xml:space="preserve"> </w:t>
      </w:r>
      <w:r w:rsidRPr="00902D78">
        <w:rPr>
          <w:rFonts w:ascii="Arial Narrow" w:hAnsi="Arial Narrow"/>
          <w:sz w:val="22"/>
          <w:szCs w:val="22"/>
        </w:rPr>
        <w:t>%] du</w:t>
      </w:r>
      <w:r w:rsidRPr="00902D78">
        <w:rPr>
          <w:rFonts w:ascii="Arial Narrow" w:hAnsi="Arial Narrow"/>
          <w:spacing w:val="1"/>
          <w:sz w:val="22"/>
          <w:szCs w:val="22"/>
        </w:rPr>
        <w:t xml:space="preserve"> </w:t>
      </w:r>
      <w:r w:rsidRPr="00902D78">
        <w:rPr>
          <w:rFonts w:ascii="Arial Narrow" w:hAnsi="Arial Narrow"/>
          <w:sz w:val="22"/>
          <w:szCs w:val="22"/>
        </w:rPr>
        <w:t>montant</w:t>
      </w:r>
      <w:r w:rsidRPr="00902D78">
        <w:rPr>
          <w:rFonts w:ascii="Arial Narrow" w:hAnsi="Arial Narrow"/>
          <w:spacing w:val="1"/>
          <w:sz w:val="22"/>
          <w:szCs w:val="22"/>
        </w:rPr>
        <w:t xml:space="preserve"> </w:t>
      </w:r>
      <w:r w:rsidRPr="00902D78">
        <w:rPr>
          <w:rFonts w:ascii="Arial Narrow" w:hAnsi="Arial Narrow"/>
          <w:sz w:val="22"/>
          <w:szCs w:val="22"/>
        </w:rPr>
        <w:t>de la</w:t>
      </w:r>
      <w:r w:rsidRPr="00902D78">
        <w:rPr>
          <w:rFonts w:ascii="Arial Narrow" w:hAnsi="Arial Narrow"/>
          <w:spacing w:val="-1"/>
          <w:sz w:val="22"/>
          <w:szCs w:val="22"/>
        </w:rPr>
        <w:t xml:space="preserve"> </w:t>
      </w:r>
      <w:r w:rsidRPr="00902D78">
        <w:rPr>
          <w:rFonts w:ascii="Arial Narrow" w:hAnsi="Arial Narrow"/>
          <w:sz w:val="22"/>
          <w:szCs w:val="22"/>
        </w:rPr>
        <w:t>tranche</w:t>
      </w:r>
      <w:r w:rsidRPr="00902D78">
        <w:rPr>
          <w:rFonts w:ascii="Arial Narrow" w:hAnsi="Arial Narrow"/>
          <w:spacing w:val="-1"/>
          <w:sz w:val="22"/>
          <w:szCs w:val="22"/>
        </w:rPr>
        <w:t xml:space="preserve"> </w:t>
      </w:r>
      <w:r w:rsidRPr="00902D78">
        <w:rPr>
          <w:rFonts w:ascii="Arial Narrow" w:hAnsi="Arial Narrow"/>
          <w:sz w:val="22"/>
          <w:szCs w:val="22"/>
        </w:rPr>
        <w:t>du</w:t>
      </w:r>
      <w:r w:rsidRPr="00902D78">
        <w:rPr>
          <w:rFonts w:ascii="Arial Narrow" w:hAnsi="Arial Narrow"/>
          <w:spacing w:val="-1"/>
          <w:sz w:val="22"/>
          <w:szCs w:val="22"/>
        </w:rPr>
        <w:t xml:space="preserve"> </w:t>
      </w:r>
      <w:r w:rsidRPr="00902D78">
        <w:rPr>
          <w:rFonts w:ascii="Arial Narrow" w:hAnsi="Arial Narrow"/>
          <w:sz w:val="22"/>
          <w:szCs w:val="22"/>
        </w:rPr>
        <w:t>marché</w:t>
      </w:r>
      <w:r w:rsidRPr="00902D78">
        <w:rPr>
          <w:rFonts w:ascii="Arial Narrow" w:hAnsi="Arial Narrow"/>
          <w:spacing w:val="-1"/>
          <w:sz w:val="22"/>
          <w:szCs w:val="22"/>
        </w:rPr>
        <w:t xml:space="preserve"> </w:t>
      </w:r>
      <w:r w:rsidRPr="00902D78">
        <w:rPr>
          <w:rFonts w:ascii="Arial Narrow" w:hAnsi="Arial Narrow"/>
          <w:sz w:val="22"/>
          <w:szCs w:val="22"/>
        </w:rPr>
        <w:t>correspondant,</w:t>
      </w:r>
      <w:r w:rsidRPr="00902D78">
        <w:rPr>
          <w:rFonts w:ascii="Arial Narrow" w:hAnsi="Arial Narrow"/>
          <w:spacing w:val="-1"/>
          <w:sz w:val="22"/>
          <w:szCs w:val="22"/>
        </w:rPr>
        <w:t xml:space="preserve"> </w:t>
      </w:r>
      <w:r w:rsidRPr="00902D78">
        <w:rPr>
          <w:rFonts w:ascii="Arial Narrow" w:hAnsi="Arial Narrow"/>
          <w:sz w:val="22"/>
          <w:szCs w:val="22"/>
        </w:rPr>
        <w:t>comme</w:t>
      </w:r>
      <w:r w:rsidRPr="00902D78">
        <w:rPr>
          <w:rFonts w:ascii="Arial Narrow" w:hAnsi="Arial Narrow"/>
          <w:spacing w:val="-1"/>
          <w:sz w:val="22"/>
          <w:szCs w:val="22"/>
        </w:rPr>
        <w:t xml:space="preserve"> </w:t>
      </w:r>
      <w:r w:rsidRPr="00902D78">
        <w:rPr>
          <w:rFonts w:ascii="Arial Narrow" w:hAnsi="Arial Narrow"/>
          <w:sz w:val="22"/>
          <w:szCs w:val="22"/>
        </w:rPr>
        <w:t>garantie</w:t>
      </w:r>
      <w:r w:rsidRPr="00902D78">
        <w:rPr>
          <w:rFonts w:ascii="Arial Narrow" w:hAnsi="Arial Narrow"/>
          <w:spacing w:val="-1"/>
          <w:sz w:val="22"/>
          <w:szCs w:val="22"/>
        </w:rPr>
        <w:t xml:space="preserve"> </w:t>
      </w:r>
      <w:r w:rsidRPr="00902D78">
        <w:rPr>
          <w:rFonts w:ascii="Arial Narrow" w:hAnsi="Arial Narrow"/>
          <w:sz w:val="22"/>
          <w:szCs w:val="22"/>
        </w:rPr>
        <w:t>de</w:t>
      </w:r>
      <w:r w:rsidRPr="00902D78">
        <w:rPr>
          <w:rFonts w:ascii="Arial Narrow" w:hAnsi="Arial Narrow"/>
          <w:spacing w:val="-1"/>
          <w:sz w:val="22"/>
          <w:szCs w:val="22"/>
        </w:rPr>
        <w:t xml:space="preserve"> </w:t>
      </w:r>
      <w:r w:rsidRPr="00902D78">
        <w:rPr>
          <w:rFonts w:ascii="Arial Narrow" w:hAnsi="Arial Narrow"/>
          <w:sz w:val="22"/>
          <w:szCs w:val="22"/>
        </w:rPr>
        <w:t>l’exécution</w:t>
      </w:r>
      <w:r w:rsidRPr="00902D78">
        <w:rPr>
          <w:rFonts w:ascii="Arial Narrow" w:hAnsi="Arial Narrow"/>
          <w:spacing w:val="-1"/>
          <w:sz w:val="22"/>
          <w:szCs w:val="22"/>
        </w:rPr>
        <w:t xml:space="preserve"> </w:t>
      </w:r>
      <w:r w:rsidRPr="00902D78">
        <w:rPr>
          <w:rFonts w:ascii="Arial Narrow" w:hAnsi="Arial Narrow"/>
          <w:sz w:val="22"/>
          <w:szCs w:val="22"/>
        </w:rPr>
        <w:t>de</w:t>
      </w:r>
      <w:r w:rsidRPr="00902D78">
        <w:rPr>
          <w:rFonts w:ascii="Arial Narrow" w:hAnsi="Arial Narrow"/>
          <w:spacing w:val="-1"/>
          <w:sz w:val="22"/>
          <w:szCs w:val="22"/>
        </w:rPr>
        <w:t xml:space="preserve"> </w:t>
      </w:r>
      <w:r w:rsidRPr="00902D78">
        <w:rPr>
          <w:rFonts w:ascii="Arial Narrow" w:hAnsi="Arial Narrow"/>
          <w:sz w:val="22"/>
          <w:szCs w:val="22"/>
        </w:rPr>
        <w:t>ses</w:t>
      </w:r>
      <w:r w:rsidRPr="00902D78">
        <w:rPr>
          <w:rFonts w:ascii="Arial Narrow" w:hAnsi="Arial Narrow"/>
          <w:spacing w:val="-1"/>
          <w:sz w:val="22"/>
          <w:szCs w:val="22"/>
        </w:rPr>
        <w:t xml:space="preserve"> </w:t>
      </w:r>
      <w:r w:rsidRPr="00902D78">
        <w:rPr>
          <w:rFonts w:ascii="Arial Narrow" w:hAnsi="Arial Narrow"/>
          <w:sz w:val="22"/>
          <w:szCs w:val="22"/>
        </w:rPr>
        <w:t>obligations</w:t>
      </w:r>
      <w:r w:rsidRPr="00902D78">
        <w:rPr>
          <w:rFonts w:ascii="Arial Narrow" w:hAnsi="Arial Narrow"/>
          <w:spacing w:val="-1"/>
          <w:sz w:val="22"/>
          <w:szCs w:val="22"/>
        </w:rPr>
        <w:t xml:space="preserve"> </w:t>
      </w:r>
      <w:r w:rsidRPr="00902D78">
        <w:rPr>
          <w:rFonts w:ascii="Arial Narrow" w:hAnsi="Arial Narrow"/>
          <w:sz w:val="22"/>
          <w:szCs w:val="22"/>
        </w:rPr>
        <w:t>de</w:t>
      </w:r>
      <w:r w:rsidRPr="00902D78">
        <w:rPr>
          <w:rFonts w:ascii="Arial Narrow" w:hAnsi="Arial Narrow"/>
          <w:spacing w:val="-1"/>
          <w:sz w:val="22"/>
          <w:szCs w:val="22"/>
        </w:rPr>
        <w:t xml:space="preserve"> </w:t>
      </w:r>
      <w:r w:rsidRPr="00902D78">
        <w:rPr>
          <w:rFonts w:ascii="Arial Narrow" w:hAnsi="Arial Narrow"/>
          <w:sz w:val="22"/>
          <w:szCs w:val="22"/>
        </w:rPr>
        <w:t>bonne</w:t>
      </w:r>
      <w:r w:rsidRPr="00902D78">
        <w:rPr>
          <w:rFonts w:ascii="Arial Narrow" w:hAnsi="Arial Narrow"/>
          <w:spacing w:val="-1"/>
          <w:sz w:val="22"/>
          <w:szCs w:val="22"/>
        </w:rPr>
        <w:t xml:space="preserve"> </w:t>
      </w:r>
      <w:r w:rsidRPr="00902D78">
        <w:rPr>
          <w:rFonts w:ascii="Arial Narrow" w:hAnsi="Arial Narrow"/>
          <w:sz w:val="22"/>
          <w:szCs w:val="22"/>
        </w:rPr>
        <w:t>fin conformément</w:t>
      </w:r>
      <w:r w:rsidRPr="00902D78">
        <w:rPr>
          <w:rFonts w:ascii="Arial Narrow" w:hAnsi="Arial Narrow"/>
          <w:spacing w:val="7"/>
          <w:sz w:val="22"/>
          <w:szCs w:val="22"/>
        </w:rPr>
        <w:t xml:space="preserve"> </w:t>
      </w:r>
      <w:r w:rsidRPr="00902D78">
        <w:rPr>
          <w:rFonts w:ascii="Arial Narrow" w:hAnsi="Arial Narrow"/>
          <w:sz w:val="22"/>
          <w:szCs w:val="22"/>
        </w:rPr>
        <w:t>aux</w:t>
      </w:r>
      <w:r w:rsidRPr="00902D78">
        <w:rPr>
          <w:rFonts w:ascii="Arial Narrow" w:hAnsi="Arial Narrow"/>
          <w:spacing w:val="7"/>
          <w:sz w:val="22"/>
          <w:szCs w:val="22"/>
        </w:rPr>
        <w:t xml:space="preserve"> </w:t>
      </w:r>
      <w:r w:rsidRPr="00902D78">
        <w:rPr>
          <w:rFonts w:ascii="Arial Narrow" w:hAnsi="Arial Narrow"/>
          <w:sz w:val="22"/>
          <w:szCs w:val="22"/>
        </w:rPr>
        <w:t>conditions</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marché,</w:t>
      </w:r>
    </w:p>
    <w:p w14:paraId="6C7205D0" w14:textId="77777777" w:rsidR="00261D3D" w:rsidRPr="00902D78" w:rsidRDefault="00261D3D" w:rsidP="00261D3D">
      <w:pPr>
        <w:widowControl w:val="0"/>
        <w:autoSpaceDE w:val="0"/>
        <w:spacing w:line="276" w:lineRule="auto"/>
        <w:ind w:left="107" w:right="-20"/>
        <w:rPr>
          <w:rFonts w:ascii="Arial Narrow" w:hAnsi="Arial Narrow"/>
        </w:rPr>
      </w:pPr>
      <w:r w:rsidRPr="00902D78">
        <w:rPr>
          <w:rFonts w:ascii="Arial Narrow" w:hAnsi="Arial Narrow"/>
          <w:sz w:val="22"/>
          <w:szCs w:val="22"/>
        </w:rPr>
        <w:t>Attendu</w:t>
      </w:r>
      <w:r w:rsidRPr="00902D78">
        <w:rPr>
          <w:rFonts w:ascii="Arial Narrow" w:hAnsi="Arial Narrow"/>
          <w:spacing w:val="7"/>
          <w:sz w:val="22"/>
          <w:szCs w:val="22"/>
        </w:rPr>
        <w:t xml:space="preserve"> </w:t>
      </w:r>
      <w:r w:rsidRPr="00902D78">
        <w:rPr>
          <w:rFonts w:ascii="Arial Narrow" w:hAnsi="Arial Narrow"/>
          <w:sz w:val="22"/>
          <w:szCs w:val="22"/>
        </w:rPr>
        <w:t>que</w:t>
      </w:r>
      <w:r w:rsidRPr="00902D78">
        <w:rPr>
          <w:rFonts w:ascii="Arial Narrow" w:hAnsi="Arial Narrow"/>
          <w:spacing w:val="7"/>
          <w:sz w:val="22"/>
          <w:szCs w:val="22"/>
        </w:rPr>
        <w:t xml:space="preserve"> </w:t>
      </w:r>
      <w:r w:rsidRPr="00902D78">
        <w:rPr>
          <w:rFonts w:ascii="Arial Narrow" w:hAnsi="Arial Narrow"/>
          <w:sz w:val="22"/>
          <w:szCs w:val="22"/>
        </w:rPr>
        <w:t>nous</w:t>
      </w:r>
      <w:r w:rsidRPr="00902D78">
        <w:rPr>
          <w:rFonts w:ascii="Arial Narrow" w:hAnsi="Arial Narrow"/>
          <w:spacing w:val="7"/>
          <w:sz w:val="22"/>
          <w:szCs w:val="22"/>
        </w:rPr>
        <w:t xml:space="preserve"> </w:t>
      </w:r>
      <w:r w:rsidRPr="00902D78">
        <w:rPr>
          <w:rFonts w:ascii="Arial Narrow" w:hAnsi="Arial Narrow"/>
          <w:sz w:val="22"/>
          <w:szCs w:val="22"/>
        </w:rPr>
        <w:t>avons</w:t>
      </w:r>
      <w:r w:rsidRPr="00902D78">
        <w:rPr>
          <w:rFonts w:ascii="Arial Narrow" w:hAnsi="Arial Narrow"/>
          <w:spacing w:val="7"/>
          <w:sz w:val="22"/>
          <w:szCs w:val="22"/>
        </w:rPr>
        <w:t xml:space="preserve"> </w:t>
      </w:r>
      <w:r w:rsidRPr="00902D78">
        <w:rPr>
          <w:rFonts w:ascii="Arial Narrow" w:hAnsi="Arial Narrow"/>
          <w:sz w:val="22"/>
          <w:szCs w:val="22"/>
        </w:rPr>
        <w:t>convenu</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donner</w:t>
      </w:r>
      <w:r w:rsidRPr="00902D78">
        <w:rPr>
          <w:rFonts w:ascii="Arial Narrow" w:hAnsi="Arial Narrow"/>
          <w:spacing w:val="7"/>
          <w:sz w:val="22"/>
          <w:szCs w:val="22"/>
        </w:rPr>
        <w:t xml:space="preserve"> </w:t>
      </w:r>
      <w:r w:rsidRPr="00902D78">
        <w:rPr>
          <w:rFonts w:ascii="Arial Narrow" w:hAnsi="Arial Narrow"/>
          <w:sz w:val="22"/>
          <w:szCs w:val="22"/>
        </w:rPr>
        <w:t>au</w:t>
      </w:r>
      <w:r w:rsidRPr="00902D78">
        <w:rPr>
          <w:rFonts w:ascii="Arial Narrow" w:hAnsi="Arial Narrow"/>
          <w:spacing w:val="7"/>
          <w:sz w:val="22"/>
          <w:szCs w:val="22"/>
        </w:rPr>
        <w:t xml:space="preserve"> </w:t>
      </w:r>
      <w:r w:rsidRPr="00902D78">
        <w:rPr>
          <w:rFonts w:ascii="Arial Narrow" w:hAnsi="Arial Narrow"/>
          <w:sz w:val="22"/>
          <w:szCs w:val="22"/>
        </w:rPr>
        <w:t>Fournisseur</w:t>
      </w:r>
      <w:r w:rsidRPr="00902D78">
        <w:rPr>
          <w:rFonts w:ascii="Arial Narrow" w:hAnsi="Arial Narrow"/>
          <w:spacing w:val="7"/>
          <w:sz w:val="22"/>
          <w:szCs w:val="22"/>
        </w:rPr>
        <w:t xml:space="preserve"> </w:t>
      </w:r>
      <w:r w:rsidRPr="00902D78">
        <w:rPr>
          <w:rFonts w:ascii="Arial Narrow" w:hAnsi="Arial Narrow"/>
          <w:sz w:val="22"/>
          <w:szCs w:val="22"/>
        </w:rPr>
        <w:t>ce</w:t>
      </w:r>
      <w:r w:rsidRPr="00902D78">
        <w:rPr>
          <w:rFonts w:ascii="Arial Narrow" w:hAnsi="Arial Narrow"/>
          <w:spacing w:val="7"/>
          <w:sz w:val="22"/>
          <w:szCs w:val="22"/>
        </w:rPr>
        <w:t xml:space="preserve"> </w:t>
      </w:r>
      <w:r w:rsidRPr="00902D78">
        <w:rPr>
          <w:rFonts w:ascii="Arial Narrow" w:hAnsi="Arial Narrow"/>
          <w:sz w:val="22"/>
          <w:szCs w:val="22"/>
        </w:rPr>
        <w:t>cautionnement,</w:t>
      </w:r>
    </w:p>
    <w:p w14:paraId="6D55F4BF" w14:textId="77777777" w:rsidR="00261D3D" w:rsidRPr="00902D78" w:rsidRDefault="00261D3D" w:rsidP="00261D3D">
      <w:pPr>
        <w:widowControl w:val="0"/>
        <w:autoSpaceDE w:val="0"/>
        <w:spacing w:line="276" w:lineRule="auto"/>
        <w:ind w:left="107" w:right="165"/>
        <w:rPr>
          <w:rFonts w:ascii="Arial Narrow" w:hAnsi="Arial Narrow"/>
          <w:b/>
          <w:bCs/>
        </w:rPr>
      </w:pPr>
      <w:r w:rsidRPr="00902D78">
        <w:rPr>
          <w:rFonts w:ascii="Arial Narrow" w:hAnsi="Arial Narrow"/>
          <w:sz w:val="22"/>
          <w:szCs w:val="22"/>
        </w:rPr>
        <w:t>Nous,</w:t>
      </w:r>
      <w:r w:rsidRPr="00902D78">
        <w:rPr>
          <w:rFonts w:ascii="Arial Narrow" w:hAnsi="Arial Narrow"/>
          <w:spacing w:val="7"/>
          <w:sz w:val="22"/>
          <w:szCs w:val="22"/>
        </w:rPr>
        <w:t xml:space="preserve"> </w:t>
      </w:r>
      <w:r w:rsidRPr="00902D78">
        <w:rPr>
          <w:rFonts w:ascii="Arial Narrow" w:hAnsi="Arial Narrow"/>
          <w:b/>
          <w:bCs/>
          <w:i/>
          <w:iCs/>
          <w:sz w:val="22"/>
          <w:szCs w:val="22"/>
        </w:rPr>
        <w:t>…………….........................................................................................................................</w:t>
      </w:r>
      <w:r w:rsidRPr="00902D78">
        <w:rPr>
          <w:rFonts w:ascii="Arial Narrow" w:hAnsi="Arial Narrow"/>
          <w:b/>
          <w:bCs/>
          <w:i/>
          <w:iCs/>
          <w:spacing w:val="-2"/>
          <w:sz w:val="22"/>
          <w:szCs w:val="22"/>
        </w:rPr>
        <w:t>.</w:t>
      </w:r>
      <w:r w:rsidRPr="00902D78">
        <w:rPr>
          <w:rFonts w:ascii="Arial Narrow" w:hAnsi="Arial Narrow"/>
          <w:b/>
          <w:bCs/>
          <w:i/>
          <w:iCs/>
          <w:sz w:val="22"/>
          <w:szCs w:val="22"/>
        </w:rPr>
        <w:t xml:space="preserve">......................................................……….. </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[nom</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et</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adresse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banque]</w:t>
      </w:r>
      <w:r w:rsidRPr="00902D78">
        <w:rPr>
          <w:rFonts w:ascii="Arial Narrow" w:hAnsi="Arial Narrow"/>
          <w:b/>
          <w:bCs/>
          <w:sz w:val="22"/>
          <w:szCs w:val="22"/>
        </w:rPr>
        <w:t>, représentée</w:t>
      </w:r>
      <w:r w:rsidRPr="00902D78">
        <w:rPr>
          <w:rFonts w:ascii="Arial Narrow" w:hAnsi="Arial Narrow"/>
          <w:b/>
          <w:bCs/>
          <w:spacing w:val="7"/>
          <w:sz w:val="22"/>
          <w:szCs w:val="22"/>
        </w:rPr>
        <w:t xml:space="preserve"> </w:t>
      </w:r>
      <w:r w:rsidRPr="00902D78">
        <w:rPr>
          <w:rFonts w:ascii="Arial Narrow" w:hAnsi="Arial Narrow"/>
          <w:b/>
          <w:bCs/>
          <w:sz w:val="22"/>
          <w:szCs w:val="22"/>
        </w:rPr>
        <w:t>par</w:t>
      </w:r>
      <w:r w:rsidRPr="00902D78">
        <w:rPr>
          <w:rFonts w:ascii="Arial Narrow" w:hAnsi="Arial Narrow"/>
          <w:spacing w:val="7"/>
          <w:sz w:val="22"/>
          <w:szCs w:val="22"/>
        </w:rPr>
        <w:t xml:space="preserve"> </w:t>
      </w:r>
      <w:r w:rsidRPr="00902D78">
        <w:rPr>
          <w:rFonts w:ascii="Arial Narrow" w:hAnsi="Arial Narrow"/>
          <w:i/>
          <w:iCs/>
          <w:sz w:val="22"/>
          <w:szCs w:val="22"/>
        </w:rPr>
        <w:t>……………..................................................................................</w:t>
      </w:r>
      <w:r w:rsidRPr="00902D78">
        <w:rPr>
          <w:rFonts w:ascii="Arial Narrow" w:hAnsi="Arial Narrow"/>
          <w:i/>
          <w:iCs/>
          <w:spacing w:val="-2"/>
          <w:sz w:val="22"/>
          <w:szCs w:val="22"/>
        </w:rPr>
        <w:t>.</w:t>
      </w:r>
      <w:r w:rsidRPr="00902D78">
        <w:rPr>
          <w:rFonts w:ascii="Arial Narrow" w:hAnsi="Arial Narrow"/>
          <w:i/>
          <w:iCs/>
          <w:sz w:val="22"/>
          <w:szCs w:val="22"/>
        </w:rPr>
        <w:t xml:space="preserve">.......................................……….. </w:t>
      </w:r>
      <w:r w:rsidRPr="00902D78">
        <w:rPr>
          <w:rFonts w:ascii="Arial Narrow" w:hAnsi="Arial Narrow"/>
          <w:i/>
          <w:iCs/>
          <w:spacing w:val="6"/>
          <w:sz w:val="22"/>
          <w:szCs w:val="22"/>
        </w:rPr>
        <w:t xml:space="preserve"> </w:t>
      </w:r>
      <w:r w:rsidRPr="00902D78">
        <w:rPr>
          <w:rFonts w:ascii="Arial Narrow" w:hAnsi="Arial Narrow"/>
          <w:b/>
          <w:bCs/>
          <w:i/>
          <w:iCs/>
          <w:sz w:val="22"/>
          <w:szCs w:val="22"/>
        </w:rPr>
        <w:t>[noms</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des</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signataires]</w:t>
      </w:r>
      <w:r w:rsidRPr="00902D78">
        <w:rPr>
          <w:rFonts w:ascii="Arial Narrow" w:hAnsi="Arial Narrow"/>
          <w:b/>
          <w:bCs/>
          <w:sz w:val="22"/>
          <w:szCs w:val="22"/>
        </w:rPr>
        <w:t>,</w:t>
      </w:r>
    </w:p>
    <w:p w14:paraId="159B2AB7" w14:textId="77777777" w:rsidR="00261D3D" w:rsidRPr="00902D78" w:rsidRDefault="00261D3D" w:rsidP="00261D3D">
      <w:pPr>
        <w:widowControl w:val="0"/>
        <w:autoSpaceDE w:val="0"/>
        <w:spacing w:line="276" w:lineRule="auto"/>
        <w:ind w:left="107" w:right="-258"/>
        <w:rPr>
          <w:rFonts w:ascii="Arial Narrow" w:hAnsi="Arial Narrow"/>
          <w:b/>
          <w:bCs/>
        </w:rPr>
      </w:pPr>
      <w:r w:rsidRPr="00902D78">
        <w:rPr>
          <w:rFonts w:ascii="Arial Narrow" w:hAnsi="Arial Narrow"/>
          <w:sz w:val="22"/>
          <w:szCs w:val="22"/>
        </w:rPr>
        <w:t>ci-dessous</w:t>
      </w:r>
      <w:r w:rsidRPr="00902D78">
        <w:rPr>
          <w:rFonts w:ascii="Arial Narrow" w:hAnsi="Arial Narrow"/>
          <w:spacing w:val="29"/>
          <w:sz w:val="22"/>
          <w:szCs w:val="22"/>
        </w:rPr>
        <w:t xml:space="preserve"> </w:t>
      </w:r>
      <w:r w:rsidRPr="00902D78">
        <w:rPr>
          <w:rFonts w:ascii="Arial Narrow" w:hAnsi="Arial Narrow"/>
          <w:sz w:val="22"/>
          <w:szCs w:val="22"/>
        </w:rPr>
        <w:t>désignée</w:t>
      </w:r>
      <w:r w:rsidRPr="00902D78">
        <w:rPr>
          <w:rFonts w:ascii="Arial Narrow" w:hAnsi="Arial Narrow"/>
          <w:spacing w:val="29"/>
          <w:sz w:val="22"/>
          <w:szCs w:val="22"/>
        </w:rPr>
        <w:t xml:space="preserve"> </w:t>
      </w:r>
      <w:r w:rsidRPr="00902D78">
        <w:rPr>
          <w:rFonts w:ascii="Arial Narrow" w:hAnsi="Arial Narrow"/>
          <w:sz w:val="22"/>
          <w:szCs w:val="22"/>
        </w:rPr>
        <w:t>«</w:t>
      </w:r>
      <w:r w:rsidRPr="00902D78">
        <w:rPr>
          <w:rFonts w:ascii="Arial Narrow" w:hAnsi="Arial Narrow"/>
          <w:spacing w:val="29"/>
          <w:sz w:val="22"/>
          <w:szCs w:val="22"/>
        </w:rPr>
        <w:t xml:space="preserve"> </w:t>
      </w:r>
      <w:r w:rsidRPr="00902D78">
        <w:rPr>
          <w:rFonts w:ascii="Arial Narrow" w:hAnsi="Arial Narrow"/>
          <w:sz w:val="22"/>
          <w:szCs w:val="22"/>
        </w:rPr>
        <w:t>l’organisme financier</w:t>
      </w:r>
      <w:r w:rsidRPr="00902D78">
        <w:rPr>
          <w:rFonts w:ascii="Arial Narrow" w:hAnsi="Arial Narrow"/>
          <w:spacing w:val="29"/>
          <w:sz w:val="22"/>
          <w:szCs w:val="22"/>
        </w:rPr>
        <w:t xml:space="preserve"> </w:t>
      </w:r>
      <w:r w:rsidRPr="00902D78">
        <w:rPr>
          <w:rFonts w:ascii="Arial Narrow" w:hAnsi="Arial Narrow"/>
          <w:sz w:val="22"/>
          <w:szCs w:val="22"/>
        </w:rPr>
        <w:t>»,</w:t>
      </w:r>
      <w:r w:rsidRPr="00902D78">
        <w:rPr>
          <w:rFonts w:ascii="Arial Narrow" w:hAnsi="Arial Narrow"/>
          <w:spacing w:val="29"/>
          <w:sz w:val="22"/>
          <w:szCs w:val="22"/>
        </w:rPr>
        <w:t xml:space="preserve"> </w:t>
      </w:r>
      <w:r w:rsidRPr="00902D78">
        <w:rPr>
          <w:rFonts w:ascii="Arial Narrow" w:hAnsi="Arial Narrow"/>
          <w:sz w:val="22"/>
          <w:szCs w:val="22"/>
        </w:rPr>
        <w:t>nous</w:t>
      </w:r>
      <w:r w:rsidRPr="00902D78">
        <w:rPr>
          <w:rFonts w:ascii="Arial Narrow" w:hAnsi="Arial Narrow"/>
          <w:spacing w:val="29"/>
          <w:sz w:val="22"/>
          <w:szCs w:val="22"/>
        </w:rPr>
        <w:t xml:space="preserve"> </w:t>
      </w:r>
      <w:r w:rsidRPr="00902D78">
        <w:rPr>
          <w:rFonts w:ascii="Arial Narrow" w:hAnsi="Arial Narrow"/>
          <w:sz w:val="22"/>
          <w:szCs w:val="22"/>
        </w:rPr>
        <w:t>engageons</w:t>
      </w:r>
      <w:r w:rsidRPr="00902D78">
        <w:rPr>
          <w:rFonts w:ascii="Arial Narrow" w:hAnsi="Arial Narrow"/>
          <w:spacing w:val="29"/>
          <w:sz w:val="22"/>
          <w:szCs w:val="22"/>
        </w:rPr>
        <w:t xml:space="preserve"> </w:t>
      </w:r>
      <w:r w:rsidRPr="00902D78">
        <w:rPr>
          <w:rFonts w:ascii="Arial Narrow" w:hAnsi="Arial Narrow"/>
          <w:sz w:val="22"/>
          <w:szCs w:val="22"/>
        </w:rPr>
        <w:t>à</w:t>
      </w:r>
      <w:r w:rsidRPr="00902D78">
        <w:rPr>
          <w:rFonts w:ascii="Arial Narrow" w:hAnsi="Arial Narrow"/>
          <w:spacing w:val="29"/>
          <w:sz w:val="22"/>
          <w:szCs w:val="22"/>
        </w:rPr>
        <w:t xml:space="preserve"> </w:t>
      </w:r>
      <w:r w:rsidRPr="00902D78">
        <w:rPr>
          <w:rFonts w:ascii="Arial Narrow" w:hAnsi="Arial Narrow"/>
          <w:sz w:val="22"/>
          <w:szCs w:val="22"/>
        </w:rPr>
        <w:t>payer</w:t>
      </w:r>
      <w:r w:rsidRPr="00902D78">
        <w:rPr>
          <w:rFonts w:ascii="Arial Narrow" w:hAnsi="Arial Narrow"/>
          <w:spacing w:val="29"/>
          <w:sz w:val="22"/>
          <w:szCs w:val="22"/>
        </w:rPr>
        <w:t xml:space="preserve"> </w:t>
      </w:r>
      <w:r w:rsidRPr="00902D78">
        <w:rPr>
          <w:rFonts w:ascii="Arial Narrow" w:hAnsi="Arial Narrow"/>
          <w:sz w:val="22"/>
          <w:szCs w:val="22"/>
        </w:rPr>
        <w:t>au</w:t>
      </w:r>
      <w:r w:rsidRPr="00902D78">
        <w:rPr>
          <w:rFonts w:ascii="Arial Narrow" w:hAnsi="Arial Narrow"/>
          <w:spacing w:val="29"/>
          <w:sz w:val="22"/>
          <w:szCs w:val="22"/>
        </w:rPr>
        <w:t xml:space="preserve"> </w:t>
      </w:r>
      <w:r w:rsidRPr="00902D78">
        <w:rPr>
          <w:rFonts w:ascii="Arial Narrow" w:hAnsi="Arial Narrow"/>
          <w:sz w:val="22"/>
          <w:szCs w:val="22"/>
        </w:rPr>
        <w:t>Maître</w:t>
      </w:r>
      <w:r w:rsidRPr="00902D78">
        <w:rPr>
          <w:rFonts w:ascii="Arial Narrow" w:hAnsi="Arial Narrow"/>
          <w:spacing w:val="29"/>
          <w:sz w:val="22"/>
          <w:szCs w:val="22"/>
        </w:rPr>
        <w:t xml:space="preserve"> </w:t>
      </w:r>
      <w:r w:rsidRPr="00902D78">
        <w:rPr>
          <w:rFonts w:ascii="Arial Narrow" w:hAnsi="Arial Narrow"/>
          <w:sz w:val="22"/>
          <w:szCs w:val="22"/>
        </w:rPr>
        <w:t>d’Ouvrage</w:t>
      </w:r>
      <w:r w:rsidRPr="00902D78">
        <w:rPr>
          <w:rFonts w:ascii="Arial Narrow" w:hAnsi="Arial Narrow"/>
          <w:iCs/>
          <w:sz w:val="20"/>
          <w:szCs w:val="20"/>
        </w:rPr>
        <w:t xml:space="preserve"> ou au Maître d’Ouvrage Délégué</w:t>
      </w:r>
      <w:r w:rsidRPr="00902D78">
        <w:rPr>
          <w:rFonts w:ascii="Arial Narrow" w:hAnsi="Arial Narrow"/>
          <w:sz w:val="22"/>
          <w:szCs w:val="22"/>
        </w:rPr>
        <w:t>,</w:t>
      </w:r>
      <w:r w:rsidRPr="00902D78">
        <w:rPr>
          <w:rFonts w:ascii="Arial Narrow" w:hAnsi="Arial Narrow"/>
          <w:spacing w:val="29"/>
          <w:sz w:val="22"/>
          <w:szCs w:val="22"/>
        </w:rPr>
        <w:t xml:space="preserve"> </w:t>
      </w:r>
      <w:r w:rsidRPr="00902D78">
        <w:rPr>
          <w:rFonts w:ascii="Arial Narrow" w:hAnsi="Arial Narrow"/>
          <w:sz w:val="22"/>
          <w:szCs w:val="22"/>
        </w:rPr>
        <w:t>dans</w:t>
      </w:r>
      <w:r w:rsidRPr="00902D78">
        <w:rPr>
          <w:rFonts w:ascii="Arial Narrow" w:hAnsi="Arial Narrow"/>
          <w:spacing w:val="29"/>
          <w:sz w:val="22"/>
          <w:szCs w:val="22"/>
        </w:rPr>
        <w:t xml:space="preserve"> </w:t>
      </w:r>
      <w:r w:rsidRPr="00902D78">
        <w:rPr>
          <w:rFonts w:ascii="Arial Narrow" w:hAnsi="Arial Narrow"/>
          <w:sz w:val="22"/>
          <w:szCs w:val="22"/>
        </w:rPr>
        <w:t>un</w:t>
      </w:r>
      <w:r w:rsidRPr="00902D78">
        <w:rPr>
          <w:rFonts w:ascii="Arial Narrow" w:hAnsi="Arial Narrow"/>
          <w:spacing w:val="29"/>
          <w:sz w:val="22"/>
          <w:szCs w:val="22"/>
        </w:rPr>
        <w:t xml:space="preserve"> </w:t>
      </w:r>
      <w:r w:rsidRPr="00902D78">
        <w:rPr>
          <w:rFonts w:ascii="Arial Narrow" w:hAnsi="Arial Narrow"/>
          <w:sz w:val="22"/>
          <w:szCs w:val="22"/>
        </w:rPr>
        <w:t>délai maximum</w:t>
      </w:r>
      <w:r w:rsidRPr="00902D78">
        <w:rPr>
          <w:rFonts w:ascii="Arial Narrow" w:hAnsi="Arial Narrow"/>
          <w:spacing w:val="8"/>
          <w:sz w:val="22"/>
          <w:szCs w:val="22"/>
        </w:rPr>
        <w:t xml:space="preserve"> </w:t>
      </w:r>
      <w:r w:rsidRPr="00902D78">
        <w:rPr>
          <w:rFonts w:ascii="Arial Narrow" w:hAnsi="Arial Narrow"/>
          <w:sz w:val="22"/>
          <w:szCs w:val="22"/>
        </w:rPr>
        <w:t>de</w:t>
      </w:r>
      <w:r w:rsidRPr="00902D78">
        <w:rPr>
          <w:rFonts w:ascii="Arial Narrow" w:hAnsi="Arial Narrow"/>
          <w:spacing w:val="8"/>
          <w:sz w:val="22"/>
          <w:szCs w:val="22"/>
        </w:rPr>
        <w:t xml:space="preserve"> </w:t>
      </w:r>
      <w:r w:rsidRPr="00902D78">
        <w:rPr>
          <w:rFonts w:ascii="Arial Narrow" w:hAnsi="Arial Narrow"/>
          <w:sz w:val="22"/>
          <w:szCs w:val="22"/>
        </w:rPr>
        <w:t>huit</w:t>
      </w:r>
      <w:r w:rsidRPr="00902D78">
        <w:rPr>
          <w:rFonts w:ascii="Arial Narrow" w:hAnsi="Arial Narrow"/>
          <w:spacing w:val="8"/>
          <w:sz w:val="22"/>
          <w:szCs w:val="22"/>
        </w:rPr>
        <w:t xml:space="preserve"> </w:t>
      </w:r>
      <w:r w:rsidRPr="00902D78">
        <w:rPr>
          <w:rFonts w:ascii="Arial Narrow" w:hAnsi="Arial Narrow"/>
          <w:sz w:val="22"/>
          <w:szCs w:val="22"/>
        </w:rPr>
        <w:t>(08)</w:t>
      </w:r>
      <w:r w:rsidRPr="00902D78">
        <w:rPr>
          <w:rFonts w:ascii="Arial Narrow" w:hAnsi="Arial Narrow"/>
          <w:spacing w:val="8"/>
          <w:sz w:val="22"/>
          <w:szCs w:val="22"/>
        </w:rPr>
        <w:t xml:space="preserve"> </w:t>
      </w:r>
      <w:r w:rsidRPr="00902D78">
        <w:rPr>
          <w:rFonts w:ascii="Arial Narrow" w:hAnsi="Arial Narrow"/>
          <w:sz w:val="22"/>
          <w:szCs w:val="22"/>
        </w:rPr>
        <w:t>semaines,</w:t>
      </w:r>
      <w:r w:rsidRPr="00902D78">
        <w:rPr>
          <w:rFonts w:ascii="Arial Narrow" w:hAnsi="Arial Narrow"/>
          <w:spacing w:val="8"/>
          <w:sz w:val="22"/>
          <w:szCs w:val="22"/>
        </w:rPr>
        <w:t xml:space="preserve"> </w:t>
      </w:r>
      <w:r w:rsidRPr="00902D78">
        <w:rPr>
          <w:rFonts w:ascii="Arial Narrow" w:hAnsi="Arial Narrow"/>
          <w:sz w:val="22"/>
          <w:szCs w:val="22"/>
        </w:rPr>
        <w:t>sur</w:t>
      </w:r>
      <w:r w:rsidRPr="00902D78">
        <w:rPr>
          <w:rFonts w:ascii="Arial Narrow" w:hAnsi="Arial Narrow"/>
          <w:spacing w:val="8"/>
          <w:sz w:val="22"/>
          <w:szCs w:val="22"/>
        </w:rPr>
        <w:t xml:space="preserve"> </w:t>
      </w:r>
      <w:r w:rsidRPr="00902D78">
        <w:rPr>
          <w:rFonts w:ascii="Arial Narrow" w:hAnsi="Arial Narrow"/>
          <w:sz w:val="22"/>
          <w:szCs w:val="22"/>
        </w:rPr>
        <w:t>simple</w:t>
      </w:r>
      <w:r w:rsidRPr="00902D78">
        <w:rPr>
          <w:rFonts w:ascii="Arial Narrow" w:hAnsi="Arial Narrow"/>
          <w:spacing w:val="8"/>
          <w:sz w:val="22"/>
          <w:szCs w:val="22"/>
        </w:rPr>
        <w:t xml:space="preserve"> </w:t>
      </w:r>
      <w:r w:rsidRPr="00902D78">
        <w:rPr>
          <w:rFonts w:ascii="Arial Narrow" w:hAnsi="Arial Narrow"/>
          <w:sz w:val="22"/>
          <w:szCs w:val="22"/>
        </w:rPr>
        <w:t>demande</w:t>
      </w:r>
      <w:r w:rsidRPr="00902D78">
        <w:rPr>
          <w:rFonts w:ascii="Arial Narrow" w:hAnsi="Arial Narrow"/>
          <w:spacing w:val="8"/>
          <w:sz w:val="22"/>
          <w:szCs w:val="22"/>
        </w:rPr>
        <w:t xml:space="preserve"> </w:t>
      </w:r>
      <w:r w:rsidRPr="00902D78">
        <w:rPr>
          <w:rFonts w:ascii="Arial Narrow" w:hAnsi="Arial Narrow"/>
          <w:sz w:val="22"/>
          <w:szCs w:val="22"/>
        </w:rPr>
        <w:t>écrite</w:t>
      </w:r>
      <w:r w:rsidRPr="00902D78">
        <w:rPr>
          <w:rFonts w:ascii="Arial Narrow" w:hAnsi="Arial Narrow"/>
          <w:spacing w:val="8"/>
          <w:sz w:val="22"/>
          <w:szCs w:val="22"/>
        </w:rPr>
        <w:t xml:space="preserve"> </w:t>
      </w:r>
      <w:r w:rsidRPr="00902D78">
        <w:rPr>
          <w:rFonts w:ascii="Arial Narrow" w:hAnsi="Arial Narrow"/>
          <w:sz w:val="22"/>
          <w:szCs w:val="22"/>
        </w:rPr>
        <w:t>de</w:t>
      </w:r>
      <w:r w:rsidRPr="00902D78">
        <w:rPr>
          <w:rFonts w:ascii="Arial Narrow" w:hAnsi="Arial Narrow"/>
          <w:spacing w:val="8"/>
          <w:sz w:val="22"/>
          <w:szCs w:val="22"/>
        </w:rPr>
        <w:t xml:space="preserve"> </w:t>
      </w:r>
      <w:r w:rsidRPr="00902D78">
        <w:rPr>
          <w:rFonts w:ascii="Arial Narrow" w:hAnsi="Arial Narrow"/>
          <w:sz w:val="22"/>
          <w:szCs w:val="22"/>
        </w:rPr>
        <w:t>celui-ci</w:t>
      </w:r>
      <w:r w:rsidRPr="00902D78">
        <w:rPr>
          <w:rFonts w:ascii="Arial Narrow" w:hAnsi="Arial Narrow"/>
          <w:spacing w:val="8"/>
          <w:sz w:val="22"/>
          <w:szCs w:val="22"/>
        </w:rPr>
        <w:t xml:space="preserve"> </w:t>
      </w:r>
      <w:r w:rsidRPr="00902D78">
        <w:rPr>
          <w:rFonts w:ascii="Arial Narrow" w:hAnsi="Arial Narrow"/>
          <w:sz w:val="22"/>
          <w:szCs w:val="22"/>
        </w:rPr>
        <w:t>déclarant</w:t>
      </w:r>
      <w:r w:rsidRPr="00902D78">
        <w:rPr>
          <w:rFonts w:ascii="Arial Narrow" w:hAnsi="Arial Narrow"/>
          <w:spacing w:val="8"/>
          <w:sz w:val="22"/>
          <w:szCs w:val="22"/>
        </w:rPr>
        <w:t xml:space="preserve"> </w:t>
      </w:r>
      <w:r w:rsidRPr="00902D78">
        <w:rPr>
          <w:rFonts w:ascii="Arial Narrow" w:hAnsi="Arial Narrow"/>
          <w:sz w:val="22"/>
          <w:szCs w:val="22"/>
        </w:rPr>
        <w:t>que</w:t>
      </w:r>
      <w:r w:rsidRPr="00902D78">
        <w:rPr>
          <w:rFonts w:ascii="Arial Narrow" w:hAnsi="Arial Narrow"/>
          <w:spacing w:val="8"/>
          <w:sz w:val="22"/>
          <w:szCs w:val="22"/>
        </w:rPr>
        <w:t xml:space="preserve"> </w:t>
      </w:r>
      <w:r w:rsidRPr="00902D78">
        <w:rPr>
          <w:rFonts w:ascii="Arial Narrow" w:hAnsi="Arial Narrow"/>
          <w:sz w:val="22"/>
          <w:szCs w:val="22"/>
        </w:rPr>
        <w:t>le</w:t>
      </w:r>
      <w:r w:rsidRPr="00902D78">
        <w:rPr>
          <w:rFonts w:ascii="Arial Narrow" w:hAnsi="Arial Narrow"/>
          <w:spacing w:val="8"/>
          <w:sz w:val="22"/>
          <w:szCs w:val="22"/>
        </w:rPr>
        <w:t xml:space="preserve"> </w:t>
      </w:r>
      <w:r w:rsidRPr="00902D78">
        <w:rPr>
          <w:rFonts w:ascii="Arial Narrow" w:hAnsi="Arial Narrow"/>
          <w:sz w:val="22"/>
          <w:szCs w:val="22"/>
        </w:rPr>
        <w:t>Fournisseur ou le prestataire  n’a</w:t>
      </w:r>
      <w:r w:rsidRPr="00902D78">
        <w:rPr>
          <w:rFonts w:ascii="Arial Narrow" w:hAnsi="Arial Narrow"/>
          <w:spacing w:val="-4"/>
          <w:sz w:val="22"/>
          <w:szCs w:val="22"/>
        </w:rPr>
        <w:t xml:space="preserve"> </w:t>
      </w:r>
      <w:r w:rsidRPr="00902D78">
        <w:rPr>
          <w:rFonts w:ascii="Arial Narrow" w:hAnsi="Arial Narrow"/>
          <w:sz w:val="22"/>
          <w:szCs w:val="22"/>
        </w:rPr>
        <w:t>pas</w:t>
      </w:r>
      <w:r w:rsidRPr="00902D78">
        <w:rPr>
          <w:rFonts w:ascii="Arial Narrow" w:hAnsi="Arial Narrow"/>
          <w:spacing w:val="-4"/>
          <w:sz w:val="22"/>
          <w:szCs w:val="22"/>
        </w:rPr>
        <w:t xml:space="preserve"> </w:t>
      </w:r>
      <w:r w:rsidRPr="00902D78">
        <w:rPr>
          <w:rFonts w:ascii="Arial Narrow" w:hAnsi="Arial Narrow"/>
          <w:sz w:val="22"/>
          <w:szCs w:val="22"/>
        </w:rPr>
        <w:t>satisfait</w:t>
      </w:r>
      <w:r w:rsidRPr="00902D78">
        <w:rPr>
          <w:rFonts w:ascii="Arial Narrow" w:hAnsi="Arial Narrow"/>
          <w:spacing w:val="-4"/>
          <w:sz w:val="22"/>
          <w:szCs w:val="22"/>
        </w:rPr>
        <w:t xml:space="preserve"> </w:t>
      </w:r>
      <w:r w:rsidRPr="00902D78">
        <w:rPr>
          <w:rFonts w:ascii="Arial Narrow" w:hAnsi="Arial Narrow"/>
          <w:sz w:val="22"/>
          <w:szCs w:val="22"/>
        </w:rPr>
        <w:t>à</w:t>
      </w:r>
      <w:r w:rsidRPr="00902D78">
        <w:rPr>
          <w:rFonts w:ascii="Arial Narrow" w:hAnsi="Arial Narrow"/>
          <w:spacing w:val="-4"/>
          <w:sz w:val="22"/>
          <w:szCs w:val="22"/>
        </w:rPr>
        <w:t xml:space="preserve"> </w:t>
      </w:r>
      <w:r w:rsidRPr="00902D78">
        <w:rPr>
          <w:rFonts w:ascii="Arial Narrow" w:hAnsi="Arial Narrow"/>
          <w:sz w:val="22"/>
          <w:szCs w:val="22"/>
        </w:rPr>
        <w:t>ses</w:t>
      </w:r>
      <w:r w:rsidRPr="00902D78">
        <w:rPr>
          <w:rFonts w:ascii="Arial Narrow" w:hAnsi="Arial Narrow"/>
          <w:spacing w:val="-4"/>
          <w:sz w:val="22"/>
          <w:szCs w:val="22"/>
        </w:rPr>
        <w:t xml:space="preserve"> </w:t>
      </w:r>
      <w:r w:rsidRPr="00902D78">
        <w:rPr>
          <w:rFonts w:ascii="Arial Narrow" w:hAnsi="Arial Narrow"/>
          <w:sz w:val="22"/>
          <w:szCs w:val="22"/>
        </w:rPr>
        <w:t>engagements</w:t>
      </w:r>
      <w:r w:rsidRPr="00902D78">
        <w:rPr>
          <w:rFonts w:ascii="Arial Narrow" w:hAnsi="Arial Narrow"/>
          <w:spacing w:val="-4"/>
          <w:sz w:val="22"/>
          <w:szCs w:val="22"/>
        </w:rPr>
        <w:t xml:space="preserve"> </w:t>
      </w:r>
      <w:r w:rsidRPr="00902D78">
        <w:rPr>
          <w:rFonts w:ascii="Arial Narrow" w:hAnsi="Arial Narrow"/>
          <w:sz w:val="22"/>
          <w:szCs w:val="22"/>
        </w:rPr>
        <w:t>contractuels</w:t>
      </w:r>
      <w:r w:rsidRPr="00902D78">
        <w:rPr>
          <w:rFonts w:ascii="Arial Narrow" w:hAnsi="Arial Narrow"/>
          <w:spacing w:val="-4"/>
          <w:sz w:val="22"/>
          <w:szCs w:val="22"/>
        </w:rPr>
        <w:t xml:space="preserve"> </w:t>
      </w:r>
      <w:r w:rsidRPr="00902D78">
        <w:rPr>
          <w:rFonts w:ascii="Arial Narrow" w:hAnsi="Arial Narrow"/>
          <w:sz w:val="22"/>
          <w:szCs w:val="22"/>
        </w:rPr>
        <w:t>au</w:t>
      </w:r>
      <w:r w:rsidRPr="00902D78">
        <w:rPr>
          <w:rFonts w:ascii="Arial Narrow" w:hAnsi="Arial Narrow"/>
          <w:spacing w:val="-4"/>
          <w:sz w:val="22"/>
          <w:szCs w:val="22"/>
        </w:rPr>
        <w:t xml:space="preserve"> </w:t>
      </w:r>
      <w:r w:rsidRPr="00902D78">
        <w:rPr>
          <w:rFonts w:ascii="Arial Narrow" w:hAnsi="Arial Narrow"/>
          <w:sz w:val="22"/>
          <w:szCs w:val="22"/>
        </w:rPr>
        <w:t>titre</w:t>
      </w:r>
      <w:r w:rsidRPr="00902D78">
        <w:rPr>
          <w:rFonts w:ascii="Arial Narrow" w:hAnsi="Arial Narrow"/>
          <w:spacing w:val="-4"/>
          <w:sz w:val="22"/>
          <w:szCs w:val="22"/>
        </w:rPr>
        <w:t xml:space="preserve"> </w:t>
      </w:r>
      <w:r w:rsidRPr="00902D78">
        <w:rPr>
          <w:rFonts w:ascii="Arial Narrow" w:hAnsi="Arial Narrow"/>
          <w:sz w:val="22"/>
          <w:szCs w:val="22"/>
        </w:rPr>
        <w:t>du</w:t>
      </w:r>
      <w:r w:rsidRPr="00902D78">
        <w:rPr>
          <w:rFonts w:ascii="Arial Narrow" w:hAnsi="Arial Narrow"/>
          <w:spacing w:val="-4"/>
          <w:sz w:val="22"/>
          <w:szCs w:val="22"/>
        </w:rPr>
        <w:t xml:space="preserve"> </w:t>
      </w:r>
      <w:r w:rsidRPr="00902D78">
        <w:rPr>
          <w:rFonts w:ascii="Arial Narrow" w:hAnsi="Arial Narrow"/>
          <w:sz w:val="22"/>
          <w:szCs w:val="22"/>
        </w:rPr>
        <w:t>marché,</w:t>
      </w:r>
      <w:r w:rsidRPr="00902D78">
        <w:rPr>
          <w:rFonts w:ascii="Arial Narrow" w:hAnsi="Arial Narrow"/>
          <w:spacing w:val="-4"/>
          <w:sz w:val="22"/>
          <w:szCs w:val="22"/>
        </w:rPr>
        <w:t xml:space="preserve"> </w:t>
      </w:r>
      <w:r w:rsidRPr="00902D78">
        <w:rPr>
          <w:rFonts w:ascii="Arial Narrow" w:hAnsi="Arial Narrow"/>
          <w:sz w:val="22"/>
          <w:szCs w:val="22"/>
        </w:rPr>
        <w:t>sans</w:t>
      </w:r>
      <w:r w:rsidRPr="00902D78">
        <w:rPr>
          <w:rFonts w:ascii="Arial Narrow" w:hAnsi="Arial Narrow"/>
          <w:spacing w:val="-4"/>
          <w:sz w:val="22"/>
          <w:szCs w:val="22"/>
        </w:rPr>
        <w:t xml:space="preserve"> </w:t>
      </w:r>
      <w:r w:rsidRPr="00902D78">
        <w:rPr>
          <w:rFonts w:ascii="Arial Narrow" w:hAnsi="Arial Narrow"/>
          <w:sz w:val="22"/>
          <w:szCs w:val="22"/>
        </w:rPr>
        <w:t>pouvoir</w:t>
      </w:r>
      <w:r w:rsidRPr="00902D78">
        <w:rPr>
          <w:rFonts w:ascii="Arial Narrow" w:hAnsi="Arial Narrow"/>
          <w:spacing w:val="-4"/>
          <w:sz w:val="22"/>
          <w:szCs w:val="22"/>
        </w:rPr>
        <w:t xml:space="preserve"> </w:t>
      </w:r>
      <w:r w:rsidRPr="00902D78">
        <w:rPr>
          <w:rFonts w:ascii="Arial Narrow" w:hAnsi="Arial Narrow"/>
          <w:sz w:val="22"/>
          <w:szCs w:val="22"/>
        </w:rPr>
        <w:t>différer</w:t>
      </w:r>
      <w:r w:rsidRPr="00902D78">
        <w:rPr>
          <w:rFonts w:ascii="Arial Narrow" w:hAnsi="Arial Narrow"/>
          <w:spacing w:val="-4"/>
          <w:sz w:val="22"/>
          <w:szCs w:val="22"/>
        </w:rPr>
        <w:t xml:space="preserve"> </w:t>
      </w:r>
      <w:r w:rsidRPr="00902D78">
        <w:rPr>
          <w:rFonts w:ascii="Arial Narrow" w:hAnsi="Arial Narrow"/>
          <w:sz w:val="22"/>
          <w:szCs w:val="22"/>
        </w:rPr>
        <w:t>le</w:t>
      </w:r>
      <w:r w:rsidRPr="00902D78">
        <w:rPr>
          <w:rFonts w:ascii="Arial Narrow" w:hAnsi="Arial Narrow"/>
          <w:spacing w:val="-4"/>
          <w:sz w:val="22"/>
          <w:szCs w:val="22"/>
        </w:rPr>
        <w:t xml:space="preserve"> </w:t>
      </w:r>
      <w:r w:rsidRPr="00902D78">
        <w:rPr>
          <w:rFonts w:ascii="Arial Narrow" w:hAnsi="Arial Narrow"/>
          <w:sz w:val="22"/>
          <w:szCs w:val="22"/>
        </w:rPr>
        <w:t>paiement ni</w:t>
      </w:r>
      <w:r w:rsidRPr="00902D78">
        <w:rPr>
          <w:rFonts w:ascii="Arial Narrow" w:hAnsi="Arial Narrow"/>
          <w:spacing w:val="18"/>
          <w:sz w:val="22"/>
          <w:szCs w:val="22"/>
        </w:rPr>
        <w:t xml:space="preserve"> </w:t>
      </w:r>
      <w:r w:rsidRPr="00902D78">
        <w:rPr>
          <w:rFonts w:ascii="Arial Narrow" w:hAnsi="Arial Narrow"/>
          <w:sz w:val="22"/>
          <w:szCs w:val="22"/>
        </w:rPr>
        <w:t>soulever</w:t>
      </w:r>
      <w:r w:rsidRPr="00902D78">
        <w:rPr>
          <w:rFonts w:ascii="Arial Narrow" w:hAnsi="Arial Narrow"/>
          <w:spacing w:val="18"/>
          <w:sz w:val="22"/>
          <w:szCs w:val="22"/>
        </w:rPr>
        <w:t xml:space="preserve"> </w:t>
      </w:r>
      <w:r w:rsidRPr="00902D78">
        <w:rPr>
          <w:rFonts w:ascii="Arial Narrow" w:hAnsi="Arial Narrow"/>
          <w:sz w:val="22"/>
          <w:szCs w:val="22"/>
        </w:rPr>
        <w:t>de</w:t>
      </w:r>
      <w:r w:rsidRPr="00902D78">
        <w:rPr>
          <w:rFonts w:ascii="Arial Narrow" w:hAnsi="Arial Narrow"/>
          <w:spacing w:val="18"/>
          <w:sz w:val="22"/>
          <w:szCs w:val="22"/>
        </w:rPr>
        <w:t xml:space="preserve"> </w:t>
      </w:r>
      <w:r w:rsidRPr="00902D78">
        <w:rPr>
          <w:rFonts w:ascii="Arial Narrow" w:hAnsi="Arial Narrow"/>
          <w:sz w:val="22"/>
          <w:szCs w:val="22"/>
        </w:rPr>
        <w:t>contestation</w:t>
      </w:r>
      <w:r w:rsidRPr="00902D78">
        <w:rPr>
          <w:rFonts w:ascii="Arial Narrow" w:hAnsi="Arial Narrow"/>
          <w:spacing w:val="18"/>
          <w:sz w:val="22"/>
          <w:szCs w:val="22"/>
        </w:rPr>
        <w:t xml:space="preserve"> </w:t>
      </w:r>
      <w:r w:rsidRPr="00902D78">
        <w:rPr>
          <w:rFonts w:ascii="Arial Narrow" w:hAnsi="Arial Narrow"/>
          <w:sz w:val="22"/>
          <w:szCs w:val="22"/>
        </w:rPr>
        <w:t>pour</w:t>
      </w:r>
      <w:r w:rsidRPr="00902D78">
        <w:rPr>
          <w:rFonts w:ascii="Arial Narrow" w:hAnsi="Arial Narrow"/>
          <w:spacing w:val="18"/>
          <w:sz w:val="22"/>
          <w:szCs w:val="22"/>
        </w:rPr>
        <w:t xml:space="preserve"> </w:t>
      </w:r>
      <w:r w:rsidRPr="00902D78">
        <w:rPr>
          <w:rFonts w:ascii="Arial Narrow" w:hAnsi="Arial Narrow"/>
          <w:sz w:val="22"/>
          <w:szCs w:val="22"/>
        </w:rPr>
        <w:t>quelque</w:t>
      </w:r>
      <w:r w:rsidRPr="00902D78">
        <w:rPr>
          <w:rFonts w:ascii="Arial Narrow" w:hAnsi="Arial Narrow"/>
          <w:spacing w:val="18"/>
          <w:sz w:val="22"/>
          <w:szCs w:val="22"/>
        </w:rPr>
        <w:t xml:space="preserve"> </w:t>
      </w:r>
      <w:r w:rsidRPr="00902D78">
        <w:rPr>
          <w:rFonts w:ascii="Arial Narrow" w:hAnsi="Arial Narrow"/>
          <w:sz w:val="22"/>
          <w:szCs w:val="22"/>
        </w:rPr>
        <w:t>motif</w:t>
      </w:r>
      <w:r w:rsidRPr="00902D78">
        <w:rPr>
          <w:rFonts w:ascii="Arial Narrow" w:hAnsi="Arial Narrow"/>
          <w:spacing w:val="18"/>
          <w:sz w:val="22"/>
          <w:szCs w:val="22"/>
        </w:rPr>
        <w:t xml:space="preserve"> </w:t>
      </w:r>
      <w:r w:rsidRPr="00902D78">
        <w:rPr>
          <w:rFonts w:ascii="Arial Narrow" w:hAnsi="Arial Narrow"/>
          <w:sz w:val="22"/>
          <w:szCs w:val="22"/>
        </w:rPr>
        <w:t>que</w:t>
      </w:r>
      <w:r w:rsidRPr="00902D78">
        <w:rPr>
          <w:rFonts w:ascii="Arial Narrow" w:hAnsi="Arial Narrow"/>
          <w:spacing w:val="18"/>
          <w:sz w:val="22"/>
          <w:szCs w:val="22"/>
        </w:rPr>
        <w:t xml:space="preserve"> </w:t>
      </w:r>
      <w:r w:rsidRPr="00902D78">
        <w:rPr>
          <w:rFonts w:ascii="Arial Narrow" w:hAnsi="Arial Narrow"/>
          <w:sz w:val="22"/>
          <w:szCs w:val="22"/>
        </w:rPr>
        <w:t>ce</w:t>
      </w:r>
      <w:r w:rsidRPr="00902D78">
        <w:rPr>
          <w:rFonts w:ascii="Arial Narrow" w:hAnsi="Arial Narrow"/>
          <w:spacing w:val="18"/>
          <w:sz w:val="22"/>
          <w:szCs w:val="22"/>
        </w:rPr>
        <w:t xml:space="preserve"> </w:t>
      </w:r>
      <w:r w:rsidRPr="00902D78">
        <w:rPr>
          <w:rFonts w:ascii="Arial Narrow" w:hAnsi="Arial Narrow"/>
          <w:sz w:val="22"/>
          <w:szCs w:val="22"/>
        </w:rPr>
        <w:t>soit,</w:t>
      </w:r>
      <w:r w:rsidRPr="00902D78">
        <w:rPr>
          <w:rFonts w:ascii="Arial Narrow" w:hAnsi="Arial Narrow"/>
          <w:spacing w:val="18"/>
          <w:sz w:val="22"/>
          <w:szCs w:val="22"/>
        </w:rPr>
        <w:t xml:space="preserve"> </w:t>
      </w:r>
      <w:r w:rsidRPr="00902D78">
        <w:rPr>
          <w:rFonts w:ascii="Arial Narrow" w:hAnsi="Arial Narrow"/>
          <w:sz w:val="22"/>
          <w:szCs w:val="22"/>
        </w:rPr>
        <w:t>toute</w:t>
      </w:r>
      <w:r w:rsidRPr="00902D78">
        <w:rPr>
          <w:rFonts w:ascii="Arial Narrow" w:hAnsi="Arial Narrow"/>
          <w:spacing w:val="18"/>
          <w:sz w:val="22"/>
          <w:szCs w:val="22"/>
        </w:rPr>
        <w:t xml:space="preserve"> </w:t>
      </w:r>
      <w:r w:rsidRPr="00902D78">
        <w:rPr>
          <w:rFonts w:ascii="Arial Narrow" w:hAnsi="Arial Narrow"/>
          <w:sz w:val="22"/>
          <w:szCs w:val="22"/>
        </w:rPr>
        <w:t>somme</w:t>
      </w:r>
      <w:r w:rsidRPr="00902D78">
        <w:rPr>
          <w:rFonts w:ascii="Arial Narrow" w:hAnsi="Arial Narrow"/>
          <w:spacing w:val="18"/>
          <w:sz w:val="22"/>
          <w:szCs w:val="22"/>
        </w:rPr>
        <w:t xml:space="preserve"> </w:t>
      </w:r>
      <w:r w:rsidRPr="00902D78">
        <w:rPr>
          <w:rFonts w:ascii="Arial Narrow" w:hAnsi="Arial Narrow"/>
          <w:sz w:val="22"/>
          <w:szCs w:val="22"/>
        </w:rPr>
        <w:t>jusqu’à</w:t>
      </w:r>
      <w:r w:rsidRPr="00902D78">
        <w:rPr>
          <w:rFonts w:ascii="Arial Narrow" w:hAnsi="Arial Narrow"/>
          <w:spacing w:val="18"/>
          <w:sz w:val="22"/>
          <w:szCs w:val="22"/>
        </w:rPr>
        <w:t xml:space="preserve"> </w:t>
      </w:r>
      <w:r w:rsidRPr="00902D78">
        <w:rPr>
          <w:rFonts w:ascii="Arial Narrow" w:hAnsi="Arial Narrow"/>
          <w:sz w:val="22"/>
          <w:szCs w:val="22"/>
        </w:rPr>
        <w:t>concurrence</w:t>
      </w:r>
      <w:r w:rsidRPr="00902D78">
        <w:rPr>
          <w:rFonts w:ascii="Arial Narrow" w:hAnsi="Arial Narrow"/>
          <w:spacing w:val="18"/>
          <w:sz w:val="22"/>
          <w:szCs w:val="22"/>
        </w:rPr>
        <w:t xml:space="preserve"> </w:t>
      </w:r>
      <w:r w:rsidRPr="00902D78">
        <w:rPr>
          <w:rFonts w:ascii="Arial Narrow" w:hAnsi="Arial Narrow"/>
          <w:sz w:val="22"/>
          <w:szCs w:val="22"/>
        </w:rPr>
        <w:t>de</w:t>
      </w:r>
      <w:r w:rsidRPr="00902D78">
        <w:rPr>
          <w:rFonts w:ascii="Arial Narrow" w:hAnsi="Arial Narrow"/>
          <w:spacing w:val="18"/>
          <w:sz w:val="22"/>
          <w:szCs w:val="22"/>
        </w:rPr>
        <w:t xml:space="preserve"> </w:t>
      </w:r>
      <w:r w:rsidRPr="00902D78">
        <w:rPr>
          <w:rFonts w:ascii="Arial Narrow" w:hAnsi="Arial Narrow"/>
          <w:sz w:val="22"/>
          <w:szCs w:val="22"/>
        </w:rPr>
        <w:t>la somme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i/>
          <w:iCs/>
          <w:sz w:val="22"/>
          <w:szCs w:val="22"/>
        </w:rPr>
        <w:t xml:space="preserve">……………........................................... </w:t>
      </w:r>
      <w:r w:rsidRPr="00902D78">
        <w:rPr>
          <w:rFonts w:ascii="Arial Narrow" w:hAnsi="Arial Narrow"/>
          <w:i/>
          <w:iCs/>
          <w:spacing w:val="6"/>
          <w:sz w:val="22"/>
          <w:szCs w:val="22"/>
        </w:rPr>
        <w:t xml:space="preserve"> </w:t>
      </w:r>
      <w:r w:rsidRPr="00902D78">
        <w:rPr>
          <w:rFonts w:ascii="Arial Narrow" w:hAnsi="Arial Narrow"/>
          <w:b/>
          <w:bCs/>
          <w:i/>
          <w:iCs/>
          <w:sz w:val="22"/>
          <w:szCs w:val="22"/>
        </w:rPr>
        <w:t>[en</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chiffres</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et</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en</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lettres]</w:t>
      </w:r>
      <w:r w:rsidRPr="00902D78">
        <w:rPr>
          <w:rFonts w:ascii="Arial Narrow" w:hAnsi="Arial Narrow"/>
          <w:b/>
          <w:bCs/>
          <w:sz w:val="22"/>
          <w:szCs w:val="22"/>
        </w:rPr>
        <w:t>.</w:t>
      </w:r>
    </w:p>
    <w:p w14:paraId="7CC27489" w14:textId="77777777" w:rsidR="00261D3D" w:rsidRPr="00902D78" w:rsidRDefault="00261D3D" w:rsidP="00261D3D">
      <w:pPr>
        <w:widowControl w:val="0"/>
        <w:autoSpaceDE w:val="0"/>
        <w:spacing w:line="276" w:lineRule="auto"/>
        <w:ind w:left="107" w:right="83"/>
        <w:jc w:val="both"/>
        <w:rPr>
          <w:rFonts w:ascii="Arial Narrow" w:hAnsi="Arial Narrow"/>
        </w:rPr>
      </w:pPr>
      <w:r w:rsidRPr="00902D78">
        <w:rPr>
          <w:rFonts w:ascii="Arial Narrow" w:hAnsi="Arial Narrow"/>
          <w:sz w:val="22"/>
          <w:szCs w:val="22"/>
        </w:rPr>
        <w:t>Nous</w:t>
      </w:r>
      <w:r w:rsidRPr="00902D78">
        <w:rPr>
          <w:rFonts w:ascii="Arial Narrow" w:hAnsi="Arial Narrow"/>
          <w:spacing w:val="16"/>
          <w:sz w:val="22"/>
          <w:szCs w:val="22"/>
        </w:rPr>
        <w:t xml:space="preserve"> </w:t>
      </w:r>
      <w:r w:rsidRPr="00902D78">
        <w:rPr>
          <w:rFonts w:ascii="Arial Narrow" w:hAnsi="Arial Narrow"/>
          <w:sz w:val="22"/>
          <w:szCs w:val="22"/>
        </w:rPr>
        <w:t>convenons</w:t>
      </w:r>
      <w:r w:rsidRPr="00902D78">
        <w:rPr>
          <w:rFonts w:ascii="Arial Narrow" w:hAnsi="Arial Narrow"/>
          <w:spacing w:val="16"/>
          <w:sz w:val="22"/>
          <w:szCs w:val="22"/>
        </w:rPr>
        <w:t xml:space="preserve"> </w:t>
      </w:r>
      <w:r w:rsidRPr="00902D78">
        <w:rPr>
          <w:rFonts w:ascii="Arial Narrow" w:hAnsi="Arial Narrow"/>
          <w:sz w:val="22"/>
          <w:szCs w:val="22"/>
        </w:rPr>
        <w:t>qu’aucun</w:t>
      </w:r>
      <w:r w:rsidRPr="00902D78">
        <w:rPr>
          <w:rFonts w:ascii="Arial Narrow" w:hAnsi="Arial Narrow"/>
          <w:spacing w:val="16"/>
          <w:sz w:val="22"/>
          <w:szCs w:val="22"/>
        </w:rPr>
        <w:t xml:space="preserve"> </w:t>
      </w:r>
      <w:r w:rsidRPr="00902D78">
        <w:rPr>
          <w:rFonts w:ascii="Arial Narrow" w:hAnsi="Arial Narrow"/>
          <w:sz w:val="22"/>
          <w:szCs w:val="22"/>
        </w:rPr>
        <w:t>changement</w:t>
      </w:r>
      <w:r w:rsidRPr="00902D78">
        <w:rPr>
          <w:rFonts w:ascii="Arial Narrow" w:hAnsi="Arial Narrow"/>
          <w:spacing w:val="16"/>
          <w:sz w:val="22"/>
          <w:szCs w:val="22"/>
        </w:rPr>
        <w:t xml:space="preserve"> </w:t>
      </w:r>
      <w:r w:rsidRPr="00902D78">
        <w:rPr>
          <w:rFonts w:ascii="Arial Narrow" w:hAnsi="Arial Narrow"/>
          <w:sz w:val="22"/>
          <w:szCs w:val="22"/>
        </w:rPr>
        <w:t>ou</w:t>
      </w:r>
      <w:r w:rsidRPr="00902D78">
        <w:rPr>
          <w:rFonts w:ascii="Arial Narrow" w:hAnsi="Arial Narrow"/>
          <w:spacing w:val="16"/>
          <w:sz w:val="22"/>
          <w:szCs w:val="22"/>
        </w:rPr>
        <w:t xml:space="preserve"> </w:t>
      </w:r>
      <w:r w:rsidRPr="00902D78">
        <w:rPr>
          <w:rFonts w:ascii="Arial Narrow" w:hAnsi="Arial Narrow"/>
          <w:sz w:val="22"/>
          <w:szCs w:val="22"/>
        </w:rPr>
        <w:t>additif</w:t>
      </w:r>
      <w:r w:rsidRPr="00902D78">
        <w:rPr>
          <w:rFonts w:ascii="Arial Narrow" w:hAnsi="Arial Narrow"/>
          <w:spacing w:val="16"/>
          <w:sz w:val="22"/>
          <w:szCs w:val="22"/>
        </w:rPr>
        <w:t xml:space="preserve"> </w:t>
      </w:r>
      <w:r w:rsidRPr="00902D78">
        <w:rPr>
          <w:rFonts w:ascii="Arial Narrow" w:hAnsi="Arial Narrow"/>
          <w:sz w:val="22"/>
          <w:szCs w:val="22"/>
        </w:rPr>
        <w:t>ou</w:t>
      </w:r>
      <w:r w:rsidRPr="00902D78">
        <w:rPr>
          <w:rFonts w:ascii="Arial Narrow" w:hAnsi="Arial Narrow"/>
          <w:spacing w:val="16"/>
          <w:sz w:val="22"/>
          <w:szCs w:val="22"/>
        </w:rPr>
        <w:t xml:space="preserve"> </w:t>
      </w:r>
      <w:r w:rsidRPr="00902D78">
        <w:rPr>
          <w:rFonts w:ascii="Arial Narrow" w:hAnsi="Arial Narrow"/>
          <w:sz w:val="22"/>
          <w:szCs w:val="22"/>
        </w:rPr>
        <w:t>aucune</w:t>
      </w:r>
      <w:r w:rsidRPr="00902D78">
        <w:rPr>
          <w:rFonts w:ascii="Arial Narrow" w:hAnsi="Arial Narrow"/>
          <w:spacing w:val="16"/>
          <w:sz w:val="22"/>
          <w:szCs w:val="22"/>
        </w:rPr>
        <w:t xml:space="preserve"> </w:t>
      </w:r>
      <w:r w:rsidRPr="00902D78">
        <w:rPr>
          <w:rFonts w:ascii="Arial Narrow" w:hAnsi="Arial Narrow"/>
          <w:sz w:val="22"/>
          <w:szCs w:val="22"/>
        </w:rPr>
        <w:t>autre</w:t>
      </w:r>
      <w:r w:rsidRPr="00902D78">
        <w:rPr>
          <w:rFonts w:ascii="Arial Narrow" w:hAnsi="Arial Narrow"/>
          <w:spacing w:val="16"/>
          <w:sz w:val="22"/>
          <w:szCs w:val="22"/>
        </w:rPr>
        <w:t xml:space="preserve"> </w:t>
      </w:r>
      <w:r w:rsidRPr="00902D78">
        <w:rPr>
          <w:rFonts w:ascii="Arial Narrow" w:hAnsi="Arial Narrow"/>
          <w:sz w:val="22"/>
          <w:szCs w:val="22"/>
        </w:rPr>
        <w:t>modification</w:t>
      </w:r>
      <w:r w:rsidRPr="00902D78">
        <w:rPr>
          <w:rFonts w:ascii="Arial Narrow" w:hAnsi="Arial Narrow"/>
          <w:spacing w:val="16"/>
          <w:sz w:val="22"/>
          <w:szCs w:val="22"/>
        </w:rPr>
        <w:t xml:space="preserve"> </w:t>
      </w:r>
      <w:r w:rsidRPr="00902D78">
        <w:rPr>
          <w:rFonts w:ascii="Arial Narrow" w:hAnsi="Arial Narrow"/>
          <w:sz w:val="22"/>
          <w:szCs w:val="22"/>
        </w:rPr>
        <w:t>au</w:t>
      </w:r>
      <w:r w:rsidRPr="00902D78">
        <w:rPr>
          <w:rFonts w:ascii="Arial Narrow" w:hAnsi="Arial Narrow"/>
          <w:spacing w:val="16"/>
          <w:sz w:val="22"/>
          <w:szCs w:val="22"/>
        </w:rPr>
        <w:t xml:space="preserve"> </w:t>
      </w:r>
      <w:r w:rsidRPr="00902D78">
        <w:rPr>
          <w:rFonts w:ascii="Arial Narrow" w:hAnsi="Arial Narrow"/>
          <w:sz w:val="22"/>
          <w:szCs w:val="22"/>
        </w:rPr>
        <w:t>marché</w:t>
      </w:r>
      <w:r w:rsidRPr="00902D78">
        <w:rPr>
          <w:rFonts w:ascii="Arial Narrow" w:hAnsi="Arial Narrow"/>
          <w:spacing w:val="16"/>
          <w:sz w:val="22"/>
          <w:szCs w:val="22"/>
        </w:rPr>
        <w:t xml:space="preserve"> </w:t>
      </w:r>
      <w:r w:rsidRPr="00902D78">
        <w:rPr>
          <w:rFonts w:ascii="Arial Narrow" w:hAnsi="Arial Narrow"/>
          <w:sz w:val="22"/>
          <w:szCs w:val="22"/>
        </w:rPr>
        <w:t>ne</w:t>
      </w:r>
      <w:r w:rsidRPr="00902D78">
        <w:rPr>
          <w:rFonts w:ascii="Arial Narrow" w:hAnsi="Arial Narrow"/>
          <w:spacing w:val="16"/>
          <w:sz w:val="22"/>
          <w:szCs w:val="22"/>
        </w:rPr>
        <w:t xml:space="preserve"> </w:t>
      </w:r>
      <w:r w:rsidRPr="00902D78">
        <w:rPr>
          <w:rFonts w:ascii="Arial Narrow" w:hAnsi="Arial Narrow"/>
          <w:sz w:val="22"/>
          <w:szCs w:val="22"/>
        </w:rPr>
        <w:t>nous libérera</w:t>
      </w:r>
      <w:r w:rsidRPr="00902D78">
        <w:rPr>
          <w:rFonts w:ascii="Arial Narrow" w:hAnsi="Arial Narrow"/>
          <w:spacing w:val="21"/>
          <w:sz w:val="22"/>
          <w:szCs w:val="22"/>
        </w:rPr>
        <w:t xml:space="preserve"> </w:t>
      </w:r>
      <w:r w:rsidRPr="00902D78">
        <w:rPr>
          <w:rFonts w:ascii="Arial Narrow" w:hAnsi="Arial Narrow"/>
          <w:sz w:val="22"/>
          <w:szCs w:val="22"/>
        </w:rPr>
        <w:t>d’une</w:t>
      </w:r>
      <w:r w:rsidRPr="00902D78">
        <w:rPr>
          <w:rFonts w:ascii="Arial Narrow" w:hAnsi="Arial Narrow"/>
          <w:spacing w:val="21"/>
          <w:sz w:val="22"/>
          <w:szCs w:val="22"/>
        </w:rPr>
        <w:t xml:space="preserve"> </w:t>
      </w:r>
      <w:r w:rsidRPr="00902D78">
        <w:rPr>
          <w:rFonts w:ascii="Arial Narrow" w:hAnsi="Arial Narrow"/>
          <w:sz w:val="22"/>
          <w:szCs w:val="22"/>
        </w:rPr>
        <w:t>obligation</w:t>
      </w:r>
      <w:r w:rsidRPr="00902D78">
        <w:rPr>
          <w:rFonts w:ascii="Arial Narrow" w:hAnsi="Arial Narrow"/>
          <w:spacing w:val="21"/>
          <w:sz w:val="22"/>
          <w:szCs w:val="22"/>
        </w:rPr>
        <w:t xml:space="preserve"> </w:t>
      </w:r>
      <w:r w:rsidRPr="00902D78">
        <w:rPr>
          <w:rFonts w:ascii="Arial Narrow" w:hAnsi="Arial Narrow"/>
          <w:sz w:val="22"/>
          <w:szCs w:val="22"/>
        </w:rPr>
        <w:t>quelconque</w:t>
      </w:r>
      <w:r w:rsidRPr="00902D78">
        <w:rPr>
          <w:rFonts w:ascii="Arial Narrow" w:hAnsi="Arial Narrow"/>
          <w:spacing w:val="21"/>
          <w:sz w:val="22"/>
          <w:szCs w:val="22"/>
        </w:rPr>
        <w:t xml:space="preserve"> </w:t>
      </w:r>
      <w:r w:rsidRPr="00902D78">
        <w:rPr>
          <w:rFonts w:ascii="Arial Narrow" w:hAnsi="Arial Narrow"/>
          <w:sz w:val="22"/>
          <w:szCs w:val="22"/>
        </w:rPr>
        <w:t>nous</w:t>
      </w:r>
      <w:r w:rsidRPr="00902D78">
        <w:rPr>
          <w:rFonts w:ascii="Arial Narrow" w:hAnsi="Arial Narrow"/>
          <w:spacing w:val="21"/>
          <w:sz w:val="22"/>
          <w:szCs w:val="22"/>
        </w:rPr>
        <w:t xml:space="preserve"> </w:t>
      </w:r>
      <w:r w:rsidRPr="00902D78">
        <w:rPr>
          <w:rFonts w:ascii="Arial Narrow" w:hAnsi="Arial Narrow"/>
          <w:sz w:val="22"/>
          <w:szCs w:val="22"/>
        </w:rPr>
        <w:t>incombant</w:t>
      </w:r>
      <w:r w:rsidRPr="00902D78">
        <w:rPr>
          <w:rFonts w:ascii="Arial Narrow" w:hAnsi="Arial Narrow"/>
          <w:spacing w:val="21"/>
          <w:sz w:val="22"/>
          <w:szCs w:val="22"/>
        </w:rPr>
        <w:t xml:space="preserve"> </w:t>
      </w:r>
      <w:r w:rsidRPr="00902D78">
        <w:rPr>
          <w:rFonts w:ascii="Arial Narrow" w:hAnsi="Arial Narrow"/>
          <w:sz w:val="22"/>
          <w:szCs w:val="22"/>
        </w:rPr>
        <w:t>en</w:t>
      </w:r>
      <w:r w:rsidRPr="00902D78">
        <w:rPr>
          <w:rFonts w:ascii="Arial Narrow" w:hAnsi="Arial Narrow"/>
          <w:spacing w:val="21"/>
          <w:sz w:val="22"/>
          <w:szCs w:val="22"/>
        </w:rPr>
        <w:t xml:space="preserve"> </w:t>
      </w:r>
      <w:r w:rsidRPr="00902D78">
        <w:rPr>
          <w:rFonts w:ascii="Arial Narrow" w:hAnsi="Arial Narrow"/>
          <w:sz w:val="22"/>
          <w:szCs w:val="22"/>
        </w:rPr>
        <w:t>vertu</w:t>
      </w:r>
      <w:r w:rsidRPr="00902D78">
        <w:rPr>
          <w:rFonts w:ascii="Arial Narrow" w:hAnsi="Arial Narrow"/>
          <w:spacing w:val="21"/>
          <w:sz w:val="22"/>
          <w:szCs w:val="22"/>
        </w:rPr>
        <w:t xml:space="preserve"> </w:t>
      </w:r>
      <w:r w:rsidRPr="00902D78">
        <w:rPr>
          <w:rFonts w:ascii="Arial Narrow" w:hAnsi="Arial Narrow"/>
          <w:sz w:val="22"/>
          <w:szCs w:val="22"/>
        </w:rPr>
        <w:t>du</w:t>
      </w:r>
      <w:r w:rsidRPr="00902D78">
        <w:rPr>
          <w:rFonts w:ascii="Arial Narrow" w:hAnsi="Arial Narrow"/>
          <w:spacing w:val="21"/>
          <w:sz w:val="22"/>
          <w:szCs w:val="22"/>
        </w:rPr>
        <w:t xml:space="preserve"> </w:t>
      </w:r>
      <w:r w:rsidRPr="00902D78">
        <w:rPr>
          <w:rFonts w:ascii="Arial Narrow" w:hAnsi="Arial Narrow"/>
          <w:sz w:val="22"/>
          <w:szCs w:val="22"/>
        </w:rPr>
        <w:t>présent</w:t>
      </w:r>
      <w:r w:rsidRPr="00902D78">
        <w:rPr>
          <w:rFonts w:ascii="Arial Narrow" w:hAnsi="Arial Narrow"/>
          <w:spacing w:val="21"/>
          <w:sz w:val="22"/>
          <w:szCs w:val="22"/>
        </w:rPr>
        <w:t xml:space="preserve"> </w:t>
      </w:r>
      <w:r w:rsidRPr="00902D78">
        <w:rPr>
          <w:rFonts w:ascii="Arial Narrow" w:hAnsi="Arial Narrow"/>
          <w:sz w:val="22"/>
          <w:szCs w:val="22"/>
        </w:rPr>
        <w:t>cautionnement</w:t>
      </w:r>
      <w:r w:rsidRPr="00902D78">
        <w:rPr>
          <w:rFonts w:ascii="Arial Narrow" w:hAnsi="Arial Narrow"/>
          <w:spacing w:val="21"/>
          <w:sz w:val="22"/>
          <w:szCs w:val="22"/>
        </w:rPr>
        <w:t xml:space="preserve"> </w:t>
      </w:r>
      <w:r w:rsidRPr="00902D78">
        <w:rPr>
          <w:rFonts w:ascii="Arial Narrow" w:hAnsi="Arial Narrow"/>
          <w:sz w:val="22"/>
          <w:szCs w:val="22"/>
        </w:rPr>
        <w:t>définitif</w:t>
      </w:r>
      <w:r w:rsidRPr="00902D78">
        <w:rPr>
          <w:rFonts w:ascii="Arial Narrow" w:hAnsi="Arial Narrow"/>
          <w:spacing w:val="21"/>
          <w:sz w:val="22"/>
          <w:szCs w:val="22"/>
        </w:rPr>
        <w:t xml:space="preserve"> </w:t>
      </w:r>
      <w:r w:rsidRPr="00902D78">
        <w:rPr>
          <w:rFonts w:ascii="Arial Narrow" w:hAnsi="Arial Narrow"/>
          <w:sz w:val="22"/>
          <w:szCs w:val="22"/>
        </w:rPr>
        <w:t>et nous</w:t>
      </w:r>
      <w:r w:rsidRPr="00902D78">
        <w:rPr>
          <w:rFonts w:ascii="Arial Narrow" w:hAnsi="Arial Narrow"/>
          <w:spacing w:val="7"/>
          <w:sz w:val="22"/>
          <w:szCs w:val="22"/>
        </w:rPr>
        <w:t xml:space="preserve"> </w:t>
      </w:r>
      <w:r w:rsidRPr="00902D78">
        <w:rPr>
          <w:rFonts w:ascii="Arial Narrow" w:hAnsi="Arial Narrow"/>
          <w:sz w:val="22"/>
          <w:szCs w:val="22"/>
        </w:rPr>
        <w:t>dérogeons</w:t>
      </w:r>
      <w:r w:rsidRPr="00902D78">
        <w:rPr>
          <w:rFonts w:ascii="Arial Narrow" w:hAnsi="Arial Narrow"/>
          <w:spacing w:val="7"/>
          <w:sz w:val="22"/>
          <w:szCs w:val="22"/>
        </w:rPr>
        <w:t xml:space="preserve"> </w:t>
      </w:r>
      <w:r w:rsidRPr="00902D78">
        <w:rPr>
          <w:rFonts w:ascii="Arial Narrow" w:hAnsi="Arial Narrow"/>
          <w:sz w:val="22"/>
          <w:szCs w:val="22"/>
        </w:rPr>
        <w:t>par</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présente</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notification</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toute</w:t>
      </w:r>
      <w:r w:rsidRPr="00902D78">
        <w:rPr>
          <w:rFonts w:ascii="Arial Narrow" w:hAnsi="Arial Narrow"/>
          <w:spacing w:val="7"/>
          <w:sz w:val="22"/>
          <w:szCs w:val="22"/>
        </w:rPr>
        <w:t xml:space="preserve"> </w:t>
      </w:r>
      <w:r w:rsidRPr="00902D78">
        <w:rPr>
          <w:rFonts w:ascii="Arial Narrow" w:hAnsi="Arial Narrow"/>
          <w:sz w:val="22"/>
          <w:szCs w:val="22"/>
        </w:rPr>
        <w:t>modification,</w:t>
      </w:r>
      <w:r w:rsidRPr="00902D78">
        <w:rPr>
          <w:rFonts w:ascii="Arial Narrow" w:hAnsi="Arial Narrow"/>
          <w:spacing w:val="7"/>
          <w:sz w:val="22"/>
          <w:szCs w:val="22"/>
        </w:rPr>
        <w:t xml:space="preserve"> </w:t>
      </w:r>
      <w:r w:rsidRPr="00902D78">
        <w:rPr>
          <w:rFonts w:ascii="Arial Narrow" w:hAnsi="Arial Narrow"/>
          <w:sz w:val="22"/>
          <w:szCs w:val="22"/>
        </w:rPr>
        <w:t>additif</w:t>
      </w:r>
      <w:r w:rsidRPr="00902D78">
        <w:rPr>
          <w:rFonts w:ascii="Arial Narrow" w:hAnsi="Arial Narrow"/>
          <w:spacing w:val="7"/>
          <w:sz w:val="22"/>
          <w:szCs w:val="22"/>
        </w:rPr>
        <w:t xml:space="preserve"> </w:t>
      </w:r>
      <w:r w:rsidRPr="00902D78">
        <w:rPr>
          <w:rFonts w:ascii="Arial Narrow" w:hAnsi="Arial Narrow"/>
          <w:sz w:val="22"/>
          <w:szCs w:val="22"/>
        </w:rPr>
        <w:t>ou</w:t>
      </w:r>
      <w:r w:rsidRPr="00902D78">
        <w:rPr>
          <w:rFonts w:ascii="Arial Narrow" w:hAnsi="Arial Narrow"/>
          <w:spacing w:val="7"/>
          <w:sz w:val="22"/>
          <w:szCs w:val="22"/>
        </w:rPr>
        <w:t xml:space="preserve"> </w:t>
      </w:r>
      <w:r w:rsidRPr="00902D78">
        <w:rPr>
          <w:rFonts w:ascii="Arial Narrow" w:hAnsi="Arial Narrow"/>
          <w:sz w:val="22"/>
          <w:szCs w:val="22"/>
        </w:rPr>
        <w:t>changement.</w:t>
      </w:r>
    </w:p>
    <w:p w14:paraId="4AFDA59A" w14:textId="77777777" w:rsidR="00261D3D" w:rsidRPr="00902D78" w:rsidRDefault="00261D3D" w:rsidP="00261D3D">
      <w:pPr>
        <w:widowControl w:val="0"/>
        <w:autoSpaceDE w:val="0"/>
        <w:spacing w:line="276" w:lineRule="auto"/>
        <w:ind w:left="107" w:right="83"/>
        <w:jc w:val="both"/>
        <w:rPr>
          <w:rFonts w:ascii="Arial Narrow" w:hAnsi="Arial Narrow"/>
        </w:rPr>
      </w:pPr>
      <w:r w:rsidRPr="00902D78">
        <w:rPr>
          <w:rFonts w:ascii="Arial Narrow" w:hAnsi="Arial Narrow"/>
          <w:sz w:val="22"/>
          <w:szCs w:val="22"/>
        </w:rPr>
        <w:t>Le présent cautionnement</w:t>
      </w:r>
      <w:r w:rsidRPr="00902D78">
        <w:rPr>
          <w:rFonts w:ascii="Arial Narrow" w:hAnsi="Arial Narrow"/>
          <w:spacing w:val="29"/>
          <w:sz w:val="22"/>
          <w:szCs w:val="22"/>
        </w:rPr>
        <w:t xml:space="preserve"> </w:t>
      </w:r>
      <w:r w:rsidRPr="00902D78">
        <w:rPr>
          <w:rFonts w:ascii="Arial Narrow" w:hAnsi="Arial Narrow"/>
          <w:sz w:val="22"/>
          <w:szCs w:val="22"/>
        </w:rPr>
        <w:t>définitif prend effet à compter</w:t>
      </w:r>
      <w:r w:rsidRPr="00902D78">
        <w:rPr>
          <w:rFonts w:ascii="Arial Narrow" w:hAnsi="Arial Narrow"/>
          <w:spacing w:val="29"/>
          <w:sz w:val="22"/>
          <w:szCs w:val="22"/>
        </w:rPr>
        <w:t xml:space="preserve"> </w:t>
      </w:r>
      <w:r w:rsidRPr="00902D78">
        <w:rPr>
          <w:rFonts w:ascii="Arial Narrow" w:hAnsi="Arial Narrow"/>
          <w:sz w:val="22"/>
          <w:szCs w:val="22"/>
        </w:rPr>
        <w:t>de</w:t>
      </w:r>
      <w:r w:rsidRPr="00902D78">
        <w:rPr>
          <w:rFonts w:ascii="Arial Narrow" w:hAnsi="Arial Narrow"/>
          <w:spacing w:val="29"/>
          <w:sz w:val="22"/>
          <w:szCs w:val="22"/>
        </w:rPr>
        <w:t xml:space="preserve"> s</w:t>
      </w:r>
      <w:r w:rsidRPr="00902D78">
        <w:rPr>
          <w:rFonts w:ascii="Arial Narrow" w:hAnsi="Arial Narrow"/>
          <w:sz w:val="22"/>
          <w:szCs w:val="22"/>
        </w:rPr>
        <w:t>a</w:t>
      </w:r>
      <w:r w:rsidRPr="00902D78">
        <w:rPr>
          <w:rFonts w:ascii="Arial Narrow" w:hAnsi="Arial Narrow"/>
          <w:spacing w:val="29"/>
          <w:sz w:val="22"/>
          <w:szCs w:val="22"/>
        </w:rPr>
        <w:t xml:space="preserve"> </w:t>
      </w:r>
      <w:r w:rsidRPr="00902D78">
        <w:rPr>
          <w:rFonts w:ascii="Arial Narrow" w:hAnsi="Arial Narrow"/>
          <w:sz w:val="22"/>
          <w:szCs w:val="22"/>
        </w:rPr>
        <w:t>signature et dès</w:t>
      </w:r>
      <w:r w:rsidRPr="00902D78">
        <w:rPr>
          <w:rFonts w:ascii="Arial Narrow" w:hAnsi="Arial Narrow"/>
          <w:spacing w:val="29"/>
          <w:sz w:val="22"/>
          <w:szCs w:val="22"/>
        </w:rPr>
        <w:t xml:space="preserve"> </w:t>
      </w:r>
      <w:r w:rsidRPr="00902D78">
        <w:rPr>
          <w:rFonts w:ascii="Arial Narrow" w:hAnsi="Arial Narrow"/>
          <w:sz w:val="22"/>
          <w:szCs w:val="22"/>
        </w:rPr>
        <w:t xml:space="preserve">notification </w:t>
      </w:r>
      <w:r w:rsidRPr="00902D78">
        <w:rPr>
          <w:rFonts w:ascii="Arial Narrow" w:hAnsi="Arial Narrow"/>
          <w:spacing w:val="29"/>
          <w:sz w:val="22"/>
          <w:szCs w:val="22"/>
        </w:rPr>
        <w:t>du marché</w:t>
      </w:r>
      <w:r w:rsidRPr="00902D78">
        <w:rPr>
          <w:rFonts w:ascii="Arial Narrow" w:hAnsi="Arial Narrow"/>
          <w:sz w:val="22"/>
          <w:szCs w:val="22"/>
        </w:rPr>
        <w:t>.</w:t>
      </w:r>
      <w:r w:rsidRPr="00902D78">
        <w:rPr>
          <w:rFonts w:ascii="Arial Narrow" w:hAnsi="Arial Narrow"/>
          <w:spacing w:val="6"/>
          <w:sz w:val="22"/>
          <w:szCs w:val="22"/>
        </w:rPr>
        <w:t xml:space="preserve"> </w:t>
      </w:r>
      <w:r w:rsidRPr="00902D78">
        <w:rPr>
          <w:rFonts w:ascii="Arial Narrow" w:hAnsi="Arial Narrow"/>
          <w:sz w:val="22"/>
          <w:szCs w:val="22"/>
        </w:rPr>
        <w:t>La caution</w:t>
      </w:r>
      <w:r w:rsidRPr="00902D78">
        <w:rPr>
          <w:rFonts w:ascii="Arial Narrow" w:hAnsi="Arial Narrow"/>
          <w:spacing w:val="6"/>
          <w:sz w:val="22"/>
          <w:szCs w:val="22"/>
        </w:rPr>
        <w:t xml:space="preserve"> </w:t>
      </w:r>
      <w:r w:rsidRPr="00902D78">
        <w:rPr>
          <w:rFonts w:ascii="Arial Narrow" w:hAnsi="Arial Narrow"/>
          <w:sz w:val="22"/>
          <w:szCs w:val="22"/>
        </w:rPr>
        <w:t>sera</w:t>
      </w:r>
      <w:r w:rsidRPr="00902D78">
        <w:rPr>
          <w:rFonts w:ascii="Arial Narrow" w:hAnsi="Arial Narrow"/>
          <w:spacing w:val="6"/>
          <w:sz w:val="22"/>
          <w:szCs w:val="22"/>
        </w:rPr>
        <w:t xml:space="preserve"> </w:t>
      </w:r>
      <w:r w:rsidRPr="00902D78">
        <w:rPr>
          <w:rFonts w:ascii="Arial Narrow" w:hAnsi="Arial Narrow"/>
          <w:sz w:val="22"/>
          <w:szCs w:val="22"/>
        </w:rPr>
        <w:t>libérée</w:t>
      </w:r>
      <w:r w:rsidRPr="00902D78">
        <w:rPr>
          <w:rFonts w:ascii="Arial Narrow" w:hAnsi="Arial Narrow"/>
          <w:spacing w:val="6"/>
          <w:sz w:val="22"/>
          <w:szCs w:val="22"/>
        </w:rPr>
        <w:t xml:space="preserve"> </w:t>
      </w:r>
      <w:r w:rsidRPr="00902D78">
        <w:rPr>
          <w:rFonts w:ascii="Arial Narrow" w:hAnsi="Arial Narrow"/>
          <w:sz w:val="22"/>
          <w:szCs w:val="22"/>
        </w:rPr>
        <w:t>dans</w:t>
      </w:r>
      <w:r w:rsidRPr="00902D78">
        <w:rPr>
          <w:rFonts w:ascii="Arial Narrow" w:hAnsi="Arial Narrow"/>
          <w:spacing w:val="6"/>
          <w:sz w:val="22"/>
          <w:szCs w:val="22"/>
        </w:rPr>
        <w:t xml:space="preserve"> </w:t>
      </w:r>
      <w:r w:rsidRPr="00902D78">
        <w:rPr>
          <w:rFonts w:ascii="Arial Narrow" w:hAnsi="Arial Narrow"/>
          <w:sz w:val="22"/>
          <w:szCs w:val="22"/>
        </w:rPr>
        <w:t>un</w:t>
      </w:r>
      <w:r w:rsidRPr="00902D78">
        <w:rPr>
          <w:rFonts w:ascii="Arial Narrow" w:hAnsi="Arial Narrow"/>
          <w:spacing w:val="6"/>
          <w:sz w:val="22"/>
          <w:szCs w:val="22"/>
        </w:rPr>
        <w:t xml:space="preserve"> </w:t>
      </w:r>
      <w:r w:rsidRPr="00902D78">
        <w:rPr>
          <w:rFonts w:ascii="Arial Narrow" w:hAnsi="Arial Narrow"/>
          <w:sz w:val="22"/>
          <w:szCs w:val="22"/>
        </w:rPr>
        <w:t>délai</w:t>
      </w:r>
      <w:r w:rsidRPr="00902D78">
        <w:rPr>
          <w:rFonts w:ascii="Arial Narrow" w:hAnsi="Arial Narrow"/>
          <w:spacing w:val="6"/>
          <w:sz w:val="22"/>
          <w:szCs w:val="22"/>
        </w:rPr>
        <w:t xml:space="preserve"> (</w:t>
      </w:r>
      <w:r w:rsidRPr="00902D78">
        <w:rPr>
          <w:rFonts w:ascii="Arial Narrow" w:hAnsi="Arial Narrow"/>
          <w:sz w:val="22"/>
          <w:szCs w:val="22"/>
        </w:rPr>
        <w:t>indiquer</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délai)</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compter</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date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réception</w:t>
      </w:r>
      <w:r w:rsidRPr="00902D78">
        <w:rPr>
          <w:rFonts w:ascii="Arial Narrow" w:hAnsi="Arial Narrow"/>
          <w:spacing w:val="7"/>
          <w:sz w:val="22"/>
          <w:szCs w:val="22"/>
        </w:rPr>
        <w:t xml:space="preserve"> </w:t>
      </w:r>
      <w:r w:rsidRPr="00902D78">
        <w:rPr>
          <w:rFonts w:ascii="Arial Narrow" w:hAnsi="Arial Narrow"/>
          <w:sz w:val="22"/>
          <w:szCs w:val="22"/>
        </w:rPr>
        <w:t>provisoire</w:t>
      </w:r>
      <w:r w:rsidRPr="00902D78">
        <w:rPr>
          <w:rFonts w:ascii="Arial Narrow" w:hAnsi="Arial Narrow"/>
          <w:spacing w:val="7"/>
          <w:sz w:val="22"/>
          <w:szCs w:val="22"/>
        </w:rPr>
        <w:t xml:space="preserve"> </w:t>
      </w:r>
      <w:r w:rsidRPr="00902D78">
        <w:rPr>
          <w:rFonts w:ascii="Arial Narrow" w:hAnsi="Arial Narrow"/>
          <w:sz w:val="22"/>
          <w:szCs w:val="22"/>
        </w:rPr>
        <w:t>des</w:t>
      </w:r>
      <w:r w:rsidRPr="00902D78">
        <w:rPr>
          <w:rFonts w:ascii="Arial Narrow" w:hAnsi="Arial Narrow"/>
          <w:spacing w:val="7"/>
          <w:sz w:val="22"/>
          <w:szCs w:val="22"/>
        </w:rPr>
        <w:t xml:space="preserve"> </w:t>
      </w:r>
      <w:r w:rsidRPr="00902D78">
        <w:rPr>
          <w:rFonts w:ascii="Arial Narrow" w:hAnsi="Arial Narrow"/>
          <w:sz w:val="22"/>
          <w:szCs w:val="22"/>
        </w:rPr>
        <w:t>fournitures.</w:t>
      </w:r>
    </w:p>
    <w:p w14:paraId="7FC6EC45" w14:textId="77777777" w:rsidR="00261D3D" w:rsidRPr="00902D78" w:rsidRDefault="00261D3D" w:rsidP="00261D3D">
      <w:pPr>
        <w:widowControl w:val="0"/>
        <w:autoSpaceDE w:val="0"/>
        <w:spacing w:line="276" w:lineRule="auto"/>
        <w:ind w:left="107" w:right="-214"/>
        <w:rPr>
          <w:rFonts w:ascii="Arial Narrow" w:hAnsi="Arial Narrow"/>
        </w:rPr>
      </w:pPr>
      <w:r w:rsidRPr="00902D78">
        <w:rPr>
          <w:rFonts w:ascii="Arial Narrow" w:hAnsi="Arial Narrow"/>
          <w:sz w:val="22"/>
          <w:szCs w:val="22"/>
        </w:rPr>
        <w:t xml:space="preserve">Après </w:t>
      </w:r>
      <w:r w:rsidRPr="00902D78">
        <w:rPr>
          <w:rFonts w:ascii="Arial Narrow" w:hAnsi="Arial Narrow"/>
          <w:spacing w:val="-9"/>
          <w:sz w:val="22"/>
          <w:szCs w:val="22"/>
        </w:rPr>
        <w:t xml:space="preserve">le délai susvisé, </w:t>
      </w:r>
      <w:r w:rsidRPr="00902D78">
        <w:rPr>
          <w:rFonts w:ascii="Arial Narrow" w:hAnsi="Arial Narrow"/>
          <w:sz w:val="22"/>
          <w:szCs w:val="22"/>
        </w:rPr>
        <w:t>la caution devient sans objet et doit nous être automatiquement</w:t>
      </w:r>
      <w:r w:rsidRPr="00902D78">
        <w:rPr>
          <w:rFonts w:ascii="Arial Narrow" w:hAnsi="Arial Narrow"/>
          <w:spacing w:val="-9"/>
          <w:sz w:val="22"/>
          <w:szCs w:val="22"/>
        </w:rPr>
        <w:t xml:space="preserve"> </w:t>
      </w:r>
      <w:r w:rsidRPr="00902D78">
        <w:rPr>
          <w:rFonts w:ascii="Arial Narrow" w:hAnsi="Arial Narrow"/>
          <w:sz w:val="22"/>
          <w:szCs w:val="22"/>
        </w:rPr>
        <w:t xml:space="preserve">retournée sans </w:t>
      </w:r>
      <w:r w:rsidRPr="00902D78">
        <w:rPr>
          <w:rFonts w:ascii="Arial Narrow" w:hAnsi="Arial Narrow"/>
          <w:spacing w:val="-9"/>
          <w:sz w:val="22"/>
          <w:szCs w:val="22"/>
        </w:rPr>
        <w:t>aucune forme de procédure.</w:t>
      </w:r>
    </w:p>
    <w:p w14:paraId="0D62FF6B" w14:textId="77777777" w:rsidR="00261D3D" w:rsidRPr="00902D78" w:rsidRDefault="00261D3D" w:rsidP="00261D3D">
      <w:pPr>
        <w:widowControl w:val="0"/>
        <w:autoSpaceDE w:val="0"/>
        <w:spacing w:before="8" w:line="276" w:lineRule="auto"/>
        <w:rPr>
          <w:rFonts w:ascii="Arial Narrow" w:hAnsi="Arial Narrow"/>
          <w:sz w:val="16"/>
          <w:szCs w:val="16"/>
        </w:rPr>
      </w:pPr>
    </w:p>
    <w:p w14:paraId="29ED5229" w14:textId="77777777" w:rsidR="00261D3D" w:rsidRPr="00902D78" w:rsidRDefault="00261D3D" w:rsidP="00261D3D">
      <w:pPr>
        <w:widowControl w:val="0"/>
        <w:autoSpaceDE w:val="0"/>
        <w:spacing w:line="276" w:lineRule="auto"/>
        <w:ind w:left="107" w:right="82"/>
        <w:jc w:val="both"/>
        <w:rPr>
          <w:rFonts w:ascii="Arial Narrow" w:hAnsi="Arial Narrow"/>
        </w:rPr>
      </w:pPr>
      <w:r w:rsidRPr="00902D78">
        <w:rPr>
          <w:rFonts w:ascii="Arial Narrow" w:hAnsi="Arial Narrow"/>
          <w:sz w:val="22"/>
          <w:szCs w:val="22"/>
        </w:rPr>
        <w:t>Toute</w:t>
      </w:r>
      <w:r w:rsidRPr="00902D78">
        <w:rPr>
          <w:rFonts w:ascii="Arial Narrow" w:hAnsi="Arial Narrow"/>
          <w:spacing w:val="6"/>
          <w:sz w:val="22"/>
          <w:szCs w:val="22"/>
        </w:rPr>
        <w:t xml:space="preserve"> </w:t>
      </w:r>
      <w:r w:rsidRPr="00902D78">
        <w:rPr>
          <w:rFonts w:ascii="Arial Narrow" w:hAnsi="Arial Narrow"/>
          <w:sz w:val="22"/>
          <w:szCs w:val="22"/>
        </w:rPr>
        <w:t>demande</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paiement</w:t>
      </w:r>
      <w:r w:rsidRPr="00902D78">
        <w:rPr>
          <w:rFonts w:ascii="Arial Narrow" w:hAnsi="Arial Narrow"/>
          <w:spacing w:val="6"/>
          <w:sz w:val="22"/>
          <w:szCs w:val="22"/>
        </w:rPr>
        <w:t xml:space="preserve"> </w:t>
      </w:r>
      <w:r w:rsidRPr="00902D78">
        <w:rPr>
          <w:rFonts w:ascii="Arial Narrow" w:hAnsi="Arial Narrow"/>
          <w:sz w:val="22"/>
          <w:szCs w:val="22"/>
        </w:rPr>
        <w:t>formulée</w:t>
      </w:r>
      <w:r w:rsidRPr="00902D78">
        <w:rPr>
          <w:rFonts w:ascii="Arial Narrow" w:hAnsi="Arial Narrow"/>
          <w:spacing w:val="6"/>
          <w:sz w:val="22"/>
          <w:szCs w:val="22"/>
        </w:rPr>
        <w:t xml:space="preserve"> </w:t>
      </w:r>
      <w:r w:rsidRPr="00902D78">
        <w:rPr>
          <w:rFonts w:ascii="Arial Narrow" w:hAnsi="Arial Narrow"/>
          <w:sz w:val="22"/>
          <w:szCs w:val="22"/>
        </w:rPr>
        <w:t>par</w:t>
      </w:r>
      <w:r w:rsidRPr="00902D78">
        <w:rPr>
          <w:rFonts w:ascii="Arial Narrow" w:hAnsi="Arial Narrow"/>
          <w:spacing w:val="6"/>
          <w:sz w:val="22"/>
          <w:szCs w:val="22"/>
        </w:rPr>
        <w:t xml:space="preserve"> </w:t>
      </w:r>
      <w:r w:rsidRPr="00902D78">
        <w:rPr>
          <w:rFonts w:ascii="Arial Narrow" w:hAnsi="Arial Narrow"/>
          <w:sz w:val="22"/>
          <w:szCs w:val="22"/>
        </w:rPr>
        <w:t>le</w:t>
      </w:r>
      <w:r w:rsidRPr="00902D78">
        <w:rPr>
          <w:rFonts w:ascii="Arial Narrow" w:hAnsi="Arial Narrow"/>
          <w:spacing w:val="6"/>
          <w:sz w:val="22"/>
          <w:szCs w:val="22"/>
        </w:rPr>
        <w:t xml:space="preserve"> </w:t>
      </w:r>
      <w:r w:rsidRPr="00902D78">
        <w:rPr>
          <w:rFonts w:ascii="Arial Narrow" w:hAnsi="Arial Narrow"/>
          <w:sz w:val="22"/>
          <w:szCs w:val="22"/>
        </w:rPr>
        <w:t>Maître</w:t>
      </w:r>
      <w:r w:rsidRPr="00902D78">
        <w:rPr>
          <w:rFonts w:ascii="Arial Narrow" w:hAnsi="Arial Narrow"/>
          <w:spacing w:val="6"/>
          <w:sz w:val="22"/>
          <w:szCs w:val="22"/>
        </w:rPr>
        <w:t xml:space="preserve"> </w:t>
      </w:r>
      <w:r w:rsidRPr="00902D78">
        <w:rPr>
          <w:rFonts w:ascii="Arial Narrow" w:hAnsi="Arial Narrow"/>
          <w:sz w:val="22"/>
          <w:szCs w:val="22"/>
        </w:rPr>
        <w:t>d’Ouvrage</w:t>
      </w:r>
      <w:r w:rsidRPr="00902D78">
        <w:rPr>
          <w:rFonts w:ascii="Arial Narrow" w:hAnsi="Arial Narrow"/>
          <w:i/>
          <w:iCs/>
          <w:sz w:val="20"/>
          <w:szCs w:val="20"/>
        </w:rPr>
        <w:t xml:space="preserve"> </w:t>
      </w:r>
      <w:r w:rsidRPr="00902D78">
        <w:rPr>
          <w:rFonts w:ascii="Arial Narrow" w:hAnsi="Arial Narrow"/>
          <w:iCs/>
          <w:sz w:val="20"/>
          <w:szCs w:val="20"/>
        </w:rPr>
        <w:t>ou le Maître d’Ouvrage Délégué</w:t>
      </w:r>
      <w:r w:rsidRPr="00902D78">
        <w:rPr>
          <w:rFonts w:ascii="Arial Narrow" w:hAnsi="Arial Narrow"/>
          <w:spacing w:val="6"/>
          <w:sz w:val="22"/>
          <w:szCs w:val="22"/>
        </w:rPr>
        <w:t xml:space="preserve"> </w:t>
      </w:r>
      <w:r w:rsidRPr="00902D78">
        <w:rPr>
          <w:rFonts w:ascii="Arial Narrow" w:hAnsi="Arial Narrow"/>
          <w:sz w:val="22"/>
          <w:szCs w:val="22"/>
        </w:rPr>
        <w:t>au</w:t>
      </w:r>
      <w:r w:rsidRPr="00902D78">
        <w:rPr>
          <w:rFonts w:ascii="Arial Narrow" w:hAnsi="Arial Narrow"/>
          <w:spacing w:val="6"/>
          <w:sz w:val="22"/>
          <w:szCs w:val="22"/>
        </w:rPr>
        <w:t xml:space="preserve"> </w:t>
      </w:r>
      <w:r w:rsidRPr="00902D78">
        <w:rPr>
          <w:rFonts w:ascii="Arial Narrow" w:hAnsi="Arial Narrow"/>
          <w:sz w:val="22"/>
          <w:szCs w:val="22"/>
        </w:rPr>
        <w:t>titre</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la</w:t>
      </w:r>
      <w:r w:rsidRPr="00902D78">
        <w:rPr>
          <w:rFonts w:ascii="Arial Narrow" w:hAnsi="Arial Narrow"/>
          <w:spacing w:val="6"/>
          <w:sz w:val="22"/>
          <w:szCs w:val="22"/>
        </w:rPr>
        <w:t xml:space="preserve"> </w:t>
      </w:r>
      <w:r w:rsidRPr="00902D78">
        <w:rPr>
          <w:rFonts w:ascii="Arial Narrow" w:hAnsi="Arial Narrow"/>
          <w:sz w:val="22"/>
          <w:szCs w:val="22"/>
        </w:rPr>
        <w:t>présente</w:t>
      </w:r>
      <w:r w:rsidRPr="00902D78">
        <w:rPr>
          <w:rFonts w:ascii="Arial Narrow" w:hAnsi="Arial Narrow"/>
          <w:spacing w:val="6"/>
          <w:sz w:val="22"/>
          <w:szCs w:val="22"/>
        </w:rPr>
        <w:t xml:space="preserve"> </w:t>
      </w:r>
      <w:r w:rsidRPr="00902D78">
        <w:rPr>
          <w:rFonts w:ascii="Arial Narrow" w:hAnsi="Arial Narrow"/>
          <w:sz w:val="22"/>
          <w:szCs w:val="22"/>
        </w:rPr>
        <w:t>garantie</w:t>
      </w:r>
      <w:r w:rsidRPr="00902D78">
        <w:rPr>
          <w:rFonts w:ascii="Arial Narrow" w:hAnsi="Arial Narrow"/>
          <w:spacing w:val="6"/>
          <w:sz w:val="22"/>
          <w:szCs w:val="22"/>
        </w:rPr>
        <w:t xml:space="preserve"> </w:t>
      </w:r>
      <w:r w:rsidRPr="00902D78">
        <w:rPr>
          <w:rFonts w:ascii="Arial Narrow" w:hAnsi="Arial Narrow"/>
          <w:sz w:val="22"/>
          <w:szCs w:val="22"/>
        </w:rPr>
        <w:t>doit être</w:t>
      </w:r>
      <w:r w:rsidRPr="00902D78">
        <w:rPr>
          <w:rFonts w:ascii="Arial Narrow" w:hAnsi="Arial Narrow"/>
          <w:spacing w:val="-13"/>
          <w:sz w:val="22"/>
          <w:szCs w:val="22"/>
        </w:rPr>
        <w:t xml:space="preserve"> </w:t>
      </w:r>
      <w:r w:rsidRPr="00902D78">
        <w:rPr>
          <w:rFonts w:ascii="Arial Narrow" w:hAnsi="Arial Narrow"/>
          <w:sz w:val="22"/>
          <w:szCs w:val="22"/>
        </w:rPr>
        <w:t>faite</w:t>
      </w:r>
      <w:r w:rsidRPr="00902D78">
        <w:rPr>
          <w:rFonts w:ascii="Arial Narrow" w:hAnsi="Arial Narrow"/>
          <w:spacing w:val="-13"/>
          <w:sz w:val="22"/>
          <w:szCs w:val="22"/>
        </w:rPr>
        <w:t xml:space="preserve"> </w:t>
      </w:r>
      <w:r w:rsidRPr="00902D78">
        <w:rPr>
          <w:rFonts w:ascii="Arial Narrow" w:hAnsi="Arial Narrow"/>
          <w:sz w:val="22"/>
          <w:szCs w:val="22"/>
        </w:rPr>
        <w:t>par lettre recommandée avec</w:t>
      </w:r>
      <w:r w:rsidRPr="00902D78">
        <w:rPr>
          <w:rFonts w:ascii="Arial Narrow" w:hAnsi="Arial Narrow"/>
          <w:spacing w:val="-13"/>
          <w:sz w:val="22"/>
          <w:szCs w:val="22"/>
        </w:rPr>
        <w:t xml:space="preserve"> </w:t>
      </w:r>
      <w:r w:rsidRPr="00902D78">
        <w:rPr>
          <w:rFonts w:ascii="Arial Narrow" w:hAnsi="Arial Narrow"/>
          <w:sz w:val="22"/>
          <w:szCs w:val="22"/>
        </w:rPr>
        <w:t xml:space="preserve">accusé </w:t>
      </w:r>
      <w:r w:rsidRPr="00902D78">
        <w:rPr>
          <w:rFonts w:ascii="Arial Narrow" w:hAnsi="Arial Narrow"/>
          <w:spacing w:val="-13"/>
          <w:sz w:val="22"/>
          <w:szCs w:val="22"/>
        </w:rPr>
        <w:t>de</w:t>
      </w:r>
      <w:r w:rsidRPr="00902D78">
        <w:rPr>
          <w:rFonts w:ascii="Arial Narrow" w:hAnsi="Arial Narrow"/>
          <w:sz w:val="22"/>
          <w:szCs w:val="22"/>
        </w:rPr>
        <w:t xml:space="preserve"> </w:t>
      </w:r>
      <w:r w:rsidRPr="00902D78">
        <w:rPr>
          <w:rFonts w:ascii="Arial Narrow" w:hAnsi="Arial Narrow"/>
          <w:spacing w:val="-13"/>
          <w:sz w:val="22"/>
          <w:szCs w:val="22"/>
        </w:rPr>
        <w:t>réception</w:t>
      </w:r>
      <w:r w:rsidRPr="00902D78">
        <w:rPr>
          <w:rFonts w:ascii="Arial Narrow" w:hAnsi="Arial Narrow"/>
          <w:sz w:val="22"/>
          <w:szCs w:val="22"/>
        </w:rPr>
        <w:t xml:space="preserve">, </w:t>
      </w:r>
      <w:r w:rsidRPr="00902D78">
        <w:rPr>
          <w:rFonts w:ascii="Arial Narrow" w:hAnsi="Arial Narrow"/>
          <w:spacing w:val="-13"/>
          <w:sz w:val="22"/>
          <w:szCs w:val="22"/>
        </w:rPr>
        <w:t>parvenue</w:t>
      </w:r>
      <w:r w:rsidRPr="00902D78">
        <w:rPr>
          <w:rFonts w:ascii="Arial Narrow" w:hAnsi="Arial Narrow"/>
          <w:sz w:val="22"/>
          <w:szCs w:val="22"/>
        </w:rPr>
        <w:t xml:space="preserve"> </w:t>
      </w:r>
      <w:r w:rsidRPr="00902D78">
        <w:rPr>
          <w:rFonts w:ascii="Arial Narrow" w:hAnsi="Arial Narrow"/>
          <w:spacing w:val="-13"/>
          <w:sz w:val="22"/>
          <w:szCs w:val="22"/>
        </w:rPr>
        <w:t>à</w:t>
      </w:r>
      <w:r w:rsidRPr="00902D78">
        <w:rPr>
          <w:rFonts w:ascii="Arial Narrow" w:hAnsi="Arial Narrow"/>
          <w:sz w:val="22"/>
          <w:szCs w:val="22"/>
        </w:rPr>
        <w:t xml:space="preserve"> </w:t>
      </w:r>
      <w:r w:rsidRPr="00902D78">
        <w:rPr>
          <w:rFonts w:ascii="Arial Narrow" w:hAnsi="Arial Narrow"/>
          <w:spacing w:val="-13"/>
          <w:sz w:val="22"/>
          <w:szCs w:val="22"/>
        </w:rPr>
        <w:t>la</w:t>
      </w:r>
      <w:r w:rsidRPr="00902D78">
        <w:rPr>
          <w:rFonts w:ascii="Arial Narrow" w:hAnsi="Arial Narrow"/>
          <w:sz w:val="22"/>
          <w:szCs w:val="22"/>
        </w:rPr>
        <w:t xml:space="preserve"> </w:t>
      </w:r>
      <w:r w:rsidRPr="00902D78">
        <w:rPr>
          <w:rFonts w:ascii="Arial Narrow" w:hAnsi="Arial Narrow"/>
          <w:spacing w:val="-13"/>
          <w:sz w:val="22"/>
          <w:szCs w:val="22"/>
        </w:rPr>
        <w:t>banque</w:t>
      </w:r>
      <w:r w:rsidRPr="00902D78">
        <w:rPr>
          <w:rFonts w:ascii="Arial Narrow" w:hAnsi="Arial Narrow"/>
          <w:sz w:val="22"/>
          <w:szCs w:val="22"/>
        </w:rPr>
        <w:t xml:space="preserve"> </w:t>
      </w:r>
      <w:r w:rsidRPr="00902D78">
        <w:rPr>
          <w:rFonts w:ascii="Arial Narrow" w:hAnsi="Arial Narrow"/>
          <w:spacing w:val="-13"/>
          <w:sz w:val="22"/>
          <w:szCs w:val="22"/>
        </w:rPr>
        <w:t>pendant</w:t>
      </w:r>
      <w:r w:rsidRPr="00902D78">
        <w:rPr>
          <w:rFonts w:ascii="Arial Narrow" w:hAnsi="Arial Narrow"/>
          <w:sz w:val="22"/>
          <w:szCs w:val="22"/>
        </w:rPr>
        <w:t xml:space="preserve"> </w:t>
      </w:r>
      <w:r w:rsidRPr="00902D78">
        <w:rPr>
          <w:rFonts w:ascii="Arial Narrow" w:hAnsi="Arial Narrow"/>
          <w:spacing w:val="-13"/>
          <w:sz w:val="22"/>
          <w:szCs w:val="22"/>
        </w:rPr>
        <w:t>la</w:t>
      </w:r>
      <w:r w:rsidRPr="00902D78">
        <w:rPr>
          <w:rFonts w:ascii="Arial Narrow" w:hAnsi="Arial Narrow"/>
          <w:sz w:val="22"/>
          <w:szCs w:val="22"/>
        </w:rPr>
        <w:t xml:space="preserve"> période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validité</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présent</w:t>
      </w:r>
      <w:r w:rsidRPr="00902D78">
        <w:rPr>
          <w:rFonts w:ascii="Arial Narrow" w:hAnsi="Arial Narrow"/>
          <w:spacing w:val="7"/>
          <w:sz w:val="22"/>
          <w:szCs w:val="22"/>
        </w:rPr>
        <w:t xml:space="preserve"> </w:t>
      </w:r>
      <w:r w:rsidRPr="00902D78">
        <w:rPr>
          <w:rFonts w:ascii="Arial Narrow" w:hAnsi="Arial Narrow"/>
          <w:sz w:val="22"/>
          <w:szCs w:val="22"/>
        </w:rPr>
        <w:t>engagement.</w:t>
      </w:r>
    </w:p>
    <w:p w14:paraId="1075C1C5" w14:textId="77777777" w:rsidR="00261D3D" w:rsidRPr="00902D78" w:rsidRDefault="00261D3D" w:rsidP="00261D3D">
      <w:pPr>
        <w:widowControl w:val="0"/>
        <w:autoSpaceDE w:val="0"/>
        <w:spacing w:before="8" w:line="276" w:lineRule="auto"/>
        <w:rPr>
          <w:rFonts w:ascii="Arial Narrow" w:hAnsi="Arial Narrow"/>
          <w:sz w:val="10"/>
          <w:szCs w:val="10"/>
        </w:rPr>
      </w:pPr>
    </w:p>
    <w:p w14:paraId="10975200" w14:textId="77777777" w:rsidR="00261D3D" w:rsidRPr="00902D78" w:rsidRDefault="00261D3D" w:rsidP="00261D3D">
      <w:pPr>
        <w:widowControl w:val="0"/>
        <w:autoSpaceDE w:val="0"/>
        <w:spacing w:line="276" w:lineRule="auto"/>
        <w:ind w:left="107" w:right="82"/>
        <w:jc w:val="both"/>
        <w:rPr>
          <w:rFonts w:ascii="Arial Narrow" w:hAnsi="Arial Narrow"/>
        </w:rPr>
      </w:pPr>
      <w:r w:rsidRPr="00902D78">
        <w:rPr>
          <w:rFonts w:ascii="Arial Narrow" w:hAnsi="Arial Narrow"/>
          <w:sz w:val="22"/>
          <w:szCs w:val="22"/>
        </w:rPr>
        <w:t>Le</w:t>
      </w:r>
      <w:r w:rsidRPr="00902D78">
        <w:rPr>
          <w:rFonts w:ascii="Arial Narrow" w:hAnsi="Arial Narrow"/>
          <w:spacing w:val="3"/>
          <w:sz w:val="22"/>
          <w:szCs w:val="22"/>
        </w:rPr>
        <w:t xml:space="preserve"> </w:t>
      </w:r>
      <w:r w:rsidRPr="00902D78">
        <w:rPr>
          <w:rFonts w:ascii="Arial Narrow" w:hAnsi="Arial Narrow"/>
          <w:sz w:val="22"/>
          <w:szCs w:val="22"/>
        </w:rPr>
        <w:t>présent</w:t>
      </w:r>
      <w:r w:rsidRPr="00902D78">
        <w:rPr>
          <w:rFonts w:ascii="Arial Narrow" w:hAnsi="Arial Narrow"/>
          <w:spacing w:val="3"/>
          <w:sz w:val="22"/>
          <w:szCs w:val="22"/>
        </w:rPr>
        <w:t xml:space="preserve"> </w:t>
      </w:r>
      <w:r w:rsidRPr="00902D78">
        <w:rPr>
          <w:rFonts w:ascii="Arial Narrow" w:hAnsi="Arial Narrow"/>
          <w:sz w:val="22"/>
          <w:szCs w:val="22"/>
        </w:rPr>
        <w:t>cautionnement</w:t>
      </w:r>
      <w:r w:rsidRPr="00902D78">
        <w:rPr>
          <w:rFonts w:ascii="Arial Narrow" w:hAnsi="Arial Narrow"/>
          <w:spacing w:val="3"/>
          <w:sz w:val="22"/>
          <w:szCs w:val="22"/>
        </w:rPr>
        <w:t xml:space="preserve"> </w:t>
      </w:r>
      <w:r w:rsidRPr="00902D78">
        <w:rPr>
          <w:rFonts w:ascii="Arial Narrow" w:hAnsi="Arial Narrow"/>
          <w:sz w:val="22"/>
          <w:szCs w:val="22"/>
        </w:rPr>
        <w:t>définitif</w:t>
      </w:r>
      <w:r w:rsidRPr="00902D78">
        <w:rPr>
          <w:rFonts w:ascii="Arial Narrow" w:hAnsi="Arial Narrow"/>
          <w:spacing w:val="3"/>
          <w:sz w:val="22"/>
          <w:szCs w:val="22"/>
        </w:rPr>
        <w:t xml:space="preserve"> </w:t>
      </w:r>
      <w:r w:rsidRPr="00902D78">
        <w:rPr>
          <w:rFonts w:ascii="Arial Narrow" w:hAnsi="Arial Narrow"/>
          <w:sz w:val="22"/>
          <w:szCs w:val="22"/>
        </w:rPr>
        <w:t>est</w:t>
      </w:r>
      <w:r w:rsidRPr="00902D78">
        <w:rPr>
          <w:rFonts w:ascii="Arial Narrow" w:hAnsi="Arial Narrow"/>
          <w:spacing w:val="3"/>
          <w:sz w:val="22"/>
          <w:szCs w:val="22"/>
        </w:rPr>
        <w:t xml:space="preserve"> </w:t>
      </w:r>
      <w:r w:rsidRPr="00902D78">
        <w:rPr>
          <w:rFonts w:ascii="Arial Narrow" w:hAnsi="Arial Narrow"/>
          <w:sz w:val="22"/>
          <w:szCs w:val="22"/>
        </w:rPr>
        <w:t>soumis</w:t>
      </w:r>
      <w:r w:rsidRPr="00902D78">
        <w:rPr>
          <w:rFonts w:ascii="Arial Narrow" w:hAnsi="Arial Narrow"/>
          <w:spacing w:val="3"/>
          <w:sz w:val="22"/>
          <w:szCs w:val="22"/>
        </w:rPr>
        <w:t xml:space="preserve"> </w:t>
      </w:r>
      <w:r w:rsidRPr="00902D78">
        <w:rPr>
          <w:rFonts w:ascii="Arial Narrow" w:hAnsi="Arial Narrow"/>
          <w:sz w:val="22"/>
          <w:szCs w:val="22"/>
        </w:rPr>
        <w:t>pour</w:t>
      </w:r>
      <w:r w:rsidRPr="00902D78">
        <w:rPr>
          <w:rFonts w:ascii="Arial Narrow" w:hAnsi="Arial Narrow"/>
          <w:spacing w:val="3"/>
          <w:sz w:val="22"/>
          <w:szCs w:val="22"/>
        </w:rPr>
        <w:t xml:space="preserve"> </w:t>
      </w:r>
      <w:r w:rsidRPr="00902D78">
        <w:rPr>
          <w:rFonts w:ascii="Arial Narrow" w:hAnsi="Arial Narrow"/>
          <w:sz w:val="22"/>
          <w:szCs w:val="22"/>
        </w:rPr>
        <w:t>son</w:t>
      </w:r>
      <w:r w:rsidRPr="00902D78">
        <w:rPr>
          <w:rFonts w:ascii="Arial Narrow" w:hAnsi="Arial Narrow"/>
          <w:spacing w:val="3"/>
          <w:sz w:val="22"/>
          <w:szCs w:val="22"/>
        </w:rPr>
        <w:t xml:space="preserve"> </w:t>
      </w:r>
      <w:r w:rsidRPr="00902D78">
        <w:rPr>
          <w:rFonts w:ascii="Arial Narrow" w:hAnsi="Arial Narrow"/>
          <w:sz w:val="22"/>
          <w:szCs w:val="22"/>
        </w:rPr>
        <w:t>interprétation</w:t>
      </w:r>
      <w:r w:rsidRPr="00902D78">
        <w:rPr>
          <w:rFonts w:ascii="Arial Narrow" w:hAnsi="Arial Narrow"/>
          <w:spacing w:val="3"/>
          <w:sz w:val="22"/>
          <w:szCs w:val="22"/>
        </w:rPr>
        <w:t xml:space="preserve"> </w:t>
      </w:r>
      <w:r w:rsidRPr="00902D78">
        <w:rPr>
          <w:rFonts w:ascii="Arial Narrow" w:hAnsi="Arial Narrow"/>
          <w:sz w:val="22"/>
          <w:szCs w:val="22"/>
        </w:rPr>
        <w:t>et</w:t>
      </w:r>
      <w:r w:rsidRPr="00902D78">
        <w:rPr>
          <w:rFonts w:ascii="Arial Narrow" w:hAnsi="Arial Narrow"/>
          <w:spacing w:val="3"/>
          <w:sz w:val="22"/>
          <w:szCs w:val="22"/>
        </w:rPr>
        <w:t xml:space="preserve"> </w:t>
      </w:r>
      <w:r w:rsidRPr="00902D78">
        <w:rPr>
          <w:rFonts w:ascii="Arial Narrow" w:hAnsi="Arial Narrow"/>
          <w:sz w:val="22"/>
          <w:szCs w:val="22"/>
        </w:rPr>
        <w:t>son</w:t>
      </w:r>
      <w:r w:rsidRPr="00902D78">
        <w:rPr>
          <w:rFonts w:ascii="Arial Narrow" w:hAnsi="Arial Narrow"/>
          <w:spacing w:val="3"/>
          <w:sz w:val="22"/>
          <w:szCs w:val="22"/>
        </w:rPr>
        <w:t xml:space="preserve"> </w:t>
      </w:r>
      <w:r w:rsidRPr="00902D78">
        <w:rPr>
          <w:rFonts w:ascii="Arial Narrow" w:hAnsi="Arial Narrow"/>
          <w:sz w:val="22"/>
          <w:szCs w:val="22"/>
        </w:rPr>
        <w:t>exécution</w:t>
      </w:r>
      <w:r w:rsidRPr="00902D78">
        <w:rPr>
          <w:rFonts w:ascii="Arial Narrow" w:hAnsi="Arial Narrow"/>
          <w:spacing w:val="3"/>
          <w:sz w:val="22"/>
          <w:szCs w:val="22"/>
        </w:rPr>
        <w:t xml:space="preserve"> </w:t>
      </w:r>
      <w:r w:rsidRPr="00902D78">
        <w:rPr>
          <w:rFonts w:ascii="Arial Narrow" w:hAnsi="Arial Narrow"/>
          <w:sz w:val="22"/>
          <w:szCs w:val="22"/>
        </w:rPr>
        <w:t>au</w:t>
      </w:r>
      <w:r w:rsidRPr="00902D78">
        <w:rPr>
          <w:rFonts w:ascii="Arial Narrow" w:hAnsi="Arial Narrow"/>
          <w:spacing w:val="3"/>
          <w:sz w:val="22"/>
          <w:szCs w:val="22"/>
        </w:rPr>
        <w:t xml:space="preserve"> </w:t>
      </w:r>
      <w:r w:rsidRPr="00902D78">
        <w:rPr>
          <w:rFonts w:ascii="Arial Narrow" w:hAnsi="Arial Narrow"/>
          <w:sz w:val="22"/>
          <w:szCs w:val="22"/>
        </w:rPr>
        <w:t>droit</w:t>
      </w:r>
      <w:r w:rsidRPr="00902D78">
        <w:rPr>
          <w:rFonts w:ascii="Arial Narrow" w:hAnsi="Arial Narrow"/>
          <w:spacing w:val="3"/>
          <w:sz w:val="22"/>
          <w:szCs w:val="22"/>
        </w:rPr>
        <w:t xml:space="preserve"> </w:t>
      </w:r>
      <w:r w:rsidRPr="00902D78">
        <w:rPr>
          <w:rFonts w:ascii="Arial Narrow" w:hAnsi="Arial Narrow"/>
          <w:sz w:val="22"/>
          <w:szCs w:val="22"/>
        </w:rPr>
        <w:t>camerounais.</w:t>
      </w:r>
      <w:r w:rsidRPr="00902D78">
        <w:rPr>
          <w:rFonts w:ascii="Arial Narrow" w:hAnsi="Arial Narrow"/>
          <w:spacing w:val="3"/>
          <w:sz w:val="22"/>
          <w:szCs w:val="22"/>
        </w:rPr>
        <w:t xml:space="preserve"> </w:t>
      </w:r>
      <w:r w:rsidRPr="00902D78">
        <w:rPr>
          <w:rFonts w:ascii="Arial Narrow" w:hAnsi="Arial Narrow"/>
          <w:sz w:val="22"/>
          <w:szCs w:val="22"/>
        </w:rPr>
        <w:t>Les</w:t>
      </w:r>
      <w:r w:rsidRPr="00902D78">
        <w:rPr>
          <w:rFonts w:ascii="Arial Narrow" w:hAnsi="Arial Narrow"/>
          <w:spacing w:val="3"/>
          <w:sz w:val="22"/>
          <w:szCs w:val="22"/>
        </w:rPr>
        <w:t xml:space="preserve"> </w:t>
      </w:r>
      <w:r w:rsidRPr="00902D78">
        <w:rPr>
          <w:rFonts w:ascii="Arial Narrow" w:hAnsi="Arial Narrow"/>
          <w:sz w:val="22"/>
          <w:szCs w:val="22"/>
        </w:rPr>
        <w:t>tribunaux</w:t>
      </w:r>
      <w:r w:rsidRPr="00902D78">
        <w:rPr>
          <w:rFonts w:ascii="Arial Narrow" w:hAnsi="Arial Narrow"/>
          <w:spacing w:val="3"/>
          <w:sz w:val="22"/>
          <w:szCs w:val="22"/>
        </w:rPr>
        <w:t xml:space="preserve"> </w:t>
      </w:r>
      <w:r w:rsidRPr="00902D78">
        <w:rPr>
          <w:rFonts w:ascii="Arial Narrow" w:hAnsi="Arial Narrow"/>
          <w:sz w:val="22"/>
          <w:szCs w:val="22"/>
        </w:rPr>
        <w:t>camerounais</w:t>
      </w:r>
      <w:r w:rsidRPr="00902D78">
        <w:rPr>
          <w:rFonts w:ascii="Arial Narrow" w:hAnsi="Arial Narrow"/>
          <w:spacing w:val="3"/>
          <w:sz w:val="22"/>
          <w:szCs w:val="22"/>
        </w:rPr>
        <w:t xml:space="preserve"> </w:t>
      </w:r>
      <w:r w:rsidRPr="00902D78">
        <w:rPr>
          <w:rFonts w:ascii="Arial Narrow" w:hAnsi="Arial Narrow"/>
          <w:sz w:val="22"/>
          <w:szCs w:val="22"/>
        </w:rPr>
        <w:t>seront</w:t>
      </w:r>
      <w:r w:rsidRPr="00902D78">
        <w:rPr>
          <w:rFonts w:ascii="Arial Narrow" w:hAnsi="Arial Narrow"/>
          <w:spacing w:val="3"/>
          <w:sz w:val="22"/>
          <w:szCs w:val="22"/>
        </w:rPr>
        <w:t xml:space="preserve"> </w:t>
      </w:r>
      <w:r w:rsidRPr="00902D78">
        <w:rPr>
          <w:rFonts w:ascii="Arial Narrow" w:hAnsi="Arial Narrow"/>
          <w:sz w:val="22"/>
          <w:szCs w:val="22"/>
        </w:rPr>
        <w:t>seuls</w:t>
      </w:r>
      <w:r w:rsidRPr="00902D78">
        <w:rPr>
          <w:rFonts w:ascii="Arial Narrow" w:hAnsi="Arial Narrow"/>
          <w:spacing w:val="3"/>
          <w:sz w:val="22"/>
          <w:szCs w:val="22"/>
        </w:rPr>
        <w:t xml:space="preserve"> </w:t>
      </w:r>
      <w:r w:rsidRPr="00902D78">
        <w:rPr>
          <w:rFonts w:ascii="Arial Narrow" w:hAnsi="Arial Narrow"/>
          <w:sz w:val="22"/>
          <w:szCs w:val="22"/>
        </w:rPr>
        <w:t>compétents</w:t>
      </w:r>
      <w:r w:rsidRPr="00902D78">
        <w:rPr>
          <w:rFonts w:ascii="Arial Narrow" w:hAnsi="Arial Narrow"/>
          <w:spacing w:val="3"/>
          <w:sz w:val="22"/>
          <w:szCs w:val="22"/>
        </w:rPr>
        <w:t xml:space="preserve"> </w:t>
      </w:r>
      <w:r w:rsidRPr="00902D78">
        <w:rPr>
          <w:rFonts w:ascii="Arial Narrow" w:hAnsi="Arial Narrow"/>
          <w:sz w:val="22"/>
          <w:szCs w:val="22"/>
        </w:rPr>
        <w:t>pour</w:t>
      </w:r>
      <w:r w:rsidRPr="00902D78">
        <w:rPr>
          <w:rFonts w:ascii="Arial Narrow" w:hAnsi="Arial Narrow"/>
          <w:spacing w:val="3"/>
          <w:sz w:val="22"/>
          <w:szCs w:val="22"/>
        </w:rPr>
        <w:t xml:space="preserve"> </w:t>
      </w:r>
      <w:r w:rsidRPr="00902D78">
        <w:rPr>
          <w:rFonts w:ascii="Arial Narrow" w:hAnsi="Arial Narrow"/>
          <w:sz w:val="22"/>
          <w:szCs w:val="22"/>
        </w:rPr>
        <w:t>statuer</w:t>
      </w:r>
      <w:r w:rsidRPr="00902D78">
        <w:rPr>
          <w:rFonts w:ascii="Arial Narrow" w:hAnsi="Arial Narrow"/>
          <w:spacing w:val="3"/>
          <w:sz w:val="22"/>
          <w:szCs w:val="22"/>
        </w:rPr>
        <w:t xml:space="preserve"> </w:t>
      </w:r>
      <w:r w:rsidRPr="00902D78">
        <w:rPr>
          <w:rFonts w:ascii="Arial Narrow" w:hAnsi="Arial Narrow"/>
          <w:sz w:val="22"/>
          <w:szCs w:val="22"/>
        </w:rPr>
        <w:t>sur</w:t>
      </w:r>
      <w:r w:rsidRPr="00902D78">
        <w:rPr>
          <w:rFonts w:ascii="Arial Narrow" w:hAnsi="Arial Narrow"/>
          <w:spacing w:val="3"/>
          <w:sz w:val="22"/>
          <w:szCs w:val="22"/>
        </w:rPr>
        <w:t xml:space="preserve"> </w:t>
      </w:r>
      <w:r w:rsidRPr="00902D78">
        <w:rPr>
          <w:rFonts w:ascii="Arial Narrow" w:hAnsi="Arial Narrow"/>
          <w:sz w:val="22"/>
          <w:szCs w:val="22"/>
        </w:rPr>
        <w:t>tout</w:t>
      </w:r>
      <w:r w:rsidRPr="00902D78">
        <w:rPr>
          <w:rFonts w:ascii="Arial Narrow" w:hAnsi="Arial Narrow"/>
          <w:spacing w:val="3"/>
          <w:sz w:val="22"/>
          <w:szCs w:val="22"/>
        </w:rPr>
        <w:t xml:space="preserve"> </w:t>
      </w:r>
      <w:r w:rsidRPr="00902D78">
        <w:rPr>
          <w:rFonts w:ascii="Arial Narrow" w:hAnsi="Arial Narrow"/>
          <w:sz w:val="22"/>
          <w:szCs w:val="22"/>
        </w:rPr>
        <w:t>ce</w:t>
      </w:r>
      <w:r w:rsidRPr="00902D78">
        <w:rPr>
          <w:rFonts w:ascii="Arial Narrow" w:hAnsi="Arial Narrow"/>
          <w:spacing w:val="3"/>
          <w:sz w:val="22"/>
          <w:szCs w:val="22"/>
        </w:rPr>
        <w:t xml:space="preserve"> </w:t>
      </w:r>
      <w:r w:rsidRPr="00902D78">
        <w:rPr>
          <w:rFonts w:ascii="Arial Narrow" w:hAnsi="Arial Narrow"/>
          <w:sz w:val="22"/>
          <w:szCs w:val="22"/>
        </w:rPr>
        <w:t>qui</w:t>
      </w:r>
      <w:r w:rsidRPr="00902D78">
        <w:rPr>
          <w:rFonts w:ascii="Arial Narrow" w:hAnsi="Arial Narrow"/>
          <w:spacing w:val="3"/>
          <w:sz w:val="22"/>
          <w:szCs w:val="22"/>
        </w:rPr>
        <w:t xml:space="preserve"> </w:t>
      </w:r>
      <w:r w:rsidRPr="00902D78">
        <w:rPr>
          <w:rFonts w:ascii="Arial Narrow" w:hAnsi="Arial Narrow"/>
          <w:sz w:val="22"/>
          <w:szCs w:val="22"/>
        </w:rPr>
        <w:t>concerne</w:t>
      </w:r>
      <w:r w:rsidRPr="00902D78">
        <w:rPr>
          <w:rFonts w:ascii="Arial Narrow" w:hAnsi="Arial Narrow"/>
          <w:spacing w:val="3"/>
          <w:sz w:val="22"/>
          <w:szCs w:val="22"/>
        </w:rPr>
        <w:t xml:space="preserve"> </w:t>
      </w:r>
      <w:r w:rsidRPr="00902D78">
        <w:rPr>
          <w:rFonts w:ascii="Arial Narrow" w:hAnsi="Arial Narrow"/>
          <w:sz w:val="22"/>
          <w:szCs w:val="22"/>
        </w:rPr>
        <w:t>le présent</w:t>
      </w:r>
      <w:r w:rsidRPr="00902D78">
        <w:rPr>
          <w:rFonts w:ascii="Arial Narrow" w:hAnsi="Arial Narrow"/>
          <w:spacing w:val="7"/>
          <w:sz w:val="22"/>
          <w:szCs w:val="22"/>
        </w:rPr>
        <w:t xml:space="preserve"> </w:t>
      </w:r>
      <w:r w:rsidRPr="00902D78">
        <w:rPr>
          <w:rFonts w:ascii="Arial Narrow" w:hAnsi="Arial Narrow"/>
          <w:sz w:val="22"/>
          <w:szCs w:val="22"/>
        </w:rPr>
        <w:t>engagement</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ses</w:t>
      </w:r>
      <w:r w:rsidRPr="00902D78">
        <w:rPr>
          <w:rFonts w:ascii="Arial Narrow" w:hAnsi="Arial Narrow"/>
          <w:spacing w:val="7"/>
          <w:sz w:val="22"/>
          <w:szCs w:val="22"/>
        </w:rPr>
        <w:t xml:space="preserve"> </w:t>
      </w:r>
      <w:r w:rsidRPr="00902D78">
        <w:rPr>
          <w:rFonts w:ascii="Arial Narrow" w:hAnsi="Arial Narrow"/>
          <w:sz w:val="22"/>
          <w:szCs w:val="22"/>
        </w:rPr>
        <w:t>suites.</w:t>
      </w:r>
    </w:p>
    <w:p w14:paraId="18317CA7" w14:textId="77777777" w:rsidR="00261D3D" w:rsidRPr="00902D78" w:rsidRDefault="00261D3D" w:rsidP="00261D3D">
      <w:pPr>
        <w:widowControl w:val="0"/>
        <w:autoSpaceDE w:val="0"/>
        <w:spacing w:line="276" w:lineRule="auto"/>
        <w:ind w:right="-20"/>
        <w:rPr>
          <w:rFonts w:ascii="Arial Narrow" w:hAnsi="Arial Narrow"/>
          <w:i/>
          <w:iCs/>
          <w:sz w:val="22"/>
          <w:szCs w:val="22"/>
        </w:rPr>
      </w:pPr>
    </w:p>
    <w:p w14:paraId="215296DE" w14:textId="12B42899" w:rsidR="00261D3D" w:rsidRPr="00902D78" w:rsidRDefault="00261D3D" w:rsidP="00261D3D">
      <w:pPr>
        <w:widowControl w:val="0"/>
        <w:autoSpaceDE w:val="0"/>
        <w:spacing w:line="276" w:lineRule="auto"/>
        <w:ind w:left="4320" w:right="-20" w:firstLine="720"/>
        <w:rPr>
          <w:rFonts w:ascii="Arial Narrow" w:hAnsi="Arial Narrow"/>
        </w:rPr>
      </w:pPr>
      <w:r w:rsidRPr="00902D78">
        <w:rPr>
          <w:rFonts w:ascii="Arial Narrow" w:hAnsi="Arial Narrow"/>
          <w:i/>
          <w:iCs/>
          <w:sz w:val="22"/>
          <w:szCs w:val="22"/>
        </w:rPr>
        <w:t>Signé</w:t>
      </w:r>
      <w:r w:rsidRPr="00902D78">
        <w:rPr>
          <w:rFonts w:ascii="Arial Narrow" w:hAnsi="Arial Narrow"/>
          <w:i/>
          <w:iCs/>
          <w:spacing w:val="7"/>
          <w:sz w:val="22"/>
          <w:szCs w:val="22"/>
        </w:rPr>
        <w:t xml:space="preserve"> </w:t>
      </w:r>
      <w:r w:rsidRPr="00902D78">
        <w:rPr>
          <w:rFonts w:ascii="Arial Narrow" w:hAnsi="Arial Narrow"/>
          <w:i/>
          <w:iCs/>
          <w:sz w:val="22"/>
          <w:szCs w:val="22"/>
        </w:rPr>
        <w:t>et</w:t>
      </w:r>
      <w:r w:rsidRPr="00902D78">
        <w:rPr>
          <w:rFonts w:ascii="Arial Narrow" w:hAnsi="Arial Narrow"/>
          <w:i/>
          <w:iCs/>
          <w:spacing w:val="7"/>
          <w:sz w:val="22"/>
          <w:szCs w:val="22"/>
        </w:rPr>
        <w:t xml:space="preserve"> </w:t>
      </w:r>
      <w:r w:rsidRPr="00902D78">
        <w:rPr>
          <w:rFonts w:ascii="Arial Narrow" w:hAnsi="Arial Narrow"/>
          <w:i/>
          <w:iCs/>
          <w:sz w:val="22"/>
          <w:szCs w:val="22"/>
        </w:rPr>
        <w:t>authentifié</w:t>
      </w:r>
      <w:r w:rsidRPr="00902D78">
        <w:rPr>
          <w:rFonts w:ascii="Arial Narrow" w:hAnsi="Arial Narrow"/>
          <w:i/>
          <w:iCs/>
          <w:spacing w:val="7"/>
          <w:sz w:val="22"/>
          <w:szCs w:val="22"/>
        </w:rPr>
        <w:t xml:space="preserve"> </w:t>
      </w:r>
      <w:r w:rsidRPr="00902D78">
        <w:rPr>
          <w:rFonts w:ascii="Arial Narrow" w:hAnsi="Arial Narrow"/>
          <w:i/>
          <w:iCs/>
          <w:sz w:val="22"/>
          <w:szCs w:val="22"/>
        </w:rPr>
        <w:t>par</w:t>
      </w:r>
      <w:r w:rsidRPr="00902D78">
        <w:rPr>
          <w:rFonts w:ascii="Arial Narrow" w:hAnsi="Arial Narrow"/>
          <w:i/>
          <w:iCs/>
          <w:spacing w:val="7"/>
          <w:sz w:val="22"/>
          <w:szCs w:val="22"/>
        </w:rPr>
        <w:t xml:space="preserve"> </w:t>
      </w:r>
      <w:r w:rsidRPr="00902D78">
        <w:rPr>
          <w:rFonts w:ascii="Arial Narrow" w:hAnsi="Arial Narrow"/>
          <w:i/>
          <w:iCs/>
          <w:sz w:val="22"/>
          <w:szCs w:val="22"/>
        </w:rPr>
        <w:t>l’Organisme financier</w:t>
      </w:r>
    </w:p>
    <w:p w14:paraId="78728CC0" w14:textId="77777777" w:rsidR="00261D3D" w:rsidRPr="00902D78" w:rsidRDefault="00261D3D" w:rsidP="00261D3D">
      <w:pPr>
        <w:widowControl w:val="0"/>
        <w:autoSpaceDE w:val="0"/>
        <w:spacing w:line="276" w:lineRule="auto"/>
        <w:ind w:left="6445" w:right="-40"/>
        <w:rPr>
          <w:rFonts w:ascii="Arial Narrow" w:hAnsi="Arial Narrow"/>
        </w:rPr>
      </w:pPr>
      <w:r w:rsidRPr="00902D78">
        <w:rPr>
          <w:rFonts w:ascii="Arial Narrow" w:hAnsi="Arial Narrow"/>
          <w:i/>
          <w:iCs/>
          <w:sz w:val="22"/>
          <w:szCs w:val="22"/>
        </w:rPr>
        <w:t>…..........................……….</w:t>
      </w:r>
      <w:r w:rsidRPr="00902D78">
        <w:rPr>
          <w:rFonts w:ascii="Arial Narrow" w:hAnsi="Arial Narrow"/>
          <w:i/>
          <w:iCs/>
          <w:spacing w:val="-1"/>
          <w:sz w:val="22"/>
          <w:szCs w:val="22"/>
        </w:rPr>
        <w:t>.</w:t>
      </w:r>
      <w:r w:rsidRPr="00902D78">
        <w:rPr>
          <w:rFonts w:ascii="Arial Narrow" w:hAnsi="Arial Narrow"/>
          <w:i/>
          <w:iCs/>
          <w:sz w:val="22"/>
          <w:szCs w:val="22"/>
        </w:rPr>
        <w:t>,</w:t>
      </w:r>
      <w:r w:rsidRPr="00902D78">
        <w:rPr>
          <w:rFonts w:ascii="Arial Narrow" w:hAnsi="Arial Narrow"/>
          <w:i/>
          <w:iCs/>
          <w:spacing w:val="7"/>
          <w:sz w:val="22"/>
          <w:szCs w:val="22"/>
        </w:rPr>
        <w:t xml:space="preserve"> </w:t>
      </w:r>
      <w:r w:rsidRPr="00902D78">
        <w:rPr>
          <w:rFonts w:ascii="Arial Narrow" w:hAnsi="Arial Narrow"/>
          <w:i/>
          <w:iCs/>
          <w:sz w:val="22"/>
          <w:szCs w:val="22"/>
        </w:rPr>
        <w:t>le</w:t>
      </w:r>
      <w:r w:rsidRPr="00902D78">
        <w:rPr>
          <w:rFonts w:ascii="Arial Narrow" w:hAnsi="Arial Narrow"/>
          <w:i/>
          <w:iCs/>
          <w:spacing w:val="7"/>
          <w:sz w:val="22"/>
          <w:szCs w:val="22"/>
        </w:rPr>
        <w:t xml:space="preserve"> </w:t>
      </w:r>
    </w:p>
    <w:p w14:paraId="5D8E943D" w14:textId="77777777" w:rsidR="00261D3D" w:rsidRPr="00902D78" w:rsidRDefault="00261D3D" w:rsidP="00261D3D">
      <w:pPr>
        <w:widowControl w:val="0"/>
        <w:autoSpaceDE w:val="0"/>
        <w:spacing w:line="276" w:lineRule="auto"/>
        <w:ind w:left="5040" w:right="-20" w:firstLine="720"/>
        <w:rPr>
          <w:rFonts w:ascii="Arial Narrow" w:hAnsi="Arial Narrow"/>
        </w:rPr>
      </w:pPr>
      <w:r w:rsidRPr="00902D78">
        <w:rPr>
          <w:rFonts w:ascii="Arial Narrow" w:hAnsi="Arial Narrow"/>
          <w:i/>
          <w:iCs/>
          <w:sz w:val="22"/>
          <w:szCs w:val="22"/>
        </w:rPr>
        <w:t>[signature</w:t>
      </w:r>
      <w:r w:rsidRPr="00902D78">
        <w:rPr>
          <w:rFonts w:ascii="Arial Narrow" w:hAnsi="Arial Narrow"/>
          <w:i/>
          <w:iCs/>
          <w:spacing w:val="6"/>
          <w:sz w:val="22"/>
          <w:szCs w:val="22"/>
        </w:rPr>
        <w:t xml:space="preserve"> </w:t>
      </w:r>
      <w:r w:rsidRPr="00902D78">
        <w:rPr>
          <w:rFonts w:ascii="Arial Narrow" w:hAnsi="Arial Narrow"/>
          <w:i/>
          <w:iCs/>
          <w:sz w:val="22"/>
          <w:szCs w:val="22"/>
        </w:rPr>
        <w:t>de</w:t>
      </w:r>
      <w:r w:rsidRPr="00902D78">
        <w:rPr>
          <w:rFonts w:ascii="Arial Narrow" w:hAnsi="Arial Narrow"/>
          <w:i/>
          <w:iCs/>
          <w:spacing w:val="6"/>
          <w:sz w:val="22"/>
          <w:szCs w:val="22"/>
        </w:rPr>
        <w:t xml:space="preserve"> </w:t>
      </w:r>
      <w:r w:rsidRPr="00902D78">
        <w:rPr>
          <w:rFonts w:ascii="Arial Narrow" w:hAnsi="Arial Narrow"/>
          <w:i/>
          <w:iCs/>
          <w:sz w:val="22"/>
          <w:szCs w:val="22"/>
        </w:rPr>
        <w:t>la</w:t>
      </w:r>
      <w:r w:rsidRPr="00902D78">
        <w:rPr>
          <w:rFonts w:ascii="Arial Narrow" w:hAnsi="Arial Narrow"/>
          <w:i/>
          <w:iCs/>
          <w:spacing w:val="6"/>
          <w:sz w:val="22"/>
          <w:szCs w:val="22"/>
        </w:rPr>
        <w:t xml:space="preserve"> </w:t>
      </w:r>
      <w:r w:rsidRPr="00902D78">
        <w:rPr>
          <w:rFonts w:ascii="Arial Narrow" w:hAnsi="Arial Narrow"/>
          <w:i/>
          <w:iCs/>
          <w:sz w:val="22"/>
          <w:szCs w:val="22"/>
        </w:rPr>
        <w:t>banque]</w:t>
      </w:r>
    </w:p>
    <w:p w14:paraId="60D6B20B" w14:textId="77777777" w:rsidR="00931121" w:rsidRDefault="00931121" w:rsidP="0054503A">
      <w:pPr>
        <w:pStyle w:val="DTAOtitre"/>
        <w:rPr>
          <w:rStyle w:val="DTAOtitreCar"/>
          <w:b/>
        </w:rPr>
      </w:pPr>
    </w:p>
    <w:p w14:paraId="1D2B01DB" w14:textId="6108AE35" w:rsidR="00F83381" w:rsidRPr="00902D78" w:rsidRDefault="00931121" w:rsidP="0054503A">
      <w:pPr>
        <w:pStyle w:val="DTAOtitre"/>
        <w:rPr>
          <w:i/>
          <w:szCs w:val="32"/>
        </w:rPr>
      </w:pPr>
      <w:r>
        <w:rPr>
          <w:rStyle w:val="DTAOtitreCar"/>
          <w:b/>
        </w:rPr>
        <w:lastRenderedPageBreak/>
        <w:t>ANNEXE N°5</w:t>
      </w:r>
      <w:r w:rsidR="00F83381" w:rsidRPr="00902D78">
        <w:rPr>
          <w:rStyle w:val="DTAOtitreCar"/>
          <w:b/>
        </w:rPr>
        <w:t> : MODELE DE CAUTIONNEMENT DE BONNE EXECUTION EN REMPLACEMENT DE</w:t>
      </w:r>
      <w:r w:rsidR="00F83381" w:rsidRPr="00902D78">
        <w:rPr>
          <w:spacing w:val="10"/>
        </w:rPr>
        <w:t xml:space="preserve"> LA </w:t>
      </w:r>
      <w:r w:rsidR="00F83381" w:rsidRPr="00902D78">
        <w:t>RETENUE</w:t>
      </w:r>
      <w:r w:rsidR="00F83381" w:rsidRPr="00902D78">
        <w:rPr>
          <w:i/>
          <w:szCs w:val="32"/>
        </w:rPr>
        <w:t xml:space="preserve"> DE GARANTIE</w:t>
      </w:r>
    </w:p>
    <w:p w14:paraId="15F2EA21" w14:textId="77777777" w:rsidR="00F83381" w:rsidRPr="00902D78" w:rsidRDefault="00F83381" w:rsidP="00F83381">
      <w:pPr>
        <w:widowControl w:val="0"/>
        <w:autoSpaceDE w:val="0"/>
        <w:spacing w:line="276" w:lineRule="auto"/>
        <w:ind w:right="-20"/>
        <w:rPr>
          <w:rFonts w:ascii="Arial Narrow" w:hAnsi="Arial Narrow"/>
        </w:rPr>
      </w:pPr>
    </w:p>
    <w:p w14:paraId="230CC27A"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rPr>
        <w:t>Organisme financier</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sz w:val="12"/>
          <w:szCs w:val="12"/>
        </w:rPr>
        <w:t>…………...........................……………………</w:t>
      </w:r>
    </w:p>
    <w:p w14:paraId="3B8D9348" w14:textId="77777777" w:rsidR="00F83381" w:rsidRPr="00902D78" w:rsidRDefault="00F83381" w:rsidP="00F83381">
      <w:pPr>
        <w:widowControl w:val="0"/>
        <w:autoSpaceDE w:val="0"/>
        <w:spacing w:before="12" w:line="276" w:lineRule="auto"/>
        <w:ind w:right="-20"/>
        <w:rPr>
          <w:rFonts w:ascii="Arial Narrow" w:hAnsi="Arial Narrow"/>
        </w:rPr>
      </w:pPr>
      <w:r w:rsidRPr="00902D78">
        <w:rPr>
          <w:rFonts w:ascii="Arial Narrow" w:hAnsi="Arial Narrow"/>
          <w:sz w:val="22"/>
          <w:szCs w:val="22"/>
        </w:rPr>
        <w:t>Référence</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Cautionnement</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N°</w:t>
      </w:r>
      <w:r w:rsidRPr="00902D78">
        <w:rPr>
          <w:rFonts w:ascii="Arial Narrow" w:hAnsi="Arial Narrow"/>
          <w:spacing w:val="7"/>
          <w:sz w:val="22"/>
          <w:szCs w:val="22"/>
        </w:rPr>
        <w:t xml:space="preserve"> </w:t>
      </w:r>
      <w:r w:rsidRPr="00902D78">
        <w:rPr>
          <w:rFonts w:ascii="Arial Narrow" w:hAnsi="Arial Narrow"/>
          <w:sz w:val="22"/>
          <w:szCs w:val="22"/>
        </w:rPr>
        <w:t>…………...........................……………………</w:t>
      </w:r>
    </w:p>
    <w:p w14:paraId="415801E4" w14:textId="77777777" w:rsidR="00F83381" w:rsidRPr="00902D78" w:rsidRDefault="00F83381" w:rsidP="00F83381">
      <w:pPr>
        <w:widowControl w:val="0"/>
        <w:autoSpaceDE w:val="0"/>
        <w:spacing w:before="12" w:line="276" w:lineRule="auto"/>
        <w:ind w:right="-20"/>
        <w:rPr>
          <w:rFonts w:ascii="Arial Narrow" w:hAnsi="Arial Narrow"/>
          <w:b/>
          <w:bCs/>
          <w:sz w:val="22"/>
          <w:szCs w:val="22"/>
        </w:rPr>
      </w:pPr>
      <w:r w:rsidRPr="00902D78">
        <w:rPr>
          <w:rFonts w:ascii="Arial Narrow" w:hAnsi="Arial Narrow"/>
          <w:sz w:val="22"/>
          <w:szCs w:val="22"/>
        </w:rPr>
        <w:t>Adressée</w:t>
      </w:r>
      <w:r w:rsidRPr="00902D78">
        <w:rPr>
          <w:rFonts w:ascii="Arial Narrow" w:hAnsi="Arial Narrow"/>
          <w:spacing w:val="7"/>
          <w:sz w:val="22"/>
          <w:szCs w:val="22"/>
        </w:rPr>
        <w:t xml:space="preserve"> </w:t>
      </w:r>
      <w:r w:rsidRPr="00902D78">
        <w:rPr>
          <w:rFonts w:ascii="Arial Narrow" w:hAnsi="Arial Narrow"/>
          <w:b/>
          <w:bCs/>
          <w:i/>
          <w:iCs/>
          <w:sz w:val="22"/>
          <w:szCs w:val="22"/>
        </w:rPr>
        <w:t>[indiquer</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le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Maître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d’Ouvrage</w:t>
      </w:r>
      <w:r w:rsidRPr="00902D78">
        <w:rPr>
          <w:rFonts w:ascii="Arial Narrow" w:hAnsi="Arial Narrow"/>
          <w:b/>
          <w:bCs/>
          <w:sz w:val="22"/>
          <w:szCs w:val="22"/>
        </w:rPr>
        <w:t xml:space="preserve"> </w:t>
      </w:r>
      <w:r w:rsidRPr="00902D78">
        <w:rPr>
          <w:rFonts w:ascii="Arial Narrow" w:hAnsi="Arial Narrow"/>
          <w:b/>
          <w:bCs/>
          <w:i/>
          <w:sz w:val="22"/>
          <w:szCs w:val="22"/>
        </w:rPr>
        <w:t>ou le Maître d’Ouvrage Délégué</w:t>
      </w:r>
      <w:r w:rsidRPr="00902D78">
        <w:rPr>
          <w:rFonts w:ascii="Arial Narrow" w:hAnsi="Arial Narrow"/>
          <w:b/>
          <w:bCs/>
          <w:i/>
          <w:iCs/>
          <w:sz w:val="22"/>
          <w:szCs w:val="22"/>
        </w:rPr>
        <w:t>]</w:t>
      </w:r>
    </w:p>
    <w:p w14:paraId="684D69FB" w14:textId="77777777" w:rsidR="00F83381" w:rsidRPr="00902D78" w:rsidRDefault="00F83381" w:rsidP="00F83381">
      <w:pPr>
        <w:widowControl w:val="0"/>
        <w:autoSpaceDE w:val="0"/>
        <w:spacing w:before="50" w:line="276" w:lineRule="auto"/>
        <w:ind w:right="-20"/>
        <w:rPr>
          <w:rFonts w:ascii="Arial Narrow" w:hAnsi="Arial Narrow"/>
          <w:b/>
          <w:bCs/>
          <w:sz w:val="22"/>
          <w:szCs w:val="22"/>
        </w:rPr>
      </w:pPr>
      <w:r w:rsidRPr="00902D78">
        <w:rPr>
          <w:rFonts w:ascii="Arial Narrow" w:hAnsi="Arial Narrow"/>
          <w:b/>
          <w:bCs/>
          <w:i/>
          <w:iCs/>
          <w:sz w:val="22"/>
          <w:szCs w:val="22"/>
        </w:rPr>
        <w:t>[Adresse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du</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Maître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d’Ouvrage</w:t>
      </w:r>
      <w:r w:rsidRPr="00902D78">
        <w:rPr>
          <w:rFonts w:ascii="Arial Narrow" w:hAnsi="Arial Narrow"/>
          <w:b/>
          <w:bCs/>
          <w:sz w:val="22"/>
          <w:szCs w:val="22"/>
        </w:rPr>
        <w:t xml:space="preserve"> ou du Maître d’Ouvrage Délégué</w:t>
      </w:r>
      <w:r w:rsidRPr="00902D78">
        <w:rPr>
          <w:rFonts w:ascii="Arial Narrow" w:hAnsi="Arial Narrow"/>
          <w:b/>
          <w:bCs/>
          <w:i/>
          <w:iCs/>
          <w:sz w:val="22"/>
          <w:szCs w:val="22"/>
        </w:rPr>
        <w:t>]</w:t>
      </w:r>
    </w:p>
    <w:p w14:paraId="7CE7C06F"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sz w:val="22"/>
          <w:szCs w:val="22"/>
        </w:rPr>
        <w:t>ci-dessous</w:t>
      </w:r>
      <w:r w:rsidRPr="00902D78">
        <w:rPr>
          <w:rFonts w:ascii="Arial Narrow" w:hAnsi="Arial Narrow"/>
          <w:spacing w:val="7"/>
          <w:sz w:val="22"/>
          <w:szCs w:val="22"/>
        </w:rPr>
        <w:t xml:space="preserve"> </w:t>
      </w:r>
      <w:r w:rsidRPr="00902D78">
        <w:rPr>
          <w:rFonts w:ascii="Arial Narrow" w:hAnsi="Arial Narrow"/>
          <w:sz w:val="22"/>
          <w:szCs w:val="22"/>
        </w:rPr>
        <w:t>désigné</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Maître</w:t>
      </w:r>
      <w:r w:rsidRPr="00902D78">
        <w:rPr>
          <w:rFonts w:ascii="Arial Narrow" w:hAnsi="Arial Narrow"/>
          <w:spacing w:val="7"/>
          <w:sz w:val="22"/>
          <w:szCs w:val="22"/>
        </w:rPr>
        <w:t xml:space="preserve"> </w:t>
      </w:r>
      <w:r w:rsidRPr="00902D78">
        <w:rPr>
          <w:rFonts w:ascii="Arial Narrow" w:hAnsi="Arial Narrow"/>
          <w:sz w:val="22"/>
          <w:szCs w:val="22"/>
        </w:rPr>
        <w:t>d’Ouvrage ou le Maître d’Ouvrage Délégué</w:t>
      </w:r>
      <w:r w:rsidRPr="00902D78">
        <w:rPr>
          <w:rFonts w:ascii="Arial Narrow" w:hAnsi="Arial Narrow"/>
          <w:spacing w:val="7"/>
          <w:sz w:val="22"/>
          <w:szCs w:val="22"/>
        </w:rPr>
        <w:t xml:space="preserve"> </w:t>
      </w:r>
      <w:r w:rsidRPr="00902D78">
        <w:rPr>
          <w:rFonts w:ascii="Arial Narrow" w:hAnsi="Arial Narrow"/>
          <w:sz w:val="22"/>
          <w:szCs w:val="22"/>
        </w:rPr>
        <w:t>»</w:t>
      </w:r>
    </w:p>
    <w:p w14:paraId="61CE64FF"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Attendu que</w:t>
      </w:r>
      <w:r w:rsidRPr="00902D78">
        <w:rPr>
          <w:rFonts w:ascii="Arial Narrow" w:hAnsi="Arial Narrow"/>
          <w:spacing w:val="-19"/>
          <w:sz w:val="22"/>
          <w:szCs w:val="22"/>
        </w:rPr>
        <w:t xml:space="preserve"> </w:t>
      </w:r>
      <w:r w:rsidRPr="00902D78">
        <w:rPr>
          <w:rFonts w:ascii="Arial Narrow" w:hAnsi="Arial Narrow"/>
          <w:sz w:val="22"/>
          <w:szCs w:val="22"/>
        </w:rPr>
        <w:t>………….................................................................n</w:t>
      </w:r>
      <w:r w:rsidRPr="00902D78">
        <w:rPr>
          <w:rFonts w:ascii="Arial Narrow" w:hAnsi="Arial Narrow"/>
          <w:i/>
          <w:iCs/>
          <w:sz w:val="22"/>
          <w:szCs w:val="22"/>
        </w:rPr>
        <w:t>om</w:t>
      </w:r>
      <w:r w:rsidRPr="00902D78">
        <w:rPr>
          <w:rFonts w:ascii="Arial Narrow" w:hAnsi="Arial Narrow"/>
          <w:i/>
          <w:iCs/>
          <w:spacing w:val="-16"/>
          <w:sz w:val="22"/>
          <w:szCs w:val="22"/>
        </w:rPr>
        <w:t xml:space="preserve"> </w:t>
      </w:r>
      <w:r w:rsidRPr="00902D78">
        <w:rPr>
          <w:rFonts w:ascii="Arial Narrow" w:hAnsi="Arial Narrow"/>
          <w:i/>
          <w:iCs/>
          <w:sz w:val="22"/>
          <w:szCs w:val="22"/>
        </w:rPr>
        <w:t>et</w:t>
      </w:r>
      <w:r w:rsidRPr="00902D78">
        <w:rPr>
          <w:rFonts w:ascii="Arial Narrow" w:hAnsi="Arial Narrow"/>
          <w:i/>
          <w:iCs/>
          <w:spacing w:val="-16"/>
          <w:sz w:val="22"/>
          <w:szCs w:val="22"/>
        </w:rPr>
        <w:t xml:space="preserve"> </w:t>
      </w:r>
      <w:r w:rsidRPr="00902D78">
        <w:rPr>
          <w:rFonts w:ascii="Arial Narrow" w:hAnsi="Arial Narrow"/>
          <w:i/>
          <w:iCs/>
          <w:sz w:val="22"/>
          <w:szCs w:val="22"/>
        </w:rPr>
        <w:t>adresse</w:t>
      </w:r>
      <w:r w:rsidRPr="00902D78">
        <w:rPr>
          <w:rFonts w:ascii="Arial Narrow" w:hAnsi="Arial Narrow"/>
          <w:i/>
          <w:iCs/>
          <w:spacing w:val="-16"/>
          <w:sz w:val="22"/>
          <w:szCs w:val="22"/>
        </w:rPr>
        <w:t xml:space="preserve"> </w:t>
      </w:r>
      <w:r w:rsidRPr="00902D78">
        <w:rPr>
          <w:rFonts w:ascii="Arial Narrow" w:hAnsi="Arial Narrow"/>
          <w:i/>
          <w:iCs/>
          <w:sz w:val="22"/>
          <w:szCs w:val="22"/>
        </w:rPr>
        <w:t>du</w:t>
      </w:r>
      <w:r w:rsidRPr="00902D78">
        <w:rPr>
          <w:rFonts w:ascii="Arial Narrow" w:hAnsi="Arial Narrow"/>
          <w:i/>
          <w:iCs/>
          <w:spacing w:val="-16"/>
          <w:sz w:val="22"/>
          <w:szCs w:val="22"/>
        </w:rPr>
        <w:t xml:space="preserve"> </w:t>
      </w:r>
      <w:r w:rsidRPr="00902D78">
        <w:rPr>
          <w:rFonts w:ascii="Arial Narrow" w:hAnsi="Arial Narrow"/>
          <w:i/>
          <w:iCs/>
          <w:sz w:val="22"/>
          <w:szCs w:val="22"/>
        </w:rPr>
        <w:t>fournisseur ou du prestataire]</w:t>
      </w:r>
      <w:r w:rsidRPr="00902D78">
        <w:rPr>
          <w:rFonts w:ascii="Arial Narrow" w:hAnsi="Arial Narrow"/>
          <w:sz w:val="22"/>
          <w:szCs w:val="22"/>
        </w:rPr>
        <w:t>,</w:t>
      </w:r>
    </w:p>
    <w:p w14:paraId="46058272" w14:textId="77777777" w:rsidR="00F83381" w:rsidRPr="00902D78" w:rsidRDefault="00F83381" w:rsidP="00F83381">
      <w:pPr>
        <w:widowControl w:val="0"/>
        <w:autoSpaceDE w:val="0"/>
        <w:spacing w:before="12" w:line="276" w:lineRule="auto"/>
        <w:ind w:right="-20"/>
        <w:jc w:val="both"/>
        <w:rPr>
          <w:rFonts w:ascii="Arial Narrow" w:hAnsi="Arial Narrow"/>
          <w:b/>
          <w:bCs/>
        </w:rPr>
      </w:pPr>
      <w:r w:rsidRPr="00902D78">
        <w:rPr>
          <w:rFonts w:ascii="Arial Narrow" w:hAnsi="Arial Narrow"/>
          <w:sz w:val="22"/>
          <w:szCs w:val="22"/>
        </w:rPr>
        <w:t>ci-dessous</w:t>
      </w:r>
      <w:r w:rsidRPr="00902D78">
        <w:rPr>
          <w:rFonts w:ascii="Arial Narrow" w:hAnsi="Arial Narrow"/>
          <w:spacing w:val="10"/>
          <w:sz w:val="22"/>
          <w:szCs w:val="22"/>
        </w:rPr>
        <w:t xml:space="preserve"> </w:t>
      </w:r>
      <w:r w:rsidRPr="00902D78">
        <w:rPr>
          <w:rFonts w:ascii="Arial Narrow" w:hAnsi="Arial Narrow"/>
          <w:sz w:val="22"/>
          <w:szCs w:val="22"/>
        </w:rPr>
        <w:t>désigné</w:t>
      </w:r>
      <w:r w:rsidRPr="00902D78">
        <w:rPr>
          <w:rFonts w:ascii="Arial Narrow" w:hAnsi="Arial Narrow"/>
          <w:spacing w:val="10"/>
          <w:sz w:val="22"/>
          <w:szCs w:val="22"/>
        </w:rPr>
        <w:t xml:space="preserve"> </w:t>
      </w:r>
      <w:r w:rsidRPr="00902D78">
        <w:rPr>
          <w:rFonts w:ascii="Arial Narrow" w:hAnsi="Arial Narrow"/>
          <w:sz w:val="22"/>
          <w:szCs w:val="22"/>
        </w:rPr>
        <w:t>«</w:t>
      </w:r>
      <w:r w:rsidRPr="00902D78">
        <w:rPr>
          <w:rFonts w:ascii="Arial Narrow" w:hAnsi="Arial Narrow"/>
          <w:spacing w:val="10"/>
          <w:sz w:val="22"/>
          <w:szCs w:val="22"/>
        </w:rPr>
        <w:t xml:space="preserve"> </w:t>
      </w:r>
      <w:r w:rsidRPr="00902D78">
        <w:rPr>
          <w:rFonts w:ascii="Arial Narrow" w:hAnsi="Arial Narrow"/>
          <w:sz w:val="22"/>
          <w:szCs w:val="22"/>
        </w:rPr>
        <w:t>le</w:t>
      </w:r>
      <w:r w:rsidRPr="00902D78">
        <w:rPr>
          <w:rFonts w:ascii="Arial Narrow" w:hAnsi="Arial Narrow"/>
          <w:spacing w:val="10"/>
          <w:sz w:val="22"/>
          <w:szCs w:val="22"/>
        </w:rPr>
        <w:t xml:space="preserve"> </w:t>
      </w:r>
      <w:r w:rsidRPr="00902D78">
        <w:rPr>
          <w:rFonts w:ascii="Arial Narrow" w:hAnsi="Arial Narrow"/>
          <w:sz w:val="22"/>
          <w:szCs w:val="22"/>
        </w:rPr>
        <w:t>Fournisseur»,</w:t>
      </w:r>
      <w:r w:rsidRPr="00902D78">
        <w:rPr>
          <w:rFonts w:ascii="Arial Narrow" w:hAnsi="Arial Narrow"/>
          <w:spacing w:val="10"/>
          <w:sz w:val="22"/>
          <w:szCs w:val="22"/>
        </w:rPr>
        <w:t xml:space="preserve"> </w:t>
      </w:r>
      <w:r w:rsidRPr="00902D78">
        <w:rPr>
          <w:rFonts w:ascii="Arial Narrow" w:hAnsi="Arial Narrow"/>
          <w:sz w:val="22"/>
          <w:szCs w:val="22"/>
        </w:rPr>
        <w:t>s’est</w:t>
      </w:r>
      <w:r w:rsidRPr="00902D78">
        <w:rPr>
          <w:rFonts w:ascii="Arial Narrow" w:hAnsi="Arial Narrow"/>
          <w:spacing w:val="10"/>
          <w:sz w:val="22"/>
          <w:szCs w:val="22"/>
        </w:rPr>
        <w:t xml:space="preserve"> </w:t>
      </w:r>
      <w:r w:rsidRPr="00902D78">
        <w:rPr>
          <w:rFonts w:ascii="Arial Narrow" w:hAnsi="Arial Narrow"/>
          <w:sz w:val="22"/>
          <w:szCs w:val="22"/>
        </w:rPr>
        <w:t>engagé,</w:t>
      </w:r>
      <w:r w:rsidRPr="00902D78">
        <w:rPr>
          <w:rFonts w:ascii="Arial Narrow" w:hAnsi="Arial Narrow"/>
          <w:spacing w:val="10"/>
          <w:sz w:val="22"/>
          <w:szCs w:val="22"/>
        </w:rPr>
        <w:t xml:space="preserve"> </w:t>
      </w:r>
      <w:r w:rsidRPr="00902D78">
        <w:rPr>
          <w:rFonts w:ascii="Arial Narrow" w:hAnsi="Arial Narrow"/>
          <w:sz w:val="22"/>
          <w:szCs w:val="22"/>
        </w:rPr>
        <w:t>en</w:t>
      </w:r>
      <w:r w:rsidRPr="00902D78">
        <w:rPr>
          <w:rFonts w:ascii="Arial Narrow" w:hAnsi="Arial Narrow"/>
          <w:spacing w:val="10"/>
          <w:sz w:val="22"/>
          <w:szCs w:val="22"/>
        </w:rPr>
        <w:t xml:space="preserve"> </w:t>
      </w:r>
      <w:r w:rsidRPr="00902D78">
        <w:rPr>
          <w:rFonts w:ascii="Arial Narrow" w:hAnsi="Arial Narrow"/>
          <w:sz w:val="22"/>
          <w:szCs w:val="22"/>
        </w:rPr>
        <w:t>exécution</w:t>
      </w:r>
      <w:r w:rsidRPr="00902D78">
        <w:rPr>
          <w:rFonts w:ascii="Arial Narrow" w:hAnsi="Arial Narrow"/>
          <w:spacing w:val="10"/>
          <w:sz w:val="22"/>
          <w:szCs w:val="22"/>
        </w:rPr>
        <w:t xml:space="preserve"> </w:t>
      </w:r>
      <w:r w:rsidRPr="00902D78">
        <w:rPr>
          <w:rFonts w:ascii="Arial Narrow" w:hAnsi="Arial Narrow"/>
          <w:sz w:val="22"/>
          <w:szCs w:val="22"/>
        </w:rPr>
        <w:t>du</w:t>
      </w:r>
      <w:r w:rsidRPr="00902D78">
        <w:rPr>
          <w:rFonts w:ascii="Arial Narrow" w:hAnsi="Arial Narrow"/>
          <w:spacing w:val="10"/>
          <w:sz w:val="22"/>
          <w:szCs w:val="22"/>
        </w:rPr>
        <w:t xml:space="preserve"> </w:t>
      </w:r>
      <w:r w:rsidRPr="00902D78">
        <w:rPr>
          <w:rFonts w:ascii="Arial Narrow" w:hAnsi="Arial Narrow"/>
          <w:sz w:val="22"/>
          <w:szCs w:val="22"/>
        </w:rPr>
        <w:t>marché,</w:t>
      </w:r>
      <w:r w:rsidRPr="00902D78">
        <w:rPr>
          <w:rFonts w:ascii="Arial Narrow" w:hAnsi="Arial Narrow"/>
          <w:spacing w:val="10"/>
          <w:sz w:val="22"/>
          <w:szCs w:val="22"/>
        </w:rPr>
        <w:t xml:space="preserve"> </w:t>
      </w:r>
      <w:r w:rsidRPr="00902D78">
        <w:rPr>
          <w:rFonts w:ascii="Arial Narrow" w:hAnsi="Arial Narrow"/>
          <w:sz w:val="22"/>
          <w:szCs w:val="22"/>
        </w:rPr>
        <w:t>livrer</w:t>
      </w:r>
      <w:r w:rsidRPr="00902D78">
        <w:rPr>
          <w:rFonts w:ascii="Arial Narrow" w:hAnsi="Arial Narrow"/>
          <w:spacing w:val="10"/>
          <w:sz w:val="22"/>
          <w:szCs w:val="22"/>
        </w:rPr>
        <w:t xml:space="preserve"> </w:t>
      </w:r>
      <w:r w:rsidRPr="00902D78">
        <w:rPr>
          <w:rFonts w:ascii="Arial Narrow" w:hAnsi="Arial Narrow"/>
          <w:sz w:val="22"/>
          <w:szCs w:val="22"/>
        </w:rPr>
        <w:t>les</w:t>
      </w:r>
      <w:r w:rsidRPr="00902D78">
        <w:rPr>
          <w:rFonts w:ascii="Arial Narrow" w:hAnsi="Arial Narrow"/>
          <w:spacing w:val="10"/>
          <w:sz w:val="22"/>
          <w:szCs w:val="22"/>
        </w:rPr>
        <w:t xml:space="preserve"> </w:t>
      </w:r>
      <w:r w:rsidRPr="00902D78">
        <w:rPr>
          <w:rFonts w:ascii="Arial Narrow" w:hAnsi="Arial Narrow"/>
          <w:sz w:val="22"/>
          <w:szCs w:val="22"/>
        </w:rPr>
        <w:t xml:space="preserve"> fournitures de</w:t>
      </w:r>
      <w:r w:rsidRPr="00902D78">
        <w:rPr>
          <w:rFonts w:ascii="Arial Narrow" w:hAnsi="Arial Narrow"/>
          <w:spacing w:val="7"/>
          <w:sz w:val="22"/>
          <w:szCs w:val="22"/>
        </w:rPr>
        <w:t xml:space="preserve"> </w:t>
      </w:r>
      <w:r w:rsidRPr="00902D78">
        <w:rPr>
          <w:rFonts w:ascii="Arial Narrow" w:hAnsi="Arial Narrow"/>
          <w:b/>
          <w:bCs/>
          <w:sz w:val="22"/>
          <w:szCs w:val="22"/>
        </w:rPr>
        <w:t>[indiquer</w:t>
      </w:r>
      <w:r w:rsidRPr="00902D78">
        <w:rPr>
          <w:rFonts w:ascii="Arial Narrow" w:hAnsi="Arial Narrow"/>
          <w:b/>
          <w:bCs/>
          <w:spacing w:val="7"/>
          <w:sz w:val="22"/>
          <w:szCs w:val="22"/>
        </w:rPr>
        <w:t xml:space="preserve"> </w:t>
      </w:r>
      <w:r w:rsidRPr="00902D78">
        <w:rPr>
          <w:rFonts w:ascii="Arial Narrow" w:hAnsi="Arial Narrow"/>
          <w:b/>
          <w:bCs/>
          <w:sz w:val="22"/>
          <w:szCs w:val="22"/>
        </w:rPr>
        <w:t>l’objet</w:t>
      </w:r>
      <w:r w:rsidRPr="00902D78">
        <w:rPr>
          <w:rFonts w:ascii="Arial Narrow" w:hAnsi="Arial Narrow"/>
          <w:b/>
          <w:bCs/>
          <w:spacing w:val="7"/>
          <w:sz w:val="22"/>
          <w:szCs w:val="22"/>
        </w:rPr>
        <w:t xml:space="preserve"> </w:t>
      </w:r>
      <w:r w:rsidRPr="00902D78">
        <w:rPr>
          <w:rFonts w:ascii="Arial Narrow" w:hAnsi="Arial Narrow"/>
          <w:b/>
          <w:bCs/>
          <w:sz w:val="22"/>
          <w:szCs w:val="22"/>
        </w:rPr>
        <w:t>des prestations]</w:t>
      </w:r>
    </w:p>
    <w:p w14:paraId="5C6A3A43"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sz w:val="22"/>
          <w:szCs w:val="22"/>
        </w:rPr>
        <w:t>Attendu</w:t>
      </w:r>
      <w:r w:rsidRPr="00902D78">
        <w:rPr>
          <w:rFonts w:ascii="Arial Narrow" w:hAnsi="Arial Narrow"/>
          <w:spacing w:val="7"/>
          <w:sz w:val="22"/>
          <w:szCs w:val="22"/>
        </w:rPr>
        <w:t xml:space="preserve"> </w:t>
      </w:r>
      <w:r w:rsidRPr="00902D78">
        <w:rPr>
          <w:rFonts w:ascii="Arial Narrow" w:hAnsi="Arial Narrow"/>
          <w:sz w:val="22"/>
          <w:szCs w:val="22"/>
        </w:rPr>
        <w:t>qu’il</w:t>
      </w:r>
      <w:r w:rsidRPr="00902D78">
        <w:rPr>
          <w:rFonts w:ascii="Arial Narrow" w:hAnsi="Arial Narrow"/>
          <w:spacing w:val="7"/>
          <w:sz w:val="22"/>
          <w:szCs w:val="22"/>
        </w:rPr>
        <w:t xml:space="preserve"> </w:t>
      </w:r>
      <w:r w:rsidRPr="00902D78">
        <w:rPr>
          <w:rFonts w:ascii="Arial Narrow" w:hAnsi="Arial Narrow"/>
          <w:sz w:val="22"/>
          <w:szCs w:val="22"/>
        </w:rPr>
        <w:t>est</w:t>
      </w:r>
      <w:r w:rsidRPr="00902D78">
        <w:rPr>
          <w:rFonts w:ascii="Arial Narrow" w:hAnsi="Arial Narrow"/>
          <w:spacing w:val="7"/>
          <w:sz w:val="22"/>
          <w:szCs w:val="22"/>
        </w:rPr>
        <w:t xml:space="preserve"> </w:t>
      </w:r>
      <w:r w:rsidRPr="00902D78">
        <w:rPr>
          <w:rFonts w:ascii="Arial Narrow" w:hAnsi="Arial Narrow"/>
          <w:sz w:val="22"/>
          <w:szCs w:val="22"/>
        </w:rPr>
        <w:t>stipulé</w:t>
      </w:r>
      <w:r w:rsidRPr="00902D78">
        <w:rPr>
          <w:rFonts w:ascii="Arial Narrow" w:hAnsi="Arial Narrow"/>
          <w:spacing w:val="7"/>
          <w:sz w:val="22"/>
          <w:szCs w:val="22"/>
        </w:rPr>
        <w:t xml:space="preserve"> </w:t>
      </w:r>
      <w:r w:rsidRPr="00902D78">
        <w:rPr>
          <w:rFonts w:ascii="Arial Narrow" w:hAnsi="Arial Narrow"/>
          <w:sz w:val="22"/>
          <w:szCs w:val="22"/>
        </w:rPr>
        <w:t>dans</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spacing w:val="7"/>
          <w:sz w:val="22"/>
          <w:szCs w:val="22"/>
        </w:rPr>
        <w:t xml:space="preserve"> </w:t>
      </w:r>
      <w:r w:rsidRPr="00902D78">
        <w:rPr>
          <w:rFonts w:ascii="Arial Narrow" w:hAnsi="Arial Narrow"/>
          <w:sz w:val="22"/>
          <w:szCs w:val="22"/>
        </w:rPr>
        <w:t>que</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retenue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garantie</w:t>
      </w:r>
      <w:r w:rsidRPr="00902D78">
        <w:rPr>
          <w:rFonts w:ascii="Arial Narrow" w:hAnsi="Arial Narrow"/>
          <w:spacing w:val="7"/>
          <w:sz w:val="22"/>
          <w:szCs w:val="22"/>
        </w:rPr>
        <w:t xml:space="preserve"> </w:t>
      </w:r>
      <w:r w:rsidRPr="00902D78">
        <w:rPr>
          <w:rFonts w:ascii="Arial Narrow" w:hAnsi="Arial Narrow"/>
          <w:sz w:val="22"/>
          <w:szCs w:val="22"/>
        </w:rPr>
        <w:t>fixée</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b/>
          <w:bCs/>
          <w:i/>
          <w:iCs/>
          <w:sz w:val="22"/>
          <w:szCs w:val="22"/>
        </w:rPr>
        <w:t>[pourcentage</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inférieur</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à</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10%</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à préciser]</w:t>
      </w:r>
      <w:r w:rsidRPr="00902D78">
        <w:rPr>
          <w:rFonts w:ascii="Arial Narrow" w:hAnsi="Arial Narrow"/>
          <w:i/>
          <w:iCs/>
          <w:sz w:val="22"/>
          <w:szCs w:val="22"/>
        </w:rPr>
        <w:t xml:space="preserve"> </w:t>
      </w:r>
      <w:r w:rsidRPr="00902D78">
        <w:rPr>
          <w:rFonts w:ascii="Arial Narrow" w:hAnsi="Arial Narrow"/>
          <w:i/>
          <w:iCs/>
          <w:spacing w:val="-19"/>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montant</w:t>
      </w:r>
      <w:r w:rsidRPr="00902D78">
        <w:rPr>
          <w:rFonts w:ascii="Arial Narrow" w:hAnsi="Arial Narrow"/>
          <w:spacing w:val="7"/>
          <w:sz w:val="22"/>
          <w:szCs w:val="22"/>
        </w:rPr>
        <w:t xml:space="preserve"> TTC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spacing w:val="7"/>
          <w:sz w:val="22"/>
          <w:szCs w:val="22"/>
        </w:rPr>
        <w:t xml:space="preserve"> </w:t>
      </w:r>
      <w:r w:rsidRPr="00902D78">
        <w:rPr>
          <w:rFonts w:ascii="Arial Narrow" w:hAnsi="Arial Narrow"/>
          <w:sz w:val="22"/>
          <w:szCs w:val="22"/>
        </w:rPr>
        <w:t>peut</w:t>
      </w:r>
      <w:r w:rsidRPr="00902D78">
        <w:rPr>
          <w:rFonts w:ascii="Arial Narrow" w:hAnsi="Arial Narrow"/>
          <w:spacing w:val="7"/>
          <w:sz w:val="22"/>
          <w:szCs w:val="22"/>
        </w:rPr>
        <w:t xml:space="preserve"> </w:t>
      </w:r>
      <w:r w:rsidRPr="00902D78">
        <w:rPr>
          <w:rFonts w:ascii="Arial Narrow" w:hAnsi="Arial Narrow"/>
          <w:sz w:val="22"/>
          <w:szCs w:val="22"/>
        </w:rPr>
        <w:t>être</w:t>
      </w:r>
      <w:r w:rsidRPr="00902D78">
        <w:rPr>
          <w:rFonts w:ascii="Arial Narrow" w:hAnsi="Arial Narrow"/>
          <w:spacing w:val="7"/>
          <w:sz w:val="22"/>
          <w:szCs w:val="22"/>
        </w:rPr>
        <w:t xml:space="preserve"> </w:t>
      </w:r>
      <w:r w:rsidRPr="00902D78">
        <w:rPr>
          <w:rFonts w:ascii="Arial Narrow" w:hAnsi="Arial Narrow"/>
          <w:sz w:val="22"/>
          <w:szCs w:val="22"/>
        </w:rPr>
        <w:t>remplacée</w:t>
      </w:r>
      <w:r w:rsidRPr="00902D78">
        <w:rPr>
          <w:rFonts w:ascii="Arial Narrow" w:hAnsi="Arial Narrow"/>
          <w:spacing w:val="7"/>
          <w:sz w:val="22"/>
          <w:szCs w:val="22"/>
        </w:rPr>
        <w:t xml:space="preserve"> </w:t>
      </w:r>
      <w:r w:rsidRPr="00902D78">
        <w:rPr>
          <w:rFonts w:ascii="Arial Narrow" w:hAnsi="Arial Narrow"/>
          <w:sz w:val="22"/>
          <w:szCs w:val="22"/>
        </w:rPr>
        <w:t>par</w:t>
      </w:r>
      <w:r w:rsidRPr="00902D78">
        <w:rPr>
          <w:rFonts w:ascii="Arial Narrow" w:hAnsi="Arial Narrow"/>
          <w:spacing w:val="7"/>
          <w:sz w:val="22"/>
          <w:szCs w:val="22"/>
        </w:rPr>
        <w:t xml:space="preserve"> </w:t>
      </w:r>
      <w:r w:rsidRPr="00902D78">
        <w:rPr>
          <w:rFonts w:ascii="Arial Narrow" w:hAnsi="Arial Narrow"/>
          <w:sz w:val="22"/>
          <w:szCs w:val="22"/>
        </w:rPr>
        <w:t>une</w:t>
      </w:r>
      <w:r w:rsidRPr="00902D78">
        <w:rPr>
          <w:rFonts w:ascii="Arial Narrow" w:hAnsi="Arial Narrow"/>
          <w:spacing w:val="7"/>
          <w:sz w:val="22"/>
          <w:szCs w:val="22"/>
        </w:rPr>
        <w:t xml:space="preserve"> </w:t>
      </w:r>
      <w:r w:rsidRPr="00902D78">
        <w:rPr>
          <w:rFonts w:ascii="Arial Narrow" w:hAnsi="Arial Narrow"/>
          <w:sz w:val="22"/>
          <w:szCs w:val="22"/>
        </w:rPr>
        <w:t>caution</w:t>
      </w:r>
      <w:r w:rsidRPr="00902D78">
        <w:rPr>
          <w:rFonts w:ascii="Arial Narrow" w:hAnsi="Arial Narrow"/>
          <w:spacing w:val="7"/>
          <w:sz w:val="22"/>
          <w:szCs w:val="22"/>
        </w:rPr>
        <w:t xml:space="preserve"> </w:t>
      </w:r>
      <w:r w:rsidRPr="00902D78">
        <w:rPr>
          <w:rFonts w:ascii="Arial Narrow" w:hAnsi="Arial Narrow"/>
          <w:sz w:val="22"/>
          <w:szCs w:val="22"/>
        </w:rPr>
        <w:t>solidaire,</w:t>
      </w:r>
    </w:p>
    <w:p w14:paraId="7249F6ED"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sz w:val="22"/>
          <w:szCs w:val="22"/>
        </w:rPr>
        <w:t>Attendu</w:t>
      </w:r>
      <w:r w:rsidRPr="00902D78">
        <w:rPr>
          <w:rFonts w:ascii="Arial Narrow" w:hAnsi="Arial Narrow"/>
          <w:spacing w:val="7"/>
          <w:sz w:val="22"/>
          <w:szCs w:val="22"/>
        </w:rPr>
        <w:t xml:space="preserve"> </w:t>
      </w:r>
      <w:r w:rsidRPr="00902D78">
        <w:rPr>
          <w:rFonts w:ascii="Arial Narrow" w:hAnsi="Arial Narrow"/>
          <w:sz w:val="22"/>
          <w:szCs w:val="22"/>
        </w:rPr>
        <w:t>que</w:t>
      </w:r>
      <w:r w:rsidRPr="00902D78">
        <w:rPr>
          <w:rFonts w:ascii="Arial Narrow" w:hAnsi="Arial Narrow"/>
          <w:spacing w:val="7"/>
          <w:sz w:val="22"/>
          <w:szCs w:val="22"/>
        </w:rPr>
        <w:t xml:space="preserve"> </w:t>
      </w:r>
      <w:r w:rsidRPr="00902D78">
        <w:rPr>
          <w:rFonts w:ascii="Arial Narrow" w:hAnsi="Arial Narrow"/>
          <w:sz w:val="22"/>
          <w:szCs w:val="22"/>
        </w:rPr>
        <w:t>nous</w:t>
      </w:r>
      <w:r w:rsidRPr="00902D78">
        <w:rPr>
          <w:rFonts w:ascii="Arial Narrow" w:hAnsi="Arial Narrow"/>
          <w:spacing w:val="7"/>
          <w:sz w:val="22"/>
          <w:szCs w:val="22"/>
        </w:rPr>
        <w:t xml:space="preserve"> </w:t>
      </w:r>
      <w:r w:rsidRPr="00902D78">
        <w:rPr>
          <w:rFonts w:ascii="Arial Narrow" w:hAnsi="Arial Narrow"/>
          <w:sz w:val="22"/>
          <w:szCs w:val="22"/>
        </w:rPr>
        <w:t>avons</w:t>
      </w:r>
      <w:r w:rsidRPr="00902D78">
        <w:rPr>
          <w:rFonts w:ascii="Arial Narrow" w:hAnsi="Arial Narrow"/>
          <w:spacing w:val="7"/>
          <w:sz w:val="22"/>
          <w:szCs w:val="22"/>
        </w:rPr>
        <w:t xml:space="preserve"> </w:t>
      </w:r>
      <w:r w:rsidRPr="00902D78">
        <w:rPr>
          <w:rFonts w:ascii="Arial Narrow" w:hAnsi="Arial Narrow"/>
          <w:sz w:val="22"/>
          <w:szCs w:val="22"/>
        </w:rPr>
        <w:t>convenu</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donner</w:t>
      </w:r>
      <w:r w:rsidRPr="00902D78">
        <w:rPr>
          <w:rFonts w:ascii="Arial Narrow" w:hAnsi="Arial Narrow"/>
          <w:spacing w:val="7"/>
          <w:sz w:val="22"/>
          <w:szCs w:val="22"/>
        </w:rPr>
        <w:t xml:space="preserve"> </w:t>
      </w:r>
      <w:r w:rsidRPr="00902D78">
        <w:rPr>
          <w:rFonts w:ascii="Arial Narrow" w:hAnsi="Arial Narrow"/>
          <w:sz w:val="22"/>
          <w:szCs w:val="22"/>
        </w:rPr>
        <w:t>au</w:t>
      </w:r>
      <w:r w:rsidRPr="00902D78">
        <w:rPr>
          <w:rFonts w:ascii="Arial Narrow" w:hAnsi="Arial Narrow"/>
          <w:spacing w:val="7"/>
          <w:sz w:val="22"/>
          <w:szCs w:val="22"/>
        </w:rPr>
        <w:t xml:space="preserve"> </w:t>
      </w:r>
      <w:r w:rsidRPr="00902D78">
        <w:rPr>
          <w:rFonts w:ascii="Arial Narrow" w:hAnsi="Arial Narrow"/>
          <w:sz w:val="22"/>
          <w:szCs w:val="22"/>
        </w:rPr>
        <w:t>Fournisseur</w:t>
      </w:r>
      <w:r w:rsidRPr="00902D78">
        <w:rPr>
          <w:rFonts w:ascii="Arial Narrow" w:hAnsi="Arial Narrow"/>
          <w:spacing w:val="7"/>
          <w:sz w:val="22"/>
          <w:szCs w:val="22"/>
        </w:rPr>
        <w:t xml:space="preserve"> </w:t>
      </w:r>
      <w:r w:rsidRPr="00902D78">
        <w:rPr>
          <w:rFonts w:ascii="Arial Narrow" w:hAnsi="Arial Narrow"/>
          <w:sz w:val="22"/>
          <w:szCs w:val="22"/>
        </w:rPr>
        <w:t>ce</w:t>
      </w:r>
      <w:r w:rsidRPr="00902D78">
        <w:rPr>
          <w:rFonts w:ascii="Arial Narrow" w:hAnsi="Arial Narrow"/>
          <w:spacing w:val="7"/>
          <w:sz w:val="22"/>
          <w:szCs w:val="22"/>
        </w:rPr>
        <w:t xml:space="preserve"> </w:t>
      </w:r>
      <w:r w:rsidRPr="00902D78">
        <w:rPr>
          <w:rFonts w:ascii="Arial Narrow" w:hAnsi="Arial Narrow"/>
          <w:sz w:val="22"/>
          <w:szCs w:val="22"/>
        </w:rPr>
        <w:t>cautionnement,</w:t>
      </w:r>
    </w:p>
    <w:p w14:paraId="1A92D318" w14:textId="77777777" w:rsidR="00F83381" w:rsidRPr="00902D78" w:rsidRDefault="00F83381" w:rsidP="00F83381">
      <w:pPr>
        <w:widowControl w:val="0"/>
        <w:autoSpaceDE w:val="0"/>
        <w:spacing w:before="12" w:line="276" w:lineRule="auto"/>
        <w:ind w:right="-20"/>
        <w:rPr>
          <w:rFonts w:ascii="Arial Narrow" w:hAnsi="Arial Narrow"/>
        </w:rPr>
      </w:pPr>
      <w:r w:rsidRPr="00902D78">
        <w:rPr>
          <w:rFonts w:ascii="Arial Narrow" w:hAnsi="Arial Narrow"/>
          <w:sz w:val="22"/>
          <w:szCs w:val="22"/>
        </w:rPr>
        <w:t>Nous,</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i/>
          <w:iCs/>
          <w:spacing w:val="6"/>
          <w:sz w:val="22"/>
          <w:szCs w:val="22"/>
        </w:rPr>
        <w:t xml:space="preserve"> </w:t>
      </w:r>
      <w:r w:rsidRPr="00902D78">
        <w:rPr>
          <w:rFonts w:ascii="Arial Narrow" w:hAnsi="Arial Narrow"/>
          <w:i/>
          <w:iCs/>
          <w:sz w:val="22"/>
          <w:szCs w:val="22"/>
        </w:rPr>
        <w:t>adresse</w:t>
      </w:r>
      <w:r w:rsidRPr="00902D78">
        <w:rPr>
          <w:rFonts w:ascii="Arial Narrow" w:hAnsi="Arial Narrow"/>
          <w:i/>
          <w:iCs/>
          <w:spacing w:val="6"/>
          <w:sz w:val="22"/>
          <w:szCs w:val="22"/>
        </w:rPr>
        <w:t xml:space="preserve"> </w:t>
      </w:r>
      <w:r w:rsidRPr="00902D78">
        <w:rPr>
          <w:rFonts w:ascii="Arial Narrow" w:hAnsi="Arial Narrow"/>
          <w:i/>
          <w:iCs/>
          <w:sz w:val="22"/>
          <w:szCs w:val="22"/>
        </w:rPr>
        <w:t>organisme financier]</w:t>
      </w:r>
      <w:r w:rsidRPr="00902D78">
        <w:rPr>
          <w:rFonts w:ascii="Arial Narrow" w:hAnsi="Arial Narrow"/>
          <w:sz w:val="22"/>
          <w:szCs w:val="22"/>
        </w:rPr>
        <w:t>, représentée par …...........................</w:t>
      </w:r>
      <w:r w:rsidRPr="00902D78">
        <w:rPr>
          <w:rFonts w:ascii="Arial Narrow" w:hAnsi="Arial Narrow"/>
          <w:i/>
          <w:iCs/>
          <w:sz w:val="22"/>
          <w:szCs w:val="22"/>
        </w:rPr>
        <w:t>noms</w:t>
      </w:r>
      <w:r w:rsidRPr="00902D78">
        <w:rPr>
          <w:rFonts w:ascii="Arial Narrow" w:hAnsi="Arial Narrow"/>
          <w:i/>
          <w:iCs/>
          <w:spacing w:val="6"/>
          <w:sz w:val="22"/>
          <w:szCs w:val="22"/>
        </w:rPr>
        <w:t xml:space="preserve"> </w:t>
      </w:r>
      <w:r w:rsidRPr="00902D78">
        <w:rPr>
          <w:rFonts w:ascii="Arial Narrow" w:hAnsi="Arial Narrow"/>
          <w:i/>
          <w:iCs/>
          <w:sz w:val="22"/>
          <w:szCs w:val="22"/>
        </w:rPr>
        <w:t>des</w:t>
      </w:r>
      <w:r w:rsidRPr="00902D78">
        <w:rPr>
          <w:rFonts w:ascii="Arial Narrow" w:hAnsi="Arial Narrow"/>
          <w:i/>
          <w:iCs/>
          <w:spacing w:val="6"/>
          <w:sz w:val="22"/>
          <w:szCs w:val="22"/>
        </w:rPr>
        <w:t xml:space="preserve"> </w:t>
      </w:r>
      <w:r w:rsidRPr="00902D78">
        <w:rPr>
          <w:rFonts w:ascii="Arial Narrow" w:hAnsi="Arial Narrow"/>
          <w:i/>
          <w:iCs/>
          <w:sz w:val="22"/>
          <w:szCs w:val="22"/>
        </w:rPr>
        <w:t>signataires]</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ci-dessous</w:t>
      </w:r>
      <w:r w:rsidRPr="00902D78">
        <w:rPr>
          <w:rFonts w:ascii="Arial Narrow" w:hAnsi="Arial Narrow"/>
          <w:spacing w:val="7"/>
          <w:sz w:val="22"/>
          <w:szCs w:val="22"/>
        </w:rPr>
        <w:t xml:space="preserve"> </w:t>
      </w:r>
      <w:r w:rsidRPr="00902D78">
        <w:rPr>
          <w:rFonts w:ascii="Arial Narrow" w:hAnsi="Arial Narrow"/>
          <w:sz w:val="22"/>
          <w:szCs w:val="22"/>
        </w:rPr>
        <w:t>désignée</w:t>
      </w:r>
      <w:r w:rsidRPr="00902D78">
        <w:rPr>
          <w:rFonts w:ascii="Arial Narrow" w:hAnsi="Arial Narrow"/>
          <w:spacing w:val="7"/>
          <w:sz w:val="22"/>
          <w:szCs w:val="22"/>
        </w:rPr>
        <w:t xml:space="preserve"> </w:t>
      </w:r>
      <w:r w:rsidRPr="00902D78">
        <w:rPr>
          <w:rFonts w:ascii="Arial Narrow" w:hAnsi="Arial Narrow"/>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organisme financier</w:t>
      </w:r>
      <w:r w:rsidRPr="00902D78">
        <w:rPr>
          <w:rFonts w:ascii="Arial Narrow" w:hAnsi="Arial Narrow"/>
          <w:spacing w:val="7"/>
          <w:sz w:val="22"/>
          <w:szCs w:val="22"/>
        </w:rPr>
        <w:t xml:space="preserve"> </w:t>
      </w:r>
      <w:r w:rsidRPr="00902D78">
        <w:rPr>
          <w:rFonts w:ascii="Arial Narrow" w:hAnsi="Arial Narrow"/>
          <w:sz w:val="22"/>
          <w:szCs w:val="22"/>
        </w:rPr>
        <w:t>»,</w:t>
      </w:r>
    </w:p>
    <w:p w14:paraId="0DB8EFE7"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Dès</w:t>
      </w:r>
      <w:r w:rsidRPr="00902D78">
        <w:rPr>
          <w:rFonts w:ascii="Arial Narrow" w:hAnsi="Arial Narrow"/>
          <w:spacing w:val="8"/>
          <w:sz w:val="22"/>
          <w:szCs w:val="22"/>
        </w:rPr>
        <w:t xml:space="preserve"> </w:t>
      </w:r>
      <w:r w:rsidRPr="00902D78">
        <w:rPr>
          <w:rFonts w:ascii="Arial Narrow" w:hAnsi="Arial Narrow"/>
          <w:sz w:val="22"/>
          <w:szCs w:val="22"/>
        </w:rPr>
        <w:t>lors,</w:t>
      </w:r>
      <w:r w:rsidRPr="00902D78">
        <w:rPr>
          <w:rFonts w:ascii="Arial Narrow" w:hAnsi="Arial Narrow"/>
          <w:spacing w:val="8"/>
          <w:sz w:val="22"/>
          <w:szCs w:val="22"/>
        </w:rPr>
        <w:t xml:space="preserve"> </w:t>
      </w:r>
      <w:r w:rsidRPr="00902D78">
        <w:rPr>
          <w:rFonts w:ascii="Arial Narrow" w:hAnsi="Arial Narrow"/>
          <w:sz w:val="22"/>
          <w:szCs w:val="22"/>
        </w:rPr>
        <w:t>nous</w:t>
      </w:r>
      <w:r w:rsidRPr="00902D78">
        <w:rPr>
          <w:rFonts w:ascii="Arial Narrow" w:hAnsi="Arial Narrow"/>
          <w:spacing w:val="8"/>
          <w:sz w:val="22"/>
          <w:szCs w:val="22"/>
        </w:rPr>
        <w:t xml:space="preserve"> </w:t>
      </w:r>
      <w:r w:rsidRPr="00902D78">
        <w:rPr>
          <w:rFonts w:ascii="Arial Narrow" w:hAnsi="Arial Narrow"/>
          <w:sz w:val="22"/>
          <w:szCs w:val="22"/>
        </w:rPr>
        <w:t>affirmons</w:t>
      </w:r>
      <w:r w:rsidRPr="00902D78">
        <w:rPr>
          <w:rFonts w:ascii="Arial Narrow" w:hAnsi="Arial Narrow"/>
          <w:spacing w:val="8"/>
          <w:sz w:val="22"/>
          <w:szCs w:val="22"/>
        </w:rPr>
        <w:t xml:space="preserve"> </w:t>
      </w:r>
      <w:r w:rsidRPr="00902D78">
        <w:rPr>
          <w:rFonts w:ascii="Arial Narrow" w:hAnsi="Arial Narrow"/>
          <w:sz w:val="22"/>
          <w:szCs w:val="22"/>
        </w:rPr>
        <w:t>par</w:t>
      </w:r>
      <w:r w:rsidRPr="00902D78">
        <w:rPr>
          <w:rFonts w:ascii="Arial Narrow" w:hAnsi="Arial Narrow"/>
          <w:spacing w:val="8"/>
          <w:sz w:val="22"/>
          <w:szCs w:val="22"/>
        </w:rPr>
        <w:t xml:space="preserve"> </w:t>
      </w:r>
      <w:r w:rsidRPr="00902D78">
        <w:rPr>
          <w:rFonts w:ascii="Arial Narrow" w:hAnsi="Arial Narrow"/>
          <w:sz w:val="22"/>
          <w:szCs w:val="22"/>
        </w:rPr>
        <w:t>les</w:t>
      </w:r>
      <w:r w:rsidRPr="00902D78">
        <w:rPr>
          <w:rFonts w:ascii="Arial Narrow" w:hAnsi="Arial Narrow"/>
          <w:spacing w:val="8"/>
          <w:sz w:val="22"/>
          <w:szCs w:val="22"/>
        </w:rPr>
        <w:t xml:space="preserve"> </w:t>
      </w:r>
      <w:r w:rsidRPr="00902D78">
        <w:rPr>
          <w:rFonts w:ascii="Arial Narrow" w:hAnsi="Arial Narrow"/>
          <w:sz w:val="22"/>
          <w:szCs w:val="22"/>
        </w:rPr>
        <w:t>présentes</w:t>
      </w:r>
      <w:r w:rsidRPr="00902D78">
        <w:rPr>
          <w:rFonts w:ascii="Arial Narrow" w:hAnsi="Arial Narrow"/>
          <w:spacing w:val="8"/>
          <w:sz w:val="22"/>
          <w:szCs w:val="22"/>
        </w:rPr>
        <w:t xml:space="preserve"> </w:t>
      </w:r>
      <w:r w:rsidRPr="00902D78">
        <w:rPr>
          <w:rFonts w:ascii="Arial Narrow" w:hAnsi="Arial Narrow"/>
          <w:sz w:val="22"/>
          <w:szCs w:val="22"/>
        </w:rPr>
        <w:t>que</w:t>
      </w:r>
      <w:r w:rsidRPr="00902D78">
        <w:rPr>
          <w:rFonts w:ascii="Arial Narrow" w:hAnsi="Arial Narrow"/>
          <w:spacing w:val="8"/>
          <w:sz w:val="22"/>
          <w:szCs w:val="22"/>
        </w:rPr>
        <w:t xml:space="preserve"> </w:t>
      </w:r>
      <w:r w:rsidRPr="00902D78">
        <w:rPr>
          <w:rFonts w:ascii="Arial Narrow" w:hAnsi="Arial Narrow"/>
          <w:sz w:val="22"/>
          <w:szCs w:val="22"/>
        </w:rPr>
        <w:t>nous</w:t>
      </w:r>
      <w:r w:rsidRPr="00902D78">
        <w:rPr>
          <w:rFonts w:ascii="Arial Narrow" w:hAnsi="Arial Narrow"/>
          <w:spacing w:val="8"/>
          <w:sz w:val="22"/>
          <w:szCs w:val="22"/>
        </w:rPr>
        <w:t xml:space="preserve"> </w:t>
      </w:r>
      <w:r w:rsidRPr="00902D78">
        <w:rPr>
          <w:rFonts w:ascii="Arial Narrow" w:hAnsi="Arial Narrow"/>
          <w:sz w:val="22"/>
          <w:szCs w:val="22"/>
        </w:rPr>
        <w:t>nous</w:t>
      </w:r>
      <w:r w:rsidRPr="00902D78">
        <w:rPr>
          <w:rFonts w:ascii="Arial Narrow" w:hAnsi="Arial Narrow"/>
          <w:spacing w:val="8"/>
          <w:sz w:val="22"/>
          <w:szCs w:val="22"/>
        </w:rPr>
        <w:t xml:space="preserve"> </w:t>
      </w:r>
      <w:r w:rsidRPr="00902D78">
        <w:rPr>
          <w:rFonts w:ascii="Arial Narrow" w:hAnsi="Arial Narrow"/>
          <w:sz w:val="22"/>
          <w:szCs w:val="22"/>
        </w:rPr>
        <w:t>portons</w:t>
      </w:r>
      <w:r w:rsidRPr="00902D78">
        <w:rPr>
          <w:rFonts w:ascii="Arial Narrow" w:hAnsi="Arial Narrow"/>
          <w:spacing w:val="8"/>
          <w:sz w:val="22"/>
          <w:szCs w:val="22"/>
        </w:rPr>
        <w:t xml:space="preserve"> </w:t>
      </w:r>
      <w:r w:rsidRPr="00902D78">
        <w:rPr>
          <w:rFonts w:ascii="Arial Narrow" w:hAnsi="Arial Narrow"/>
          <w:sz w:val="22"/>
          <w:szCs w:val="22"/>
        </w:rPr>
        <w:t>garants</w:t>
      </w:r>
      <w:r w:rsidRPr="00902D78">
        <w:rPr>
          <w:rFonts w:ascii="Arial Narrow" w:hAnsi="Arial Narrow"/>
          <w:spacing w:val="8"/>
          <w:sz w:val="22"/>
          <w:szCs w:val="22"/>
        </w:rPr>
        <w:t xml:space="preserve"> </w:t>
      </w:r>
      <w:r w:rsidRPr="00902D78">
        <w:rPr>
          <w:rFonts w:ascii="Arial Narrow" w:hAnsi="Arial Narrow"/>
          <w:sz w:val="22"/>
          <w:szCs w:val="22"/>
        </w:rPr>
        <w:t>et</w:t>
      </w:r>
      <w:r w:rsidRPr="00902D78">
        <w:rPr>
          <w:rFonts w:ascii="Arial Narrow" w:hAnsi="Arial Narrow"/>
          <w:spacing w:val="8"/>
          <w:sz w:val="22"/>
          <w:szCs w:val="22"/>
        </w:rPr>
        <w:t xml:space="preserve"> </w:t>
      </w:r>
      <w:r w:rsidRPr="00902D78">
        <w:rPr>
          <w:rFonts w:ascii="Arial Narrow" w:hAnsi="Arial Narrow"/>
          <w:sz w:val="22"/>
          <w:szCs w:val="22"/>
        </w:rPr>
        <w:t>responsables</w:t>
      </w:r>
      <w:r w:rsidRPr="00902D78">
        <w:rPr>
          <w:rFonts w:ascii="Arial Narrow" w:hAnsi="Arial Narrow"/>
          <w:spacing w:val="8"/>
          <w:sz w:val="22"/>
          <w:szCs w:val="22"/>
        </w:rPr>
        <w:t xml:space="preserve"> </w:t>
      </w:r>
      <w:r w:rsidRPr="00902D78">
        <w:rPr>
          <w:rFonts w:ascii="Arial Narrow" w:hAnsi="Arial Narrow"/>
          <w:sz w:val="22"/>
          <w:szCs w:val="22"/>
        </w:rPr>
        <w:t>à</w:t>
      </w:r>
      <w:r w:rsidRPr="00902D78">
        <w:rPr>
          <w:rFonts w:ascii="Arial Narrow" w:hAnsi="Arial Narrow"/>
          <w:spacing w:val="8"/>
          <w:sz w:val="22"/>
          <w:szCs w:val="22"/>
        </w:rPr>
        <w:t xml:space="preserve"> </w:t>
      </w:r>
      <w:r w:rsidRPr="00902D78">
        <w:rPr>
          <w:rFonts w:ascii="Arial Narrow" w:hAnsi="Arial Narrow"/>
          <w:sz w:val="22"/>
          <w:szCs w:val="22"/>
        </w:rPr>
        <w:t>l’égard du</w:t>
      </w:r>
      <w:r w:rsidRPr="00902D78">
        <w:rPr>
          <w:rFonts w:ascii="Arial Narrow" w:hAnsi="Arial Narrow"/>
          <w:spacing w:val="18"/>
          <w:sz w:val="22"/>
          <w:szCs w:val="22"/>
        </w:rPr>
        <w:t xml:space="preserve"> </w:t>
      </w:r>
      <w:r w:rsidRPr="00902D78">
        <w:rPr>
          <w:rFonts w:ascii="Arial Narrow" w:hAnsi="Arial Narrow"/>
          <w:sz w:val="22"/>
          <w:szCs w:val="22"/>
        </w:rPr>
        <w:t>Maître</w:t>
      </w:r>
      <w:r w:rsidRPr="00902D78">
        <w:rPr>
          <w:rFonts w:ascii="Arial Narrow" w:hAnsi="Arial Narrow"/>
          <w:spacing w:val="18"/>
          <w:sz w:val="22"/>
          <w:szCs w:val="22"/>
        </w:rPr>
        <w:t xml:space="preserve"> </w:t>
      </w:r>
      <w:r w:rsidRPr="00902D78">
        <w:rPr>
          <w:rFonts w:ascii="Arial Narrow" w:hAnsi="Arial Narrow"/>
          <w:sz w:val="22"/>
          <w:szCs w:val="22"/>
        </w:rPr>
        <w:t>d’Ouvrage</w:t>
      </w:r>
      <w:r w:rsidRPr="00902D78">
        <w:rPr>
          <w:rFonts w:ascii="Arial Narrow" w:hAnsi="Arial Narrow"/>
          <w:i/>
          <w:iCs/>
          <w:sz w:val="22"/>
          <w:szCs w:val="22"/>
        </w:rPr>
        <w:t xml:space="preserve"> ou du Maître d’Ouvrage Délégué</w:t>
      </w:r>
      <w:r w:rsidRPr="00902D78">
        <w:rPr>
          <w:rFonts w:ascii="Arial Narrow" w:hAnsi="Arial Narrow"/>
          <w:sz w:val="22"/>
          <w:szCs w:val="22"/>
        </w:rPr>
        <w:t>,</w:t>
      </w:r>
      <w:r w:rsidRPr="00902D78">
        <w:rPr>
          <w:rFonts w:ascii="Arial Narrow" w:hAnsi="Arial Narrow"/>
          <w:spacing w:val="18"/>
          <w:sz w:val="22"/>
          <w:szCs w:val="22"/>
        </w:rPr>
        <w:t xml:space="preserve"> </w:t>
      </w:r>
      <w:r w:rsidRPr="00902D78">
        <w:rPr>
          <w:rFonts w:ascii="Arial Narrow" w:hAnsi="Arial Narrow"/>
          <w:sz w:val="22"/>
          <w:szCs w:val="22"/>
        </w:rPr>
        <w:t>au</w:t>
      </w:r>
      <w:r w:rsidRPr="00902D78">
        <w:rPr>
          <w:rFonts w:ascii="Arial Narrow" w:hAnsi="Arial Narrow"/>
          <w:spacing w:val="18"/>
          <w:sz w:val="22"/>
          <w:szCs w:val="22"/>
        </w:rPr>
        <w:t xml:space="preserve"> </w:t>
      </w:r>
      <w:r w:rsidRPr="00902D78">
        <w:rPr>
          <w:rFonts w:ascii="Arial Narrow" w:hAnsi="Arial Narrow"/>
          <w:sz w:val="22"/>
          <w:szCs w:val="22"/>
        </w:rPr>
        <w:t>nom</w:t>
      </w:r>
      <w:r w:rsidRPr="00902D78">
        <w:rPr>
          <w:rFonts w:ascii="Arial Narrow" w:hAnsi="Arial Narrow"/>
          <w:spacing w:val="18"/>
          <w:sz w:val="22"/>
          <w:szCs w:val="22"/>
        </w:rPr>
        <w:t xml:space="preserve"> </w:t>
      </w:r>
      <w:r w:rsidRPr="00902D78">
        <w:rPr>
          <w:rFonts w:ascii="Arial Narrow" w:hAnsi="Arial Narrow"/>
          <w:sz w:val="22"/>
          <w:szCs w:val="22"/>
        </w:rPr>
        <w:t>du</w:t>
      </w:r>
      <w:r w:rsidRPr="00902D78">
        <w:rPr>
          <w:rFonts w:ascii="Arial Narrow" w:hAnsi="Arial Narrow"/>
          <w:spacing w:val="18"/>
          <w:sz w:val="22"/>
          <w:szCs w:val="22"/>
        </w:rPr>
        <w:t xml:space="preserve"> </w:t>
      </w:r>
      <w:r w:rsidRPr="00902D78">
        <w:rPr>
          <w:rFonts w:ascii="Arial Narrow" w:hAnsi="Arial Narrow"/>
          <w:sz w:val="22"/>
          <w:szCs w:val="22"/>
        </w:rPr>
        <w:t>Fournisseur ou du prestataire,</w:t>
      </w:r>
      <w:r w:rsidRPr="00902D78">
        <w:rPr>
          <w:rFonts w:ascii="Arial Narrow" w:hAnsi="Arial Narrow"/>
          <w:spacing w:val="18"/>
          <w:sz w:val="22"/>
          <w:szCs w:val="22"/>
        </w:rPr>
        <w:t xml:space="preserve"> </w:t>
      </w:r>
      <w:r w:rsidRPr="00902D78">
        <w:rPr>
          <w:rFonts w:ascii="Arial Narrow" w:hAnsi="Arial Narrow"/>
          <w:sz w:val="22"/>
          <w:szCs w:val="22"/>
        </w:rPr>
        <w:t>pour</w:t>
      </w:r>
      <w:r w:rsidRPr="00902D78">
        <w:rPr>
          <w:rFonts w:ascii="Arial Narrow" w:hAnsi="Arial Narrow"/>
          <w:spacing w:val="18"/>
          <w:sz w:val="22"/>
          <w:szCs w:val="22"/>
        </w:rPr>
        <w:t xml:space="preserve"> </w:t>
      </w:r>
      <w:r w:rsidRPr="00902D78">
        <w:rPr>
          <w:rFonts w:ascii="Arial Narrow" w:hAnsi="Arial Narrow"/>
          <w:sz w:val="22"/>
          <w:szCs w:val="22"/>
        </w:rPr>
        <w:t>un</w:t>
      </w:r>
      <w:r w:rsidRPr="00902D78">
        <w:rPr>
          <w:rFonts w:ascii="Arial Narrow" w:hAnsi="Arial Narrow"/>
          <w:spacing w:val="18"/>
          <w:sz w:val="22"/>
          <w:szCs w:val="22"/>
        </w:rPr>
        <w:t xml:space="preserve"> </w:t>
      </w:r>
      <w:r w:rsidRPr="00902D78">
        <w:rPr>
          <w:rFonts w:ascii="Arial Narrow" w:hAnsi="Arial Narrow"/>
          <w:sz w:val="22"/>
          <w:szCs w:val="22"/>
        </w:rPr>
        <w:t>montant</w:t>
      </w:r>
      <w:r w:rsidRPr="00902D78">
        <w:rPr>
          <w:rFonts w:ascii="Arial Narrow" w:hAnsi="Arial Narrow"/>
          <w:spacing w:val="18"/>
          <w:sz w:val="22"/>
          <w:szCs w:val="22"/>
        </w:rPr>
        <w:t xml:space="preserve"> </w:t>
      </w:r>
      <w:r w:rsidRPr="00902D78">
        <w:rPr>
          <w:rFonts w:ascii="Arial Narrow" w:hAnsi="Arial Narrow"/>
          <w:sz w:val="22"/>
          <w:szCs w:val="22"/>
        </w:rPr>
        <w:t>maximum</w:t>
      </w:r>
      <w:r w:rsidRPr="00902D78">
        <w:rPr>
          <w:rFonts w:ascii="Arial Narrow" w:hAnsi="Arial Narrow"/>
          <w:spacing w:val="18"/>
          <w:sz w:val="22"/>
          <w:szCs w:val="22"/>
        </w:rPr>
        <w:t xml:space="preserve"> </w:t>
      </w:r>
      <w:r w:rsidRPr="00902D78">
        <w:rPr>
          <w:rFonts w:ascii="Arial Narrow" w:hAnsi="Arial Narrow"/>
          <w:sz w:val="22"/>
          <w:szCs w:val="22"/>
        </w:rPr>
        <w:t>de</w:t>
      </w:r>
      <w:r w:rsidRPr="00902D78">
        <w:rPr>
          <w:rFonts w:ascii="Arial Narrow" w:hAnsi="Arial Narrow"/>
          <w:spacing w:val="19"/>
          <w:sz w:val="22"/>
          <w:szCs w:val="22"/>
        </w:rPr>
        <w:t xml:space="preserve"> </w:t>
      </w:r>
      <w:r w:rsidRPr="00902D78">
        <w:rPr>
          <w:rFonts w:ascii="Arial Narrow" w:hAnsi="Arial Narrow"/>
          <w:sz w:val="22"/>
          <w:szCs w:val="22"/>
        </w:rPr>
        <w:t xml:space="preserve">…………....................... </w:t>
      </w:r>
      <w:r w:rsidRPr="00902D78">
        <w:rPr>
          <w:rFonts w:ascii="Arial Narrow" w:hAnsi="Arial Narrow"/>
          <w:b/>
          <w:bCs/>
          <w:i/>
          <w:iCs/>
          <w:sz w:val="22"/>
          <w:szCs w:val="22"/>
        </w:rPr>
        <w:t>[en</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chiffres</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et</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en</w:t>
      </w:r>
      <w:r w:rsidRPr="00902D78">
        <w:rPr>
          <w:rFonts w:ascii="Arial Narrow" w:hAnsi="Arial Narrow"/>
          <w:b/>
          <w:bCs/>
          <w:i/>
          <w:iCs/>
          <w:spacing w:val="6"/>
          <w:sz w:val="22"/>
          <w:szCs w:val="22"/>
        </w:rPr>
        <w:t xml:space="preserve"> </w:t>
      </w:r>
      <w:r w:rsidRPr="00902D78">
        <w:rPr>
          <w:rFonts w:ascii="Arial Narrow" w:hAnsi="Arial Narrow"/>
          <w:b/>
          <w:bCs/>
          <w:i/>
          <w:iCs/>
          <w:sz w:val="22"/>
          <w:szCs w:val="22"/>
        </w:rPr>
        <w:t>lettres]</w:t>
      </w:r>
      <w:r w:rsidRPr="00902D78">
        <w:rPr>
          <w:rFonts w:ascii="Arial Narrow" w:hAnsi="Arial Narrow"/>
          <w:b/>
          <w:bCs/>
          <w:sz w:val="22"/>
          <w:szCs w:val="22"/>
        </w:rPr>
        <w:t>,</w:t>
      </w:r>
      <w:r w:rsidRPr="00902D78">
        <w:rPr>
          <w:rFonts w:ascii="Arial Narrow" w:hAnsi="Arial Narrow"/>
          <w:spacing w:val="7"/>
          <w:sz w:val="22"/>
          <w:szCs w:val="22"/>
        </w:rPr>
        <w:t xml:space="preserve"> </w:t>
      </w:r>
      <w:r w:rsidRPr="00902D78">
        <w:rPr>
          <w:rFonts w:ascii="Arial Narrow" w:hAnsi="Arial Narrow"/>
          <w:sz w:val="22"/>
          <w:szCs w:val="22"/>
        </w:rPr>
        <w:t>correspondant</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[pourcentage</w:t>
      </w:r>
      <w:r w:rsidRPr="00902D78">
        <w:rPr>
          <w:rFonts w:ascii="Arial Narrow" w:hAnsi="Arial Narrow"/>
          <w:spacing w:val="6"/>
          <w:sz w:val="22"/>
          <w:szCs w:val="22"/>
        </w:rPr>
        <w:t xml:space="preserve"> </w:t>
      </w:r>
      <w:r w:rsidRPr="00902D78">
        <w:rPr>
          <w:rFonts w:ascii="Arial Narrow" w:hAnsi="Arial Narrow"/>
          <w:sz w:val="22"/>
          <w:szCs w:val="22"/>
        </w:rPr>
        <w:t>inférieur</w:t>
      </w:r>
      <w:r w:rsidRPr="00902D78">
        <w:rPr>
          <w:rFonts w:ascii="Arial Narrow" w:hAnsi="Arial Narrow"/>
          <w:spacing w:val="6"/>
          <w:sz w:val="22"/>
          <w:szCs w:val="22"/>
        </w:rPr>
        <w:t xml:space="preserve"> </w:t>
      </w:r>
      <w:r w:rsidRPr="00902D78">
        <w:rPr>
          <w:rFonts w:ascii="Arial Narrow" w:hAnsi="Arial Narrow"/>
          <w:sz w:val="22"/>
          <w:szCs w:val="22"/>
        </w:rPr>
        <w:t>à</w:t>
      </w:r>
      <w:r w:rsidRPr="00902D78">
        <w:rPr>
          <w:rFonts w:ascii="Arial Narrow" w:hAnsi="Arial Narrow"/>
          <w:spacing w:val="6"/>
          <w:sz w:val="22"/>
          <w:szCs w:val="22"/>
        </w:rPr>
        <w:t xml:space="preserve"> </w:t>
      </w:r>
      <w:r w:rsidRPr="00902D78">
        <w:rPr>
          <w:rFonts w:ascii="Arial Narrow" w:hAnsi="Arial Narrow"/>
          <w:sz w:val="22"/>
          <w:szCs w:val="22"/>
        </w:rPr>
        <w:t>10%</w:t>
      </w:r>
      <w:r w:rsidRPr="00902D78">
        <w:rPr>
          <w:rFonts w:ascii="Arial Narrow" w:hAnsi="Arial Narrow"/>
          <w:spacing w:val="6"/>
          <w:sz w:val="22"/>
          <w:szCs w:val="22"/>
        </w:rPr>
        <w:t xml:space="preserve"> </w:t>
      </w:r>
      <w:r w:rsidRPr="00902D78">
        <w:rPr>
          <w:rFonts w:ascii="Arial Narrow" w:hAnsi="Arial Narrow"/>
          <w:sz w:val="22"/>
          <w:szCs w:val="22"/>
        </w:rPr>
        <w:t>à</w:t>
      </w:r>
      <w:r w:rsidRPr="00902D78">
        <w:rPr>
          <w:rFonts w:ascii="Arial Narrow" w:hAnsi="Arial Narrow"/>
          <w:spacing w:val="6"/>
          <w:sz w:val="22"/>
          <w:szCs w:val="22"/>
        </w:rPr>
        <w:t xml:space="preserve"> </w:t>
      </w:r>
      <w:r w:rsidRPr="00902D78">
        <w:rPr>
          <w:rFonts w:ascii="Arial Narrow" w:hAnsi="Arial Narrow"/>
          <w:sz w:val="22"/>
          <w:szCs w:val="22"/>
        </w:rPr>
        <w:t>préciser]</w:t>
      </w:r>
      <w:r w:rsidRPr="00902D78">
        <w:rPr>
          <w:rFonts w:ascii="Arial Narrow" w:hAnsi="Arial Narrow"/>
          <w:spacing w:val="18"/>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montant</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marché</w:t>
      </w:r>
      <w:r w:rsidRPr="00902D78">
        <w:rPr>
          <w:rFonts w:ascii="Arial Narrow" w:hAnsi="Arial Narrow"/>
          <w:position w:val="9"/>
          <w:sz w:val="22"/>
          <w:szCs w:val="22"/>
        </w:rPr>
        <w:t>(10)</w:t>
      </w:r>
    </w:p>
    <w:p w14:paraId="0AD81C88"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 xml:space="preserve">Et </w:t>
      </w:r>
      <w:r w:rsidRPr="00902D78">
        <w:rPr>
          <w:rFonts w:ascii="Arial Narrow" w:hAnsi="Arial Narrow"/>
          <w:spacing w:val="1"/>
          <w:sz w:val="22"/>
          <w:szCs w:val="22"/>
        </w:rPr>
        <w:t xml:space="preserve"> </w:t>
      </w:r>
      <w:r w:rsidRPr="00902D78">
        <w:rPr>
          <w:rFonts w:ascii="Arial Narrow" w:hAnsi="Arial Narrow"/>
          <w:sz w:val="22"/>
          <w:szCs w:val="22"/>
        </w:rPr>
        <w:t xml:space="preserve">nous nous </w:t>
      </w:r>
      <w:r w:rsidRPr="00902D78">
        <w:rPr>
          <w:rFonts w:ascii="Arial Narrow" w:hAnsi="Arial Narrow"/>
          <w:spacing w:val="1"/>
          <w:sz w:val="22"/>
          <w:szCs w:val="22"/>
        </w:rPr>
        <w:t xml:space="preserve"> </w:t>
      </w:r>
      <w:r w:rsidRPr="00902D78">
        <w:rPr>
          <w:rFonts w:ascii="Arial Narrow" w:hAnsi="Arial Narrow"/>
          <w:sz w:val="22"/>
          <w:szCs w:val="22"/>
        </w:rPr>
        <w:t xml:space="preserve">engageons </w:t>
      </w:r>
      <w:r w:rsidRPr="00902D78">
        <w:rPr>
          <w:rFonts w:ascii="Arial Narrow" w:hAnsi="Arial Narrow"/>
          <w:spacing w:val="1"/>
          <w:sz w:val="22"/>
          <w:szCs w:val="22"/>
        </w:rPr>
        <w:t xml:space="preserve"> </w:t>
      </w:r>
      <w:r w:rsidRPr="00902D78">
        <w:rPr>
          <w:rFonts w:ascii="Arial Narrow" w:hAnsi="Arial Narrow"/>
          <w:sz w:val="22"/>
          <w:szCs w:val="22"/>
        </w:rPr>
        <w:t xml:space="preserve">à </w:t>
      </w:r>
      <w:r w:rsidRPr="00902D78">
        <w:rPr>
          <w:rFonts w:ascii="Arial Narrow" w:hAnsi="Arial Narrow"/>
          <w:spacing w:val="1"/>
          <w:sz w:val="22"/>
          <w:szCs w:val="22"/>
        </w:rPr>
        <w:t xml:space="preserve"> </w:t>
      </w:r>
      <w:r w:rsidRPr="00902D78">
        <w:rPr>
          <w:rFonts w:ascii="Arial Narrow" w:hAnsi="Arial Narrow"/>
          <w:sz w:val="22"/>
          <w:szCs w:val="22"/>
        </w:rPr>
        <w:t xml:space="preserve">payer </w:t>
      </w:r>
      <w:r w:rsidRPr="00902D78">
        <w:rPr>
          <w:rFonts w:ascii="Arial Narrow" w:hAnsi="Arial Narrow"/>
          <w:spacing w:val="1"/>
          <w:sz w:val="22"/>
          <w:szCs w:val="22"/>
        </w:rPr>
        <w:t xml:space="preserve"> </w:t>
      </w:r>
      <w:r w:rsidRPr="00902D78">
        <w:rPr>
          <w:rFonts w:ascii="Arial Narrow" w:hAnsi="Arial Narrow"/>
          <w:sz w:val="22"/>
          <w:szCs w:val="22"/>
        </w:rPr>
        <w:t xml:space="preserve">au </w:t>
      </w:r>
      <w:r w:rsidRPr="00902D78">
        <w:rPr>
          <w:rFonts w:ascii="Arial Narrow" w:hAnsi="Arial Narrow"/>
          <w:spacing w:val="1"/>
          <w:sz w:val="22"/>
          <w:szCs w:val="22"/>
        </w:rPr>
        <w:t xml:space="preserve"> </w:t>
      </w:r>
      <w:r w:rsidRPr="00902D78">
        <w:rPr>
          <w:rFonts w:ascii="Arial Narrow" w:hAnsi="Arial Narrow"/>
          <w:sz w:val="22"/>
          <w:szCs w:val="22"/>
        </w:rPr>
        <w:t xml:space="preserve">Maître </w:t>
      </w:r>
      <w:r w:rsidRPr="00902D78">
        <w:rPr>
          <w:rFonts w:ascii="Arial Narrow" w:hAnsi="Arial Narrow"/>
          <w:spacing w:val="1"/>
          <w:sz w:val="22"/>
          <w:szCs w:val="22"/>
        </w:rPr>
        <w:t xml:space="preserve"> </w:t>
      </w:r>
      <w:r w:rsidRPr="00902D78">
        <w:rPr>
          <w:rFonts w:ascii="Arial Narrow" w:hAnsi="Arial Narrow"/>
          <w:sz w:val="22"/>
          <w:szCs w:val="22"/>
        </w:rPr>
        <w:t>d’Ouvrage ou au Maître d’Ouvrage Délégué</w:t>
      </w:r>
      <w:r w:rsidRPr="00902D78">
        <w:rPr>
          <w:rFonts w:ascii="Arial Narrow" w:hAnsi="Arial Narrow"/>
          <w:i/>
          <w:iCs/>
          <w:sz w:val="22"/>
          <w:szCs w:val="22"/>
        </w:rPr>
        <w:t xml:space="preserve"> </w:t>
      </w:r>
      <w:r w:rsidRPr="00902D78">
        <w:rPr>
          <w:rFonts w:ascii="Arial Narrow" w:hAnsi="Arial Narrow"/>
          <w:sz w:val="22"/>
          <w:szCs w:val="22"/>
        </w:rPr>
        <w:t xml:space="preserve">, </w:t>
      </w:r>
      <w:r w:rsidRPr="00902D78">
        <w:rPr>
          <w:rFonts w:ascii="Arial Narrow" w:hAnsi="Arial Narrow"/>
          <w:spacing w:val="1"/>
          <w:sz w:val="22"/>
          <w:szCs w:val="22"/>
        </w:rPr>
        <w:t xml:space="preserve"> </w:t>
      </w:r>
      <w:r w:rsidRPr="00902D78">
        <w:rPr>
          <w:rFonts w:ascii="Arial Narrow" w:hAnsi="Arial Narrow"/>
          <w:sz w:val="22"/>
          <w:szCs w:val="22"/>
        </w:rPr>
        <w:t xml:space="preserve">dans </w:t>
      </w:r>
      <w:r w:rsidRPr="00902D78">
        <w:rPr>
          <w:rFonts w:ascii="Arial Narrow" w:hAnsi="Arial Narrow"/>
          <w:spacing w:val="1"/>
          <w:sz w:val="22"/>
          <w:szCs w:val="22"/>
        </w:rPr>
        <w:t xml:space="preserve"> </w:t>
      </w:r>
      <w:r w:rsidRPr="00902D78">
        <w:rPr>
          <w:rFonts w:ascii="Arial Narrow" w:hAnsi="Arial Narrow"/>
          <w:sz w:val="22"/>
          <w:szCs w:val="22"/>
        </w:rPr>
        <w:t xml:space="preserve">un </w:t>
      </w:r>
      <w:r w:rsidRPr="00902D78">
        <w:rPr>
          <w:rFonts w:ascii="Arial Narrow" w:hAnsi="Arial Narrow"/>
          <w:spacing w:val="1"/>
          <w:sz w:val="22"/>
          <w:szCs w:val="22"/>
        </w:rPr>
        <w:t xml:space="preserve"> </w:t>
      </w:r>
      <w:r w:rsidRPr="00902D78">
        <w:rPr>
          <w:rFonts w:ascii="Arial Narrow" w:hAnsi="Arial Narrow"/>
          <w:sz w:val="22"/>
          <w:szCs w:val="22"/>
        </w:rPr>
        <w:t xml:space="preserve">délai </w:t>
      </w:r>
      <w:r w:rsidRPr="00902D78">
        <w:rPr>
          <w:rFonts w:ascii="Arial Narrow" w:hAnsi="Arial Narrow"/>
          <w:spacing w:val="1"/>
          <w:sz w:val="22"/>
          <w:szCs w:val="22"/>
        </w:rPr>
        <w:t xml:space="preserve"> </w:t>
      </w:r>
      <w:r w:rsidRPr="00902D78">
        <w:rPr>
          <w:rFonts w:ascii="Arial Narrow" w:hAnsi="Arial Narrow"/>
          <w:sz w:val="22"/>
          <w:szCs w:val="22"/>
        </w:rPr>
        <w:t xml:space="preserve">maximum </w:t>
      </w:r>
      <w:r w:rsidRPr="00902D78">
        <w:rPr>
          <w:rFonts w:ascii="Arial Narrow" w:hAnsi="Arial Narrow"/>
          <w:spacing w:val="1"/>
          <w:sz w:val="22"/>
          <w:szCs w:val="22"/>
        </w:rPr>
        <w:t xml:space="preserve"> </w:t>
      </w:r>
      <w:r w:rsidRPr="00902D78">
        <w:rPr>
          <w:rFonts w:ascii="Arial Narrow" w:hAnsi="Arial Narrow"/>
          <w:sz w:val="22"/>
          <w:szCs w:val="22"/>
        </w:rPr>
        <w:t xml:space="preserve">de </w:t>
      </w:r>
      <w:r w:rsidRPr="00902D78">
        <w:rPr>
          <w:rFonts w:ascii="Arial Narrow" w:hAnsi="Arial Narrow"/>
          <w:spacing w:val="1"/>
          <w:sz w:val="22"/>
          <w:szCs w:val="22"/>
        </w:rPr>
        <w:t xml:space="preserve"> </w:t>
      </w:r>
      <w:r w:rsidRPr="00902D78">
        <w:rPr>
          <w:rFonts w:ascii="Arial Narrow" w:hAnsi="Arial Narrow"/>
          <w:sz w:val="22"/>
          <w:szCs w:val="22"/>
        </w:rPr>
        <w:t xml:space="preserve">huit </w:t>
      </w:r>
      <w:r w:rsidRPr="00902D78">
        <w:rPr>
          <w:rFonts w:ascii="Arial Narrow" w:hAnsi="Arial Narrow"/>
          <w:spacing w:val="1"/>
          <w:sz w:val="22"/>
          <w:szCs w:val="22"/>
        </w:rPr>
        <w:t xml:space="preserve"> </w:t>
      </w:r>
      <w:r w:rsidRPr="00902D78">
        <w:rPr>
          <w:rFonts w:ascii="Arial Narrow" w:hAnsi="Arial Narrow"/>
          <w:sz w:val="22"/>
          <w:szCs w:val="22"/>
        </w:rPr>
        <w:t>(08) semaines,</w:t>
      </w:r>
      <w:r w:rsidRPr="00902D78">
        <w:rPr>
          <w:rFonts w:ascii="Arial Narrow" w:hAnsi="Arial Narrow"/>
          <w:spacing w:val="10"/>
          <w:sz w:val="22"/>
          <w:szCs w:val="22"/>
        </w:rPr>
        <w:t xml:space="preserve"> </w:t>
      </w:r>
      <w:r w:rsidRPr="00902D78">
        <w:rPr>
          <w:rFonts w:ascii="Arial Narrow" w:hAnsi="Arial Narrow"/>
          <w:sz w:val="22"/>
          <w:szCs w:val="22"/>
        </w:rPr>
        <w:t>sur</w:t>
      </w:r>
      <w:r w:rsidRPr="00902D78">
        <w:rPr>
          <w:rFonts w:ascii="Arial Narrow" w:hAnsi="Arial Narrow"/>
          <w:spacing w:val="10"/>
          <w:sz w:val="22"/>
          <w:szCs w:val="22"/>
        </w:rPr>
        <w:t xml:space="preserve"> </w:t>
      </w:r>
      <w:r w:rsidRPr="00902D78">
        <w:rPr>
          <w:rFonts w:ascii="Arial Narrow" w:hAnsi="Arial Narrow"/>
          <w:sz w:val="22"/>
          <w:szCs w:val="22"/>
        </w:rPr>
        <w:t>simple</w:t>
      </w:r>
      <w:r w:rsidRPr="00902D78">
        <w:rPr>
          <w:rFonts w:ascii="Arial Narrow" w:hAnsi="Arial Narrow"/>
          <w:spacing w:val="10"/>
          <w:sz w:val="22"/>
          <w:szCs w:val="22"/>
        </w:rPr>
        <w:t xml:space="preserve"> </w:t>
      </w:r>
      <w:r w:rsidRPr="00902D78">
        <w:rPr>
          <w:rFonts w:ascii="Arial Narrow" w:hAnsi="Arial Narrow"/>
          <w:sz w:val="22"/>
          <w:szCs w:val="22"/>
        </w:rPr>
        <w:t>demande</w:t>
      </w:r>
      <w:r w:rsidRPr="00902D78">
        <w:rPr>
          <w:rFonts w:ascii="Arial Narrow" w:hAnsi="Arial Narrow"/>
          <w:spacing w:val="10"/>
          <w:sz w:val="22"/>
          <w:szCs w:val="22"/>
        </w:rPr>
        <w:t xml:space="preserve"> </w:t>
      </w:r>
      <w:r w:rsidRPr="00902D78">
        <w:rPr>
          <w:rFonts w:ascii="Arial Narrow" w:hAnsi="Arial Narrow"/>
          <w:sz w:val="22"/>
          <w:szCs w:val="22"/>
        </w:rPr>
        <w:t>écrite</w:t>
      </w:r>
      <w:r w:rsidRPr="00902D78">
        <w:rPr>
          <w:rFonts w:ascii="Arial Narrow" w:hAnsi="Arial Narrow"/>
          <w:spacing w:val="10"/>
          <w:sz w:val="22"/>
          <w:szCs w:val="22"/>
        </w:rPr>
        <w:t xml:space="preserve"> </w:t>
      </w:r>
      <w:r w:rsidRPr="00902D78">
        <w:rPr>
          <w:rFonts w:ascii="Arial Narrow" w:hAnsi="Arial Narrow"/>
          <w:sz w:val="22"/>
          <w:szCs w:val="22"/>
        </w:rPr>
        <w:t>de</w:t>
      </w:r>
      <w:r w:rsidRPr="00902D78">
        <w:rPr>
          <w:rFonts w:ascii="Arial Narrow" w:hAnsi="Arial Narrow"/>
          <w:spacing w:val="10"/>
          <w:sz w:val="22"/>
          <w:szCs w:val="22"/>
        </w:rPr>
        <w:t xml:space="preserve"> </w:t>
      </w:r>
      <w:r w:rsidRPr="00902D78">
        <w:rPr>
          <w:rFonts w:ascii="Arial Narrow" w:hAnsi="Arial Narrow"/>
          <w:sz w:val="22"/>
          <w:szCs w:val="22"/>
        </w:rPr>
        <w:t>celui-ci</w:t>
      </w:r>
      <w:r w:rsidRPr="00902D78">
        <w:rPr>
          <w:rFonts w:ascii="Arial Narrow" w:hAnsi="Arial Narrow"/>
          <w:spacing w:val="10"/>
          <w:sz w:val="22"/>
          <w:szCs w:val="22"/>
        </w:rPr>
        <w:t xml:space="preserve"> </w:t>
      </w:r>
      <w:r w:rsidRPr="00902D78">
        <w:rPr>
          <w:rFonts w:ascii="Arial Narrow" w:hAnsi="Arial Narrow"/>
          <w:sz w:val="22"/>
          <w:szCs w:val="22"/>
        </w:rPr>
        <w:t>déclarant</w:t>
      </w:r>
      <w:r w:rsidRPr="00902D78">
        <w:rPr>
          <w:rFonts w:ascii="Arial Narrow" w:hAnsi="Arial Narrow"/>
          <w:spacing w:val="10"/>
          <w:sz w:val="22"/>
          <w:szCs w:val="22"/>
        </w:rPr>
        <w:t xml:space="preserve"> </w:t>
      </w:r>
      <w:r w:rsidRPr="00902D78">
        <w:rPr>
          <w:rFonts w:ascii="Arial Narrow" w:hAnsi="Arial Narrow"/>
          <w:sz w:val="22"/>
          <w:szCs w:val="22"/>
        </w:rPr>
        <w:t>que</w:t>
      </w:r>
      <w:r w:rsidRPr="00902D78">
        <w:rPr>
          <w:rFonts w:ascii="Arial Narrow" w:hAnsi="Arial Narrow"/>
          <w:spacing w:val="10"/>
          <w:sz w:val="22"/>
          <w:szCs w:val="22"/>
        </w:rPr>
        <w:t xml:space="preserve"> </w:t>
      </w:r>
      <w:r w:rsidRPr="00902D78">
        <w:rPr>
          <w:rFonts w:ascii="Arial Narrow" w:hAnsi="Arial Narrow"/>
          <w:sz w:val="22"/>
          <w:szCs w:val="22"/>
        </w:rPr>
        <w:t>le</w:t>
      </w:r>
      <w:r w:rsidRPr="00902D78">
        <w:rPr>
          <w:rFonts w:ascii="Arial Narrow" w:hAnsi="Arial Narrow"/>
          <w:spacing w:val="10"/>
          <w:sz w:val="22"/>
          <w:szCs w:val="22"/>
        </w:rPr>
        <w:t xml:space="preserve"> </w:t>
      </w:r>
      <w:r w:rsidRPr="00902D78">
        <w:rPr>
          <w:rFonts w:ascii="Arial Narrow" w:hAnsi="Arial Narrow"/>
          <w:sz w:val="22"/>
          <w:szCs w:val="22"/>
        </w:rPr>
        <w:t>Fournisseur</w:t>
      </w:r>
      <w:r w:rsidRPr="00902D78">
        <w:rPr>
          <w:rFonts w:ascii="Arial Narrow" w:hAnsi="Arial Narrow"/>
          <w:i/>
          <w:iCs/>
          <w:sz w:val="22"/>
          <w:szCs w:val="22"/>
        </w:rPr>
        <w:t xml:space="preserve"> </w:t>
      </w:r>
      <w:r w:rsidRPr="00902D78">
        <w:rPr>
          <w:rFonts w:ascii="Arial Narrow" w:hAnsi="Arial Narrow"/>
          <w:sz w:val="22"/>
          <w:szCs w:val="22"/>
        </w:rPr>
        <w:t>n’a</w:t>
      </w:r>
      <w:r w:rsidRPr="00902D78">
        <w:rPr>
          <w:rFonts w:ascii="Arial Narrow" w:hAnsi="Arial Narrow"/>
          <w:spacing w:val="10"/>
          <w:sz w:val="22"/>
          <w:szCs w:val="22"/>
        </w:rPr>
        <w:t xml:space="preserve"> </w:t>
      </w:r>
      <w:r w:rsidRPr="00902D78">
        <w:rPr>
          <w:rFonts w:ascii="Arial Narrow" w:hAnsi="Arial Narrow"/>
          <w:sz w:val="22"/>
          <w:szCs w:val="22"/>
        </w:rPr>
        <w:t>pas</w:t>
      </w:r>
      <w:r w:rsidRPr="00902D78">
        <w:rPr>
          <w:rFonts w:ascii="Arial Narrow" w:hAnsi="Arial Narrow"/>
          <w:spacing w:val="10"/>
          <w:sz w:val="22"/>
          <w:szCs w:val="22"/>
        </w:rPr>
        <w:t xml:space="preserve"> </w:t>
      </w:r>
      <w:r w:rsidRPr="00902D78">
        <w:rPr>
          <w:rFonts w:ascii="Arial Narrow" w:hAnsi="Arial Narrow"/>
          <w:sz w:val="22"/>
          <w:szCs w:val="22"/>
        </w:rPr>
        <w:t>satisfait</w:t>
      </w:r>
      <w:r w:rsidRPr="00902D78">
        <w:rPr>
          <w:rFonts w:ascii="Arial Narrow" w:hAnsi="Arial Narrow"/>
          <w:spacing w:val="10"/>
          <w:sz w:val="22"/>
          <w:szCs w:val="22"/>
        </w:rPr>
        <w:t xml:space="preserve"> </w:t>
      </w:r>
      <w:r w:rsidRPr="00902D78">
        <w:rPr>
          <w:rFonts w:ascii="Arial Narrow" w:hAnsi="Arial Narrow"/>
          <w:sz w:val="22"/>
          <w:szCs w:val="22"/>
        </w:rPr>
        <w:t>à</w:t>
      </w:r>
      <w:r w:rsidRPr="00902D78">
        <w:rPr>
          <w:rFonts w:ascii="Arial Narrow" w:hAnsi="Arial Narrow"/>
          <w:spacing w:val="10"/>
          <w:sz w:val="22"/>
          <w:szCs w:val="22"/>
        </w:rPr>
        <w:t xml:space="preserve"> </w:t>
      </w:r>
      <w:r w:rsidRPr="00902D78">
        <w:rPr>
          <w:rFonts w:ascii="Arial Narrow" w:hAnsi="Arial Narrow"/>
          <w:sz w:val="22"/>
          <w:szCs w:val="22"/>
        </w:rPr>
        <w:t>ses engagements</w:t>
      </w:r>
      <w:r w:rsidRPr="00902D78">
        <w:rPr>
          <w:rFonts w:ascii="Arial Narrow" w:hAnsi="Arial Narrow"/>
          <w:spacing w:val="13"/>
          <w:sz w:val="22"/>
          <w:szCs w:val="22"/>
        </w:rPr>
        <w:t xml:space="preserve"> </w:t>
      </w:r>
      <w:r w:rsidRPr="00902D78">
        <w:rPr>
          <w:rFonts w:ascii="Arial Narrow" w:hAnsi="Arial Narrow"/>
          <w:sz w:val="22"/>
          <w:szCs w:val="22"/>
        </w:rPr>
        <w:t>contractuels</w:t>
      </w:r>
      <w:r w:rsidRPr="00902D78">
        <w:rPr>
          <w:rFonts w:ascii="Arial Narrow" w:hAnsi="Arial Narrow"/>
          <w:spacing w:val="13"/>
          <w:sz w:val="22"/>
          <w:szCs w:val="22"/>
        </w:rPr>
        <w:t xml:space="preserve"> </w:t>
      </w:r>
      <w:r w:rsidRPr="00902D78">
        <w:rPr>
          <w:rFonts w:ascii="Arial Narrow" w:hAnsi="Arial Narrow"/>
          <w:sz w:val="22"/>
          <w:szCs w:val="22"/>
        </w:rPr>
        <w:t>ou</w:t>
      </w:r>
      <w:r w:rsidRPr="00902D78">
        <w:rPr>
          <w:rFonts w:ascii="Arial Narrow" w:hAnsi="Arial Narrow"/>
          <w:spacing w:val="13"/>
          <w:sz w:val="22"/>
          <w:szCs w:val="22"/>
        </w:rPr>
        <w:t xml:space="preserve"> </w:t>
      </w:r>
      <w:r w:rsidRPr="00902D78">
        <w:rPr>
          <w:rFonts w:ascii="Arial Narrow" w:hAnsi="Arial Narrow"/>
          <w:sz w:val="22"/>
          <w:szCs w:val="22"/>
        </w:rPr>
        <w:t>qu’il</w:t>
      </w:r>
      <w:r w:rsidRPr="00902D78">
        <w:rPr>
          <w:rFonts w:ascii="Arial Narrow" w:hAnsi="Arial Narrow"/>
          <w:spacing w:val="13"/>
          <w:sz w:val="22"/>
          <w:szCs w:val="22"/>
        </w:rPr>
        <w:t xml:space="preserve"> </w:t>
      </w:r>
      <w:r w:rsidRPr="00902D78">
        <w:rPr>
          <w:rFonts w:ascii="Arial Narrow" w:hAnsi="Arial Narrow"/>
          <w:sz w:val="22"/>
          <w:szCs w:val="22"/>
        </w:rPr>
        <w:t>se</w:t>
      </w:r>
      <w:r w:rsidRPr="00902D78">
        <w:rPr>
          <w:rFonts w:ascii="Arial Narrow" w:hAnsi="Arial Narrow"/>
          <w:spacing w:val="13"/>
          <w:sz w:val="22"/>
          <w:szCs w:val="22"/>
        </w:rPr>
        <w:t xml:space="preserve"> </w:t>
      </w:r>
      <w:r w:rsidRPr="00902D78">
        <w:rPr>
          <w:rFonts w:ascii="Arial Narrow" w:hAnsi="Arial Narrow"/>
          <w:sz w:val="22"/>
          <w:szCs w:val="22"/>
        </w:rPr>
        <w:t>trouve</w:t>
      </w:r>
      <w:r w:rsidRPr="00902D78">
        <w:rPr>
          <w:rFonts w:ascii="Arial Narrow" w:hAnsi="Arial Narrow"/>
          <w:spacing w:val="13"/>
          <w:sz w:val="22"/>
          <w:szCs w:val="22"/>
        </w:rPr>
        <w:t xml:space="preserve"> </w:t>
      </w:r>
      <w:r w:rsidRPr="00902D78">
        <w:rPr>
          <w:rFonts w:ascii="Arial Narrow" w:hAnsi="Arial Narrow"/>
          <w:sz w:val="22"/>
          <w:szCs w:val="22"/>
        </w:rPr>
        <w:t>débiteur</w:t>
      </w:r>
      <w:r w:rsidRPr="00902D78">
        <w:rPr>
          <w:rFonts w:ascii="Arial Narrow" w:hAnsi="Arial Narrow"/>
          <w:spacing w:val="13"/>
          <w:sz w:val="22"/>
          <w:szCs w:val="22"/>
        </w:rPr>
        <w:t xml:space="preserve"> </w:t>
      </w:r>
      <w:r w:rsidRPr="00902D78">
        <w:rPr>
          <w:rFonts w:ascii="Arial Narrow" w:hAnsi="Arial Narrow"/>
          <w:sz w:val="22"/>
          <w:szCs w:val="22"/>
        </w:rPr>
        <w:t>du</w:t>
      </w:r>
      <w:r w:rsidRPr="00902D78">
        <w:rPr>
          <w:rFonts w:ascii="Arial Narrow" w:hAnsi="Arial Narrow"/>
          <w:spacing w:val="13"/>
          <w:sz w:val="22"/>
          <w:szCs w:val="22"/>
        </w:rPr>
        <w:t xml:space="preserve"> </w:t>
      </w:r>
      <w:r w:rsidRPr="00902D78">
        <w:rPr>
          <w:rFonts w:ascii="Arial Narrow" w:hAnsi="Arial Narrow"/>
          <w:sz w:val="22"/>
          <w:szCs w:val="22"/>
        </w:rPr>
        <w:t>Maître</w:t>
      </w:r>
      <w:r w:rsidRPr="00902D78">
        <w:rPr>
          <w:rFonts w:ascii="Arial Narrow" w:hAnsi="Arial Narrow"/>
          <w:spacing w:val="13"/>
          <w:sz w:val="22"/>
          <w:szCs w:val="22"/>
        </w:rPr>
        <w:t xml:space="preserve"> </w:t>
      </w:r>
      <w:r w:rsidRPr="00902D78">
        <w:rPr>
          <w:rFonts w:ascii="Arial Narrow" w:hAnsi="Arial Narrow"/>
          <w:sz w:val="22"/>
          <w:szCs w:val="22"/>
        </w:rPr>
        <w:t>d’Ouvrage ou du Maître d’Ouvrage Délégué</w:t>
      </w:r>
      <w:r w:rsidRPr="00902D78">
        <w:rPr>
          <w:rFonts w:ascii="Arial Narrow" w:hAnsi="Arial Narrow"/>
          <w:spacing w:val="13"/>
          <w:sz w:val="22"/>
          <w:szCs w:val="22"/>
        </w:rPr>
        <w:t xml:space="preserve"> </w:t>
      </w:r>
      <w:r w:rsidRPr="00902D78">
        <w:rPr>
          <w:rFonts w:ascii="Arial Narrow" w:hAnsi="Arial Narrow"/>
          <w:sz w:val="22"/>
          <w:szCs w:val="22"/>
        </w:rPr>
        <w:t>au</w:t>
      </w:r>
      <w:r w:rsidRPr="00902D78">
        <w:rPr>
          <w:rFonts w:ascii="Arial Narrow" w:hAnsi="Arial Narrow"/>
          <w:spacing w:val="13"/>
          <w:sz w:val="22"/>
          <w:szCs w:val="22"/>
        </w:rPr>
        <w:t xml:space="preserve"> </w:t>
      </w:r>
      <w:r w:rsidRPr="00902D78">
        <w:rPr>
          <w:rFonts w:ascii="Arial Narrow" w:hAnsi="Arial Narrow"/>
          <w:sz w:val="22"/>
          <w:szCs w:val="22"/>
        </w:rPr>
        <w:t>titre</w:t>
      </w:r>
      <w:r w:rsidRPr="00902D78">
        <w:rPr>
          <w:rFonts w:ascii="Arial Narrow" w:hAnsi="Arial Narrow"/>
          <w:spacing w:val="13"/>
          <w:sz w:val="22"/>
          <w:szCs w:val="22"/>
        </w:rPr>
        <w:t xml:space="preserve"> </w:t>
      </w:r>
      <w:r w:rsidRPr="00902D78">
        <w:rPr>
          <w:rFonts w:ascii="Arial Narrow" w:hAnsi="Arial Narrow"/>
          <w:sz w:val="22"/>
          <w:szCs w:val="22"/>
        </w:rPr>
        <w:t>du</w:t>
      </w:r>
      <w:r w:rsidRPr="00902D78">
        <w:rPr>
          <w:rFonts w:ascii="Arial Narrow" w:hAnsi="Arial Narrow"/>
          <w:spacing w:val="13"/>
          <w:sz w:val="22"/>
          <w:szCs w:val="22"/>
        </w:rPr>
        <w:t xml:space="preserve"> </w:t>
      </w:r>
      <w:r w:rsidRPr="00902D78">
        <w:rPr>
          <w:rFonts w:ascii="Arial Narrow" w:hAnsi="Arial Narrow"/>
          <w:sz w:val="22"/>
          <w:szCs w:val="22"/>
        </w:rPr>
        <w:t>marché</w:t>
      </w:r>
      <w:r w:rsidRPr="00902D78">
        <w:rPr>
          <w:rFonts w:ascii="Arial Narrow" w:hAnsi="Arial Narrow"/>
          <w:spacing w:val="13"/>
          <w:sz w:val="22"/>
          <w:szCs w:val="22"/>
        </w:rPr>
        <w:t xml:space="preserve"> </w:t>
      </w:r>
      <w:r w:rsidRPr="00902D78">
        <w:rPr>
          <w:rFonts w:ascii="Arial Narrow" w:hAnsi="Arial Narrow"/>
          <w:sz w:val="22"/>
          <w:szCs w:val="22"/>
        </w:rPr>
        <w:t>modifié</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cas</w:t>
      </w:r>
      <w:r w:rsidRPr="00902D78">
        <w:rPr>
          <w:rFonts w:ascii="Arial Narrow" w:hAnsi="Arial Narrow"/>
          <w:spacing w:val="-7"/>
          <w:sz w:val="22"/>
          <w:szCs w:val="22"/>
        </w:rPr>
        <w:t xml:space="preserve"> </w:t>
      </w:r>
      <w:r w:rsidRPr="00902D78">
        <w:rPr>
          <w:rFonts w:ascii="Arial Narrow" w:hAnsi="Arial Narrow"/>
          <w:sz w:val="22"/>
          <w:szCs w:val="22"/>
        </w:rPr>
        <w:t>échéant</w:t>
      </w:r>
      <w:r w:rsidRPr="00902D78">
        <w:rPr>
          <w:rFonts w:ascii="Arial Narrow" w:hAnsi="Arial Narrow"/>
          <w:spacing w:val="-7"/>
          <w:sz w:val="22"/>
          <w:szCs w:val="22"/>
        </w:rPr>
        <w:t xml:space="preserve"> </w:t>
      </w:r>
      <w:r w:rsidRPr="00902D78">
        <w:rPr>
          <w:rFonts w:ascii="Arial Narrow" w:hAnsi="Arial Narrow"/>
          <w:sz w:val="22"/>
          <w:szCs w:val="22"/>
        </w:rPr>
        <w:t>par</w:t>
      </w:r>
      <w:r w:rsidRPr="00902D78">
        <w:rPr>
          <w:rFonts w:ascii="Arial Narrow" w:hAnsi="Arial Narrow"/>
          <w:spacing w:val="-7"/>
          <w:sz w:val="22"/>
          <w:szCs w:val="22"/>
        </w:rPr>
        <w:t xml:space="preserve"> </w:t>
      </w:r>
      <w:r w:rsidRPr="00902D78">
        <w:rPr>
          <w:rFonts w:ascii="Arial Narrow" w:hAnsi="Arial Narrow"/>
          <w:sz w:val="22"/>
          <w:szCs w:val="22"/>
        </w:rPr>
        <w:t>ses</w:t>
      </w:r>
      <w:r w:rsidRPr="00902D78">
        <w:rPr>
          <w:rFonts w:ascii="Arial Narrow" w:hAnsi="Arial Narrow"/>
          <w:spacing w:val="-7"/>
          <w:sz w:val="22"/>
          <w:szCs w:val="22"/>
        </w:rPr>
        <w:t xml:space="preserve"> </w:t>
      </w:r>
      <w:r w:rsidRPr="00902D78">
        <w:rPr>
          <w:rFonts w:ascii="Arial Narrow" w:hAnsi="Arial Narrow"/>
          <w:sz w:val="22"/>
          <w:szCs w:val="22"/>
        </w:rPr>
        <w:t>avenants,</w:t>
      </w:r>
      <w:r w:rsidRPr="00902D78">
        <w:rPr>
          <w:rFonts w:ascii="Arial Narrow" w:hAnsi="Arial Narrow"/>
          <w:spacing w:val="-7"/>
          <w:sz w:val="22"/>
          <w:szCs w:val="22"/>
        </w:rPr>
        <w:t xml:space="preserve"> </w:t>
      </w:r>
      <w:r w:rsidRPr="00902D78">
        <w:rPr>
          <w:rFonts w:ascii="Arial Narrow" w:hAnsi="Arial Narrow"/>
          <w:sz w:val="22"/>
          <w:szCs w:val="22"/>
        </w:rPr>
        <w:t>sans</w:t>
      </w:r>
      <w:r w:rsidRPr="00902D78">
        <w:rPr>
          <w:rFonts w:ascii="Arial Narrow" w:hAnsi="Arial Narrow"/>
          <w:spacing w:val="-7"/>
          <w:sz w:val="22"/>
          <w:szCs w:val="22"/>
        </w:rPr>
        <w:t xml:space="preserve"> </w:t>
      </w:r>
      <w:r w:rsidRPr="00902D78">
        <w:rPr>
          <w:rFonts w:ascii="Arial Narrow" w:hAnsi="Arial Narrow"/>
          <w:sz w:val="22"/>
          <w:szCs w:val="22"/>
        </w:rPr>
        <w:t>pouvoir</w:t>
      </w:r>
      <w:r w:rsidRPr="00902D78">
        <w:rPr>
          <w:rFonts w:ascii="Arial Narrow" w:hAnsi="Arial Narrow"/>
          <w:spacing w:val="-7"/>
          <w:sz w:val="22"/>
          <w:szCs w:val="22"/>
        </w:rPr>
        <w:t xml:space="preserve"> </w:t>
      </w:r>
      <w:r w:rsidRPr="00902D78">
        <w:rPr>
          <w:rFonts w:ascii="Arial Narrow" w:hAnsi="Arial Narrow"/>
          <w:sz w:val="22"/>
          <w:szCs w:val="22"/>
        </w:rPr>
        <w:t>différer</w:t>
      </w:r>
      <w:r w:rsidRPr="00902D78">
        <w:rPr>
          <w:rFonts w:ascii="Arial Narrow" w:hAnsi="Arial Narrow"/>
          <w:spacing w:val="-7"/>
          <w:sz w:val="22"/>
          <w:szCs w:val="22"/>
        </w:rPr>
        <w:t xml:space="preserve"> </w:t>
      </w:r>
      <w:r w:rsidRPr="00902D78">
        <w:rPr>
          <w:rFonts w:ascii="Arial Narrow" w:hAnsi="Arial Narrow"/>
          <w:sz w:val="22"/>
          <w:szCs w:val="22"/>
        </w:rPr>
        <w:t>le</w:t>
      </w:r>
      <w:r w:rsidRPr="00902D78">
        <w:rPr>
          <w:rFonts w:ascii="Arial Narrow" w:hAnsi="Arial Narrow"/>
          <w:spacing w:val="-7"/>
          <w:sz w:val="22"/>
          <w:szCs w:val="22"/>
        </w:rPr>
        <w:t xml:space="preserve"> </w:t>
      </w:r>
      <w:r w:rsidRPr="00902D78">
        <w:rPr>
          <w:rFonts w:ascii="Arial Narrow" w:hAnsi="Arial Narrow"/>
          <w:sz w:val="22"/>
          <w:szCs w:val="22"/>
        </w:rPr>
        <w:t>paiement</w:t>
      </w:r>
      <w:r w:rsidRPr="00902D78">
        <w:rPr>
          <w:rFonts w:ascii="Arial Narrow" w:hAnsi="Arial Narrow"/>
          <w:spacing w:val="-7"/>
          <w:sz w:val="22"/>
          <w:szCs w:val="22"/>
        </w:rPr>
        <w:t xml:space="preserve"> </w:t>
      </w:r>
      <w:r w:rsidRPr="00902D78">
        <w:rPr>
          <w:rFonts w:ascii="Arial Narrow" w:hAnsi="Arial Narrow"/>
          <w:sz w:val="22"/>
          <w:szCs w:val="22"/>
        </w:rPr>
        <w:t>ni</w:t>
      </w:r>
      <w:r w:rsidRPr="00902D78">
        <w:rPr>
          <w:rFonts w:ascii="Arial Narrow" w:hAnsi="Arial Narrow"/>
          <w:spacing w:val="-7"/>
          <w:sz w:val="22"/>
          <w:szCs w:val="22"/>
        </w:rPr>
        <w:t xml:space="preserve"> </w:t>
      </w:r>
      <w:r w:rsidRPr="00902D78">
        <w:rPr>
          <w:rFonts w:ascii="Arial Narrow" w:hAnsi="Arial Narrow"/>
          <w:sz w:val="22"/>
          <w:szCs w:val="22"/>
        </w:rPr>
        <w:t>soulever</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contestation</w:t>
      </w:r>
      <w:r w:rsidRPr="00902D78">
        <w:rPr>
          <w:rFonts w:ascii="Arial Narrow" w:hAnsi="Arial Narrow"/>
          <w:spacing w:val="-7"/>
          <w:sz w:val="22"/>
          <w:szCs w:val="22"/>
        </w:rPr>
        <w:t xml:space="preserve"> </w:t>
      </w:r>
      <w:r w:rsidRPr="00902D78">
        <w:rPr>
          <w:rFonts w:ascii="Arial Narrow" w:hAnsi="Arial Narrow"/>
          <w:sz w:val="22"/>
          <w:szCs w:val="22"/>
        </w:rPr>
        <w:t xml:space="preserve">pour quelque </w:t>
      </w:r>
      <w:r w:rsidRPr="00902D78">
        <w:rPr>
          <w:rFonts w:ascii="Arial Narrow" w:hAnsi="Arial Narrow"/>
          <w:spacing w:val="-23"/>
          <w:sz w:val="22"/>
          <w:szCs w:val="22"/>
        </w:rPr>
        <w:t xml:space="preserve"> </w:t>
      </w:r>
      <w:r w:rsidRPr="00902D78">
        <w:rPr>
          <w:rFonts w:ascii="Arial Narrow" w:hAnsi="Arial Narrow"/>
          <w:sz w:val="22"/>
          <w:szCs w:val="22"/>
        </w:rPr>
        <w:t xml:space="preserve">motif </w:t>
      </w:r>
      <w:r w:rsidRPr="00902D78">
        <w:rPr>
          <w:rFonts w:ascii="Arial Narrow" w:hAnsi="Arial Narrow"/>
          <w:spacing w:val="-23"/>
          <w:sz w:val="22"/>
          <w:szCs w:val="22"/>
        </w:rPr>
        <w:t xml:space="preserve"> </w:t>
      </w:r>
      <w:r w:rsidRPr="00902D78">
        <w:rPr>
          <w:rFonts w:ascii="Arial Narrow" w:hAnsi="Arial Narrow"/>
          <w:sz w:val="22"/>
          <w:szCs w:val="22"/>
        </w:rPr>
        <w:t xml:space="preserve">que </w:t>
      </w:r>
      <w:r w:rsidRPr="00902D78">
        <w:rPr>
          <w:rFonts w:ascii="Arial Narrow" w:hAnsi="Arial Narrow"/>
          <w:spacing w:val="-23"/>
          <w:sz w:val="22"/>
          <w:szCs w:val="22"/>
        </w:rPr>
        <w:t xml:space="preserve"> </w:t>
      </w:r>
      <w:r w:rsidRPr="00902D78">
        <w:rPr>
          <w:rFonts w:ascii="Arial Narrow" w:hAnsi="Arial Narrow"/>
          <w:sz w:val="22"/>
          <w:szCs w:val="22"/>
        </w:rPr>
        <w:t xml:space="preserve">ce </w:t>
      </w:r>
      <w:r w:rsidRPr="00902D78">
        <w:rPr>
          <w:rFonts w:ascii="Arial Narrow" w:hAnsi="Arial Narrow"/>
          <w:spacing w:val="-23"/>
          <w:sz w:val="22"/>
          <w:szCs w:val="22"/>
        </w:rPr>
        <w:t xml:space="preserve"> </w:t>
      </w:r>
      <w:r w:rsidRPr="00902D78">
        <w:rPr>
          <w:rFonts w:ascii="Arial Narrow" w:hAnsi="Arial Narrow"/>
          <w:sz w:val="22"/>
          <w:szCs w:val="22"/>
        </w:rPr>
        <w:t xml:space="preserve">soit, </w:t>
      </w:r>
      <w:r w:rsidRPr="00902D78">
        <w:rPr>
          <w:rFonts w:ascii="Arial Narrow" w:hAnsi="Arial Narrow"/>
          <w:spacing w:val="-23"/>
          <w:sz w:val="22"/>
          <w:szCs w:val="22"/>
        </w:rPr>
        <w:t xml:space="preserve"> </w:t>
      </w:r>
      <w:r w:rsidRPr="00902D78">
        <w:rPr>
          <w:rFonts w:ascii="Arial Narrow" w:hAnsi="Arial Narrow"/>
          <w:sz w:val="22"/>
          <w:szCs w:val="22"/>
        </w:rPr>
        <w:t xml:space="preserve">toute </w:t>
      </w:r>
      <w:r w:rsidRPr="00902D78">
        <w:rPr>
          <w:rFonts w:ascii="Arial Narrow" w:hAnsi="Arial Narrow"/>
          <w:spacing w:val="-23"/>
          <w:sz w:val="22"/>
          <w:szCs w:val="22"/>
        </w:rPr>
        <w:t xml:space="preserve"> </w:t>
      </w:r>
      <w:r w:rsidRPr="00902D78">
        <w:rPr>
          <w:rFonts w:ascii="Arial Narrow" w:hAnsi="Arial Narrow"/>
          <w:sz w:val="22"/>
          <w:szCs w:val="22"/>
        </w:rPr>
        <w:t xml:space="preserve">(s) </w:t>
      </w:r>
      <w:r w:rsidRPr="00902D78">
        <w:rPr>
          <w:rFonts w:ascii="Arial Narrow" w:hAnsi="Arial Narrow"/>
          <w:spacing w:val="-23"/>
          <w:sz w:val="22"/>
          <w:szCs w:val="22"/>
        </w:rPr>
        <w:t xml:space="preserve"> </w:t>
      </w:r>
      <w:r w:rsidRPr="00902D78">
        <w:rPr>
          <w:rFonts w:ascii="Arial Narrow" w:hAnsi="Arial Narrow"/>
          <w:sz w:val="22"/>
          <w:szCs w:val="22"/>
        </w:rPr>
        <w:t xml:space="preserve">somme </w:t>
      </w:r>
      <w:r w:rsidRPr="00902D78">
        <w:rPr>
          <w:rFonts w:ascii="Arial Narrow" w:hAnsi="Arial Narrow"/>
          <w:spacing w:val="-23"/>
          <w:sz w:val="22"/>
          <w:szCs w:val="22"/>
        </w:rPr>
        <w:t xml:space="preserve"> </w:t>
      </w:r>
      <w:r w:rsidRPr="00902D78">
        <w:rPr>
          <w:rFonts w:ascii="Arial Narrow" w:hAnsi="Arial Narrow"/>
          <w:sz w:val="22"/>
          <w:szCs w:val="22"/>
        </w:rPr>
        <w:t xml:space="preserve">(s) </w:t>
      </w:r>
      <w:r w:rsidRPr="00902D78">
        <w:rPr>
          <w:rFonts w:ascii="Arial Narrow" w:hAnsi="Arial Narrow"/>
          <w:spacing w:val="-23"/>
          <w:sz w:val="22"/>
          <w:szCs w:val="22"/>
        </w:rPr>
        <w:t xml:space="preserve"> </w:t>
      </w:r>
      <w:r w:rsidRPr="00902D78">
        <w:rPr>
          <w:rFonts w:ascii="Arial Narrow" w:hAnsi="Arial Narrow"/>
          <w:sz w:val="22"/>
          <w:szCs w:val="22"/>
        </w:rPr>
        <w:t xml:space="preserve">dans </w:t>
      </w:r>
      <w:r w:rsidRPr="00902D78">
        <w:rPr>
          <w:rFonts w:ascii="Arial Narrow" w:hAnsi="Arial Narrow"/>
          <w:spacing w:val="-23"/>
          <w:sz w:val="22"/>
          <w:szCs w:val="22"/>
        </w:rPr>
        <w:t xml:space="preserve"> </w:t>
      </w:r>
      <w:r w:rsidRPr="00902D78">
        <w:rPr>
          <w:rFonts w:ascii="Arial Narrow" w:hAnsi="Arial Narrow"/>
          <w:sz w:val="22"/>
          <w:szCs w:val="22"/>
        </w:rPr>
        <w:t xml:space="preserve">les </w:t>
      </w:r>
      <w:r w:rsidRPr="00902D78">
        <w:rPr>
          <w:rFonts w:ascii="Arial Narrow" w:hAnsi="Arial Narrow"/>
          <w:spacing w:val="-23"/>
          <w:sz w:val="22"/>
          <w:szCs w:val="22"/>
        </w:rPr>
        <w:t xml:space="preserve"> </w:t>
      </w:r>
      <w:r w:rsidRPr="00902D78">
        <w:rPr>
          <w:rFonts w:ascii="Arial Narrow" w:hAnsi="Arial Narrow"/>
          <w:sz w:val="22"/>
          <w:szCs w:val="22"/>
        </w:rPr>
        <w:t xml:space="preserve">limites </w:t>
      </w:r>
      <w:r w:rsidRPr="00902D78">
        <w:rPr>
          <w:rFonts w:ascii="Arial Narrow" w:hAnsi="Arial Narrow"/>
          <w:spacing w:val="-23"/>
          <w:sz w:val="22"/>
          <w:szCs w:val="22"/>
        </w:rPr>
        <w:t xml:space="preserve"> </w:t>
      </w:r>
      <w:r w:rsidRPr="00902D78">
        <w:rPr>
          <w:rFonts w:ascii="Arial Narrow" w:hAnsi="Arial Narrow"/>
          <w:sz w:val="22"/>
          <w:szCs w:val="22"/>
        </w:rPr>
        <w:t xml:space="preserve">du </w:t>
      </w:r>
      <w:r w:rsidRPr="00902D78">
        <w:rPr>
          <w:rFonts w:ascii="Arial Narrow" w:hAnsi="Arial Narrow"/>
          <w:spacing w:val="-23"/>
          <w:sz w:val="22"/>
          <w:szCs w:val="22"/>
        </w:rPr>
        <w:t xml:space="preserve"> </w:t>
      </w:r>
      <w:r w:rsidRPr="00902D78">
        <w:rPr>
          <w:rFonts w:ascii="Arial Narrow" w:hAnsi="Arial Narrow"/>
          <w:sz w:val="22"/>
          <w:szCs w:val="22"/>
        </w:rPr>
        <w:t xml:space="preserve">montant </w:t>
      </w:r>
      <w:r w:rsidRPr="00902D78">
        <w:rPr>
          <w:rFonts w:ascii="Arial Narrow" w:hAnsi="Arial Narrow"/>
          <w:spacing w:val="-23"/>
          <w:sz w:val="22"/>
          <w:szCs w:val="22"/>
        </w:rPr>
        <w:t xml:space="preserve"> </w:t>
      </w:r>
      <w:r w:rsidRPr="00902D78">
        <w:rPr>
          <w:rFonts w:ascii="Arial Narrow" w:hAnsi="Arial Narrow"/>
          <w:sz w:val="22"/>
          <w:szCs w:val="22"/>
        </w:rPr>
        <w:t xml:space="preserve">égal </w:t>
      </w:r>
      <w:r w:rsidRPr="00902D78">
        <w:rPr>
          <w:rFonts w:ascii="Arial Narrow" w:hAnsi="Arial Narrow"/>
          <w:spacing w:val="-23"/>
          <w:sz w:val="22"/>
          <w:szCs w:val="22"/>
        </w:rPr>
        <w:t xml:space="preserve"> </w:t>
      </w:r>
      <w:r w:rsidRPr="00902D78">
        <w:rPr>
          <w:rFonts w:ascii="Arial Narrow" w:hAnsi="Arial Narrow"/>
          <w:sz w:val="22"/>
          <w:szCs w:val="22"/>
        </w:rPr>
        <w:t xml:space="preserve">à </w:t>
      </w:r>
      <w:r w:rsidRPr="00902D78">
        <w:rPr>
          <w:rFonts w:ascii="Arial Narrow" w:hAnsi="Arial Narrow"/>
          <w:spacing w:val="-23"/>
          <w:sz w:val="22"/>
          <w:szCs w:val="22"/>
        </w:rPr>
        <w:t xml:space="preserve"> </w:t>
      </w:r>
      <w:r w:rsidRPr="00902D78">
        <w:rPr>
          <w:rFonts w:ascii="Arial Narrow" w:hAnsi="Arial Narrow"/>
          <w:sz w:val="22"/>
          <w:szCs w:val="22"/>
        </w:rPr>
        <w:t>[pourcentage inférieur</w:t>
      </w:r>
      <w:r w:rsidRPr="00902D78">
        <w:rPr>
          <w:rFonts w:ascii="Arial Narrow" w:hAnsi="Arial Narrow"/>
          <w:spacing w:val="15"/>
          <w:sz w:val="22"/>
          <w:szCs w:val="22"/>
        </w:rPr>
        <w:t xml:space="preserve"> </w:t>
      </w:r>
      <w:r w:rsidRPr="00902D78">
        <w:rPr>
          <w:rFonts w:ascii="Arial Narrow" w:hAnsi="Arial Narrow"/>
          <w:sz w:val="22"/>
          <w:szCs w:val="22"/>
        </w:rPr>
        <w:t>à</w:t>
      </w:r>
      <w:r w:rsidRPr="00902D78">
        <w:rPr>
          <w:rFonts w:ascii="Arial Narrow" w:hAnsi="Arial Narrow"/>
          <w:spacing w:val="15"/>
          <w:sz w:val="22"/>
          <w:szCs w:val="22"/>
        </w:rPr>
        <w:t xml:space="preserve"> </w:t>
      </w:r>
      <w:r w:rsidRPr="00902D78">
        <w:rPr>
          <w:rFonts w:ascii="Arial Narrow" w:hAnsi="Arial Narrow"/>
          <w:sz w:val="22"/>
          <w:szCs w:val="22"/>
        </w:rPr>
        <w:t>10%</w:t>
      </w:r>
      <w:r w:rsidRPr="00902D78">
        <w:rPr>
          <w:rFonts w:ascii="Arial Narrow" w:hAnsi="Arial Narrow"/>
          <w:spacing w:val="15"/>
          <w:sz w:val="22"/>
          <w:szCs w:val="22"/>
        </w:rPr>
        <w:t xml:space="preserve"> </w:t>
      </w:r>
      <w:r w:rsidRPr="00902D78">
        <w:rPr>
          <w:rFonts w:ascii="Arial Narrow" w:hAnsi="Arial Narrow"/>
          <w:sz w:val="22"/>
          <w:szCs w:val="22"/>
        </w:rPr>
        <w:t>à</w:t>
      </w:r>
      <w:r w:rsidRPr="00902D78">
        <w:rPr>
          <w:rFonts w:ascii="Arial Narrow" w:hAnsi="Arial Narrow"/>
          <w:spacing w:val="15"/>
          <w:sz w:val="22"/>
          <w:szCs w:val="22"/>
        </w:rPr>
        <w:t xml:space="preserve"> </w:t>
      </w:r>
      <w:r w:rsidRPr="00902D78">
        <w:rPr>
          <w:rFonts w:ascii="Arial Narrow" w:hAnsi="Arial Narrow"/>
          <w:sz w:val="22"/>
          <w:szCs w:val="22"/>
        </w:rPr>
        <w:t>préciser]</w:t>
      </w:r>
      <w:r w:rsidRPr="00902D78">
        <w:rPr>
          <w:rFonts w:ascii="Arial Narrow" w:hAnsi="Arial Narrow"/>
          <w:spacing w:val="15"/>
          <w:sz w:val="22"/>
          <w:szCs w:val="22"/>
        </w:rPr>
        <w:t xml:space="preserve"> </w:t>
      </w:r>
      <w:r w:rsidRPr="00902D78">
        <w:rPr>
          <w:rFonts w:ascii="Arial Narrow" w:hAnsi="Arial Narrow"/>
          <w:sz w:val="22"/>
          <w:szCs w:val="22"/>
        </w:rPr>
        <w:t>du</w:t>
      </w:r>
      <w:r w:rsidRPr="00902D78">
        <w:rPr>
          <w:rFonts w:ascii="Arial Narrow" w:hAnsi="Arial Narrow"/>
          <w:spacing w:val="15"/>
          <w:sz w:val="22"/>
          <w:szCs w:val="22"/>
        </w:rPr>
        <w:t xml:space="preserve"> </w:t>
      </w:r>
      <w:r w:rsidRPr="00902D78">
        <w:rPr>
          <w:rFonts w:ascii="Arial Narrow" w:hAnsi="Arial Narrow"/>
          <w:sz w:val="22"/>
          <w:szCs w:val="22"/>
        </w:rPr>
        <w:t>montant</w:t>
      </w:r>
      <w:r w:rsidRPr="00902D78">
        <w:rPr>
          <w:rFonts w:ascii="Arial Narrow" w:hAnsi="Arial Narrow"/>
          <w:spacing w:val="15"/>
          <w:sz w:val="22"/>
          <w:szCs w:val="22"/>
        </w:rPr>
        <w:t xml:space="preserve"> </w:t>
      </w:r>
      <w:r w:rsidRPr="00902D78">
        <w:rPr>
          <w:rFonts w:ascii="Arial Narrow" w:hAnsi="Arial Narrow"/>
          <w:sz w:val="22"/>
          <w:szCs w:val="22"/>
        </w:rPr>
        <w:t>cumulé</w:t>
      </w:r>
      <w:r w:rsidRPr="00902D78">
        <w:rPr>
          <w:rFonts w:ascii="Arial Narrow" w:hAnsi="Arial Narrow"/>
          <w:spacing w:val="15"/>
          <w:sz w:val="22"/>
          <w:szCs w:val="22"/>
        </w:rPr>
        <w:t xml:space="preserve"> </w:t>
      </w:r>
      <w:r w:rsidRPr="00902D78">
        <w:rPr>
          <w:rFonts w:ascii="Arial Narrow" w:hAnsi="Arial Narrow"/>
          <w:sz w:val="22"/>
          <w:szCs w:val="22"/>
        </w:rPr>
        <w:t>des</w:t>
      </w:r>
      <w:r w:rsidRPr="00902D78">
        <w:rPr>
          <w:rFonts w:ascii="Arial Narrow" w:hAnsi="Arial Narrow"/>
          <w:spacing w:val="15"/>
          <w:sz w:val="22"/>
          <w:szCs w:val="22"/>
        </w:rPr>
        <w:t xml:space="preserve"> </w:t>
      </w:r>
      <w:r w:rsidRPr="00902D78">
        <w:rPr>
          <w:rFonts w:ascii="Arial Narrow" w:hAnsi="Arial Narrow"/>
          <w:sz w:val="22"/>
          <w:szCs w:val="22"/>
        </w:rPr>
        <w:t>travaux</w:t>
      </w:r>
      <w:r w:rsidRPr="00902D78">
        <w:rPr>
          <w:rFonts w:ascii="Arial Narrow" w:hAnsi="Arial Narrow"/>
          <w:spacing w:val="15"/>
          <w:sz w:val="22"/>
          <w:szCs w:val="22"/>
        </w:rPr>
        <w:t xml:space="preserve"> </w:t>
      </w:r>
      <w:r w:rsidRPr="00902D78">
        <w:rPr>
          <w:rFonts w:ascii="Arial Narrow" w:hAnsi="Arial Narrow"/>
          <w:sz w:val="22"/>
          <w:szCs w:val="22"/>
        </w:rPr>
        <w:t>figurant</w:t>
      </w:r>
      <w:r w:rsidRPr="00902D78">
        <w:rPr>
          <w:rFonts w:ascii="Arial Narrow" w:hAnsi="Arial Narrow"/>
          <w:spacing w:val="15"/>
          <w:sz w:val="22"/>
          <w:szCs w:val="22"/>
        </w:rPr>
        <w:t xml:space="preserve"> </w:t>
      </w:r>
      <w:r w:rsidRPr="00902D78">
        <w:rPr>
          <w:rFonts w:ascii="Arial Narrow" w:hAnsi="Arial Narrow"/>
          <w:sz w:val="22"/>
          <w:szCs w:val="22"/>
        </w:rPr>
        <w:t>dans</w:t>
      </w:r>
      <w:r w:rsidRPr="00902D78">
        <w:rPr>
          <w:rFonts w:ascii="Arial Narrow" w:hAnsi="Arial Narrow"/>
          <w:spacing w:val="15"/>
          <w:sz w:val="22"/>
          <w:szCs w:val="22"/>
        </w:rPr>
        <w:t xml:space="preserve"> </w:t>
      </w:r>
      <w:r w:rsidRPr="00902D78">
        <w:rPr>
          <w:rFonts w:ascii="Arial Narrow" w:hAnsi="Arial Narrow"/>
          <w:sz w:val="22"/>
          <w:szCs w:val="22"/>
        </w:rPr>
        <w:t>le</w:t>
      </w:r>
      <w:r w:rsidRPr="00902D78">
        <w:rPr>
          <w:rFonts w:ascii="Arial Narrow" w:hAnsi="Arial Narrow"/>
          <w:spacing w:val="15"/>
          <w:sz w:val="22"/>
          <w:szCs w:val="22"/>
        </w:rPr>
        <w:t xml:space="preserve"> </w:t>
      </w:r>
      <w:r w:rsidRPr="00902D78">
        <w:rPr>
          <w:rFonts w:ascii="Arial Narrow" w:hAnsi="Arial Narrow"/>
          <w:sz w:val="22"/>
          <w:szCs w:val="22"/>
        </w:rPr>
        <w:t>décompte</w:t>
      </w:r>
      <w:r w:rsidRPr="00902D78">
        <w:rPr>
          <w:rFonts w:ascii="Arial Narrow" w:hAnsi="Arial Narrow"/>
          <w:spacing w:val="15"/>
          <w:sz w:val="22"/>
          <w:szCs w:val="22"/>
        </w:rPr>
        <w:t xml:space="preserve"> </w:t>
      </w:r>
      <w:r w:rsidRPr="00902D78">
        <w:rPr>
          <w:rFonts w:ascii="Arial Narrow" w:hAnsi="Arial Narrow"/>
          <w:sz w:val="22"/>
          <w:szCs w:val="22"/>
        </w:rPr>
        <w:t>définitif,</w:t>
      </w:r>
      <w:r w:rsidRPr="00902D78">
        <w:rPr>
          <w:rFonts w:ascii="Arial Narrow" w:hAnsi="Arial Narrow"/>
          <w:spacing w:val="15"/>
          <w:sz w:val="22"/>
          <w:szCs w:val="22"/>
        </w:rPr>
        <w:t xml:space="preserve"> </w:t>
      </w:r>
      <w:r w:rsidRPr="00902D78">
        <w:rPr>
          <w:rFonts w:ascii="Arial Narrow" w:hAnsi="Arial Narrow"/>
          <w:sz w:val="22"/>
          <w:szCs w:val="22"/>
        </w:rPr>
        <w:t>sans que</w:t>
      </w:r>
      <w:r w:rsidRPr="00902D78">
        <w:rPr>
          <w:rFonts w:ascii="Arial Narrow" w:hAnsi="Arial Narrow"/>
          <w:spacing w:val="6"/>
          <w:sz w:val="22"/>
          <w:szCs w:val="22"/>
        </w:rPr>
        <w:t xml:space="preserve"> </w:t>
      </w:r>
      <w:r w:rsidRPr="00902D78">
        <w:rPr>
          <w:rFonts w:ascii="Arial Narrow" w:hAnsi="Arial Narrow"/>
          <w:sz w:val="22"/>
          <w:szCs w:val="22"/>
        </w:rPr>
        <w:t>le</w:t>
      </w:r>
      <w:r w:rsidRPr="00902D78">
        <w:rPr>
          <w:rFonts w:ascii="Arial Narrow" w:hAnsi="Arial Narrow"/>
          <w:spacing w:val="6"/>
          <w:sz w:val="22"/>
          <w:szCs w:val="22"/>
        </w:rPr>
        <w:t xml:space="preserve"> </w:t>
      </w:r>
      <w:r w:rsidRPr="00902D78">
        <w:rPr>
          <w:rFonts w:ascii="Arial Narrow" w:hAnsi="Arial Narrow"/>
          <w:sz w:val="22"/>
          <w:szCs w:val="22"/>
        </w:rPr>
        <w:t>Maître</w:t>
      </w:r>
      <w:r w:rsidRPr="00902D78">
        <w:rPr>
          <w:rFonts w:ascii="Arial Narrow" w:hAnsi="Arial Narrow"/>
          <w:spacing w:val="6"/>
          <w:sz w:val="22"/>
          <w:szCs w:val="22"/>
        </w:rPr>
        <w:t xml:space="preserve"> </w:t>
      </w:r>
      <w:r w:rsidRPr="00902D78">
        <w:rPr>
          <w:rFonts w:ascii="Arial Narrow" w:hAnsi="Arial Narrow"/>
          <w:sz w:val="22"/>
          <w:szCs w:val="22"/>
        </w:rPr>
        <w:t>d’Ouvrage ou le Maître d’Ouvrage Délégué</w:t>
      </w:r>
      <w:r w:rsidRPr="00902D78">
        <w:rPr>
          <w:rFonts w:ascii="Arial Narrow" w:hAnsi="Arial Narrow"/>
          <w:spacing w:val="6"/>
          <w:sz w:val="22"/>
          <w:szCs w:val="22"/>
        </w:rPr>
        <w:t xml:space="preserve"> </w:t>
      </w:r>
      <w:r w:rsidRPr="00902D78">
        <w:rPr>
          <w:rFonts w:ascii="Arial Narrow" w:hAnsi="Arial Narrow"/>
          <w:sz w:val="22"/>
          <w:szCs w:val="22"/>
        </w:rPr>
        <w:t>ait</w:t>
      </w:r>
      <w:r w:rsidRPr="00902D78">
        <w:rPr>
          <w:rFonts w:ascii="Arial Narrow" w:hAnsi="Arial Narrow"/>
          <w:spacing w:val="6"/>
          <w:sz w:val="22"/>
          <w:szCs w:val="22"/>
        </w:rPr>
        <w:t xml:space="preserve"> </w:t>
      </w:r>
      <w:r w:rsidRPr="00902D78">
        <w:rPr>
          <w:rFonts w:ascii="Arial Narrow" w:hAnsi="Arial Narrow"/>
          <w:sz w:val="22"/>
          <w:szCs w:val="22"/>
        </w:rPr>
        <w:t>à</w:t>
      </w:r>
      <w:r w:rsidRPr="00902D78">
        <w:rPr>
          <w:rFonts w:ascii="Arial Narrow" w:hAnsi="Arial Narrow"/>
          <w:spacing w:val="6"/>
          <w:sz w:val="22"/>
          <w:szCs w:val="22"/>
        </w:rPr>
        <w:t xml:space="preserve"> </w:t>
      </w:r>
      <w:r w:rsidRPr="00902D78">
        <w:rPr>
          <w:rFonts w:ascii="Arial Narrow" w:hAnsi="Arial Narrow"/>
          <w:sz w:val="22"/>
          <w:szCs w:val="22"/>
        </w:rPr>
        <w:t>prouver</w:t>
      </w:r>
      <w:r w:rsidRPr="00902D78">
        <w:rPr>
          <w:rFonts w:ascii="Arial Narrow" w:hAnsi="Arial Narrow"/>
          <w:spacing w:val="6"/>
          <w:sz w:val="22"/>
          <w:szCs w:val="22"/>
        </w:rPr>
        <w:t xml:space="preserve"> </w:t>
      </w:r>
      <w:r w:rsidRPr="00902D78">
        <w:rPr>
          <w:rFonts w:ascii="Arial Narrow" w:hAnsi="Arial Narrow"/>
          <w:sz w:val="22"/>
          <w:szCs w:val="22"/>
        </w:rPr>
        <w:t>ou</w:t>
      </w:r>
      <w:r w:rsidRPr="00902D78">
        <w:rPr>
          <w:rFonts w:ascii="Arial Narrow" w:hAnsi="Arial Narrow"/>
          <w:spacing w:val="6"/>
          <w:sz w:val="22"/>
          <w:szCs w:val="22"/>
        </w:rPr>
        <w:t xml:space="preserve"> </w:t>
      </w:r>
      <w:r w:rsidRPr="00902D78">
        <w:rPr>
          <w:rFonts w:ascii="Arial Narrow" w:hAnsi="Arial Narrow"/>
          <w:sz w:val="22"/>
          <w:szCs w:val="22"/>
        </w:rPr>
        <w:t>à</w:t>
      </w:r>
      <w:r w:rsidRPr="00902D78">
        <w:rPr>
          <w:rFonts w:ascii="Arial Narrow" w:hAnsi="Arial Narrow"/>
          <w:spacing w:val="6"/>
          <w:sz w:val="22"/>
          <w:szCs w:val="22"/>
        </w:rPr>
        <w:t xml:space="preserve"> </w:t>
      </w:r>
      <w:r w:rsidRPr="00902D78">
        <w:rPr>
          <w:rFonts w:ascii="Arial Narrow" w:hAnsi="Arial Narrow"/>
          <w:sz w:val="22"/>
          <w:szCs w:val="22"/>
        </w:rPr>
        <w:t>donner</w:t>
      </w:r>
      <w:r w:rsidRPr="00902D78">
        <w:rPr>
          <w:rFonts w:ascii="Arial Narrow" w:hAnsi="Arial Narrow"/>
          <w:spacing w:val="6"/>
          <w:sz w:val="22"/>
          <w:szCs w:val="22"/>
        </w:rPr>
        <w:t xml:space="preserve"> </w:t>
      </w:r>
      <w:r w:rsidRPr="00902D78">
        <w:rPr>
          <w:rFonts w:ascii="Arial Narrow" w:hAnsi="Arial Narrow"/>
          <w:sz w:val="22"/>
          <w:szCs w:val="22"/>
        </w:rPr>
        <w:t>les</w:t>
      </w:r>
      <w:r w:rsidRPr="00902D78">
        <w:rPr>
          <w:rFonts w:ascii="Arial Narrow" w:hAnsi="Arial Narrow"/>
          <w:spacing w:val="6"/>
          <w:sz w:val="22"/>
          <w:szCs w:val="22"/>
        </w:rPr>
        <w:t xml:space="preserve"> </w:t>
      </w:r>
      <w:r w:rsidRPr="00902D78">
        <w:rPr>
          <w:rFonts w:ascii="Arial Narrow" w:hAnsi="Arial Narrow"/>
          <w:sz w:val="22"/>
          <w:szCs w:val="22"/>
        </w:rPr>
        <w:t>raisons</w:t>
      </w:r>
      <w:r w:rsidRPr="00902D78">
        <w:rPr>
          <w:rFonts w:ascii="Arial Narrow" w:hAnsi="Arial Narrow"/>
          <w:spacing w:val="6"/>
          <w:sz w:val="22"/>
          <w:szCs w:val="22"/>
        </w:rPr>
        <w:t xml:space="preserve"> </w:t>
      </w:r>
      <w:r w:rsidRPr="00902D78">
        <w:rPr>
          <w:rFonts w:ascii="Arial Narrow" w:hAnsi="Arial Narrow"/>
          <w:sz w:val="22"/>
          <w:szCs w:val="22"/>
        </w:rPr>
        <w:t>ni</w:t>
      </w:r>
      <w:r w:rsidRPr="00902D78">
        <w:rPr>
          <w:rFonts w:ascii="Arial Narrow" w:hAnsi="Arial Narrow"/>
          <w:spacing w:val="6"/>
          <w:sz w:val="22"/>
          <w:szCs w:val="22"/>
        </w:rPr>
        <w:t xml:space="preserve"> </w:t>
      </w:r>
      <w:r w:rsidRPr="00902D78">
        <w:rPr>
          <w:rFonts w:ascii="Arial Narrow" w:hAnsi="Arial Narrow"/>
          <w:sz w:val="22"/>
          <w:szCs w:val="22"/>
        </w:rPr>
        <w:t>le</w:t>
      </w:r>
      <w:r w:rsidRPr="00902D78">
        <w:rPr>
          <w:rFonts w:ascii="Arial Narrow" w:hAnsi="Arial Narrow"/>
          <w:spacing w:val="6"/>
          <w:sz w:val="22"/>
          <w:szCs w:val="22"/>
        </w:rPr>
        <w:t xml:space="preserve"> </w:t>
      </w:r>
      <w:r w:rsidRPr="00902D78">
        <w:rPr>
          <w:rFonts w:ascii="Arial Narrow" w:hAnsi="Arial Narrow"/>
          <w:sz w:val="22"/>
          <w:szCs w:val="22"/>
        </w:rPr>
        <w:t>motif</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sa</w:t>
      </w:r>
      <w:r w:rsidRPr="00902D78">
        <w:rPr>
          <w:rFonts w:ascii="Arial Narrow" w:hAnsi="Arial Narrow"/>
          <w:spacing w:val="6"/>
          <w:sz w:val="22"/>
          <w:szCs w:val="22"/>
        </w:rPr>
        <w:t xml:space="preserve"> </w:t>
      </w:r>
      <w:r w:rsidRPr="00902D78">
        <w:rPr>
          <w:rFonts w:ascii="Arial Narrow" w:hAnsi="Arial Narrow"/>
          <w:sz w:val="22"/>
          <w:szCs w:val="22"/>
        </w:rPr>
        <w:t>demande</w:t>
      </w:r>
      <w:r w:rsidRPr="00902D78">
        <w:rPr>
          <w:rFonts w:ascii="Arial Narrow" w:hAnsi="Arial Narrow"/>
          <w:spacing w:val="6"/>
          <w:sz w:val="22"/>
          <w:szCs w:val="22"/>
        </w:rPr>
        <w:t xml:space="preserve"> </w:t>
      </w:r>
      <w:r w:rsidRPr="00902D78">
        <w:rPr>
          <w:rFonts w:ascii="Arial Narrow" w:hAnsi="Arial Narrow"/>
          <w:sz w:val="22"/>
          <w:szCs w:val="22"/>
        </w:rPr>
        <w:t>du</w:t>
      </w:r>
      <w:r w:rsidRPr="00902D78">
        <w:rPr>
          <w:rFonts w:ascii="Arial Narrow" w:hAnsi="Arial Narrow"/>
          <w:spacing w:val="6"/>
          <w:sz w:val="22"/>
          <w:szCs w:val="22"/>
        </w:rPr>
        <w:t xml:space="preserve"> </w:t>
      </w:r>
      <w:r w:rsidRPr="00902D78">
        <w:rPr>
          <w:rFonts w:ascii="Arial Narrow" w:hAnsi="Arial Narrow"/>
          <w:sz w:val="22"/>
          <w:szCs w:val="22"/>
        </w:rPr>
        <w:t>montant</w:t>
      </w:r>
    </w:p>
    <w:p w14:paraId="1FCB35F2"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somme</w:t>
      </w:r>
      <w:r w:rsidRPr="00902D78">
        <w:rPr>
          <w:rFonts w:ascii="Arial Narrow" w:hAnsi="Arial Narrow"/>
          <w:spacing w:val="7"/>
          <w:sz w:val="22"/>
          <w:szCs w:val="22"/>
        </w:rPr>
        <w:t xml:space="preserve"> </w:t>
      </w:r>
      <w:r w:rsidRPr="00902D78">
        <w:rPr>
          <w:rFonts w:ascii="Arial Narrow" w:hAnsi="Arial Narrow"/>
          <w:sz w:val="22"/>
          <w:szCs w:val="22"/>
        </w:rPr>
        <w:t>indiquée</w:t>
      </w:r>
      <w:r w:rsidRPr="00902D78">
        <w:rPr>
          <w:rFonts w:ascii="Arial Narrow" w:hAnsi="Arial Narrow"/>
          <w:spacing w:val="7"/>
          <w:sz w:val="22"/>
          <w:szCs w:val="22"/>
        </w:rPr>
        <w:t xml:space="preserve"> </w:t>
      </w:r>
      <w:r w:rsidRPr="00902D78">
        <w:rPr>
          <w:rFonts w:ascii="Arial Narrow" w:hAnsi="Arial Narrow"/>
          <w:sz w:val="22"/>
          <w:szCs w:val="22"/>
        </w:rPr>
        <w:t>ci-dessus.</w:t>
      </w:r>
    </w:p>
    <w:p w14:paraId="51E142A7"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Nous</w:t>
      </w:r>
      <w:r w:rsidRPr="00902D78">
        <w:rPr>
          <w:rFonts w:ascii="Arial Narrow" w:hAnsi="Arial Narrow"/>
          <w:spacing w:val="16"/>
          <w:sz w:val="22"/>
          <w:szCs w:val="22"/>
        </w:rPr>
        <w:t xml:space="preserve"> </w:t>
      </w:r>
      <w:r w:rsidRPr="00902D78">
        <w:rPr>
          <w:rFonts w:ascii="Arial Narrow" w:hAnsi="Arial Narrow"/>
          <w:sz w:val="22"/>
          <w:szCs w:val="22"/>
        </w:rPr>
        <w:t>convenons</w:t>
      </w:r>
      <w:r w:rsidRPr="00902D78">
        <w:rPr>
          <w:rFonts w:ascii="Arial Narrow" w:hAnsi="Arial Narrow"/>
          <w:spacing w:val="16"/>
          <w:sz w:val="22"/>
          <w:szCs w:val="22"/>
        </w:rPr>
        <w:t xml:space="preserve"> </w:t>
      </w:r>
      <w:r w:rsidRPr="00902D78">
        <w:rPr>
          <w:rFonts w:ascii="Arial Narrow" w:hAnsi="Arial Narrow"/>
          <w:sz w:val="22"/>
          <w:szCs w:val="22"/>
        </w:rPr>
        <w:t>qu’aucun</w:t>
      </w:r>
      <w:r w:rsidRPr="00902D78">
        <w:rPr>
          <w:rFonts w:ascii="Arial Narrow" w:hAnsi="Arial Narrow"/>
          <w:spacing w:val="16"/>
          <w:sz w:val="22"/>
          <w:szCs w:val="22"/>
        </w:rPr>
        <w:t xml:space="preserve"> </w:t>
      </w:r>
      <w:r w:rsidRPr="00902D78">
        <w:rPr>
          <w:rFonts w:ascii="Arial Narrow" w:hAnsi="Arial Narrow"/>
          <w:sz w:val="22"/>
          <w:szCs w:val="22"/>
        </w:rPr>
        <w:t>changement</w:t>
      </w:r>
      <w:r w:rsidRPr="00902D78">
        <w:rPr>
          <w:rFonts w:ascii="Arial Narrow" w:hAnsi="Arial Narrow"/>
          <w:spacing w:val="16"/>
          <w:sz w:val="22"/>
          <w:szCs w:val="22"/>
        </w:rPr>
        <w:t xml:space="preserve"> </w:t>
      </w:r>
      <w:r w:rsidRPr="00902D78">
        <w:rPr>
          <w:rFonts w:ascii="Arial Narrow" w:hAnsi="Arial Narrow"/>
          <w:sz w:val="22"/>
          <w:szCs w:val="22"/>
        </w:rPr>
        <w:t>ou</w:t>
      </w:r>
      <w:r w:rsidRPr="00902D78">
        <w:rPr>
          <w:rFonts w:ascii="Arial Narrow" w:hAnsi="Arial Narrow"/>
          <w:spacing w:val="16"/>
          <w:sz w:val="22"/>
          <w:szCs w:val="22"/>
        </w:rPr>
        <w:t xml:space="preserve"> </w:t>
      </w:r>
      <w:r w:rsidRPr="00902D78">
        <w:rPr>
          <w:rFonts w:ascii="Arial Narrow" w:hAnsi="Arial Narrow"/>
          <w:sz w:val="22"/>
          <w:szCs w:val="22"/>
        </w:rPr>
        <w:t>additif</w:t>
      </w:r>
      <w:r w:rsidRPr="00902D78">
        <w:rPr>
          <w:rFonts w:ascii="Arial Narrow" w:hAnsi="Arial Narrow"/>
          <w:spacing w:val="16"/>
          <w:sz w:val="22"/>
          <w:szCs w:val="22"/>
        </w:rPr>
        <w:t xml:space="preserve"> </w:t>
      </w:r>
      <w:r w:rsidRPr="00902D78">
        <w:rPr>
          <w:rFonts w:ascii="Arial Narrow" w:hAnsi="Arial Narrow"/>
          <w:sz w:val="22"/>
          <w:szCs w:val="22"/>
        </w:rPr>
        <w:t>ou</w:t>
      </w:r>
      <w:r w:rsidRPr="00902D78">
        <w:rPr>
          <w:rFonts w:ascii="Arial Narrow" w:hAnsi="Arial Narrow"/>
          <w:spacing w:val="16"/>
          <w:sz w:val="22"/>
          <w:szCs w:val="22"/>
        </w:rPr>
        <w:t xml:space="preserve"> </w:t>
      </w:r>
      <w:r w:rsidRPr="00902D78">
        <w:rPr>
          <w:rFonts w:ascii="Arial Narrow" w:hAnsi="Arial Narrow"/>
          <w:sz w:val="22"/>
          <w:szCs w:val="22"/>
        </w:rPr>
        <w:t>aucune</w:t>
      </w:r>
      <w:r w:rsidRPr="00902D78">
        <w:rPr>
          <w:rFonts w:ascii="Arial Narrow" w:hAnsi="Arial Narrow"/>
          <w:spacing w:val="16"/>
          <w:sz w:val="22"/>
          <w:szCs w:val="22"/>
        </w:rPr>
        <w:t xml:space="preserve"> </w:t>
      </w:r>
      <w:r w:rsidRPr="00902D78">
        <w:rPr>
          <w:rFonts w:ascii="Arial Narrow" w:hAnsi="Arial Narrow"/>
          <w:sz w:val="22"/>
          <w:szCs w:val="22"/>
        </w:rPr>
        <w:t>autre</w:t>
      </w:r>
      <w:r w:rsidRPr="00902D78">
        <w:rPr>
          <w:rFonts w:ascii="Arial Narrow" w:hAnsi="Arial Narrow"/>
          <w:spacing w:val="16"/>
          <w:sz w:val="22"/>
          <w:szCs w:val="22"/>
        </w:rPr>
        <w:t xml:space="preserve"> </w:t>
      </w:r>
      <w:r w:rsidRPr="00902D78">
        <w:rPr>
          <w:rFonts w:ascii="Arial Narrow" w:hAnsi="Arial Narrow"/>
          <w:sz w:val="22"/>
          <w:szCs w:val="22"/>
        </w:rPr>
        <w:t>modification</w:t>
      </w:r>
      <w:r w:rsidRPr="00902D78">
        <w:rPr>
          <w:rFonts w:ascii="Arial Narrow" w:hAnsi="Arial Narrow"/>
          <w:spacing w:val="16"/>
          <w:sz w:val="22"/>
          <w:szCs w:val="22"/>
        </w:rPr>
        <w:t xml:space="preserve"> </w:t>
      </w:r>
      <w:r w:rsidRPr="00902D78">
        <w:rPr>
          <w:rFonts w:ascii="Arial Narrow" w:hAnsi="Arial Narrow"/>
          <w:sz w:val="22"/>
          <w:szCs w:val="22"/>
        </w:rPr>
        <w:t>au</w:t>
      </w:r>
      <w:r w:rsidRPr="00902D78">
        <w:rPr>
          <w:rFonts w:ascii="Arial Narrow" w:hAnsi="Arial Narrow"/>
          <w:spacing w:val="16"/>
          <w:sz w:val="22"/>
          <w:szCs w:val="22"/>
        </w:rPr>
        <w:t xml:space="preserve"> </w:t>
      </w:r>
      <w:r w:rsidRPr="00902D78">
        <w:rPr>
          <w:rFonts w:ascii="Arial Narrow" w:hAnsi="Arial Narrow"/>
          <w:sz w:val="22"/>
          <w:szCs w:val="22"/>
        </w:rPr>
        <w:t>marché</w:t>
      </w:r>
      <w:r w:rsidRPr="00902D78">
        <w:rPr>
          <w:rFonts w:ascii="Arial Narrow" w:hAnsi="Arial Narrow"/>
          <w:spacing w:val="16"/>
          <w:sz w:val="22"/>
          <w:szCs w:val="22"/>
        </w:rPr>
        <w:t xml:space="preserve"> </w:t>
      </w:r>
      <w:r w:rsidRPr="00902D78">
        <w:rPr>
          <w:rFonts w:ascii="Arial Narrow" w:hAnsi="Arial Narrow"/>
          <w:sz w:val="22"/>
          <w:szCs w:val="22"/>
        </w:rPr>
        <w:t>ne</w:t>
      </w:r>
      <w:r w:rsidRPr="00902D78">
        <w:rPr>
          <w:rFonts w:ascii="Arial Narrow" w:hAnsi="Arial Narrow"/>
          <w:spacing w:val="16"/>
          <w:sz w:val="22"/>
          <w:szCs w:val="22"/>
        </w:rPr>
        <w:t xml:space="preserve"> </w:t>
      </w:r>
      <w:r w:rsidRPr="00902D78">
        <w:rPr>
          <w:rFonts w:ascii="Arial Narrow" w:hAnsi="Arial Narrow"/>
          <w:sz w:val="22"/>
          <w:szCs w:val="22"/>
        </w:rPr>
        <w:t>nous libérera</w:t>
      </w:r>
      <w:r w:rsidRPr="00902D78">
        <w:rPr>
          <w:rFonts w:ascii="Arial Narrow" w:hAnsi="Arial Narrow"/>
          <w:spacing w:val="13"/>
          <w:sz w:val="22"/>
          <w:szCs w:val="22"/>
        </w:rPr>
        <w:t xml:space="preserve"> </w:t>
      </w:r>
      <w:r w:rsidRPr="00902D78">
        <w:rPr>
          <w:rFonts w:ascii="Arial Narrow" w:hAnsi="Arial Narrow"/>
          <w:sz w:val="22"/>
          <w:szCs w:val="22"/>
        </w:rPr>
        <w:t>d’une</w:t>
      </w:r>
      <w:r w:rsidRPr="00902D78">
        <w:rPr>
          <w:rFonts w:ascii="Arial Narrow" w:hAnsi="Arial Narrow"/>
          <w:spacing w:val="13"/>
          <w:sz w:val="22"/>
          <w:szCs w:val="22"/>
        </w:rPr>
        <w:t xml:space="preserve"> </w:t>
      </w:r>
      <w:r w:rsidRPr="00902D78">
        <w:rPr>
          <w:rFonts w:ascii="Arial Narrow" w:hAnsi="Arial Narrow"/>
          <w:sz w:val="22"/>
          <w:szCs w:val="22"/>
        </w:rPr>
        <w:t>obligation</w:t>
      </w:r>
      <w:r w:rsidRPr="00902D78">
        <w:rPr>
          <w:rFonts w:ascii="Arial Narrow" w:hAnsi="Arial Narrow"/>
          <w:spacing w:val="13"/>
          <w:sz w:val="22"/>
          <w:szCs w:val="22"/>
        </w:rPr>
        <w:t xml:space="preserve"> </w:t>
      </w:r>
      <w:r w:rsidRPr="00902D78">
        <w:rPr>
          <w:rFonts w:ascii="Arial Narrow" w:hAnsi="Arial Narrow"/>
          <w:sz w:val="22"/>
          <w:szCs w:val="22"/>
        </w:rPr>
        <w:t>quelconque</w:t>
      </w:r>
      <w:r w:rsidRPr="00902D78">
        <w:rPr>
          <w:rFonts w:ascii="Arial Narrow" w:hAnsi="Arial Narrow"/>
          <w:spacing w:val="13"/>
          <w:sz w:val="22"/>
          <w:szCs w:val="22"/>
        </w:rPr>
        <w:t xml:space="preserve"> </w:t>
      </w:r>
      <w:r w:rsidRPr="00902D78">
        <w:rPr>
          <w:rFonts w:ascii="Arial Narrow" w:hAnsi="Arial Narrow"/>
          <w:sz w:val="22"/>
          <w:szCs w:val="22"/>
        </w:rPr>
        <w:t>nous</w:t>
      </w:r>
      <w:r w:rsidRPr="00902D78">
        <w:rPr>
          <w:rFonts w:ascii="Arial Narrow" w:hAnsi="Arial Narrow"/>
          <w:spacing w:val="13"/>
          <w:sz w:val="22"/>
          <w:szCs w:val="22"/>
        </w:rPr>
        <w:t xml:space="preserve"> </w:t>
      </w:r>
      <w:r w:rsidRPr="00902D78">
        <w:rPr>
          <w:rFonts w:ascii="Arial Narrow" w:hAnsi="Arial Narrow"/>
          <w:sz w:val="22"/>
          <w:szCs w:val="22"/>
        </w:rPr>
        <w:t>incombant</w:t>
      </w:r>
      <w:r w:rsidRPr="00902D78">
        <w:rPr>
          <w:rFonts w:ascii="Arial Narrow" w:hAnsi="Arial Narrow"/>
          <w:spacing w:val="13"/>
          <w:sz w:val="22"/>
          <w:szCs w:val="22"/>
        </w:rPr>
        <w:t xml:space="preserve"> </w:t>
      </w:r>
      <w:r w:rsidRPr="00902D78">
        <w:rPr>
          <w:rFonts w:ascii="Arial Narrow" w:hAnsi="Arial Narrow"/>
          <w:sz w:val="22"/>
          <w:szCs w:val="22"/>
        </w:rPr>
        <w:t>en</w:t>
      </w:r>
      <w:r w:rsidRPr="00902D78">
        <w:rPr>
          <w:rFonts w:ascii="Arial Narrow" w:hAnsi="Arial Narrow"/>
          <w:spacing w:val="13"/>
          <w:sz w:val="22"/>
          <w:szCs w:val="22"/>
        </w:rPr>
        <w:t xml:space="preserve"> </w:t>
      </w:r>
      <w:r w:rsidRPr="00902D78">
        <w:rPr>
          <w:rFonts w:ascii="Arial Narrow" w:hAnsi="Arial Narrow"/>
          <w:sz w:val="22"/>
          <w:szCs w:val="22"/>
        </w:rPr>
        <w:t>vertu</w:t>
      </w:r>
      <w:r w:rsidRPr="00902D78">
        <w:rPr>
          <w:rFonts w:ascii="Arial Narrow" w:hAnsi="Arial Narrow"/>
          <w:spacing w:val="13"/>
          <w:sz w:val="22"/>
          <w:szCs w:val="22"/>
        </w:rPr>
        <w:t xml:space="preserve"> </w:t>
      </w:r>
      <w:r w:rsidRPr="00902D78">
        <w:rPr>
          <w:rFonts w:ascii="Arial Narrow" w:hAnsi="Arial Narrow"/>
          <w:sz w:val="22"/>
          <w:szCs w:val="22"/>
        </w:rPr>
        <w:t>de</w:t>
      </w:r>
      <w:r w:rsidRPr="00902D78">
        <w:rPr>
          <w:rFonts w:ascii="Arial Narrow" w:hAnsi="Arial Narrow"/>
          <w:spacing w:val="13"/>
          <w:sz w:val="22"/>
          <w:szCs w:val="22"/>
        </w:rPr>
        <w:t xml:space="preserve"> </w:t>
      </w:r>
      <w:r w:rsidRPr="00902D78">
        <w:rPr>
          <w:rFonts w:ascii="Arial Narrow" w:hAnsi="Arial Narrow"/>
          <w:sz w:val="22"/>
          <w:szCs w:val="22"/>
        </w:rPr>
        <w:t>la</w:t>
      </w:r>
      <w:r w:rsidRPr="00902D78">
        <w:rPr>
          <w:rFonts w:ascii="Arial Narrow" w:hAnsi="Arial Narrow"/>
          <w:spacing w:val="13"/>
          <w:sz w:val="22"/>
          <w:szCs w:val="22"/>
        </w:rPr>
        <w:t xml:space="preserve"> </w:t>
      </w:r>
      <w:r w:rsidRPr="00902D78">
        <w:rPr>
          <w:rFonts w:ascii="Arial Narrow" w:hAnsi="Arial Narrow"/>
          <w:sz w:val="22"/>
          <w:szCs w:val="22"/>
        </w:rPr>
        <w:t>présente</w:t>
      </w:r>
      <w:r w:rsidRPr="00902D78">
        <w:rPr>
          <w:rFonts w:ascii="Arial Narrow" w:hAnsi="Arial Narrow"/>
          <w:spacing w:val="13"/>
          <w:sz w:val="22"/>
          <w:szCs w:val="22"/>
        </w:rPr>
        <w:t xml:space="preserve"> </w:t>
      </w:r>
      <w:r w:rsidRPr="00902D78">
        <w:rPr>
          <w:rFonts w:ascii="Arial Narrow" w:hAnsi="Arial Narrow"/>
          <w:sz w:val="22"/>
          <w:szCs w:val="22"/>
        </w:rPr>
        <w:t>garantie</w:t>
      </w:r>
      <w:r w:rsidRPr="00902D78">
        <w:rPr>
          <w:rFonts w:ascii="Arial Narrow" w:hAnsi="Arial Narrow"/>
          <w:spacing w:val="13"/>
          <w:sz w:val="22"/>
          <w:szCs w:val="22"/>
        </w:rPr>
        <w:t xml:space="preserve"> </w:t>
      </w:r>
      <w:r w:rsidRPr="00902D78">
        <w:rPr>
          <w:rFonts w:ascii="Arial Narrow" w:hAnsi="Arial Narrow"/>
          <w:sz w:val="22"/>
          <w:szCs w:val="22"/>
        </w:rPr>
        <w:t>et</w:t>
      </w:r>
      <w:r w:rsidRPr="00902D78">
        <w:rPr>
          <w:rFonts w:ascii="Arial Narrow" w:hAnsi="Arial Narrow"/>
          <w:spacing w:val="13"/>
          <w:sz w:val="22"/>
          <w:szCs w:val="22"/>
        </w:rPr>
        <w:t xml:space="preserve"> </w:t>
      </w:r>
      <w:r w:rsidRPr="00902D78">
        <w:rPr>
          <w:rFonts w:ascii="Arial Narrow" w:hAnsi="Arial Narrow"/>
          <w:sz w:val="22"/>
          <w:szCs w:val="22"/>
        </w:rPr>
        <w:t>nous</w:t>
      </w:r>
      <w:r w:rsidRPr="00902D78">
        <w:rPr>
          <w:rFonts w:ascii="Arial Narrow" w:hAnsi="Arial Narrow"/>
          <w:spacing w:val="13"/>
          <w:sz w:val="22"/>
          <w:szCs w:val="22"/>
        </w:rPr>
        <w:t xml:space="preserve"> </w:t>
      </w:r>
      <w:r w:rsidRPr="00902D78">
        <w:rPr>
          <w:rFonts w:ascii="Arial Narrow" w:hAnsi="Arial Narrow"/>
          <w:sz w:val="22"/>
          <w:szCs w:val="22"/>
        </w:rPr>
        <w:t>dérogeons</w:t>
      </w:r>
      <w:r w:rsidRPr="00902D78">
        <w:rPr>
          <w:rFonts w:ascii="Arial Narrow" w:hAnsi="Arial Narrow"/>
          <w:spacing w:val="7"/>
          <w:sz w:val="22"/>
          <w:szCs w:val="22"/>
        </w:rPr>
        <w:t xml:space="preserve"> </w:t>
      </w:r>
      <w:r w:rsidRPr="00902D78">
        <w:rPr>
          <w:rFonts w:ascii="Arial Narrow" w:hAnsi="Arial Narrow"/>
          <w:sz w:val="22"/>
          <w:szCs w:val="22"/>
        </w:rPr>
        <w:t>par</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présente</w:t>
      </w:r>
      <w:r w:rsidRPr="00902D78">
        <w:rPr>
          <w:rFonts w:ascii="Arial Narrow" w:hAnsi="Arial Narrow"/>
          <w:spacing w:val="7"/>
          <w:sz w:val="22"/>
          <w:szCs w:val="22"/>
        </w:rPr>
        <w:t xml:space="preserve"> </w:t>
      </w:r>
      <w:r w:rsidRPr="00902D78">
        <w:rPr>
          <w:rFonts w:ascii="Arial Narrow" w:hAnsi="Arial Narrow"/>
          <w:sz w:val="22"/>
          <w:szCs w:val="22"/>
        </w:rPr>
        <w:t>à</w:t>
      </w:r>
      <w:r w:rsidRPr="00902D78">
        <w:rPr>
          <w:rFonts w:ascii="Arial Narrow" w:hAnsi="Arial Narrow"/>
          <w:spacing w:val="7"/>
          <w:sz w:val="22"/>
          <w:szCs w:val="22"/>
        </w:rPr>
        <w:t xml:space="preserve"> </w:t>
      </w:r>
      <w:r w:rsidRPr="00902D78">
        <w:rPr>
          <w:rFonts w:ascii="Arial Narrow" w:hAnsi="Arial Narrow"/>
          <w:sz w:val="22"/>
          <w:szCs w:val="22"/>
        </w:rPr>
        <w:t>la</w:t>
      </w:r>
      <w:r w:rsidRPr="00902D78">
        <w:rPr>
          <w:rFonts w:ascii="Arial Narrow" w:hAnsi="Arial Narrow"/>
          <w:spacing w:val="7"/>
          <w:sz w:val="22"/>
          <w:szCs w:val="22"/>
        </w:rPr>
        <w:t xml:space="preserve"> </w:t>
      </w:r>
      <w:r w:rsidRPr="00902D78">
        <w:rPr>
          <w:rFonts w:ascii="Arial Narrow" w:hAnsi="Arial Narrow"/>
          <w:sz w:val="22"/>
          <w:szCs w:val="22"/>
        </w:rPr>
        <w:t>notification</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toute</w:t>
      </w:r>
      <w:r w:rsidRPr="00902D78">
        <w:rPr>
          <w:rFonts w:ascii="Arial Narrow" w:hAnsi="Arial Narrow"/>
          <w:spacing w:val="7"/>
          <w:sz w:val="22"/>
          <w:szCs w:val="22"/>
        </w:rPr>
        <w:t xml:space="preserve"> </w:t>
      </w:r>
      <w:r w:rsidRPr="00902D78">
        <w:rPr>
          <w:rFonts w:ascii="Arial Narrow" w:hAnsi="Arial Narrow"/>
          <w:sz w:val="22"/>
          <w:szCs w:val="22"/>
        </w:rPr>
        <w:t>modification,</w:t>
      </w:r>
      <w:r w:rsidRPr="00902D78">
        <w:rPr>
          <w:rFonts w:ascii="Arial Narrow" w:hAnsi="Arial Narrow"/>
          <w:spacing w:val="7"/>
          <w:sz w:val="22"/>
          <w:szCs w:val="22"/>
        </w:rPr>
        <w:t xml:space="preserve"> </w:t>
      </w:r>
      <w:r w:rsidRPr="00902D78">
        <w:rPr>
          <w:rFonts w:ascii="Arial Narrow" w:hAnsi="Arial Narrow"/>
          <w:sz w:val="22"/>
          <w:szCs w:val="22"/>
        </w:rPr>
        <w:t>additif</w:t>
      </w:r>
      <w:r w:rsidRPr="00902D78">
        <w:rPr>
          <w:rFonts w:ascii="Arial Narrow" w:hAnsi="Arial Narrow"/>
          <w:spacing w:val="7"/>
          <w:sz w:val="22"/>
          <w:szCs w:val="22"/>
        </w:rPr>
        <w:t xml:space="preserve"> </w:t>
      </w:r>
      <w:r w:rsidRPr="00902D78">
        <w:rPr>
          <w:rFonts w:ascii="Arial Narrow" w:hAnsi="Arial Narrow"/>
          <w:sz w:val="22"/>
          <w:szCs w:val="22"/>
        </w:rPr>
        <w:t>ou</w:t>
      </w:r>
      <w:r w:rsidRPr="00902D78">
        <w:rPr>
          <w:rFonts w:ascii="Arial Narrow" w:hAnsi="Arial Narrow"/>
          <w:spacing w:val="7"/>
          <w:sz w:val="22"/>
          <w:szCs w:val="22"/>
        </w:rPr>
        <w:t xml:space="preserve"> </w:t>
      </w:r>
      <w:r w:rsidRPr="00902D78">
        <w:rPr>
          <w:rFonts w:ascii="Arial Narrow" w:hAnsi="Arial Narrow"/>
          <w:sz w:val="22"/>
          <w:szCs w:val="22"/>
        </w:rPr>
        <w:t>changement.</w:t>
      </w:r>
    </w:p>
    <w:p w14:paraId="49C6F448"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La</w:t>
      </w:r>
      <w:r w:rsidRPr="00902D78">
        <w:rPr>
          <w:rFonts w:ascii="Arial Narrow" w:hAnsi="Arial Narrow"/>
          <w:spacing w:val="3"/>
          <w:sz w:val="22"/>
          <w:szCs w:val="22"/>
        </w:rPr>
        <w:t xml:space="preserve"> </w:t>
      </w:r>
      <w:r w:rsidRPr="00902D78">
        <w:rPr>
          <w:rFonts w:ascii="Arial Narrow" w:hAnsi="Arial Narrow"/>
          <w:sz w:val="22"/>
          <w:szCs w:val="22"/>
        </w:rPr>
        <w:t>présente</w:t>
      </w:r>
      <w:r w:rsidRPr="00902D78">
        <w:rPr>
          <w:rFonts w:ascii="Arial Narrow" w:hAnsi="Arial Narrow"/>
          <w:spacing w:val="3"/>
          <w:sz w:val="22"/>
          <w:szCs w:val="22"/>
        </w:rPr>
        <w:t xml:space="preserve"> </w:t>
      </w:r>
      <w:r w:rsidRPr="00902D78">
        <w:rPr>
          <w:rFonts w:ascii="Arial Narrow" w:hAnsi="Arial Narrow"/>
          <w:sz w:val="22"/>
          <w:szCs w:val="22"/>
        </w:rPr>
        <w:t>garantie</w:t>
      </w:r>
      <w:r w:rsidRPr="00902D78">
        <w:rPr>
          <w:rFonts w:ascii="Arial Narrow" w:hAnsi="Arial Narrow"/>
          <w:spacing w:val="3"/>
          <w:sz w:val="22"/>
          <w:szCs w:val="22"/>
        </w:rPr>
        <w:t xml:space="preserve"> </w:t>
      </w:r>
      <w:r w:rsidRPr="00902D78">
        <w:rPr>
          <w:rFonts w:ascii="Arial Narrow" w:hAnsi="Arial Narrow"/>
          <w:sz w:val="22"/>
          <w:szCs w:val="22"/>
        </w:rPr>
        <w:t>entre</w:t>
      </w:r>
      <w:r w:rsidRPr="00902D78">
        <w:rPr>
          <w:rFonts w:ascii="Arial Narrow" w:hAnsi="Arial Narrow"/>
          <w:spacing w:val="3"/>
          <w:sz w:val="22"/>
          <w:szCs w:val="22"/>
        </w:rPr>
        <w:t xml:space="preserve"> </w:t>
      </w:r>
      <w:r w:rsidRPr="00902D78">
        <w:rPr>
          <w:rFonts w:ascii="Arial Narrow" w:hAnsi="Arial Narrow"/>
          <w:sz w:val="22"/>
          <w:szCs w:val="22"/>
        </w:rPr>
        <w:t>en</w:t>
      </w:r>
      <w:r w:rsidRPr="00902D78">
        <w:rPr>
          <w:rFonts w:ascii="Arial Narrow" w:hAnsi="Arial Narrow"/>
          <w:spacing w:val="3"/>
          <w:sz w:val="22"/>
          <w:szCs w:val="22"/>
        </w:rPr>
        <w:t xml:space="preserve"> </w:t>
      </w:r>
      <w:r w:rsidRPr="00902D78">
        <w:rPr>
          <w:rFonts w:ascii="Arial Narrow" w:hAnsi="Arial Narrow"/>
          <w:sz w:val="22"/>
          <w:szCs w:val="22"/>
        </w:rPr>
        <w:t>vigueur</w:t>
      </w:r>
      <w:r w:rsidRPr="00902D78">
        <w:rPr>
          <w:rFonts w:ascii="Arial Narrow" w:hAnsi="Arial Narrow"/>
          <w:spacing w:val="3"/>
          <w:sz w:val="22"/>
          <w:szCs w:val="22"/>
        </w:rPr>
        <w:t xml:space="preserve"> </w:t>
      </w:r>
      <w:r w:rsidRPr="00902D78">
        <w:rPr>
          <w:rFonts w:ascii="Arial Narrow" w:hAnsi="Arial Narrow"/>
          <w:sz w:val="22"/>
          <w:szCs w:val="22"/>
        </w:rPr>
        <w:t>dès</w:t>
      </w:r>
      <w:r w:rsidRPr="00902D78">
        <w:rPr>
          <w:rFonts w:ascii="Arial Narrow" w:hAnsi="Arial Narrow"/>
          <w:spacing w:val="3"/>
          <w:sz w:val="22"/>
          <w:szCs w:val="22"/>
        </w:rPr>
        <w:t xml:space="preserve"> </w:t>
      </w:r>
      <w:r w:rsidRPr="00902D78">
        <w:rPr>
          <w:rFonts w:ascii="Arial Narrow" w:hAnsi="Arial Narrow"/>
          <w:sz w:val="22"/>
          <w:szCs w:val="22"/>
        </w:rPr>
        <w:t>sa</w:t>
      </w:r>
      <w:r w:rsidRPr="00902D78">
        <w:rPr>
          <w:rFonts w:ascii="Arial Narrow" w:hAnsi="Arial Narrow"/>
          <w:spacing w:val="3"/>
          <w:sz w:val="22"/>
          <w:szCs w:val="22"/>
        </w:rPr>
        <w:t xml:space="preserve"> </w:t>
      </w:r>
      <w:r w:rsidRPr="00902D78">
        <w:rPr>
          <w:rFonts w:ascii="Arial Narrow" w:hAnsi="Arial Narrow"/>
          <w:sz w:val="22"/>
          <w:szCs w:val="22"/>
        </w:rPr>
        <w:t>signature.</w:t>
      </w:r>
      <w:r w:rsidRPr="00902D78">
        <w:rPr>
          <w:rFonts w:ascii="Arial Narrow" w:hAnsi="Arial Narrow"/>
          <w:spacing w:val="3"/>
          <w:sz w:val="22"/>
          <w:szCs w:val="22"/>
        </w:rPr>
        <w:t xml:space="preserve"> </w:t>
      </w:r>
      <w:r w:rsidRPr="00902D78">
        <w:rPr>
          <w:rFonts w:ascii="Arial Narrow" w:hAnsi="Arial Narrow"/>
          <w:sz w:val="22"/>
          <w:szCs w:val="22"/>
        </w:rPr>
        <w:t>Elle</w:t>
      </w:r>
      <w:r w:rsidRPr="00902D78">
        <w:rPr>
          <w:rFonts w:ascii="Arial Narrow" w:hAnsi="Arial Narrow"/>
          <w:spacing w:val="3"/>
          <w:sz w:val="22"/>
          <w:szCs w:val="22"/>
        </w:rPr>
        <w:t xml:space="preserve"> </w:t>
      </w:r>
      <w:r w:rsidRPr="00902D78">
        <w:rPr>
          <w:rFonts w:ascii="Arial Narrow" w:hAnsi="Arial Narrow"/>
          <w:sz w:val="22"/>
          <w:szCs w:val="22"/>
        </w:rPr>
        <w:t>sera</w:t>
      </w:r>
      <w:r w:rsidRPr="00902D78">
        <w:rPr>
          <w:rFonts w:ascii="Arial Narrow" w:hAnsi="Arial Narrow"/>
          <w:spacing w:val="3"/>
          <w:sz w:val="22"/>
          <w:szCs w:val="22"/>
        </w:rPr>
        <w:t xml:space="preserve"> </w:t>
      </w:r>
      <w:r w:rsidRPr="00902D78">
        <w:rPr>
          <w:rFonts w:ascii="Arial Narrow" w:hAnsi="Arial Narrow"/>
          <w:sz w:val="22"/>
          <w:szCs w:val="22"/>
        </w:rPr>
        <w:t>libérée</w:t>
      </w:r>
      <w:r w:rsidRPr="00902D78">
        <w:rPr>
          <w:rFonts w:ascii="Arial Narrow" w:hAnsi="Arial Narrow"/>
          <w:spacing w:val="3"/>
          <w:sz w:val="22"/>
          <w:szCs w:val="22"/>
        </w:rPr>
        <w:t xml:space="preserve"> </w:t>
      </w:r>
      <w:r w:rsidRPr="00902D78">
        <w:rPr>
          <w:rFonts w:ascii="Arial Narrow" w:hAnsi="Arial Narrow"/>
          <w:sz w:val="22"/>
          <w:szCs w:val="22"/>
        </w:rPr>
        <w:t>dans</w:t>
      </w:r>
      <w:r w:rsidRPr="00902D78">
        <w:rPr>
          <w:rFonts w:ascii="Arial Narrow" w:hAnsi="Arial Narrow"/>
          <w:spacing w:val="3"/>
          <w:sz w:val="22"/>
          <w:szCs w:val="22"/>
        </w:rPr>
        <w:t xml:space="preserve"> </w:t>
      </w:r>
      <w:r w:rsidRPr="00902D78">
        <w:rPr>
          <w:rFonts w:ascii="Arial Narrow" w:hAnsi="Arial Narrow"/>
          <w:sz w:val="22"/>
          <w:szCs w:val="22"/>
        </w:rPr>
        <w:t>un</w:t>
      </w:r>
      <w:r w:rsidRPr="00902D78">
        <w:rPr>
          <w:rFonts w:ascii="Arial Narrow" w:hAnsi="Arial Narrow"/>
          <w:spacing w:val="3"/>
          <w:sz w:val="22"/>
          <w:szCs w:val="22"/>
        </w:rPr>
        <w:t xml:space="preserve"> </w:t>
      </w:r>
      <w:r w:rsidRPr="00902D78">
        <w:rPr>
          <w:rFonts w:ascii="Arial Narrow" w:hAnsi="Arial Narrow"/>
          <w:sz w:val="22"/>
          <w:szCs w:val="22"/>
        </w:rPr>
        <w:t>délai</w:t>
      </w:r>
      <w:r w:rsidRPr="00902D78">
        <w:rPr>
          <w:rFonts w:ascii="Arial Narrow" w:hAnsi="Arial Narrow"/>
          <w:spacing w:val="3"/>
          <w:sz w:val="22"/>
          <w:szCs w:val="22"/>
        </w:rPr>
        <w:t xml:space="preserve"> </w:t>
      </w:r>
      <w:r w:rsidRPr="00902D78">
        <w:rPr>
          <w:rFonts w:ascii="Arial Narrow" w:hAnsi="Arial Narrow"/>
          <w:sz w:val="22"/>
          <w:szCs w:val="22"/>
        </w:rPr>
        <w:t>de</w:t>
      </w:r>
      <w:r w:rsidRPr="00902D78">
        <w:rPr>
          <w:rFonts w:ascii="Arial Narrow" w:hAnsi="Arial Narrow"/>
          <w:spacing w:val="3"/>
          <w:sz w:val="22"/>
          <w:szCs w:val="22"/>
        </w:rPr>
        <w:t xml:space="preserve"> </w:t>
      </w:r>
      <w:r w:rsidRPr="00902D78">
        <w:rPr>
          <w:rFonts w:ascii="Arial Narrow" w:hAnsi="Arial Narrow"/>
          <w:sz w:val="22"/>
          <w:szCs w:val="22"/>
        </w:rPr>
        <w:t>trente</w:t>
      </w:r>
      <w:r w:rsidRPr="00902D78">
        <w:rPr>
          <w:rFonts w:ascii="Arial Narrow" w:hAnsi="Arial Narrow"/>
          <w:spacing w:val="3"/>
          <w:sz w:val="22"/>
          <w:szCs w:val="22"/>
        </w:rPr>
        <w:t xml:space="preserve"> </w:t>
      </w:r>
      <w:r w:rsidRPr="00902D78">
        <w:rPr>
          <w:rFonts w:ascii="Arial Narrow" w:hAnsi="Arial Narrow"/>
          <w:sz w:val="22"/>
          <w:szCs w:val="22"/>
        </w:rPr>
        <w:t>(30) jours</w:t>
      </w:r>
      <w:r w:rsidRPr="00902D78">
        <w:rPr>
          <w:rFonts w:ascii="Arial Narrow" w:hAnsi="Arial Narrow"/>
          <w:spacing w:val="2"/>
          <w:sz w:val="22"/>
          <w:szCs w:val="22"/>
        </w:rPr>
        <w:t xml:space="preserve"> </w:t>
      </w:r>
      <w:r w:rsidRPr="00902D78">
        <w:rPr>
          <w:rFonts w:ascii="Arial Narrow" w:hAnsi="Arial Narrow"/>
          <w:sz w:val="22"/>
          <w:szCs w:val="22"/>
        </w:rPr>
        <w:t>à</w:t>
      </w:r>
      <w:r w:rsidRPr="00902D78">
        <w:rPr>
          <w:rFonts w:ascii="Arial Narrow" w:hAnsi="Arial Narrow"/>
          <w:spacing w:val="2"/>
          <w:sz w:val="22"/>
          <w:szCs w:val="22"/>
        </w:rPr>
        <w:t xml:space="preserve"> </w:t>
      </w:r>
      <w:r w:rsidRPr="00902D78">
        <w:rPr>
          <w:rFonts w:ascii="Arial Narrow" w:hAnsi="Arial Narrow"/>
          <w:sz w:val="22"/>
          <w:szCs w:val="22"/>
        </w:rPr>
        <w:t>compter</w:t>
      </w:r>
      <w:r w:rsidRPr="00902D78">
        <w:rPr>
          <w:rFonts w:ascii="Arial Narrow" w:hAnsi="Arial Narrow"/>
          <w:spacing w:val="2"/>
          <w:sz w:val="22"/>
          <w:szCs w:val="22"/>
        </w:rPr>
        <w:t xml:space="preserve"> </w:t>
      </w:r>
      <w:r w:rsidRPr="00902D78">
        <w:rPr>
          <w:rFonts w:ascii="Arial Narrow" w:hAnsi="Arial Narrow"/>
          <w:sz w:val="22"/>
          <w:szCs w:val="22"/>
        </w:rPr>
        <w:t>de</w:t>
      </w:r>
      <w:r w:rsidRPr="00902D78">
        <w:rPr>
          <w:rFonts w:ascii="Arial Narrow" w:hAnsi="Arial Narrow"/>
          <w:spacing w:val="2"/>
          <w:sz w:val="22"/>
          <w:szCs w:val="22"/>
        </w:rPr>
        <w:t xml:space="preserve"> </w:t>
      </w:r>
      <w:r w:rsidRPr="00902D78">
        <w:rPr>
          <w:rFonts w:ascii="Arial Narrow" w:hAnsi="Arial Narrow"/>
          <w:sz w:val="22"/>
          <w:szCs w:val="22"/>
        </w:rPr>
        <w:t>la</w:t>
      </w:r>
      <w:r w:rsidRPr="00902D78">
        <w:rPr>
          <w:rFonts w:ascii="Arial Narrow" w:hAnsi="Arial Narrow"/>
          <w:spacing w:val="2"/>
          <w:sz w:val="22"/>
          <w:szCs w:val="22"/>
        </w:rPr>
        <w:t xml:space="preserve"> </w:t>
      </w:r>
      <w:r w:rsidRPr="00902D78">
        <w:rPr>
          <w:rFonts w:ascii="Arial Narrow" w:hAnsi="Arial Narrow"/>
          <w:sz w:val="22"/>
          <w:szCs w:val="22"/>
        </w:rPr>
        <w:t>date</w:t>
      </w:r>
      <w:r w:rsidRPr="00902D78">
        <w:rPr>
          <w:rFonts w:ascii="Arial Narrow" w:hAnsi="Arial Narrow"/>
          <w:spacing w:val="2"/>
          <w:sz w:val="22"/>
          <w:szCs w:val="22"/>
        </w:rPr>
        <w:t xml:space="preserve"> </w:t>
      </w:r>
      <w:r w:rsidRPr="00902D78">
        <w:rPr>
          <w:rFonts w:ascii="Arial Narrow" w:hAnsi="Arial Narrow"/>
          <w:sz w:val="22"/>
          <w:szCs w:val="22"/>
        </w:rPr>
        <w:t>de</w:t>
      </w:r>
      <w:r w:rsidRPr="00902D78">
        <w:rPr>
          <w:rFonts w:ascii="Arial Narrow" w:hAnsi="Arial Narrow"/>
          <w:spacing w:val="2"/>
          <w:sz w:val="22"/>
          <w:szCs w:val="22"/>
        </w:rPr>
        <w:t xml:space="preserve"> </w:t>
      </w:r>
      <w:r w:rsidRPr="00902D78">
        <w:rPr>
          <w:rFonts w:ascii="Arial Narrow" w:hAnsi="Arial Narrow"/>
          <w:sz w:val="22"/>
          <w:szCs w:val="22"/>
        </w:rPr>
        <w:t>réception</w:t>
      </w:r>
      <w:r w:rsidRPr="00902D78">
        <w:rPr>
          <w:rFonts w:ascii="Arial Narrow" w:hAnsi="Arial Narrow"/>
          <w:spacing w:val="2"/>
          <w:sz w:val="22"/>
          <w:szCs w:val="22"/>
        </w:rPr>
        <w:t xml:space="preserve"> </w:t>
      </w:r>
      <w:r w:rsidRPr="00902D78">
        <w:rPr>
          <w:rFonts w:ascii="Arial Narrow" w:hAnsi="Arial Narrow"/>
          <w:sz w:val="22"/>
          <w:szCs w:val="22"/>
        </w:rPr>
        <w:t>définitive</w:t>
      </w:r>
      <w:r w:rsidRPr="00902D78">
        <w:rPr>
          <w:rFonts w:ascii="Arial Narrow" w:hAnsi="Arial Narrow"/>
          <w:spacing w:val="2"/>
          <w:sz w:val="22"/>
          <w:szCs w:val="22"/>
        </w:rPr>
        <w:t xml:space="preserve"> </w:t>
      </w:r>
      <w:r w:rsidRPr="00902D78">
        <w:rPr>
          <w:rFonts w:ascii="Arial Narrow" w:hAnsi="Arial Narrow"/>
          <w:sz w:val="22"/>
          <w:szCs w:val="22"/>
        </w:rPr>
        <w:t>des</w:t>
      </w:r>
      <w:r w:rsidRPr="00902D78">
        <w:rPr>
          <w:rFonts w:ascii="Arial Narrow" w:hAnsi="Arial Narrow"/>
          <w:spacing w:val="2"/>
          <w:sz w:val="22"/>
          <w:szCs w:val="22"/>
        </w:rPr>
        <w:t xml:space="preserve"> </w:t>
      </w:r>
      <w:r w:rsidRPr="00902D78">
        <w:rPr>
          <w:rFonts w:ascii="Arial Narrow" w:hAnsi="Arial Narrow"/>
          <w:sz w:val="22"/>
          <w:szCs w:val="22"/>
        </w:rPr>
        <w:t>travaux,</w:t>
      </w:r>
      <w:r w:rsidRPr="00902D78">
        <w:rPr>
          <w:rFonts w:ascii="Arial Narrow" w:hAnsi="Arial Narrow"/>
          <w:spacing w:val="2"/>
          <w:sz w:val="22"/>
          <w:szCs w:val="22"/>
        </w:rPr>
        <w:t xml:space="preserve"> </w:t>
      </w:r>
      <w:r w:rsidRPr="00902D78">
        <w:rPr>
          <w:rFonts w:ascii="Arial Narrow" w:hAnsi="Arial Narrow"/>
          <w:sz w:val="22"/>
          <w:szCs w:val="22"/>
        </w:rPr>
        <w:t>et</w:t>
      </w:r>
      <w:r w:rsidRPr="00902D78">
        <w:rPr>
          <w:rFonts w:ascii="Arial Narrow" w:hAnsi="Arial Narrow"/>
          <w:spacing w:val="2"/>
          <w:sz w:val="22"/>
          <w:szCs w:val="22"/>
        </w:rPr>
        <w:t xml:space="preserve"> </w:t>
      </w:r>
      <w:r w:rsidRPr="00902D78">
        <w:rPr>
          <w:rFonts w:ascii="Arial Narrow" w:hAnsi="Arial Narrow"/>
          <w:sz w:val="22"/>
          <w:szCs w:val="22"/>
        </w:rPr>
        <w:t>sur</w:t>
      </w:r>
      <w:r w:rsidRPr="00902D78">
        <w:rPr>
          <w:rFonts w:ascii="Arial Narrow" w:hAnsi="Arial Narrow"/>
          <w:spacing w:val="2"/>
          <w:sz w:val="22"/>
          <w:szCs w:val="22"/>
        </w:rPr>
        <w:t xml:space="preserve"> </w:t>
      </w:r>
      <w:r w:rsidRPr="00902D78">
        <w:rPr>
          <w:rFonts w:ascii="Arial Narrow" w:hAnsi="Arial Narrow"/>
          <w:sz w:val="22"/>
          <w:szCs w:val="22"/>
        </w:rPr>
        <w:t>mainlevée</w:t>
      </w:r>
      <w:r w:rsidRPr="00902D78">
        <w:rPr>
          <w:rFonts w:ascii="Arial Narrow" w:hAnsi="Arial Narrow"/>
          <w:spacing w:val="2"/>
          <w:sz w:val="22"/>
          <w:szCs w:val="22"/>
        </w:rPr>
        <w:t xml:space="preserve"> </w:t>
      </w:r>
      <w:r w:rsidRPr="00902D78">
        <w:rPr>
          <w:rFonts w:ascii="Arial Narrow" w:hAnsi="Arial Narrow"/>
          <w:sz w:val="22"/>
          <w:szCs w:val="22"/>
        </w:rPr>
        <w:t>délivrée</w:t>
      </w:r>
      <w:r w:rsidRPr="00902D78">
        <w:rPr>
          <w:rFonts w:ascii="Arial Narrow" w:hAnsi="Arial Narrow"/>
          <w:spacing w:val="2"/>
          <w:sz w:val="22"/>
          <w:szCs w:val="22"/>
        </w:rPr>
        <w:t xml:space="preserve"> </w:t>
      </w:r>
      <w:r w:rsidRPr="00902D78">
        <w:rPr>
          <w:rFonts w:ascii="Arial Narrow" w:hAnsi="Arial Narrow"/>
          <w:sz w:val="22"/>
          <w:szCs w:val="22"/>
        </w:rPr>
        <w:t>par</w:t>
      </w:r>
      <w:r w:rsidRPr="00902D78">
        <w:rPr>
          <w:rFonts w:ascii="Arial Narrow" w:hAnsi="Arial Narrow"/>
          <w:spacing w:val="2"/>
          <w:sz w:val="22"/>
          <w:szCs w:val="22"/>
        </w:rPr>
        <w:t xml:space="preserve"> </w:t>
      </w:r>
      <w:r w:rsidRPr="00902D78">
        <w:rPr>
          <w:rFonts w:ascii="Arial Narrow" w:hAnsi="Arial Narrow"/>
          <w:sz w:val="22"/>
          <w:szCs w:val="22"/>
        </w:rPr>
        <w:t>le</w:t>
      </w:r>
      <w:r w:rsidRPr="00902D78">
        <w:rPr>
          <w:rFonts w:ascii="Arial Narrow" w:hAnsi="Arial Narrow"/>
          <w:spacing w:val="2"/>
          <w:sz w:val="22"/>
          <w:szCs w:val="22"/>
        </w:rPr>
        <w:t xml:space="preserve"> </w:t>
      </w:r>
      <w:r w:rsidRPr="00902D78">
        <w:rPr>
          <w:rFonts w:ascii="Arial Narrow" w:hAnsi="Arial Narrow"/>
          <w:sz w:val="22"/>
          <w:szCs w:val="22"/>
        </w:rPr>
        <w:t>Maître d’Ouvrage ou au Maître d’Ouvrage Délégué.</w:t>
      </w:r>
    </w:p>
    <w:p w14:paraId="70965268" w14:textId="77777777" w:rsidR="00F83381" w:rsidRPr="00902D78" w:rsidRDefault="00F83381" w:rsidP="00F83381">
      <w:pPr>
        <w:widowControl w:val="0"/>
        <w:autoSpaceDE w:val="0"/>
        <w:spacing w:line="276" w:lineRule="auto"/>
        <w:ind w:right="-20"/>
        <w:rPr>
          <w:rFonts w:ascii="Arial Narrow" w:hAnsi="Arial Narrow"/>
        </w:rPr>
      </w:pPr>
      <w:r w:rsidRPr="00902D78">
        <w:rPr>
          <w:rFonts w:ascii="Arial Narrow" w:hAnsi="Arial Narrow"/>
          <w:sz w:val="22"/>
          <w:szCs w:val="22"/>
        </w:rPr>
        <w:t>Toute</w:t>
      </w:r>
      <w:r w:rsidRPr="00902D78">
        <w:rPr>
          <w:rFonts w:ascii="Arial Narrow" w:hAnsi="Arial Narrow"/>
          <w:spacing w:val="6"/>
          <w:sz w:val="22"/>
          <w:szCs w:val="22"/>
        </w:rPr>
        <w:t xml:space="preserve"> </w:t>
      </w:r>
      <w:r w:rsidRPr="00902D78">
        <w:rPr>
          <w:rFonts w:ascii="Arial Narrow" w:hAnsi="Arial Narrow"/>
          <w:sz w:val="22"/>
          <w:szCs w:val="22"/>
        </w:rPr>
        <w:t>demande</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paiement</w:t>
      </w:r>
      <w:r w:rsidRPr="00902D78">
        <w:rPr>
          <w:rFonts w:ascii="Arial Narrow" w:hAnsi="Arial Narrow"/>
          <w:spacing w:val="6"/>
          <w:sz w:val="22"/>
          <w:szCs w:val="22"/>
        </w:rPr>
        <w:t xml:space="preserve"> </w:t>
      </w:r>
      <w:r w:rsidRPr="00902D78">
        <w:rPr>
          <w:rFonts w:ascii="Arial Narrow" w:hAnsi="Arial Narrow"/>
          <w:sz w:val="22"/>
          <w:szCs w:val="22"/>
        </w:rPr>
        <w:t>formulée</w:t>
      </w:r>
      <w:r w:rsidRPr="00902D78">
        <w:rPr>
          <w:rFonts w:ascii="Arial Narrow" w:hAnsi="Arial Narrow"/>
          <w:spacing w:val="6"/>
          <w:sz w:val="22"/>
          <w:szCs w:val="22"/>
        </w:rPr>
        <w:t xml:space="preserve"> </w:t>
      </w:r>
      <w:r w:rsidRPr="00902D78">
        <w:rPr>
          <w:rFonts w:ascii="Arial Narrow" w:hAnsi="Arial Narrow"/>
          <w:sz w:val="22"/>
          <w:szCs w:val="22"/>
        </w:rPr>
        <w:t>par</w:t>
      </w:r>
      <w:r w:rsidRPr="00902D78">
        <w:rPr>
          <w:rFonts w:ascii="Arial Narrow" w:hAnsi="Arial Narrow"/>
          <w:spacing w:val="6"/>
          <w:sz w:val="22"/>
          <w:szCs w:val="22"/>
        </w:rPr>
        <w:t xml:space="preserve"> </w:t>
      </w:r>
      <w:r w:rsidRPr="00902D78">
        <w:rPr>
          <w:rFonts w:ascii="Arial Narrow" w:hAnsi="Arial Narrow"/>
          <w:sz w:val="22"/>
          <w:szCs w:val="22"/>
        </w:rPr>
        <w:t>le</w:t>
      </w:r>
      <w:r w:rsidRPr="00902D78">
        <w:rPr>
          <w:rFonts w:ascii="Arial Narrow" w:hAnsi="Arial Narrow"/>
          <w:spacing w:val="6"/>
          <w:sz w:val="22"/>
          <w:szCs w:val="22"/>
        </w:rPr>
        <w:t xml:space="preserve"> </w:t>
      </w:r>
      <w:r w:rsidRPr="00902D78">
        <w:rPr>
          <w:rFonts w:ascii="Arial Narrow" w:hAnsi="Arial Narrow"/>
          <w:sz w:val="22"/>
          <w:szCs w:val="22"/>
        </w:rPr>
        <w:t>Maître</w:t>
      </w:r>
      <w:r w:rsidRPr="00902D78">
        <w:rPr>
          <w:rFonts w:ascii="Arial Narrow" w:hAnsi="Arial Narrow"/>
          <w:spacing w:val="6"/>
          <w:sz w:val="22"/>
          <w:szCs w:val="22"/>
        </w:rPr>
        <w:t xml:space="preserve"> </w:t>
      </w:r>
      <w:r w:rsidRPr="00902D78">
        <w:rPr>
          <w:rFonts w:ascii="Arial Narrow" w:hAnsi="Arial Narrow"/>
          <w:sz w:val="22"/>
          <w:szCs w:val="22"/>
        </w:rPr>
        <w:t>d’Ouvrage ou le Maître d’Ouvrage Délégué</w:t>
      </w:r>
      <w:r w:rsidRPr="00902D78">
        <w:rPr>
          <w:rFonts w:ascii="Arial Narrow" w:hAnsi="Arial Narrow"/>
          <w:spacing w:val="6"/>
          <w:sz w:val="22"/>
          <w:szCs w:val="22"/>
        </w:rPr>
        <w:t xml:space="preserve"> </w:t>
      </w:r>
      <w:r w:rsidRPr="00902D78">
        <w:rPr>
          <w:rFonts w:ascii="Arial Narrow" w:hAnsi="Arial Narrow"/>
          <w:sz w:val="22"/>
          <w:szCs w:val="22"/>
        </w:rPr>
        <w:t>au</w:t>
      </w:r>
      <w:r w:rsidRPr="00902D78">
        <w:rPr>
          <w:rFonts w:ascii="Arial Narrow" w:hAnsi="Arial Narrow"/>
          <w:spacing w:val="6"/>
          <w:sz w:val="22"/>
          <w:szCs w:val="22"/>
        </w:rPr>
        <w:t xml:space="preserve"> </w:t>
      </w:r>
      <w:r w:rsidRPr="00902D78">
        <w:rPr>
          <w:rFonts w:ascii="Arial Narrow" w:hAnsi="Arial Narrow"/>
          <w:sz w:val="22"/>
          <w:szCs w:val="22"/>
        </w:rPr>
        <w:t>titre</w:t>
      </w:r>
      <w:r w:rsidRPr="00902D78">
        <w:rPr>
          <w:rFonts w:ascii="Arial Narrow" w:hAnsi="Arial Narrow"/>
          <w:spacing w:val="6"/>
          <w:sz w:val="22"/>
          <w:szCs w:val="22"/>
        </w:rPr>
        <w:t xml:space="preserve"> </w:t>
      </w:r>
      <w:r w:rsidRPr="00902D78">
        <w:rPr>
          <w:rFonts w:ascii="Arial Narrow" w:hAnsi="Arial Narrow"/>
          <w:sz w:val="22"/>
          <w:szCs w:val="22"/>
        </w:rPr>
        <w:t>de</w:t>
      </w:r>
      <w:r w:rsidRPr="00902D78">
        <w:rPr>
          <w:rFonts w:ascii="Arial Narrow" w:hAnsi="Arial Narrow"/>
          <w:spacing w:val="6"/>
          <w:sz w:val="22"/>
          <w:szCs w:val="22"/>
        </w:rPr>
        <w:t xml:space="preserve"> </w:t>
      </w:r>
      <w:r w:rsidRPr="00902D78">
        <w:rPr>
          <w:rFonts w:ascii="Arial Narrow" w:hAnsi="Arial Narrow"/>
          <w:sz w:val="22"/>
          <w:szCs w:val="22"/>
        </w:rPr>
        <w:t>la</w:t>
      </w:r>
      <w:r w:rsidRPr="00902D78">
        <w:rPr>
          <w:rFonts w:ascii="Arial Narrow" w:hAnsi="Arial Narrow"/>
          <w:spacing w:val="6"/>
          <w:sz w:val="22"/>
          <w:szCs w:val="22"/>
        </w:rPr>
        <w:t xml:space="preserve"> </w:t>
      </w:r>
      <w:r w:rsidRPr="00902D78">
        <w:rPr>
          <w:rFonts w:ascii="Arial Narrow" w:hAnsi="Arial Narrow"/>
          <w:sz w:val="22"/>
          <w:szCs w:val="22"/>
        </w:rPr>
        <w:t>présente</w:t>
      </w:r>
      <w:r w:rsidRPr="00902D78">
        <w:rPr>
          <w:rFonts w:ascii="Arial Narrow" w:hAnsi="Arial Narrow"/>
          <w:spacing w:val="6"/>
          <w:sz w:val="22"/>
          <w:szCs w:val="22"/>
        </w:rPr>
        <w:t xml:space="preserve"> </w:t>
      </w:r>
      <w:r w:rsidRPr="00902D78">
        <w:rPr>
          <w:rFonts w:ascii="Arial Narrow" w:hAnsi="Arial Narrow"/>
          <w:sz w:val="22"/>
          <w:szCs w:val="22"/>
        </w:rPr>
        <w:t>garantie</w:t>
      </w:r>
      <w:r w:rsidRPr="00902D78">
        <w:rPr>
          <w:rFonts w:ascii="Arial Narrow" w:hAnsi="Arial Narrow"/>
          <w:spacing w:val="6"/>
          <w:sz w:val="22"/>
          <w:szCs w:val="22"/>
        </w:rPr>
        <w:t xml:space="preserve"> </w:t>
      </w:r>
      <w:r w:rsidRPr="00902D78">
        <w:rPr>
          <w:rFonts w:ascii="Arial Narrow" w:hAnsi="Arial Narrow"/>
          <w:sz w:val="22"/>
          <w:szCs w:val="22"/>
        </w:rPr>
        <w:t>devra être</w:t>
      </w:r>
      <w:r w:rsidRPr="00902D78">
        <w:rPr>
          <w:rFonts w:ascii="Arial Narrow" w:hAnsi="Arial Narrow"/>
          <w:spacing w:val="5"/>
          <w:sz w:val="22"/>
          <w:szCs w:val="22"/>
        </w:rPr>
        <w:t xml:space="preserve"> </w:t>
      </w:r>
      <w:r w:rsidRPr="00902D78">
        <w:rPr>
          <w:rFonts w:ascii="Arial Narrow" w:hAnsi="Arial Narrow"/>
          <w:sz w:val="22"/>
          <w:szCs w:val="22"/>
        </w:rPr>
        <w:t>faite</w:t>
      </w:r>
      <w:r w:rsidRPr="00902D78">
        <w:rPr>
          <w:rFonts w:ascii="Arial Narrow" w:hAnsi="Arial Narrow"/>
          <w:spacing w:val="5"/>
          <w:sz w:val="22"/>
          <w:szCs w:val="22"/>
        </w:rPr>
        <w:t xml:space="preserve"> </w:t>
      </w:r>
      <w:r w:rsidRPr="00902D78">
        <w:rPr>
          <w:rFonts w:ascii="Arial Narrow" w:hAnsi="Arial Narrow"/>
          <w:sz w:val="22"/>
          <w:szCs w:val="22"/>
        </w:rPr>
        <w:t>par</w:t>
      </w:r>
      <w:r w:rsidRPr="00902D78">
        <w:rPr>
          <w:rFonts w:ascii="Arial Narrow" w:hAnsi="Arial Narrow"/>
          <w:spacing w:val="5"/>
          <w:sz w:val="22"/>
          <w:szCs w:val="22"/>
        </w:rPr>
        <w:t xml:space="preserve"> </w:t>
      </w:r>
      <w:r w:rsidRPr="00902D78">
        <w:rPr>
          <w:rFonts w:ascii="Arial Narrow" w:hAnsi="Arial Narrow"/>
          <w:sz w:val="22"/>
          <w:szCs w:val="22"/>
        </w:rPr>
        <w:t>lettre</w:t>
      </w:r>
      <w:r w:rsidRPr="00902D78">
        <w:rPr>
          <w:rFonts w:ascii="Arial Narrow" w:hAnsi="Arial Narrow"/>
          <w:spacing w:val="5"/>
          <w:sz w:val="22"/>
          <w:szCs w:val="22"/>
        </w:rPr>
        <w:t xml:space="preserve"> </w:t>
      </w:r>
      <w:r w:rsidRPr="00902D78">
        <w:rPr>
          <w:rFonts w:ascii="Arial Narrow" w:hAnsi="Arial Narrow"/>
          <w:sz w:val="22"/>
          <w:szCs w:val="22"/>
        </w:rPr>
        <w:t>recommandée</w:t>
      </w:r>
      <w:r w:rsidRPr="00902D78">
        <w:rPr>
          <w:rFonts w:ascii="Arial Narrow" w:hAnsi="Arial Narrow"/>
          <w:spacing w:val="5"/>
          <w:sz w:val="22"/>
          <w:szCs w:val="22"/>
        </w:rPr>
        <w:t xml:space="preserve"> </w:t>
      </w:r>
      <w:r w:rsidRPr="00902D78">
        <w:rPr>
          <w:rFonts w:ascii="Arial Narrow" w:hAnsi="Arial Narrow"/>
          <w:sz w:val="22"/>
          <w:szCs w:val="22"/>
        </w:rPr>
        <w:t>avec</w:t>
      </w:r>
      <w:r w:rsidRPr="00902D78">
        <w:rPr>
          <w:rFonts w:ascii="Arial Narrow" w:hAnsi="Arial Narrow"/>
          <w:spacing w:val="5"/>
          <w:sz w:val="22"/>
          <w:szCs w:val="22"/>
        </w:rPr>
        <w:t xml:space="preserve"> </w:t>
      </w:r>
      <w:r w:rsidRPr="00902D78">
        <w:rPr>
          <w:rFonts w:ascii="Arial Narrow" w:hAnsi="Arial Narrow"/>
          <w:sz w:val="22"/>
          <w:szCs w:val="22"/>
        </w:rPr>
        <w:t>accusé</w:t>
      </w:r>
      <w:r w:rsidRPr="00902D78">
        <w:rPr>
          <w:rFonts w:ascii="Arial Narrow" w:hAnsi="Arial Narrow"/>
          <w:spacing w:val="5"/>
          <w:sz w:val="22"/>
          <w:szCs w:val="22"/>
        </w:rPr>
        <w:t xml:space="preserve"> </w:t>
      </w:r>
      <w:r w:rsidRPr="00902D78">
        <w:rPr>
          <w:rFonts w:ascii="Arial Narrow" w:hAnsi="Arial Narrow"/>
          <w:sz w:val="22"/>
          <w:szCs w:val="22"/>
        </w:rPr>
        <w:t>de</w:t>
      </w:r>
      <w:r w:rsidRPr="00902D78">
        <w:rPr>
          <w:rFonts w:ascii="Arial Narrow" w:hAnsi="Arial Narrow"/>
          <w:spacing w:val="5"/>
          <w:sz w:val="22"/>
          <w:szCs w:val="22"/>
        </w:rPr>
        <w:t xml:space="preserve"> </w:t>
      </w:r>
      <w:r w:rsidRPr="00902D78">
        <w:rPr>
          <w:rFonts w:ascii="Arial Narrow" w:hAnsi="Arial Narrow"/>
          <w:sz w:val="22"/>
          <w:szCs w:val="22"/>
        </w:rPr>
        <w:t>réception,</w:t>
      </w:r>
      <w:r w:rsidRPr="00902D78">
        <w:rPr>
          <w:rFonts w:ascii="Arial Narrow" w:hAnsi="Arial Narrow"/>
          <w:spacing w:val="5"/>
          <w:sz w:val="22"/>
          <w:szCs w:val="22"/>
        </w:rPr>
        <w:t xml:space="preserve"> </w:t>
      </w:r>
      <w:r w:rsidRPr="00902D78">
        <w:rPr>
          <w:rFonts w:ascii="Arial Narrow" w:hAnsi="Arial Narrow"/>
          <w:sz w:val="22"/>
          <w:szCs w:val="22"/>
        </w:rPr>
        <w:t>parvenue</w:t>
      </w:r>
      <w:r w:rsidRPr="00902D78">
        <w:rPr>
          <w:rFonts w:ascii="Arial Narrow" w:hAnsi="Arial Narrow"/>
          <w:spacing w:val="5"/>
          <w:sz w:val="22"/>
          <w:szCs w:val="22"/>
        </w:rPr>
        <w:t xml:space="preserve"> </w:t>
      </w:r>
      <w:r w:rsidRPr="00902D78">
        <w:rPr>
          <w:rFonts w:ascii="Arial Narrow" w:hAnsi="Arial Narrow"/>
          <w:sz w:val="22"/>
          <w:szCs w:val="22"/>
        </w:rPr>
        <w:t>à</w:t>
      </w:r>
      <w:r w:rsidRPr="00902D78">
        <w:rPr>
          <w:rFonts w:ascii="Arial Narrow" w:hAnsi="Arial Narrow"/>
          <w:spacing w:val="5"/>
          <w:sz w:val="22"/>
          <w:szCs w:val="22"/>
        </w:rPr>
        <w:t xml:space="preserve"> </w:t>
      </w:r>
      <w:r w:rsidRPr="00902D78">
        <w:rPr>
          <w:rFonts w:ascii="Arial Narrow" w:hAnsi="Arial Narrow"/>
          <w:sz w:val="22"/>
          <w:szCs w:val="22"/>
        </w:rPr>
        <w:t>la</w:t>
      </w:r>
      <w:r w:rsidRPr="00902D78">
        <w:rPr>
          <w:rFonts w:ascii="Arial Narrow" w:hAnsi="Arial Narrow"/>
          <w:spacing w:val="5"/>
          <w:sz w:val="22"/>
          <w:szCs w:val="22"/>
        </w:rPr>
        <w:t xml:space="preserve"> </w:t>
      </w:r>
      <w:r w:rsidRPr="00902D78">
        <w:rPr>
          <w:rFonts w:ascii="Arial Narrow" w:hAnsi="Arial Narrow"/>
          <w:sz w:val="22"/>
          <w:szCs w:val="22"/>
        </w:rPr>
        <w:t>banque</w:t>
      </w:r>
      <w:r w:rsidRPr="00902D78">
        <w:rPr>
          <w:rFonts w:ascii="Arial Narrow" w:hAnsi="Arial Narrow"/>
          <w:spacing w:val="5"/>
          <w:sz w:val="22"/>
          <w:szCs w:val="22"/>
        </w:rPr>
        <w:t xml:space="preserve"> </w:t>
      </w:r>
      <w:r w:rsidRPr="00902D78">
        <w:rPr>
          <w:rFonts w:ascii="Arial Narrow" w:hAnsi="Arial Narrow"/>
          <w:sz w:val="22"/>
          <w:szCs w:val="22"/>
        </w:rPr>
        <w:t>pendant</w:t>
      </w:r>
      <w:r w:rsidRPr="00902D78">
        <w:rPr>
          <w:rFonts w:ascii="Arial Narrow" w:hAnsi="Arial Narrow"/>
          <w:spacing w:val="5"/>
          <w:sz w:val="22"/>
          <w:szCs w:val="22"/>
        </w:rPr>
        <w:t xml:space="preserve"> </w:t>
      </w:r>
      <w:r w:rsidRPr="00902D78">
        <w:rPr>
          <w:rFonts w:ascii="Arial Narrow" w:hAnsi="Arial Narrow"/>
          <w:sz w:val="22"/>
          <w:szCs w:val="22"/>
        </w:rPr>
        <w:t>la</w:t>
      </w:r>
      <w:r w:rsidRPr="00902D78">
        <w:rPr>
          <w:rFonts w:ascii="Arial Narrow" w:hAnsi="Arial Narrow"/>
          <w:spacing w:val="5"/>
          <w:sz w:val="22"/>
          <w:szCs w:val="22"/>
        </w:rPr>
        <w:t xml:space="preserve"> </w:t>
      </w:r>
      <w:r w:rsidRPr="00902D78">
        <w:rPr>
          <w:rFonts w:ascii="Arial Narrow" w:hAnsi="Arial Narrow"/>
          <w:sz w:val="22"/>
          <w:szCs w:val="22"/>
        </w:rPr>
        <w:t>période</w:t>
      </w:r>
      <w:r w:rsidRPr="00902D78">
        <w:rPr>
          <w:rFonts w:ascii="Arial Narrow" w:hAnsi="Arial Narrow"/>
          <w:spacing w:val="7"/>
          <w:sz w:val="22"/>
          <w:szCs w:val="22"/>
        </w:rPr>
        <w:t xml:space="preserve"> </w:t>
      </w:r>
      <w:r w:rsidRPr="00902D78">
        <w:rPr>
          <w:rFonts w:ascii="Arial Narrow" w:hAnsi="Arial Narrow"/>
          <w:sz w:val="22"/>
          <w:szCs w:val="22"/>
        </w:rPr>
        <w:t>de</w:t>
      </w:r>
      <w:r w:rsidRPr="00902D78">
        <w:rPr>
          <w:rFonts w:ascii="Arial Narrow" w:hAnsi="Arial Narrow"/>
          <w:spacing w:val="7"/>
          <w:sz w:val="22"/>
          <w:szCs w:val="22"/>
        </w:rPr>
        <w:t xml:space="preserve"> </w:t>
      </w:r>
      <w:r w:rsidRPr="00902D78">
        <w:rPr>
          <w:rFonts w:ascii="Arial Narrow" w:hAnsi="Arial Narrow"/>
          <w:sz w:val="22"/>
          <w:szCs w:val="22"/>
        </w:rPr>
        <w:t>validité</w:t>
      </w:r>
      <w:r w:rsidRPr="00902D78">
        <w:rPr>
          <w:rFonts w:ascii="Arial Narrow" w:hAnsi="Arial Narrow"/>
          <w:spacing w:val="7"/>
          <w:sz w:val="22"/>
          <w:szCs w:val="22"/>
        </w:rPr>
        <w:t xml:space="preserve"> </w:t>
      </w:r>
      <w:r w:rsidRPr="00902D78">
        <w:rPr>
          <w:rFonts w:ascii="Arial Narrow" w:hAnsi="Arial Narrow"/>
          <w:sz w:val="22"/>
          <w:szCs w:val="22"/>
        </w:rPr>
        <w:t>du</w:t>
      </w:r>
      <w:r w:rsidRPr="00902D78">
        <w:rPr>
          <w:rFonts w:ascii="Arial Narrow" w:hAnsi="Arial Narrow"/>
          <w:spacing w:val="7"/>
          <w:sz w:val="22"/>
          <w:szCs w:val="22"/>
        </w:rPr>
        <w:t xml:space="preserve"> </w:t>
      </w:r>
      <w:r w:rsidRPr="00902D78">
        <w:rPr>
          <w:rFonts w:ascii="Arial Narrow" w:hAnsi="Arial Narrow"/>
          <w:sz w:val="22"/>
          <w:szCs w:val="22"/>
        </w:rPr>
        <w:t>présent</w:t>
      </w:r>
      <w:r w:rsidRPr="00902D78">
        <w:rPr>
          <w:rFonts w:ascii="Arial Narrow" w:hAnsi="Arial Narrow"/>
          <w:spacing w:val="7"/>
          <w:sz w:val="22"/>
          <w:szCs w:val="22"/>
        </w:rPr>
        <w:t xml:space="preserve"> </w:t>
      </w:r>
      <w:r w:rsidRPr="00902D78">
        <w:rPr>
          <w:rFonts w:ascii="Arial Narrow" w:hAnsi="Arial Narrow"/>
          <w:sz w:val="22"/>
          <w:szCs w:val="22"/>
        </w:rPr>
        <w:t>engagement.</w:t>
      </w:r>
    </w:p>
    <w:p w14:paraId="51E46155" w14:textId="77777777" w:rsidR="00F83381" w:rsidRPr="00902D78" w:rsidRDefault="00F83381" w:rsidP="00F83381">
      <w:pPr>
        <w:widowControl w:val="0"/>
        <w:autoSpaceDE w:val="0"/>
        <w:spacing w:line="276" w:lineRule="auto"/>
        <w:ind w:right="-20"/>
        <w:jc w:val="both"/>
        <w:rPr>
          <w:rFonts w:ascii="Arial Narrow" w:hAnsi="Arial Narrow"/>
        </w:rPr>
      </w:pPr>
      <w:r w:rsidRPr="00902D78">
        <w:rPr>
          <w:rFonts w:ascii="Arial Narrow" w:hAnsi="Arial Narrow"/>
          <w:sz w:val="22"/>
          <w:szCs w:val="22"/>
        </w:rPr>
        <w:t>La</w:t>
      </w:r>
      <w:r w:rsidRPr="00902D78">
        <w:rPr>
          <w:rFonts w:ascii="Arial Narrow" w:hAnsi="Arial Narrow"/>
          <w:spacing w:val="12"/>
          <w:sz w:val="22"/>
          <w:szCs w:val="22"/>
        </w:rPr>
        <w:t xml:space="preserve"> </w:t>
      </w:r>
      <w:r w:rsidRPr="00902D78">
        <w:rPr>
          <w:rFonts w:ascii="Arial Narrow" w:hAnsi="Arial Narrow"/>
          <w:sz w:val="22"/>
          <w:szCs w:val="22"/>
        </w:rPr>
        <w:t>présente</w:t>
      </w:r>
      <w:r w:rsidRPr="00902D78">
        <w:rPr>
          <w:rFonts w:ascii="Arial Narrow" w:hAnsi="Arial Narrow"/>
          <w:spacing w:val="12"/>
          <w:sz w:val="22"/>
          <w:szCs w:val="22"/>
        </w:rPr>
        <w:t xml:space="preserve"> </w:t>
      </w:r>
      <w:r w:rsidRPr="00902D78">
        <w:rPr>
          <w:rFonts w:ascii="Arial Narrow" w:hAnsi="Arial Narrow"/>
          <w:sz w:val="22"/>
          <w:szCs w:val="22"/>
        </w:rPr>
        <w:t>caution</w:t>
      </w:r>
      <w:r w:rsidRPr="00902D78">
        <w:rPr>
          <w:rFonts w:ascii="Arial Narrow" w:hAnsi="Arial Narrow"/>
          <w:spacing w:val="12"/>
          <w:sz w:val="22"/>
          <w:szCs w:val="22"/>
        </w:rPr>
        <w:t xml:space="preserve"> </w:t>
      </w:r>
      <w:r w:rsidRPr="00902D78">
        <w:rPr>
          <w:rFonts w:ascii="Arial Narrow" w:hAnsi="Arial Narrow"/>
          <w:sz w:val="22"/>
          <w:szCs w:val="22"/>
        </w:rPr>
        <w:t>est</w:t>
      </w:r>
      <w:r w:rsidRPr="00902D78">
        <w:rPr>
          <w:rFonts w:ascii="Arial Narrow" w:hAnsi="Arial Narrow"/>
          <w:spacing w:val="12"/>
          <w:sz w:val="22"/>
          <w:szCs w:val="22"/>
        </w:rPr>
        <w:t xml:space="preserve"> </w:t>
      </w:r>
      <w:r w:rsidRPr="00902D78">
        <w:rPr>
          <w:rFonts w:ascii="Arial Narrow" w:hAnsi="Arial Narrow"/>
          <w:sz w:val="22"/>
          <w:szCs w:val="22"/>
        </w:rPr>
        <w:t>soumise</w:t>
      </w:r>
      <w:r w:rsidRPr="00902D78">
        <w:rPr>
          <w:rFonts w:ascii="Arial Narrow" w:hAnsi="Arial Narrow"/>
          <w:spacing w:val="12"/>
          <w:sz w:val="22"/>
          <w:szCs w:val="22"/>
        </w:rPr>
        <w:t xml:space="preserve"> </w:t>
      </w:r>
      <w:r w:rsidRPr="00902D78">
        <w:rPr>
          <w:rFonts w:ascii="Arial Narrow" w:hAnsi="Arial Narrow"/>
          <w:sz w:val="22"/>
          <w:szCs w:val="22"/>
        </w:rPr>
        <w:t>pour</w:t>
      </w:r>
      <w:r w:rsidRPr="00902D78">
        <w:rPr>
          <w:rFonts w:ascii="Arial Narrow" w:hAnsi="Arial Narrow"/>
          <w:spacing w:val="12"/>
          <w:sz w:val="22"/>
          <w:szCs w:val="22"/>
        </w:rPr>
        <w:t xml:space="preserve"> </w:t>
      </w:r>
      <w:r w:rsidRPr="00902D78">
        <w:rPr>
          <w:rFonts w:ascii="Arial Narrow" w:hAnsi="Arial Narrow"/>
          <w:sz w:val="22"/>
          <w:szCs w:val="22"/>
        </w:rPr>
        <w:t>son</w:t>
      </w:r>
      <w:r w:rsidRPr="00902D78">
        <w:rPr>
          <w:rFonts w:ascii="Arial Narrow" w:hAnsi="Arial Narrow"/>
          <w:spacing w:val="12"/>
          <w:sz w:val="22"/>
          <w:szCs w:val="22"/>
        </w:rPr>
        <w:t xml:space="preserve"> </w:t>
      </w:r>
      <w:r w:rsidRPr="00902D78">
        <w:rPr>
          <w:rFonts w:ascii="Arial Narrow" w:hAnsi="Arial Narrow"/>
          <w:sz w:val="22"/>
          <w:szCs w:val="22"/>
        </w:rPr>
        <w:t>interprétation</w:t>
      </w:r>
      <w:r w:rsidRPr="00902D78">
        <w:rPr>
          <w:rFonts w:ascii="Arial Narrow" w:hAnsi="Arial Narrow"/>
          <w:spacing w:val="12"/>
          <w:sz w:val="22"/>
          <w:szCs w:val="22"/>
        </w:rPr>
        <w:t xml:space="preserve"> </w:t>
      </w:r>
      <w:r w:rsidRPr="00902D78">
        <w:rPr>
          <w:rFonts w:ascii="Arial Narrow" w:hAnsi="Arial Narrow"/>
          <w:sz w:val="22"/>
          <w:szCs w:val="22"/>
        </w:rPr>
        <w:t>et</w:t>
      </w:r>
      <w:r w:rsidRPr="00902D78">
        <w:rPr>
          <w:rFonts w:ascii="Arial Narrow" w:hAnsi="Arial Narrow"/>
          <w:spacing w:val="12"/>
          <w:sz w:val="22"/>
          <w:szCs w:val="22"/>
        </w:rPr>
        <w:t xml:space="preserve"> </w:t>
      </w:r>
      <w:r w:rsidRPr="00902D78">
        <w:rPr>
          <w:rFonts w:ascii="Arial Narrow" w:hAnsi="Arial Narrow"/>
          <w:sz w:val="22"/>
          <w:szCs w:val="22"/>
        </w:rPr>
        <w:t>son</w:t>
      </w:r>
      <w:r w:rsidRPr="00902D78">
        <w:rPr>
          <w:rFonts w:ascii="Arial Narrow" w:hAnsi="Arial Narrow"/>
          <w:spacing w:val="12"/>
          <w:sz w:val="22"/>
          <w:szCs w:val="22"/>
        </w:rPr>
        <w:t xml:space="preserve"> </w:t>
      </w:r>
      <w:r w:rsidRPr="00902D78">
        <w:rPr>
          <w:rFonts w:ascii="Arial Narrow" w:hAnsi="Arial Narrow"/>
          <w:sz w:val="22"/>
          <w:szCs w:val="22"/>
        </w:rPr>
        <w:t>exécution</w:t>
      </w:r>
      <w:r w:rsidRPr="00902D78">
        <w:rPr>
          <w:rFonts w:ascii="Arial Narrow" w:hAnsi="Arial Narrow"/>
          <w:spacing w:val="12"/>
          <w:sz w:val="22"/>
          <w:szCs w:val="22"/>
        </w:rPr>
        <w:t xml:space="preserve"> </w:t>
      </w:r>
      <w:r w:rsidRPr="00902D78">
        <w:rPr>
          <w:rFonts w:ascii="Arial Narrow" w:hAnsi="Arial Narrow"/>
          <w:sz w:val="22"/>
          <w:szCs w:val="22"/>
        </w:rPr>
        <w:t>au</w:t>
      </w:r>
      <w:r w:rsidRPr="00902D78">
        <w:rPr>
          <w:rFonts w:ascii="Arial Narrow" w:hAnsi="Arial Narrow"/>
          <w:spacing w:val="12"/>
          <w:sz w:val="22"/>
          <w:szCs w:val="22"/>
        </w:rPr>
        <w:t xml:space="preserve"> </w:t>
      </w:r>
      <w:r w:rsidRPr="00902D78">
        <w:rPr>
          <w:rFonts w:ascii="Arial Narrow" w:hAnsi="Arial Narrow"/>
          <w:sz w:val="22"/>
          <w:szCs w:val="22"/>
        </w:rPr>
        <w:t>droit</w:t>
      </w:r>
      <w:r w:rsidRPr="00902D78">
        <w:rPr>
          <w:rFonts w:ascii="Arial Narrow" w:hAnsi="Arial Narrow"/>
          <w:spacing w:val="12"/>
          <w:sz w:val="22"/>
          <w:szCs w:val="22"/>
        </w:rPr>
        <w:t xml:space="preserve"> </w:t>
      </w:r>
      <w:r w:rsidRPr="00902D78">
        <w:rPr>
          <w:rFonts w:ascii="Arial Narrow" w:hAnsi="Arial Narrow"/>
          <w:sz w:val="22"/>
          <w:szCs w:val="22"/>
        </w:rPr>
        <w:t>camerounais.</w:t>
      </w:r>
      <w:r w:rsidRPr="00902D78">
        <w:rPr>
          <w:rFonts w:ascii="Arial Narrow" w:hAnsi="Arial Narrow"/>
          <w:spacing w:val="12"/>
          <w:sz w:val="22"/>
          <w:szCs w:val="22"/>
        </w:rPr>
        <w:t xml:space="preserve"> </w:t>
      </w:r>
      <w:r w:rsidRPr="00902D78">
        <w:rPr>
          <w:rFonts w:ascii="Arial Narrow" w:hAnsi="Arial Narrow"/>
          <w:sz w:val="22"/>
          <w:szCs w:val="22"/>
        </w:rPr>
        <w:t>Les tribunaux camerounais seront seuls compétents</w:t>
      </w:r>
      <w:r w:rsidRPr="00902D78">
        <w:rPr>
          <w:rFonts w:ascii="Arial Narrow" w:hAnsi="Arial Narrow"/>
          <w:spacing w:val="-25"/>
          <w:sz w:val="22"/>
          <w:szCs w:val="22"/>
        </w:rPr>
        <w:t xml:space="preserve"> </w:t>
      </w:r>
      <w:r w:rsidRPr="00902D78">
        <w:rPr>
          <w:rFonts w:ascii="Arial Narrow" w:hAnsi="Arial Narrow"/>
          <w:sz w:val="22"/>
          <w:szCs w:val="22"/>
        </w:rPr>
        <w:t>pour statuer</w:t>
      </w:r>
      <w:r w:rsidRPr="00902D78">
        <w:rPr>
          <w:rFonts w:ascii="Arial Narrow" w:hAnsi="Arial Narrow"/>
          <w:spacing w:val="-25"/>
          <w:sz w:val="22"/>
          <w:szCs w:val="22"/>
        </w:rPr>
        <w:t xml:space="preserve"> </w:t>
      </w:r>
      <w:r w:rsidRPr="00902D78">
        <w:rPr>
          <w:rFonts w:ascii="Arial Narrow" w:hAnsi="Arial Narrow"/>
          <w:sz w:val="22"/>
          <w:szCs w:val="22"/>
        </w:rPr>
        <w:t>sur tout</w:t>
      </w:r>
      <w:r w:rsidRPr="00902D78">
        <w:rPr>
          <w:rFonts w:ascii="Arial Narrow" w:hAnsi="Arial Narrow"/>
          <w:spacing w:val="-25"/>
          <w:sz w:val="22"/>
          <w:szCs w:val="22"/>
        </w:rPr>
        <w:t xml:space="preserve"> </w:t>
      </w:r>
      <w:r w:rsidRPr="00902D78">
        <w:rPr>
          <w:rFonts w:ascii="Arial Narrow" w:hAnsi="Arial Narrow"/>
          <w:sz w:val="22"/>
          <w:szCs w:val="22"/>
        </w:rPr>
        <w:t>ce qui concerne le</w:t>
      </w:r>
      <w:r w:rsidRPr="00902D78">
        <w:rPr>
          <w:rFonts w:ascii="Arial Narrow" w:hAnsi="Arial Narrow"/>
          <w:spacing w:val="-25"/>
          <w:sz w:val="22"/>
          <w:szCs w:val="22"/>
        </w:rPr>
        <w:t xml:space="preserve"> </w:t>
      </w:r>
      <w:r w:rsidRPr="00902D78">
        <w:rPr>
          <w:rFonts w:ascii="Arial Narrow" w:hAnsi="Arial Narrow"/>
          <w:sz w:val="22"/>
          <w:szCs w:val="22"/>
        </w:rPr>
        <w:t>présent engagement</w:t>
      </w:r>
      <w:r w:rsidRPr="00902D78">
        <w:rPr>
          <w:rFonts w:ascii="Arial Narrow" w:hAnsi="Arial Narrow"/>
          <w:spacing w:val="7"/>
          <w:sz w:val="22"/>
          <w:szCs w:val="22"/>
        </w:rPr>
        <w:t xml:space="preserve"> </w:t>
      </w:r>
      <w:r w:rsidRPr="00902D78">
        <w:rPr>
          <w:rFonts w:ascii="Arial Narrow" w:hAnsi="Arial Narrow"/>
          <w:sz w:val="22"/>
          <w:szCs w:val="22"/>
        </w:rPr>
        <w:t>et</w:t>
      </w:r>
      <w:r w:rsidRPr="00902D78">
        <w:rPr>
          <w:rFonts w:ascii="Arial Narrow" w:hAnsi="Arial Narrow"/>
          <w:spacing w:val="7"/>
          <w:sz w:val="22"/>
          <w:szCs w:val="22"/>
        </w:rPr>
        <w:t xml:space="preserve"> </w:t>
      </w:r>
      <w:r w:rsidRPr="00902D78">
        <w:rPr>
          <w:rFonts w:ascii="Arial Narrow" w:hAnsi="Arial Narrow"/>
          <w:sz w:val="22"/>
          <w:szCs w:val="22"/>
        </w:rPr>
        <w:t>ses</w:t>
      </w:r>
      <w:r w:rsidRPr="00902D78">
        <w:rPr>
          <w:rFonts w:ascii="Arial Narrow" w:hAnsi="Arial Narrow"/>
          <w:spacing w:val="7"/>
          <w:sz w:val="22"/>
          <w:szCs w:val="22"/>
        </w:rPr>
        <w:t xml:space="preserve"> </w:t>
      </w:r>
      <w:r w:rsidRPr="00902D78">
        <w:rPr>
          <w:rFonts w:ascii="Arial Narrow" w:hAnsi="Arial Narrow"/>
          <w:sz w:val="22"/>
          <w:szCs w:val="22"/>
        </w:rPr>
        <w:t>suites.</w:t>
      </w:r>
    </w:p>
    <w:p w14:paraId="4176D5F7" w14:textId="77777777" w:rsidR="00F83381" w:rsidRPr="00902D78" w:rsidRDefault="00F83381" w:rsidP="00F83381">
      <w:pPr>
        <w:widowControl w:val="0"/>
        <w:autoSpaceDE w:val="0"/>
        <w:ind w:left="5040" w:right="-20"/>
        <w:jc w:val="both"/>
        <w:rPr>
          <w:rFonts w:ascii="Arial Narrow" w:hAnsi="Arial Narrow"/>
        </w:rPr>
      </w:pPr>
      <w:r w:rsidRPr="00902D78">
        <w:rPr>
          <w:rFonts w:ascii="Arial Narrow" w:hAnsi="Arial Narrow"/>
          <w:i/>
          <w:iCs/>
          <w:sz w:val="22"/>
          <w:szCs w:val="22"/>
        </w:rPr>
        <w:t>Signé</w:t>
      </w:r>
      <w:r w:rsidRPr="00902D78">
        <w:rPr>
          <w:rFonts w:ascii="Arial Narrow" w:hAnsi="Arial Narrow"/>
          <w:i/>
          <w:iCs/>
          <w:spacing w:val="7"/>
          <w:sz w:val="22"/>
          <w:szCs w:val="22"/>
        </w:rPr>
        <w:t xml:space="preserve"> </w:t>
      </w:r>
      <w:r w:rsidRPr="00902D78">
        <w:rPr>
          <w:rFonts w:ascii="Arial Narrow" w:hAnsi="Arial Narrow"/>
          <w:i/>
          <w:iCs/>
          <w:sz w:val="22"/>
          <w:szCs w:val="22"/>
        </w:rPr>
        <w:t>et</w:t>
      </w:r>
      <w:r w:rsidRPr="00902D78">
        <w:rPr>
          <w:rFonts w:ascii="Arial Narrow" w:hAnsi="Arial Narrow"/>
          <w:i/>
          <w:iCs/>
          <w:spacing w:val="7"/>
          <w:sz w:val="22"/>
          <w:szCs w:val="22"/>
        </w:rPr>
        <w:t xml:space="preserve"> </w:t>
      </w:r>
      <w:r w:rsidRPr="00902D78">
        <w:rPr>
          <w:rFonts w:ascii="Arial Narrow" w:hAnsi="Arial Narrow"/>
          <w:i/>
          <w:iCs/>
          <w:sz w:val="22"/>
          <w:szCs w:val="22"/>
        </w:rPr>
        <w:t>authentifié</w:t>
      </w:r>
      <w:r w:rsidRPr="00902D78">
        <w:rPr>
          <w:rFonts w:ascii="Arial Narrow" w:hAnsi="Arial Narrow"/>
          <w:i/>
          <w:iCs/>
          <w:spacing w:val="7"/>
          <w:sz w:val="22"/>
          <w:szCs w:val="22"/>
        </w:rPr>
        <w:t xml:space="preserve"> </w:t>
      </w:r>
      <w:r w:rsidRPr="00902D78">
        <w:rPr>
          <w:rFonts w:ascii="Arial Narrow" w:hAnsi="Arial Narrow"/>
          <w:i/>
          <w:iCs/>
          <w:sz w:val="22"/>
          <w:szCs w:val="22"/>
        </w:rPr>
        <w:t>par</w:t>
      </w:r>
      <w:r w:rsidRPr="00902D78">
        <w:rPr>
          <w:rFonts w:ascii="Arial Narrow" w:hAnsi="Arial Narrow"/>
          <w:i/>
          <w:iCs/>
          <w:spacing w:val="7"/>
          <w:sz w:val="22"/>
          <w:szCs w:val="22"/>
        </w:rPr>
        <w:t xml:space="preserve"> </w:t>
      </w:r>
      <w:r w:rsidRPr="00902D78">
        <w:rPr>
          <w:rFonts w:ascii="Arial Narrow" w:hAnsi="Arial Narrow"/>
          <w:i/>
          <w:iCs/>
          <w:sz w:val="22"/>
          <w:szCs w:val="22"/>
        </w:rPr>
        <w:t>l’organisme financier</w:t>
      </w:r>
    </w:p>
    <w:p w14:paraId="06FB47A4" w14:textId="77777777" w:rsidR="00F83381" w:rsidRPr="00902D78" w:rsidRDefault="00F83381" w:rsidP="00F83381">
      <w:pPr>
        <w:widowControl w:val="0"/>
        <w:autoSpaceDE w:val="0"/>
        <w:ind w:left="5613" w:right="-20"/>
        <w:rPr>
          <w:rFonts w:ascii="Arial Narrow" w:hAnsi="Arial Narrow"/>
        </w:rPr>
      </w:pPr>
      <w:r w:rsidRPr="00902D78">
        <w:rPr>
          <w:rFonts w:ascii="Arial Narrow" w:hAnsi="Arial Narrow"/>
          <w:i/>
          <w:iCs/>
          <w:sz w:val="22"/>
          <w:szCs w:val="22"/>
        </w:rPr>
        <w:t>à……………</w:t>
      </w:r>
      <w:r w:rsidRPr="00902D78">
        <w:rPr>
          <w:rFonts w:ascii="Arial Narrow" w:hAnsi="Arial Narrow"/>
          <w:i/>
          <w:iCs/>
          <w:spacing w:val="-1"/>
          <w:sz w:val="22"/>
          <w:szCs w:val="22"/>
        </w:rPr>
        <w:t>.</w:t>
      </w:r>
      <w:r w:rsidRPr="00902D78">
        <w:rPr>
          <w:rFonts w:ascii="Arial Narrow" w:hAnsi="Arial Narrow"/>
          <w:i/>
          <w:iCs/>
          <w:sz w:val="22"/>
          <w:szCs w:val="22"/>
        </w:rPr>
        <w:t>,</w:t>
      </w:r>
      <w:r w:rsidRPr="00902D78">
        <w:rPr>
          <w:rFonts w:ascii="Arial Narrow" w:hAnsi="Arial Narrow"/>
          <w:i/>
          <w:iCs/>
          <w:spacing w:val="7"/>
          <w:sz w:val="22"/>
          <w:szCs w:val="22"/>
        </w:rPr>
        <w:t xml:space="preserve"> </w:t>
      </w:r>
      <w:r w:rsidRPr="00902D78">
        <w:rPr>
          <w:rFonts w:ascii="Arial Narrow" w:hAnsi="Arial Narrow"/>
          <w:i/>
          <w:iCs/>
          <w:sz w:val="22"/>
          <w:szCs w:val="22"/>
        </w:rPr>
        <w:t>le</w:t>
      </w:r>
      <w:r w:rsidRPr="00902D78">
        <w:rPr>
          <w:rFonts w:ascii="Arial Narrow" w:hAnsi="Arial Narrow"/>
          <w:i/>
          <w:iCs/>
          <w:spacing w:val="7"/>
          <w:sz w:val="22"/>
          <w:szCs w:val="22"/>
        </w:rPr>
        <w:t xml:space="preserve"> …………………</w:t>
      </w:r>
    </w:p>
    <w:p w14:paraId="70F8090F" w14:textId="77777777" w:rsidR="00F83381" w:rsidRPr="00902D78" w:rsidRDefault="00F83381" w:rsidP="00F83381">
      <w:pPr>
        <w:widowControl w:val="0"/>
        <w:tabs>
          <w:tab w:val="left" w:pos="993"/>
          <w:tab w:val="left" w:pos="4536"/>
        </w:tabs>
        <w:autoSpaceDE w:val="0"/>
        <w:ind w:left="5613" w:right="-20"/>
        <w:rPr>
          <w:rFonts w:ascii="Arial Narrow" w:hAnsi="Arial Narrow"/>
        </w:rPr>
      </w:pPr>
      <w:r w:rsidRPr="00902D78">
        <w:rPr>
          <w:rFonts w:ascii="Arial Narrow" w:hAnsi="Arial Narrow"/>
          <w:i/>
          <w:iCs/>
          <w:sz w:val="22"/>
          <w:szCs w:val="22"/>
        </w:rPr>
        <w:t>.[signature</w:t>
      </w:r>
      <w:r w:rsidRPr="00902D78">
        <w:rPr>
          <w:rFonts w:ascii="Arial Narrow" w:hAnsi="Arial Narrow"/>
          <w:i/>
          <w:iCs/>
          <w:spacing w:val="6"/>
          <w:sz w:val="22"/>
          <w:szCs w:val="22"/>
        </w:rPr>
        <w:t xml:space="preserve"> </w:t>
      </w:r>
      <w:r w:rsidRPr="00902D78">
        <w:rPr>
          <w:rFonts w:ascii="Arial Narrow" w:hAnsi="Arial Narrow"/>
          <w:i/>
          <w:iCs/>
          <w:sz w:val="22"/>
          <w:szCs w:val="22"/>
        </w:rPr>
        <w:t>de</w:t>
      </w:r>
      <w:r w:rsidRPr="00902D78">
        <w:rPr>
          <w:rFonts w:ascii="Arial Narrow" w:hAnsi="Arial Narrow"/>
          <w:i/>
          <w:iCs/>
          <w:spacing w:val="6"/>
          <w:sz w:val="22"/>
          <w:szCs w:val="22"/>
        </w:rPr>
        <w:t xml:space="preserve"> </w:t>
      </w:r>
      <w:r w:rsidRPr="00902D78">
        <w:rPr>
          <w:rFonts w:ascii="Arial Narrow" w:hAnsi="Arial Narrow"/>
          <w:i/>
          <w:iCs/>
          <w:sz w:val="22"/>
          <w:szCs w:val="22"/>
        </w:rPr>
        <w:t>l’Organisme financier]</w:t>
      </w:r>
    </w:p>
    <w:p w14:paraId="76808446" w14:textId="77777777" w:rsidR="00F83381" w:rsidRPr="00902D78" w:rsidRDefault="00F83381" w:rsidP="00F83381">
      <w:pPr>
        <w:widowControl w:val="0"/>
        <w:autoSpaceDE w:val="0"/>
        <w:spacing w:before="94" w:line="276" w:lineRule="auto"/>
        <w:ind w:right="-20"/>
        <w:rPr>
          <w:rFonts w:ascii="Arial Narrow" w:hAnsi="Arial Narrow"/>
          <w:i/>
          <w:iCs/>
          <w:w w:val="98"/>
          <w:sz w:val="18"/>
          <w:szCs w:val="18"/>
        </w:rPr>
      </w:pPr>
      <w:r w:rsidRPr="00902D78">
        <w:rPr>
          <w:rFonts w:ascii="Arial Narrow" w:hAnsi="Arial Narrow"/>
          <w:i/>
          <w:iCs/>
          <w:w w:val="98"/>
          <w:position w:val="9"/>
          <w:sz w:val="18"/>
          <w:szCs w:val="18"/>
        </w:rPr>
        <w:t xml:space="preserve">(10) </w:t>
      </w:r>
      <w:r w:rsidRPr="00902D78">
        <w:rPr>
          <w:rFonts w:ascii="Arial Narrow" w:hAnsi="Arial Narrow"/>
          <w:i/>
          <w:iCs/>
          <w:w w:val="98"/>
          <w:sz w:val="18"/>
          <w:szCs w:val="18"/>
        </w:rPr>
        <w:t>Cas</w:t>
      </w:r>
      <w:r w:rsidRPr="00902D78">
        <w:rPr>
          <w:rFonts w:ascii="Arial Narrow" w:hAnsi="Arial Narrow"/>
          <w:i/>
          <w:iCs/>
          <w:spacing w:val="4"/>
          <w:sz w:val="18"/>
          <w:szCs w:val="18"/>
        </w:rPr>
        <w:t xml:space="preserve"> </w:t>
      </w:r>
      <w:r w:rsidRPr="00902D78">
        <w:rPr>
          <w:rFonts w:ascii="Arial Narrow" w:hAnsi="Arial Narrow"/>
          <w:i/>
          <w:iCs/>
          <w:w w:val="98"/>
          <w:sz w:val="18"/>
          <w:szCs w:val="18"/>
        </w:rPr>
        <w:t>où</w:t>
      </w:r>
      <w:r w:rsidRPr="00902D78">
        <w:rPr>
          <w:rFonts w:ascii="Arial Narrow" w:hAnsi="Arial Narrow"/>
          <w:i/>
          <w:iCs/>
          <w:spacing w:val="4"/>
          <w:sz w:val="18"/>
          <w:szCs w:val="18"/>
        </w:rPr>
        <w:t xml:space="preserve"> </w:t>
      </w:r>
      <w:r w:rsidRPr="00902D78">
        <w:rPr>
          <w:rFonts w:ascii="Arial Narrow" w:hAnsi="Arial Narrow"/>
          <w:i/>
          <w:iCs/>
          <w:w w:val="98"/>
          <w:sz w:val="18"/>
          <w:szCs w:val="18"/>
        </w:rPr>
        <w:t>la</w:t>
      </w:r>
      <w:r w:rsidRPr="00902D78">
        <w:rPr>
          <w:rFonts w:ascii="Arial Narrow" w:hAnsi="Arial Narrow"/>
          <w:i/>
          <w:iCs/>
          <w:spacing w:val="4"/>
          <w:sz w:val="18"/>
          <w:szCs w:val="18"/>
        </w:rPr>
        <w:t xml:space="preserve"> </w:t>
      </w:r>
      <w:r w:rsidRPr="00902D78">
        <w:rPr>
          <w:rFonts w:ascii="Arial Narrow" w:hAnsi="Arial Narrow"/>
          <w:i/>
          <w:iCs/>
          <w:w w:val="98"/>
          <w:sz w:val="18"/>
          <w:szCs w:val="18"/>
        </w:rPr>
        <w:t>caution</w:t>
      </w:r>
      <w:r w:rsidRPr="00902D78">
        <w:rPr>
          <w:rFonts w:ascii="Arial Narrow" w:hAnsi="Arial Narrow"/>
          <w:i/>
          <w:iCs/>
          <w:spacing w:val="4"/>
          <w:sz w:val="18"/>
          <w:szCs w:val="18"/>
        </w:rPr>
        <w:t xml:space="preserve"> </w:t>
      </w:r>
      <w:r w:rsidRPr="00902D78">
        <w:rPr>
          <w:rFonts w:ascii="Arial Narrow" w:hAnsi="Arial Narrow"/>
          <w:i/>
          <w:iCs/>
          <w:w w:val="98"/>
          <w:sz w:val="18"/>
          <w:szCs w:val="18"/>
        </w:rPr>
        <w:t>est</w:t>
      </w:r>
      <w:r w:rsidRPr="00902D78">
        <w:rPr>
          <w:rFonts w:ascii="Arial Narrow" w:hAnsi="Arial Narrow"/>
          <w:i/>
          <w:iCs/>
          <w:spacing w:val="4"/>
          <w:sz w:val="18"/>
          <w:szCs w:val="18"/>
        </w:rPr>
        <w:t xml:space="preserve"> </w:t>
      </w:r>
      <w:r w:rsidRPr="00902D78">
        <w:rPr>
          <w:rFonts w:ascii="Arial Narrow" w:hAnsi="Arial Narrow"/>
          <w:i/>
          <w:iCs/>
          <w:w w:val="98"/>
          <w:sz w:val="18"/>
          <w:szCs w:val="18"/>
        </w:rPr>
        <w:t>établie</w:t>
      </w:r>
      <w:r w:rsidRPr="00902D78">
        <w:rPr>
          <w:rFonts w:ascii="Arial Narrow" w:hAnsi="Arial Narrow"/>
          <w:i/>
          <w:iCs/>
          <w:spacing w:val="4"/>
          <w:sz w:val="18"/>
          <w:szCs w:val="18"/>
        </w:rPr>
        <w:t xml:space="preserve"> </w:t>
      </w:r>
      <w:r w:rsidRPr="00902D78">
        <w:rPr>
          <w:rFonts w:ascii="Arial Narrow" w:hAnsi="Arial Narrow"/>
          <w:i/>
          <w:iCs/>
          <w:w w:val="98"/>
          <w:sz w:val="18"/>
          <w:szCs w:val="18"/>
        </w:rPr>
        <w:t>une</w:t>
      </w:r>
      <w:r w:rsidRPr="00902D78">
        <w:rPr>
          <w:rFonts w:ascii="Arial Narrow" w:hAnsi="Arial Narrow"/>
          <w:i/>
          <w:iCs/>
          <w:spacing w:val="4"/>
          <w:sz w:val="18"/>
          <w:szCs w:val="18"/>
        </w:rPr>
        <w:t xml:space="preserve"> </w:t>
      </w:r>
      <w:r w:rsidRPr="00902D78">
        <w:rPr>
          <w:rFonts w:ascii="Arial Narrow" w:hAnsi="Arial Narrow"/>
          <w:i/>
          <w:iCs/>
          <w:w w:val="98"/>
          <w:sz w:val="18"/>
          <w:szCs w:val="18"/>
        </w:rPr>
        <w:t>fois</w:t>
      </w:r>
      <w:r w:rsidRPr="00902D78">
        <w:rPr>
          <w:rFonts w:ascii="Arial Narrow" w:hAnsi="Arial Narrow"/>
          <w:i/>
          <w:iCs/>
          <w:spacing w:val="4"/>
          <w:sz w:val="18"/>
          <w:szCs w:val="18"/>
        </w:rPr>
        <w:t xml:space="preserve"> </w:t>
      </w:r>
      <w:r w:rsidRPr="00902D78">
        <w:rPr>
          <w:rFonts w:ascii="Arial Narrow" w:hAnsi="Arial Narrow"/>
          <w:i/>
          <w:iCs/>
          <w:w w:val="98"/>
          <w:sz w:val="18"/>
          <w:szCs w:val="18"/>
        </w:rPr>
        <w:t>au</w:t>
      </w:r>
      <w:r w:rsidRPr="00902D78">
        <w:rPr>
          <w:rFonts w:ascii="Arial Narrow" w:hAnsi="Arial Narrow"/>
          <w:i/>
          <w:iCs/>
          <w:spacing w:val="4"/>
          <w:sz w:val="18"/>
          <w:szCs w:val="18"/>
        </w:rPr>
        <w:t xml:space="preserve"> </w:t>
      </w:r>
      <w:r w:rsidRPr="00902D78">
        <w:rPr>
          <w:rFonts w:ascii="Arial Narrow" w:hAnsi="Arial Narrow"/>
          <w:i/>
          <w:iCs/>
          <w:w w:val="98"/>
          <w:sz w:val="18"/>
          <w:szCs w:val="18"/>
        </w:rPr>
        <w:t>démarrage</w:t>
      </w:r>
      <w:r w:rsidRPr="00902D78">
        <w:rPr>
          <w:rFonts w:ascii="Arial Narrow" w:hAnsi="Arial Narrow"/>
          <w:i/>
          <w:iCs/>
          <w:spacing w:val="4"/>
          <w:sz w:val="18"/>
          <w:szCs w:val="18"/>
        </w:rPr>
        <w:t xml:space="preserve"> </w:t>
      </w:r>
      <w:r w:rsidRPr="00902D78">
        <w:rPr>
          <w:rFonts w:ascii="Arial Narrow" w:hAnsi="Arial Narrow"/>
          <w:i/>
          <w:iCs/>
          <w:w w:val="98"/>
          <w:sz w:val="18"/>
          <w:szCs w:val="18"/>
        </w:rPr>
        <w:t>des</w:t>
      </w:r>
      <w:r w:rsidRPr="00902D78">
        <w:rPr>
          <w:rFonts w:ascii="Arial Narrow" w:hAnsi="Arial Narrow"/>
          <w:i/>
          <w:iCs/>
          <w:spacing w:val="4"/>
          <w:sz w:val="18"/>
          <w:szCs w:val="18"/>
        </w:rPr>
        <w:t xml:space="preserve"> </w:t>
      </w:r>
      <w:r w:rsidRPr="00902D78">
        <w:rPr>
          <w:rFonts w:ascii="Arial Narrow" w:hAnsi="Arial Narrow"/>
          <w:i/>
          <w:iCs/>
          <w:w w:val="98"/>
          <w:sz w:val="18"/>
          <w:szCs w:val="18"/>
        </w:rPr>
        <w:t>travaux</w:t>
      </w:r>
      <w:r w:rsidRPr="00902D78">
        <w:rPr>
          <w:rFonts w:ascii="Arial Narrow" w:hAnsi="Arial Narrow"/>
          <w:i/>
          <w:iCs/>
          <w:spacing w:val="4"/>
          <w:sz w:val="18"/>
          <w:szCs w:val="18"/>
        </w:rPr>
        <w:t xml:space="preserve"> </w:t>
      </w:r>
      <w:r w:rsidRPr="00902D78">
        <w:rPr>
          <w:rFonts w:ascii="Arial Narrow" w:hAnsi="Arial Narrow"/>
          <w:i/>
          <w:iCs/>
          <w:w w:val="98"/>
          <w:sz w:val="18"/>
          <w:szCs w:val="18"/>
        </w:rPr>
        <w:t>et</w:t>
      </w:r>
      <w:r w:rsidRPr="00902D78">
        <w:rPr>
          <w:rFonts w:ascii="Arial Narrow" w:hAnsi="Arial Narrow"/>
          <w:i/>
          <w:iCs/>
          <w:spacing w:val="4"/>
          <w:sz w:val="18"/>
          <w:szCs w:val="18"/>
        </w:rPr>
        <w:t xml:space="preserve"> </w:t>
      </w:r>
      <w:r w:rsidRPr="00902D78">
        <w:rPr>
          <w:rFonts w:ascii="Arial Narrow" w:hAnsi="Arial Narrow"/>
          <w:i/>
          <w:iCs/>
          <w:w w:val="98"/>
          <w:sz w:val="18"/>
          <w:szCs w:val="18"/>
        </w:rPr>
        <w:t>couvre</w:t>
      </w:r>
      <w:r w:rsidRPr="00902D78">
        <w:rPr>
          <w:rFonts w:ascii="Arial Narrow" w:hAnsi="Arial Narrow"/>
          <w:i/>
          <w:iCs/>
          <w:spacing w:val="4"/>
          <w:sz w:val="18"/>
          <w:szCs w:val="18"/>
        </w:rPr>
        <w:t xml:space="preserve"> </w:t>
      </w:r>
      <w:r w:rsidRPr="00902D78">
        <w:rPr>
          <w:rFonts w:ascii="Arial Narrow" w:hAnsi="Arial Narrow"/>
          <w:i/>
          <w:iCs/>
          <w:w w:val="98"/>
          <w:sz w:val="18"/>
          <w:szCs w:val="18"/>
        </w:rPr>
        <w:t>la</w:t>
      </w:r>
      <w:r w:rsidRPr="00902D78">
        <w:rPr>
          <w:rFonts w:ascii="Arial Narrow" w:hAnsi="Arial Narrow"/>
          <w:i/>
          <w:iCs/>
          <w:spacing w:val="4"/>
          <w:sz w:val="18"/>
          <w:szCs w:val="18"/>
        </w:rPr>
        <w:t xml:space="preserve"> </w:t>
      </w:r>
      <w:r w:rsidRPr="00902D78">
        <w:rPr>
          <w:rFonts w:ascii="Arial Narrow" w:hAnsi="Arial Narrow"/>
          <w:i/>
          <w:iCs/>
          <w:w w:val="98"/>
          <w:sz w:val="18"/>
          <w:szCs w:val="18"/>
        </w:rPr>
        <w:t>totalité</w:t>
      </w:r>
      <w:r w:rsidRPr="00902D78">
        <w:rPr>
          <w:rFonts w:ascii="Arial Narrow" w:hAnsi="Arial Narrow"/>
          <w:i/>
          <w:iCs/>
          <w:spacing w:val="4"/>
          <w:sz w:val="18"/>
          <w:szCs w:val="18"/>
        </w:rPr>
        <w:t xml:space="preserve"> </w:t>
      </w:r>
      <w:r w:rsidRPr="00902D78">
        <w:rPr>
          <w:rFonts w:ascii="Arial Narrow" w:hAnsi="Arial Narrow"/>
          <w:i/>
          <w:iCs/>
          <w:w w:val="98"/>
          <w:sz w:val="18"/>
          <w:szCs w:val="18"/>
        </w:rPr>
        <w:t>de</w:t>
      </w:r>
      <w:r w:rsidRPr="00902D78">
        <w:rPr>
          <w:rFonts w:ascii="Arial Narrow" w:hAnsi="Arial Narrow"/>
          <w:i/>
          <w:iCs/>
          <w:spacing w:val="4"/>
          <w:sz w:val="18"/>
          <w:szCs w:val="18"/>
        </w:rPr>
        <w:t xml:space="preserve"> </w:t>
      </w:r>
      <w:r w:rsidRPr="00902D78">
        <w:rPr>
          <w:rFonts w:ascii="Arial Narrow" w:hAnsi="Arial Narrow"/>
          <w:i/>
          <w:iCs/>
          <w:w w:val="98"/>
          <w:sz w:val="18"/>
          <w:szCs w:val="18"/>
        </w:rPr>
        <w:t>la</w:t>
      </w:r>
      <w:r w:rsidRPr="00902D78">
        <w:rPr>
          <w:rFonts w:ascii="Arial Narrow" w:hAnsi="Arial Narrow"/>
          <w:i/>
          <w:iCs/>
          <w:spacing w:val="4"/>
          <w:sz w:val="18"/>
          <w:szCs w:val="18"/>
        </w:rPr>
        <w:t xml:space="preserve"> </w:t>
      </w:r>
      <w:r w:rsidRPr="00902D78">
        <w:rPr>
          <w:rFonts w:ascii="Arial Narrow" w:hAnsi="Arial Narrow"/>
          <w:i/>
          <w:iCs/>
          <w:w w:val="98"/>
          <w:sz w:val="18"/>
          <w:szCs w:val="18"/>
        </w:rPr>
        <w:t>garantie,</w:t>
      </w:r>
      <w:r w:rsidRPr="00902D78">
        <w:rPr>
          <w:rFonts w:ascii="Arial Narrow" w:hAnsi="Arial Narrow"/>
          <w:i/>
          <w:iCs/>
          <w:spacing w:val="4"/>
          <w:sz w:val="18"/>
          <w:szCs w:val="18"/>
        </w:rPr>
        <w:t xml:space="preserve"> </w:t>
      </w:r>
      <w:r w:rsidRPr="00902D78">
        <w:rPr>
          <w:rFonts w:ascii="Arial Narrow" w:hAnsi="Arial Narrow"/>
          <w:i/>
          <w:iCs/>
          <w:w w:val="98"/>
          <w:sz w:val="18"/>
          <w:szCs w:val="18"/>
        </w:rPr>
        <w:t>soit</w:t>
      </w:r>
      <w:r w:rsidRPr="00902D78">
        <w:rPr>
          <w:rFonts w:ascii="Arial Narrow" w:hAnsi="Arial Narrow"/>
          <w:i/>
          <w:iCs/>
          <w:spacing w:val="4"/>
          <w:sz w:val="18"/>
          <w:szCs w:val="18"/>
        </w:rPr>
        <w:t xml:space="preserve"> </w:t>
      </w:r>
      <w:r w:rsidRPr="00902D78">
        <w:rPr>
          <w:rFonts w:ascii="Arial Narrow" w:hAnsi="Arial Narrow"/>
          <w:i/>
          <w:iCs/>
          <w:w w:val="98"/>
          <w:sz w:val="18"/>
          <w:szCs w:val="18"/>
        </w:rPr>
        <w:t>10%</w:t>
      </w:r>
      <w:r w:rsidRPr="00902D78">
        <w:rPr>
          <w:rFonts w:ascii="Arial Narrow" w:hAnsi="Arial Narrow"/>
          <w:i/>
          <w:iCs/>
          <w:spacing w:val="4"/>
          <w:sz w:val="18"/>
          <w:szCs w:val="18"/>
        </w:rPr>
        <w:t xml:space="preserve"> </w:t>
      </w:r>
      <w:r w:rsidRPr="00902D78">
        <w:rPr>
          <w:rFonts w:ascii="Arial Narrow" w:hAnsi="Arial Narrow"/>
          <w:i/>
          <w:iCs/>
          <w:w w:val="98"/>
          <w:sz w:val="18"/>
          <w:szCs w:val="18"/>
        </w:rPr>
        <w:t>du</w:t>
      </w:r>
      <w:r w:rsidRPr="00902D78">
        <w:rPr>
          <w:rFonts w:ascii="Arial Narrow" w:hAnsi="Arial Narrow"/>
          <w:i/>
          <w:iCs/>
          <w:spacing w:val="4"/>
          <w:sz w:val="18"/>
          <w:szCs w:val="18"/>
        </w:rPr>
        <w:t xml:space="preserve"> </w:t>
      </w:r>
      <w:r w:rsidRPr="00902D78">
        <w:rPr>
          <w:rFonts w:ascii="Arial Narrow" w:hAnsi="Arial Narrow"/>
          <w:i/>
          <w:iCs/>
          <w:w w:val="98"/>
          <w:sz w:val="18"/>
          <w:szCs w:val="18"/>
        </w:rPr>
        <w:t>marché</w:t>
      </w:r>
    </w:p>
    <w:p w14:paraId="7E53CC02" w14:textId="2532027D" w:rsidR="00F83381" w:rsidRPr="00902D78" w:rsidRDefault="00931121" w:rsidP="00F83381">
      <w:pPr>
        <w:suppressAutoHyphens w:val="0"/>
        <w:autoSpaceDN/>
        <w:spacing w:line="276" w:lineRule="auto"/>
        <w:textAlignment w:val="auto"/>
        <w:rPr>
          <w:i/>
          <w:iCs/>
          <w:w w:val="98"/>
          <w:sz w:val="22"/>
          <w:szCs w:val="22"/>
        </w:rPr>
      </w:pPr>
      <w:bookmarkStart w:id="450" w:name="_Toc157617479"/>
      <w:bookmarkStart w:id="451" w:name="_Toc530309776"/>
      <w:bookmarkStart w:id="452" w:name="_Toc97557134"/>
      <w:r>
        <w:rPr>
          <w:rStyle w:val="DTAOtitreCar"/>
        </w:rPr>
        <w:lastRenderedPageBreak/>
        <w:t>Annexe n°6</w:t>
      </w:r>
      <w:r w:rsidR="00F83381" w:rsidRPr="00902D78">
        <w:rPr>
          <w:rStyle w:val="DTAOtitreCar"/>
        </w:rPr>
        <w:t> : </w:t>
      </w:r>
      <w:r w:rsidR="00F83381" w:rsidRPr="00902D78">
        <w:rPr>
          <w:b/>
          <w:bCs/>
          <w:caps/>
          <w:spacing w:val="36"/>
          <w:w w:val="80"/>
          <w:position w:val="-1"/>
          <w:sz w:val="32"/>
        </w:rPr>
        <w:t>Lettre</w:t>
      </w:r>
      <w:r w:rsidR="00F83381" w:rsidRPr="00902D78">
        <w:rPr>
          <w:b/>
          <w:bCs/>
          <w:caps/>
          <w:spacing w:val="10"/>
          <w:w w:val="80"/>
          <w:position w:val="-1"/>
          <w:sz w:val="32"/>
        </w:rPr>
        <w:t xml:space="preserve"> </w:t>
      </w:r>
      <w:r w:rsidR="00F83381" w:rsidRPr="00902D78">
        <w:rPr>
          <w:b/>
          <w:bCs/>
          <w:caps/>
          <w:spacing w:val="36"/>
          <w:w w:val="80"/>
          <w:position w:val="-1"/>
          <w:sz w:val="32"/>
        </w:rPr>
        <w:t>de</w:t>
      </w:r>
      <w:r w:rsidR="00F83381" w:rsidRPr="00902D78">
        <w:rPr>
          <w:b/>
          <w:bCs/>
          <w:caps/>
          <w:spacing w:val="10"/>
          <w:w w:val="80"/>
          <w:position w:val="-1"/>
          <w:sz w:val="32"/>
        </w:rPr>
        <w:t xml:space="preserve"> </w:t>
      </w:r>
      <w:r w:rsidR="00F83381" w:rsidRPr="00902D78">
        <w:rPr>
          <w:b/>
          <w:bCs/>
          <w:caps/>
          <w:spacing w:val="36"/>
          <w:w w:val="80"/>
          <w:position w:val="-1"/>
          <w:sz w:val="32"/>
        </w:rPr>
        <w:t>soumission</w:t>
      </w:r>
      <w:r w:rsidR="00F83381" w:rsidRPr="00902D78">
        <w:rPr>
          <w:b/>
          <w:bCs/>
          <w:caps/>
          <w:spacing w:val="10"/>
          <w:w w:val="80"/>
          <w:position w:val="-1"/>
          <w:sz w:val="32"/>
        </w:rPr>
        <w:t xml:space="preserve"> </w:t>
      </w:r>
      <w:r w:rsidR="00F83381" w:rsidRPr="00902D78">
        <w:rPr>
          <w:b/>
          <w:bCs/>
          <w:caps/>
          <w:spacing w:val="36"/>
          <w:w w:val="80"/>
          <w:position w:val="-1"/>
          <w:sz w:val="32"/>
        </w:rPr>
        <w:t>de</w:t>
      </w:r>
      <w:r w:rsidR="00F83381" w:rsidRPr="00902D78">
        <w:rPr>
          <w:b/>
          <w:bCs/>
          <w:caps/>
          <w:spacing w:val="10"/>
          <w:w w:val="80"/>
          <w:position w:val="-1"/>
          <w:sz w:val="32"/>
        </w:rPr>
        <w:t xml:space="preserve"> </w:t>
      </w:r>
      <w:r w:rsidR="00F83381" w:rsidRPr="00902D78">
        <w:rPr>
          <w:b/>
          <w:bCs/>
          <w:caps/>
          <w:spacing w:val="36"/>
          <w:w w:val="80"/>
          <w:position w:val="-1"/>
          <w:sz w:val="32"/>
        </w:rPr>
        <w:t>la</w:t>
      </w:r>
      <w:r w:rsidR="00F83381" w:rsidRPr="00902D78">
        <w:rPr>
          <w:b/>
          <w:bCs/>
          <w:caps/>
          <w:spacing w:val="10"/>
          <w:w w:val="80"/>
          <w:position w:val="-1"/>
          <w:sz w:val="32"/>
        </w:rPr>
        <w:t xml:space="preserve"> </w:t>
      </w:r>
      <w:r w:rsidR="00F83381" w:rsidRPr="00902D78">
        <w:rPr>
          <w:b/>
          <w:bCs/>
          <w:caps/>
          <w:spacing w:val="36"/>
          <w:w w:val="80"/>
          <w:position w:val="-1"/>
          <w:sz w:val="32"/>
        </w:rPr>
        <w:t>proposition</w:t>
      </w:r>
      <w:r w:rsidR="00F83381" w:rsidRPr="00902D78">
        <w:rPr>
          <w:b/>
          <w:bCs/>
          <w:caps/>
          <w:spacing w:val="10"/>
          <w:w w:val="80"/>
          <w:position w:val="-1"/>
          <w:sz w:val="32"/>
        </w:rPr>
        <w:t xml:space="preserve"> </w:t>
      </w:r>
      <w:r w:rsidR="00F83381" w:rsidRPr="00902D78">
        <w:rPr>
          <w:b/>
          <w:bCs/>
          <w:caps/>
          <w:spacing w:val="36"/>
          <w:w w:val="80"/>
          <w:position w:val="-1"/>
          <w:sz w:val="32"/>
        </w:rPr>
        <w:t>technique</w:t>
      </w:r>
      <w:bookmarkEnd w:id="450"/>
    </w:p>
    <w:p w14:paraId="6FC66854" w14:textId="77777777" w:rsidR="00F83381" w:rsidRPr="00902D78" w:rsidRDefault="00F83381" w:rsidP="00F83381">
      <w:pPr>
        <w:widowControl w:val="0"/>
        <w:autoSpaceDE w:val="0"/>
        <w:adjustRightInd w:val="0"/>
        <w:spacing w:after="60" w:line="360" w:lineRule="auto"/>
        <w:ind w:left="8027" w:right="-20"/>
        <w:rPr>
          <w:rFonts w:ascii="Arial Narrow" w:hAnsi="Arial Narrow"/>
          <w:b/>
          <w:bCs/>
        </w:rPr>
      </w:pPr>
      <w:r w:rsidRPr="00902D78">
        <w:rPr>
          <w:rFonts w:ascii="Arial Narrow" w:hAnsi="Arial Narrow"/>
          <w:b/>
          <w:bCs/>
          <w:i/>
          <w:iCs/>
        </w:rPr>
        <w:t>[Lieu,</w:t>
      </w:r>
      <w:r w:rsidRPr="00902D78">
        <w:rPr>
          <w:rFonts w:ascii="Arial Narrow" w:hAnsi="Arial Narrow"/>
          <w:b/>
          <w:bCs/>
          <w:i/>
          <w:iCs/>
          <w:spacing w:val="6"/>
        </w:rPr>
        <w:t xml:space="preserve"> </w:t>
      </w:r>
      <w:r w:rsidRPr="00902D78">
        <w:rPr>
          <w:rFonts w:ascii="Arial Narrow" w:hAnsi="Arial Narrow"/>
          <w:b/>
          <w:bCs/>
          <w:i/>
          <w:iCs/>
        </w:rPr>
        <w:t>date]</w:t>
      </w:r>
    </w:p>
    <w:p w14:paraId="299D453E" w14:textId="77777777" w:rsidR="00F83381" w:rsidRPr="00902D78" w:rsidRDefault="00F83381" w:rsidP="00F83381">
      <w:pPr>
        <w:widowControl w:val="0"/>
        <w:autoSpaceDE w:val="0"/>
        <w:adjustRightInd w:val="0"/>
        <w:spacing w:after="60" w:line="360" w:lineRule="auto"/>
        <w:rPr>
          <w:rFonts w:ascii="Arial Narrow" w:hAnsi="Arial Narrow"/>
        </w:rPr>
      </w:pPr>
    </w:p>
    <w:p w14:paraId="11763691" w14:textId="77777777" w:rsidR="00F83381" w:rsidRPr="00902D78" w:rsidRDefault="00F83381" w:rsidP="00F83381">
      <w:pPr>
        <w:widowControl w:val="0"/>
        <w:autoSpaceDE w:val="0"/>
        <w:adjustRightInd w:val="0"/>
        <w:spacing w:after="60" w:line="360" w:lineRule="auto"/>
        <w:ind w:left="107" w:right="-20"/>
        <w:jc w:val="both"/>
        <w:rPr>
          <w:rFonts w:ascii="Arial Narrow" w:hAnsi="Arial Narrow"/>
        </w:rPr>
      </w:pPr>
      <w:r w:rsidRPr="00902D78">
        <w:rPr>
          <w:rFonts w:ascii="Arial Narrow" w:hAnsi="Arial Narrow"/>
        </w:rPr>
        <w:t>À</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b/>
          <w:bCs/>
          <w:i/>
          <w:iCs/>
        </w:rPr>
        <w:t>[Nom</w:t>
      </w:r>
      <w:r w:rsidRPr="00902D78">
        <w:rPr>
          <w:rFonts w:ascii="Arial Narrow" w:hAnsi="Arial Narrow"/>
          <w:b/>
          <w:bCs/>
          <w:i/>
          <w:iCs/>
          <w:spacing w:val="6"/>
        </w:rPr>
        <w:t xml:space="preserve"> </w:t>
      </w:r>
      <w:r w:rsidRPr="00902D78">
        <w:rPr>
          <w:rFonts w:ascii="Arial Narrow" w:hAnsi="Arial Narrow"/>
          <w:b/>
          <w:bCs/>
          <w:i/>
          <w:iCs/>
        </w:rPr>
        <w:t>et</w:t>
      </w:r>
      <w:r w:rsidRPr="00902D78">
        <w:rPr>
          <w:rFonts w:ascii="Arial Narrow" w:hAnsi="Arial Narrow"/>
          <w:b/>
          <w:bCs/>
          <w:i/>
          <w:iCs/>
          <w:spacing w:val="6"/>
        </w:rPr>
        <w:t xml:space="preserve"> </w:t>
      </w:r>
      <w:r w:rsidRPr="00902D78">
        <w:rPr>
          <w:rFonts w:ascii="Arial Narrow" w:hAnsi="Arial Narrow"/>
          <w:b/>
          <w:bCs/>
          <w:i/>
          <w:iCs/>
        </w:rPr>
        <w:t>adresse</w:t>
      </w:r>
      <w:r w:rsidRPr="00902D78">
        <w:rPr>
          <w:rFonts w:ascii="Arial Narrow" w:hAnsi="Arial Narrow"/>
          <w:b/>
          <w:bCs/>
          <w:i/>
          <w:iCs/>
          <w:spacing w:val="6"/>
        </w:rPr>
        <w:t xml:space="preserve"> du maître d’ouvrage</w:t>
      </w:r>
      <w:r w:rsidRPr="00902D78">
        <w:rPr>
          <w:rFonts w:ascii="Arial Narrow" w:hAnsi="Arial Narrow"/>
          <w:i/>
          <w:iCs/>
          <w:spacing w:val="6"/>
        </w:rPr>
        <w:t xml:space="preserve"> </w:t>
      </w:r>
    </w:p>
    <w:p w14:paraId="7F180062" w14:textId="77777777" w:rsidR="00F83381" w:rsidRPr="00902D78" w:rsidRDefault="00F83381" w:rsidP="00F83381">
      <w:pPr>
        <w:widowControl w:val="0"/>
        <w:autoSpaceDE w:val="0"/>
        <w:adjustRightInd w:val="0"/>
        <w:spacing w:after="60" w:line="360" w:lineRule="auto"/>
        <w:jc w:val="both"/>
        <w:rPr>
          <w:rFonts w:ascii="Arial Narrow" w:hAnsi="Arial Narrow"/>
        </w:rPr>
      </w:pPr>
    </w:p>
    <w:p w14:paraId="56D3BA25" w14:textId="77777777" w:rsidR="00F83381" w:rsidRPr="00902D78" w:rsidRDefault="00F83381" w:rsidP="00F83381">
      <w:pPr>
        <w:widowControl w:val="0"/>
        <w:autoSpaceDE w:val="0"/>
        <w:adjustRightInd w:val="0"/>
        <w:spacing w:after="60" w:line="360" w:lineRule="auto"/>
        <w:ind w:left="107" w:right="-20"/>
        <w:jc w:val="both"/>
        <w:rPr>
          <w:rFonts w:ascii="Arial Narrow" w:hAnsi="Arial Narrow"/>
        </w:rPr>
      </w:pPr>
      <w:r w:rsidRPr="00902D78">
        <w:rPr>
          <w:rFonts w:ascii="Arial Narrow" w:hAnsi="Arial Narrow"/>
        </w:rPr>
        <w:t>Madame/Monsieur,</w:t>
      </w:r>
    </w:p>
    <w:p w14:paraId="1398F1BD" w14:textId="77777777" w:rsidR="00F83381" w:rsidRPr="00902D78" w:rsidRDefault="00F83381" w:rsidP="00F83381">
      <w:pPr>
        <w:widowControl w:val="0"/>
        <w:autoSpaceDE w:val="0"/>
        <w:adjustRightInd w:val="0"/>
        <w:spacing w:after="60" w:line="360" w:lineRule="auto"/>
        <w:jc w:val="both"/>
        <w:rPr>
          <w:rFonts w:ascii="Arial Narrow" w:hAnsi="Arial Narrow"/>
        </w:rPr>
      </w:pPr>
    </w:p>
    <w:p w14:paraId="6D7EA065" w14:textId="77777777" w:rsidR="00F83381" w:rsidRPr="00902D78" w:rsidRDefault="00F83381" w:rsidP="00F83381">
      <w:pPr>
        <w:widowControl w:val="0"/>
        <w:autoSpaceDE w:val="0"/>
        <w:adjustRightInd w:val="0"/>
        <w:spacing w:after="60" w:line="360" w:lineRule="auto"/>
        <w:ind w:left="107" w:right="81"/>
        <w:jc w:val="both"/>
        <w:rPr>
          <w:rFonts w:ascii="Arial Narrow" w:hAnsi="Arial Narrow"/>
        </w:rPr>
      </w:pPr>
      <w:r w:rsidRPr="00902D78">
        <w:rPr>
          <w:rFonts w:ascii="Arial Narrow" w:hAnsi="Arial Narrow"/>
        </w:rPr>
        <w:t>Nous,</w:t>
      </w:r>
      <w:r w:rsidRPr="00902D78">
        <w:rPr>
          <w:rFonts w:ascii="Arial Narrow" w:hAnsi="Arial Narrow"/>
          <w:spacing w:val="-1"/>
        </w:rPr>
        <w:t xml:space="preserve"> </w:t>
      </w:r>
      <w:r w:rsidRPr="00902D78">
        <w:rPr>
          <w:rFonts w:ascii="Arial Narrow" w:hAnsi="Arial Narrow"/>
        </w:rPr>
        <w:t>soussignés, [titre à préciser],</w:t>
      </w:r>
      <w:r w:rsidRPr="00902D78">
        <w:rPr>
          <w:rFonts w:ascii="Arial Narrow" w:hAnsi="Arial Narrow"/>
          <w:spacing w:val="-1"/>
        </w:rPr>
        <w:t xml:space="preserve"> </w:t>
      </w:r>
      <w:r w:rsidRPr="00902D78">
        <w:rPr>
          <w:rFonts w:ascii="Arial Narrow" w:hAnsi="Arial Narrow"/>
        </w:rPr>
        <w:t>avons</w:t>
      </w:r>
      <w:r w:rsidRPr="00902D78">
        <w:rPr>
          <w:rFonts w:ascii="Arial Narrow" w:hAnsi="Arial Narrow"/>
          <w:spacing w:val="-1"/>
        </w:rPr>
        <w:t xml:space="preserve"> </w:t>
      </w:r>
      <w:r w:rsidRPr="00902D78">
        <w:rPr>
          <w:rFonts w:ascii="Arial Narrow" w:hAnsi="Arial Narrow"/>
        </w:rPr>
        <w:t xml:space="preserve">l’honneur, conformément à votre </w:t>
      </w:r>
      <w:r w:rsidRPr="00902D78">
        <w:rPr>
          <w:rFonts w:ascii="Arial Narrow" w:hAnsi="Arial Narrow"/>
          <w:b/>
          <w:bCs/>
        </w:rPr>
        <w:t>DAO N° …..du…..relatif à……..,</w:t>
      </w:r>
      <w:r w:rsidRPr="00902D78">
        <w:rPr>
          <w:rFonts w:ascii="Arial Narrow" w:hAnsi="Arial Narrow"/>
        </w:rPr>
        <w:t xml:space="preserve"> de vous soumettre ci-joint, notre proposition technique pour la fourniture objet dudit DAO.</w:t>
      </w:r>
    </w:p>
    <w:p w14:paraId="2DDC407F" w14:textId="77777777" w:rsidR="00F83381" w:rsidRPr="00902D78" w:rsidRDefault="00F83381" w:rsidP="00F83381">
      <w:pPr>
        <w:widowControl w:val="0"/>
        <w:autoSpaceDE w:val="0"/>
        <w:adjustRightInd w:val="0"/>
        <w:spacing w:after="60" w:line="360" w:lineRule="auto"/>
        <w:ind w:left="107" w:right="81"/>
        <w:jc w:val="both"/>
        <w:rPr>
          <w:rFonts w:ascii="Arial Narrow" w:hAnsi="Arial Narrow"/>
        </w:rPr>
      </w:pPr>
      <w:r w:rsidRPr="00902D78">
        <w:rPr>
          <w:rFonts w:ascii="Arial Narrow" w:hAnsi="Arial Narrow"/>
        </w:rPr>
        <w:t>Au cas où cette proposition retiendrait votre attention, nous sommes entièrement disposés, sur la base du personnel proposé à entamer des négociations pour la meilleure conduite du projet.</w:t>
      </w:r>
    </w:p>
    <w:p w14:paraId="75A32113" w14:textId="77777777" w:rsidR="00F83381" w:rsidRPr="00902D78" w:rsidRDefault="00F83381" w:rsidP="00F83381">
      <w:pPr>
        <w:widowControl w:val="0"/>
        <w:autoSpaceDE w:val="0"/>
        <w:adjustRightInd w:val="0"/>
        <w:spacing w:after="60" w:line="360" w:lineRule="auto"/>
        <w:ind w:left="107" w:right="81"/>
        <w:jc w:val="both"/>
        <w:rPr>
          <w:rFonts w:ascii="Arial Narrow" w:hAnsi="Arial Narrow"/>
        </w:rPr>
      </w:pPr>
      <w:r w:rsidRPr="00902D78">
        <w:rPr>
          <w:rFonts w:ascii="Arial Narrow" w:hAnsi="Arial Narrow"/>
        </w:rPr>
        <w:t>Aussi, prenons-nous un ferme engagement pour le respect scrupuleux du contenu de ladite proposition technique, sous réserve des modifications éventuelles qui résulteraient des négociations du contrat.</w:t>
      </w:r>
    </w:p>
    <w:p w14:paraId="0E38C70C" w14:textId="77777777" w:rsidR="00F83381" w:rsidRPr="00902D78" w:rsidRDefault="00F83381" w:rsidP="00F83381">
      <w:pPr>
        <w:widowControl w:val="0"/>
        <w:autoSpaceDE w:val="0"/>
        <w:adjustRightInd w:val="0"/>
        <w:spacing w:after="60" w:line="360" w:lineRule="auto"/>
        <w:ind w:left="107" w:right="81"/>
        <w:jc w:val="both"/>
        <w:rPr>
          <w:rFonts w:ascii="Arial Narrow" w:hAnsi="Arial Narrow"/>
        </w:rPr>
      </w:pPr>
      <w:r w:rsidRPr="00902D78">
        <w:rPr>
          <w:rFonts w:ascii="Arial Narrow" w:hAnsi="Arial Narrow"/>
        </w:rPr>
        <w:t>Veuillez</w:t>
      </w:r>
      <w:r w:rsidRPr="00902D78">
        <w:rPr>
          <w:rFonts w:ascii="Arial Narrow" w:hAnsi="Arial Narrow"/>
          <w:spacing w:val="7"/>
        </w:rPr>
        <w:t xml:space="preserve"> </w:t>
      </w:r>
      <w:r w:rsidRPr="00902D78">
        <w:rPr>
          <w:rFonts w:ascii="Arial Narrow" w:hAnsi="Arial Narrow"/>
        </w:rPr>
        <w:t>agréer,</w:t>
      </w:r>
      <w:r w:rsidRPr="00902D78">
        <w:rPr>
          <w:rFonts w:ascii="Arial Narrow" w:hAnsi="Arial Narrow"/>
          <w:spacing w:val="7"/>
        </w:rPr>
        <w:t xml:space="preserve"> </w:t>
      </w:r>
      <w:r w:rsidRPr="00902D78">
        <w:rPr>
          <w:rFonts w:ascii="Arial Narrow" w:hAnsi="Arial Narrow"/>
        </w:rPr>
        <w:t>Madame/Monsieur……………..,</w:t>
      </w:r>
      <w:r w:rsidRPr="00902D78">
        <w:rPr>
          <w:rFonts w:ascii="Arial Narrow" w:hAnsi="Arial Narrow"/>
          <w:spacing w:val="7"/>
        </w:rPr>
        <w:t xml:space="preserve"> </w:t>
      </w:r>
      <w:r w:rsidRPr="00902D78">
        <w:rPr>
          <w:rFonts w:ascii="Arial Narrow" w:hAnsi="Arial Narrow"/>
        </w:rPr>
        <w:t>l’expression de notre parfaite</w:t>
      </w:r>
      <w:r w:rsidRPr="00902D78">
        <w:rPr>
          <w:rFonts w:ascii="Arial Narrow" w:hAnsi="Arial Narrow"/>
          <w:spacing w:val="7"/>
        </w:rPr>
        <w:t xml:space="preserve"> </w:t>
      </w:r>
      <w:r w:rsidRPr="00902D78">
        <w:rPr>
          <w:rFonts w:ascii="Arial Narrow" w:hAnsi="Arial Narrow"/>
        </w:rPr>
        <w:t>considération./-</w:t>
      </w:r>
    </w:p>
    <w:p w14:paraId="3338D5A0" w14:textId="77777777" w:rsidR="00F83381" w:rsidRPr="00902D78" w:rsidRDefault="00F83381" w:rsidP="00F83381">
      <w:pPr>
        <w:widowControl w:val="0"/>
        <w:autoSpaceDE w:val="0"/>
        <w:adjustRightInd w:val="0"/>
        <w:spacing w:after="60" w:line="360" w:lineRule="auto"/>
        <w:jc w:val="both"/>
        <w:rPr>
          <w:rFonts w:ascii="Arial Narrow" w:hAnsi="Arial Narrow"/>
        </w:rPr>
      </w:pPr>
    </w:p>
    <w:p w14:paraId="266832CB" w14:textId="77777777" w:rsidR="00F83381" w:rsidRPr="00902D78" w:rsidRDefault="00F83381" w:rsidP="00F83381">
      <w:pPr>
        <w:widowControl w:val="0"/>
        <w:autoSpaceDE w:val="0"/>
        <w:adjustRightInd w:val="0"/>
        <w:spacing w:after="60" w:line="360" w:lineRule="auto"/>
        <w:ind w:left="4049" w:right="2834" w:hanging="457"/>
        <w:rPr>
          <w:rFonts w:ascii="Arial Narrow" w:hAnsi="Arial Narrow"/>
        </w:rPr>
      </w:pPr>
      <w:r w:rsidRPr="00902D78">
        <w:rPr>
          <w:rFonts w:ascii="Arial Narrow" w:hAnsi="Arial Narrow"/>
        </w:rPr>
        <w:t>Signature</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représentant</w:t>
      </w:r>
      <w:r w:rsidRPr="00902D78">
        <w:rPr>
          <w:rFonts w:ascii="Arial Narrow" w:hAnsi="Arial Narrow"/>
          <w:spacing w:val="7"/>
        </w:rPr>
        <w:t xml:space="preserve"> </w:t>
      </w:r>
      <w:r w:rsidRPr="00902D78">
        <w:rPr>
          <w:rFonts w:ascii="Arial Narrow" w:hAnsi="Arial Narrow"/>
        </w:rPr>
        <w:t>habilité</w:t>
      </w:r>
      <w:r w:rsidRPr="00902D78">
        <w:rPr>
          <w:rFonts w:ascii="Arial Narrow" w:hAnsi="Arial Narrow"/>
          <w:spacing w:val="7"/>
        </w:rPr>
        <w:t xml:space="preserve"> </w:t>
      </w:r>
      <w:r w:rsidRPr="00902D78">
        <w:rPr>
          <w:rFonts w:ascii="Arial Narrow" w:hAnsi="Arial Narrow"/>
        </w:rPr>
        <w:t>: Nom</w:t>
      </w:r>
      <w:r w:rsidRPr="00902D78">
        <w:rPr>
          <w:rFonts w:ascii="Arial Narrow" w:hAnsi="Arial Narrow"/>
          <w:spacing w:val="7"/>
        </w:rPr>
        <w:t xml:space="preserve"> </w:t>
      </w:r>
      <w:r w:rsidRPr="00902D78">
        <w:rPr>
          <w:rFonts w:ascii="Arial Narrow" w:hAnsi="Arial Narrow"/>
        </w:rPr>
        <w:t>et</w:t>
      </w:r>
      <w:r w:rsidRPr="00902D78">
        <w:rPr>
          <w:rFonts w:ascii="Arial Narrow" w:hAnsi="Arial Narrow"/>
          <w:spacing w:val="7"/>
        </w:rPr>
        <w:t xml:space="preserve"> </w:t>
      </w:r>
      <w:r w:rsidRPr="00902D78">
        <w:rPr>
          <w:rFonts w:ascii="Arial Narrow" w:hAnsi="Arial Narrow"/>
        </w:rPr>
        <w:t>titre</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signataire</w:t>
      </w:r>
      <w:r w:rsidRPr="00902D78">
        <w:rPr>
          <w:rFonts w:ascii="Arial Narrow" w:hAnsi="Arial Narrow"/>
          <w:spacing w:val="7"/>
        </w:rPr>
        <w:t xml:space="preserve"> </w:t>
      </w:r>
      <w:r w:rsidRPr="00902D78">
        <w:rPr>
          <w:rFonts w:ascii="Arial Narrow" w:hAnsi="Arial Narrow"/>
        </w:rPr>
        <w:t>:</w:t>
      </w:r>
    </w:p>
    <w:p w14:paraId="06715D28" w14:textId="77777777" w:rsidR="00F83381" w:rsidRPr="00902D78" w:rsidRDefault="00F83381" w:rsidP="00F83381">
      <w:pPr>
        <w:widowControl w:val="0"/>
        <w:autoSpaceDE w:val="0"/>
        <w:spacing w:line="360" w:lineRule="auto"/>
        <w:jc w:val="both"/>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Candidat</w:t>
      </w:r>
      <w:r w:rsidRPr="00902D78">
        <w:rPr>
          <w:rFonts w:ascii="Arial Narrow" w:hAnsi="Arial Narrow"/>
          <w:spacing w:val="7"/>
        </w:rPr>
        <w:t xml:space="preserve"> </w:t>
      </w:r>
      <w:r w:rsidRPr="00902D78">
        <w:rPr>
          <w:rFonts w:ascii="Arial Narrow" w:hAnsi="Arial Narrow"/>
        </w:rPr>
        <w:t>: Adresse</w:t>
      </w:r>
    </w:p>
    <w:p w14:paraId="460F7EFA" w14:textId="77777777" w:rsidR="00F83381" w:rsidRPr="00902D78" w:rsidRDefault="00F83381" w:rsidP="00F83381">
      <w:pPr>
        <w:widowControl w:val="0"/>
        <w:autoSpaceDE w:val="0"/>
        <w:spacing w:line="360" w:lineRule="auto"/>
        <w:jc w:val="both"/>
        <w:rPr>
          <w:rFonts w:ascii="Arial Narrow" w:hAnsi="Arial Narrow"/>
        </w:rPr>
      </w:pPr>
    </w:p>
    <w:p w14:paraId="5B87268B" w14:textId="77777777" w:rsidR="00F83381" w:rsidRPr="00902D78" w:rsidRDefault="00F83381" w:rsidP="0054503A">
      <w:pPr>
        <w:pStyle w:val="DTAOtitre"/>
      </w:pPr>
    </w:p>
    <w:p w14:paraId="4F1301BA" w14:textId="7E021FF5" w:rsidR="004F7EB4" w:rsidRPr="00902D78" w:rsidRDefault="004F7EB4" w:rsidP="0054503A">
      <w:pPr>
        <w:pStyle w:val="DTAOtitre"/>
      </w:pPr>
    </w:p>
    <w:p w14:paraId="329107D8" w14:textId="00E6BD78" w:rsidR="00F83381" w:rsidRPr="00902D78" w:rsidRDefault="00F83381" w:rsidP="0054503A">
      <w:pPr>
        <w:pStyle w:val="DTAOtitre"/>
      </w:pPr>
    </w:p>
    <w:p w14:paraId="2EFF4976" w14:textId="12B1F56F" w:rsidR="00F83381" w:rsidRPr="00902D78" w:rsidRDefault="00F83381" w:rsidP="0054503A">
      <w:pPr>
        <w:pStyle w:val="DTAOtitre"/>
      </w:pPr>
    </w:p>
    <w:p w14:paraId="50215FD4" w14:textId="2B662890" w:rsidR="00F83381" w:rsidRPr="00902D78" w:rsidRDefault="00F83381" w:rsidP="0054503A">
      <w:pPr>
        <w:pStyle w:val="DTAOtitre"/>
      </w:pPr>
    </w:p>
    <w:p w14:paraId="092EE4B2" w14:textId="670845F8" w:rsidR="00F83381" w:rsidRPr="00902D78" w:rsidRDefault="00F83381" w:rsidP="0054503A">
      <w:pPr>
        <w:pStyle w:val="DTAOtitre"/>
      </w:pPr>
    </w:p>
    <w:p w14:paraId="43713BF8" w14:textId="6A16831D" w:rsidR="00F83381" w:rsidRPr="00902D78" w:rsidRDefault="00F83381" w:rsidP="0054503A">
      <w:pPr>
        <w:pStyle w:val="DTAOtitre"/>
      </w:pPr>
    </w:p>
    <w:p w14:paraId="7CB0F08F" w14:textId="2B0995E9" w:rsidR="00F83381" w:rsidRPr="00902D78" w:rsidRDefault="00F83381" w:rsidP="0054503A">
      <w:pPr>
        <w:pStyle w:val="DTAOtitre"/>
      </w:pPr>
    </w:p>
    <w:p w14:paraId="29C8DE24" w14:textId="1A3DB1C7" w:rsidR="00F83381" w:rsidRDefault="00F83381" w:rsidP="0054503A">
      <w:pPr>
        <w:pStyle w:val="DTAOtitre"/>
      </w:pPr>
    </w:p>
    <w:p w14:paraId="4BD9CE1F" w14:textId="453486C2" w:rsidR="00931121" w:rsidRDefault="00931121" w:rsidP="0054503A">
      <w:pPr>
        <w:pStyle w:val="DTAOtitre"/>
      </w:pPr>
    </w:p>
    <w:p w14:paraId="0B229453" w14:textId="1B5DC63E" w:rsidR="00931121" w:rsidRDefault="00931121" w:rsidP="0054503A">
      <w:pPr>
        <w:pStyle w:val="DTAOtitre"/>
      </w:pPr>
    </w:p>
    <w:p w14:paraId="778AF117" w14:textId="680D6AAA" w:rsidR="00931121" w:rsidRDefault="00931121" w:rsidP="0054503A">
      <w:pPr>
        <w:pStyle w:val="DTAOtitre"/>
      </w:pPr>
    </w:p>
    <w:p w14:paraId="65C1E8B4" w14:textId="77777777" w:rsidR="00931121" w:rsidRPr="00902D78" w:rsidRDefault="00931121" w:rsidP="0054503A">
      <w:pPr>
        <w:pStyle w:val="DTAOtitre"/>
      </w:pPr>
    </w:p>
    <w:p w14:paraId="5CEBEF97" w14:textId="77777777" w:rsidR="00FF1B47" w:rsidRPr="00902D78" w:rsidRDefault="00FF1B47" w:rsidP="0054503A">
      <w:pPr>
        <w:pStyle w:val="DTAOtitre"/>
      </w:pPr>
    </w:p>
    <w:p w14:paraId="33C18D29" w14:textId="77777777" w:rsidR="000E58BA" w:rsidRPr="00902D78" w:rsidRDefault="000E58BA" w:rsidP="0054503A">
      <w:pPr>
        <w:pStyle w:val="DTAOtitre"/>
      </w:pPr>
    </w:p>
    <w:p w14:paraId="7F98A5D8" w14:textId="6040550C" w:rsidR="00273DD0" w:rsidRPr="00902D78" w:rsidRDefault="00353DCC" w:rsidP="0054503A">
      <w:pPr>
        <w:pStyle w:val="DTAOtitre"/>
      </w:pPr>
      <w:r w:rsidRPr="00902D78">
        <w:t>Annexe</w:t>
      </w:r>
      <w:r w:rsidR="008169AF" w:rsidRPr="00902D78">
        <w:t xml:space="preserve"> </w:t>
      </w:r>
      <w:r w:rsidRPr="00902D78">
        <w:t xml:space="preserve">n° </w:t>
      </w:r>
      <w:r w:rsidR="00931121">
        <w:t>7</w:t>
      </w:r>
      <w:r w:rsidR="004F2CFC" w:rsidRPr="00902D78">
        <w:t xml:space="preserve"> </w:t>
      </w:r>
      <w:r w:rsidRPr="00902D78">
        <w:t>:</w:t>
      </w:r>
      <w:r w:rsidR="008169AF" w:rsidRPr="00902D78">
        <w:t xml:space="preserve"> </w:t>
      </w:r>
      <w:r w:rsidR="004F7EB4" w:rsidRPr="00902D78">
        <w:t xml:space="preserve">MODELE DE </w:t>
      </w:r>
      <w:r w:rsidRPr="00902D78">
        <w:t>Cadre</w:t>
      </w:r>
      <w:r w:rsidR="008169AF" w:rsidRPr="00902D78">
        <w:t xml:space="preserve"> </w:t>
      </w:r>
      <w:r w:rsidRPr="00902D78">
        <w:t>du</w:t>
      </w:r>
      <w:r w:rsidR="008169AF" w:rsidRPr="00902D78">
        <w:t xml:space="preserve"> </w:t>
      </w:r>
      <w:r w:rsidRPr="00902D78">
        <w:t>planning</w:t>
      </w:r>
      <w:bookmarkEnd w:id="451"/>
      <w:bookmarkEnd w:id="452"/>
    </w:p>
    <w:p w14:paraId="6E6D6BB3" w14:textId="0DC9938C" w:rsidR="004C7E5D" w:rsidRPr="00902D78" w:rsidRDefault="004C7E5D" w:rsidP="004C7E5D">
      <w:pPr>
        <w:widowControl w:val="0"/>
        <w:autoSpaceDE w:val="0"/>
        <w:spacing w:before="120" w:after="120" w:line="360" w:lineRule="auto"/>
        <w:ind w:right="-6"/>
        <w:rPr>
          <w:rFonts w:ascii="Arial Narrow" w:hAnsi="Arial Narrow"/>
          <w:b/>
          <w:bCs/>
          <w:caps/>
          <w:spacing w:val="36"/>
          <w:w w:val="80"/>
          <w:position w:val="-1"/>
          <w:sz w:val="32"/>
        </w:rPr>
      </w:pPr>
      <w:bookmarkStart w:id="453" w:name="_Toc156822352"/>
      <w:bookmarkStart w:id="454" w:name="_Toc156822793"/>
      <w:bookmarkStart w:id="455" w:name="_Toc156825461"/>
      <w:bookmarkStart w:id="456" w:name="_Toc156826483"/>
      <w:bookmarkStart w:id="457" w:name="_Toc156853937"/>
      <w:bookmarkStart w:id="458" w:name="_Toc156855437"/>
      <w:bookmarkStart w:id="459" w:name="_Hlk163136133"/>
      <w:r w:rsidRPr="00902D78">
        <w:rPr>
          <w:rFonts w:ascii="Arial Narrow" w:hAnsi="Arial Narrow"/>
          <w:b/>
          <w:bCs/>
          <w:caps/>
          <w:spacing w:val="36"/>
          <w:w w:val="80"/>
          <w:position w:val="-1"/>
          <w:sz w:val="32"/>
        </w:rPr>
        <w:t>CALENDRIER des activités (programme de travail)</w:t>
      </w:r>
      <w:bookmarkEnd w:id="453"/>
      <w:bookmarkEnd w:id="454"/>
      <w:bookmarkEnd w:id="455"/>
      <w:bookmarkEnd w:id="456"/>
      <w:bookmarkEnd w:id="457"/>
      <w:bookmarkEnd w:id="458"/>
    </w:p>
    <w:p w14:paraId="2FE7744A" w14:textId="77777777" w:rsidR="004C7E5D" w:rsidRPr="00902D78" w:rsidRDefault="004C7E5D" w:rsidP="004C7E5D">
      <w:pPr>
        <w:widowControl w:val="0"/>
        <w:autoSpaceDE w:val="0"/>
        <w:adjustRightInd w:val="0"/>
        <w:spacing w:before="60" w:after="60" w:line="360" w:lineRule="auto"/>
        <w:ind w:left="127" w:right="-20"/>
        <w:rPr>
          <w:rFonts w:ascii="Arial Narrow" w:hAnsi="Arial Narrow"/>
        </w:rPr>
      </w:pPr>
      <w:r w:rsidRPr="00902D78">
        <w:rPr>
          <w:rFonts w:ascii="Arial Narrow" w:hAnsi="Arial Narrow"/>
          <w:b/>
          <w:bCs/>
        </w:rPr>
        <w:t>A. Préciser</w:t>
      </w:r>
      <w:r w:rsidRPr="00902D78">
        <w:rPr>
          <w:rFonts w:ascii="Arial Narrow" w:hAnsi="Arial Narrow"/>
          <w:b/>
          <w:bCs/>
          <w:spacing w:val="7"/>
        </w:rPr>
        <w:t xml:space="preserve"> </w:t>
      </w:r>
      <w:r w:rsidRPr="00902D78">
        <w:rPr>
          <w:rFonts w:ascii="Arial Narrow" w:hAnsi="Arial Narrow"/>
          <w:b/>
          <w:bCs/>
        </w:rPr>
        <w:t>la</w:t>
      </w:r>
      <w:r w:rsidRPr="00902D78">
        <w:rPr>
          <w:rFonts w:ascii="Arial Narrow" w:hAnsi="Arial Narrow"/>
          <w:b/>
          <w:bCs/>
          <w:spacing w:val="7"/>
        </w:rPr>
        <w:t xml:space="preserve"> </w:t>
      </w:r>
      <w:r w:rsidRPr="00902D78">
        <w:rPr>
          <w:rFonts w:ascii="Arial Narrow" w:hAnsi="Arial Narrow"/>
          <w:b/>
          <w:bCs/>
        </w:rPr>
        <w:t>nature</w:t>
      </w:r>
      <w:r w:rsidRPr="00902D78">
        <w:rPr>
          <w:rFonts w:ascii="Arial Narrow" w:hAnsi="Arial Narrow"/>
          <w:b/>
          <w:bCs/>
          <w:spacing w:val="7"/>
        </w:rPr>
        <w:t xml:space="preserve"> </w:t>
      </w:r>
      <w:r w:rsidRPr="00902D78">
        <w:rPr>
          <w:rFonts w:ascii="Arial Narrow" w:hAnsi="Arial Narrow"/>
          <w:b/>
          <w:bCs/>
        </w:rPr>
        <w:t>de</w:t>
      </w:r>
      <w:r w:rsidRPr="00902D78">
        <w:rPr>
          <w:rFonts w:ascii="Arial Narrow" w:hAnsi="Arial Narrow"/>
          <w:b/>
          <w:bCs/>
          <w:spacing w:val="7"/>
        </w:rPr>
        <w:t xml:space="preserve"> </w:t>
      </w:r>
      <w:r w:rsidRPr="00902D78">
        <w:rPr>
          <w:rFonts w:ascii="Arial Narrow" w:hAnsi="Arial Narrow"/>
          <w:b/>
          <w:bCs/>
        </w:rPr>
        <w:t>l’activité</w:t>
      </w:r>
    </w:p>
    <w:p w14:paraId="5D650822" w14:textId="77777777" w:rsidR="004C7E5D" w:rsidRPr="00902D78" w:rsidRDefault="004C7E5D" w:rsidP="004C7E5D">
      <w:pPr>
        <w:widowControl w:val="0"/>
        <w:autoSpaceDE w:val="0"/>
        <w:adjustRightInd w:val="0"/>
        <w:spacing w:before="60" w:after="60" w:line="360" w:lineRule="auto"/>
        <w:ind w:left="142"/>
        <w:rPr>
          <w:rFonts w:ascii="Arial Narrow" w:hAnsi="Arial Narrow"/>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8F06CC" w:rsidRPr="00902D78"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902D78" w:rsidRDefault="004C7E5D" w:rsidP="00DE46B0">
            <w:pPr>
              <w:widowControl w:val="0"/>
              <w:autoSpaceDE w:val="0"/>
              <w:adjustRightInd w:val="0"/>
              <w:spacing w:before="60" w:after="60" w:line="360" w:lineRule="auto"/>
              <w:ind w:left="985" w:right="-20"/>
              <w:rPr>
                <w:rFonts w:ascii="Arial Narrow" w:hAnsi="Arial Narrow"/>
              </w:rPr>
            </w:pPr>
            <w:r w:rsidRPr="00902D78">
              <w:rPr>
                <w:rFonts w:ascii="Arial Narrow" w:hAnsi="Arial Narrow"/>
                <w:i/>
                <w:iCs/>
              </w:rPr>
              <w:t>[Mois ou semaines</w:t>
            </w:r>
            <w:r w:rsidRPr="00902D78">
              <w:rPr>
                <w:rFonts w:ascii="Arial Narrow" w:hAnsi="Arial Narrow"/>
                <w:i/>
                <w:iCs/>
                <w:spacing w:val="6"/>
              </w:rPr>
              <w:t xml:space="preserve"> </w:t>
            </w:r>
            <w:r w:rsidRPr="00902D78">
              <w:rPr>
                <w:rFonts w:ascii="Arial Narrow" w:hAnsi="Arial Narrow"/>
                <w:i/>
                <w:iCs/>
              </w:rPr>
              <w:t>à</w:t>
            </w:r>
            <w:r w:rsidRPr="00902D78">
              <w:rPr>
                <w:rFonts w:ascii="Arial Narrow" w:hAnsi="Arial Narrow"/>
                <w:i/>
                <w:iCs/>
                <w:spacing w:val="6"/>
              </w:rPr>
              <w:t xml:space="preserve"> </w:t>
            </w:r>
            <w:r w:rsidRPr="00902D78">
              <w:rPr>
                <w:rFonts w:ascii="Arial Narrow" w:hAnsi="Arial Narrow"/>
                <w:i/>
                <w:iCs/>
              </w:rPr>
              <w:t>compter</w:t>
            </w:r>
            <w:r w:rsidRPr="00902D78">
              <w:rPr>
                <w:rFonts w:ascii="Arial Narrow" w:hAnsi="Arial Narrow"/>
                <w:i/>
                <w:iCs/>
                <w:spacing w:val="6"/>
              </w:rPr>
              <w:t xml:space="preserve"> </w:t>
            </w:r>
            <w:r w:rsidRPr="00902D78">
              <w:rPr>
                <w:rFonts w:ascii="Arial Narrow" w:hAnsi="Arial Narrow"/>
                <w:i/>
                <w:iCs/>
              </w:rPr>
              <w:t>du</w:t>
            </w:r>
            <w:r w:rsidRPr="00902D78">
              <w:rPr>
                <w:rFonts w:ascii="Arial Narrow" w:hAnsi="Arial Narrow"/>
                <w:i/>
                <w:iCs/>
                <w:spacing w:val="6"/>
              </w:rPr>
              <w:t xml:space="preserve"> </w:t>
            </w:r>
            <w:r w:rsidRPr="00902D78">
              <w:rPr>
                <w:rFonts w:ascii="Arial Narrow" w:hAnsi="Arial Narrow"/>
                <w:i/>
                <w:iCs/>
              </w:rPr>
              <w:t>début</w:t>
            </w:r>
            <w:r w:rsidRPr="00902D78">
              <w:rPr>
                <w:rFonts w:ascii="Arial Narrow" w:hAnsi="Arial Narrow"/>
                <w:i/>
                <w:iCs/>
                <w:spacing w:val="6"/>
              </w:rPr>
              <w:t xml:space="preserve"> </w:t>
            </w:r>
            <w:r w:rsidRPr="00902D78">
              <w:rPr>
                <w:rFonts w:ascii="Arial Narrow" w:hAnsi="Arial Narrow"/>
                <w:i/>
                <w:iCs/>
              </w:rPr>
              <w:t>de</w:t>
            </w:r>
            <w:r w:rsidRPr="00902D78">
              <w:rPr>
                <w:rFonts w:ascii="Arial Narrow" w:hAnsi="Arial Narrow"/>
                <w:i/>
                <w:iCs/>
                <w:spacing w:val="6"/>
              </w:rPr>
              <w:t xml:space="preserve"> </w:t>
            </w:r>
            <w:r w:rsidRPr="00902D78">
              <w:rPr>
                <w:rFonts w:ascii="Arial Narrow" w:hAnsi="Arial Narrow"/>
                <w:i/>
                <w:iCs/>
              </w:rPr>
              <w:t>la</w:t>
            </w:r>
            <w:r w:rsidRPr="00902D78">
              <w:rPr>
                <w:rFonts w:ascii="Arial Narrow" w:hAnsi="Arial Narrow"/>
                <w:i/>
                <w:iCs/>
                <w:spacing w:val="6"/>
              </w:rPr>
              <w:t xml:space="preserve"> </w:t>
            </w:r>
            <w:r w:rsidRPr="00902D78">
              <w:rPr>
                <w:rFonts w:ascii="Arial Narrow" w:hAnsi="Arial Narrow"/>
                <w:i/>
                <w:iCs/>
              </w:rPr>
              <w:t>mission]</w:t>
            </w:r>
          </w:p>
        </w:tc>
      </w:tr>
      <w:tr w:rsidR="008F06CC" w:rsidRPr="00902D78"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56074483" w14:textId="77777777" w:rsidR="004C7E5D" w:rsidRPr="00902D78" w:rsidRDefault="004C7E5D" w:rsidP="00DE46B0">
            <w:pPr>
              <w:widowControl w:val="0"/>
              <w:autoSpaceDE w:val="0"/>
              <w:adjustRightInd w:val="0"/>
              <w:spacing w:before="60" w:after="60" w:line="360" w:lineRule="auto"/>
              <w:ind w:left="112" w:right="-20"/>
              <w:rPr>
                <w:rFonts w:ascii="Arial Narrow" w:hAnsi="Arial Narrow"/>
              </w:rPr>
            </w:pPr>
            <w:r w:rsidRPr="00902D78">
              <w:rPr>
                <w:rFonts w:ascii="Arial Narrow" w:hAnsi="Arial Narrow"/>
                <w:position w:val="-9"/>
              </w:rPr>
              <w:t>1</w:t>
            </w:r>
            <w:r w:rsidRPr="00902D78">
              <w:rPr>
                <w:rFonts w:ascii="Arial Narrow" w:hAnsi="Arial Narrow"/>
              </w:rPr>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6EFFEA84" w14:textId="77777777" w:rsidR="004C7E5D" w:rsidRPr="00902D78" w:rsidRDefault="004C7E5D" w:rsidP="00DE46B0">
            <w:pPr>
              <w:widowControl w:val="0"/>
              <w:autoSpaceDE w:val="0"/>
              <w:adjustRightInd w:val="0"/>
              <w:spacing w:before="60" w:after="60" w:line="360" w:lineRule="auto"/>
              <w:ind w:left="145" w:right="-20"/>
              <w:rPr>
                <w:rFonts w:ascii="Arial Narrow" w:hAnsi="Arial Narrow"/>
              </w:rPr>
            </w:pPr>
            <w:r w:rsidRPr="00902D78">
              <w:rPr>
                <w:rFonts w:ascii="Arial Narrow" w:hAnsi="Arial Narrow"/>
                <w:position w:val="-9"/>
              </w:rPr>
              <w:t>2</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7E2E8B5D" w14:textId="77777777" w:rsidR="004C7E5D" w:rsidRPr="00902D78" w:rsidRDefault="004C7E5D" w:rsidP="00DE46B0">
            <w:pPr>
              <w:widowControl w:val="0"/>
              <w:autoSpaceDE w:val="0"/>
              <w:adjustRightInd w:val="0"/>
              <w:spacing w:before="60" w:after="60" w:line="360" w:lineRule="auto"/>
              <w:ind w:left="79" w:right="-20"/>
              <w:rPr>
                <w:rFonts w:ascii="Arial Narrow" w:hAnsi="Arial Narrow"/>
              </w:rPr>
            </w:pPr>
            <w:r w:rsidRPr="00902D78">
              <w:rPr>
                <w:rFonts w:ascii="Arial Narrow" w:hAnsi="Arial Narrow"/>
                <w:position w:val="-9"/>
              </w:rPr>
              <w:t>3</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17B0F0E2" w14:textId="77777777" w:rsidR="004C7E5D" w:rsidRPr="00902D78" w:rsidRDefault="004C7E5D" w:rsidP="00DE46B0">
            <w:pPr>
              <w:widowControl w:val="0"/>
              <w:autoSpaceDE w:val="0"/>
              <w:adjustRightInd w:val="0"/>
              <w:spacing w:before="60" w:after="60" w:line="360" w:lineRule="auto"/>
              <w:ind w:left="82" w:right="-20"/>
              <w:rPr>
                <w:rFonts w:ascii="Arial Narrow" w:hAnsi="Arial Narrow"/>
              </w:rPr>
            </w:pPr>
            <w:r w:rsidRPr="00902D78">
              <w:rPr>
                <w:rFonts w:ascii="Arial Narrow" w:hAnsi="Arial Narrow"/>
                <w:position w:val="-9"/>
              </w:rPr>
              <w:t>4</w:t>
            </w:r>
            <w:r w:rsidRPr="00902D78">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32B559A6" w14:textId="77777777" w:rsidR="004C7E5D" w:rsidRPr="00902D78" w:rsidRDefault="004C7E5D" w:rsidP="00DE46B0">
            <w:pPr>
              <w:widowControl w:val="0"/>
              <w:autoSpaceDE w:val="0"/>
              <w:adjustRightInd w:val="0"/>
              <w:spacing w:before="60" w:after="60" w:line="360" w:lineRule="auto"/>
              <w:ind w:left="65" w:right="-20"/>
              <w:rPr>
                <w:rFonts w:ascii="Arial Narrow" w:hAnsi="Arial Narrow"/>
              </w:rPr>
            </w:pPr>
            <w:r w:rsidRPr="00902D78">
              <w:rPr>
                <w:rFonts w:ascii="Arial Narrow" w:hAnsi="Arial Narrow"/>
                <w:position w:val="-9"/>
              </w:rPr>
              <w:t>5</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2C04C9E8" w14:textId="77777777" w:rsidR="004C7E5D" w:rsidRPr="00902D78" w:rsidRDefault="004C7E5D" w:rsidP="00DE46B0">
            <w:pPr>
              <w:widowControl w:val="0"/>
              <w:autoSpaceDE w:val="0"/>
              <w:adjustRightInd w:val="0"/>
              <w:spacing w:before="60" w:after="60" w:line="360" w:lineRule="auto"/>
              <w:ind w:left="109" w:right="-20"/>
              <w:rPr>
                <w:rFonts w:ascii="Arial Narrow" w:hAnsi="Arial Narrow"/>
              </w:rPr>
            </w:pPr>
            <w:r w:rsidRPr="00902D78">
              <w:rPr>
                <w:rFonts w:ascii="Arial Narrow" w:hAnsi="Arial Narrow"/>
                <w:position w:val="-9"/>
              </w:rPr>
              <w:t>6</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1B0738CD" w14:textId="77777777" w:rsidR="004C7E5D" w:rsidRPr="00902D78" w:rsidRDefault="004C7E5D" w:rsidP="00DE46B0">
            <w:pPr>
              <w:widowControl w:val="0"/>
              <w:autoSpaceDE w:val="0"/>
              <w:adjustRightInd w:val="0"/>
              <w:spacing w:before="60" w:after="60" w:line="360" w:lineRule="auto"/>
              <w:ind w:left="82" w:right="-20"/>
              <w:rPr>
                <w:rFonts w:ascii="Arial Narrow" w:hAnsi="Arial Narrow"/>
              </w:rPr>
            </w:pPr>
            <w:r w:rsidRPr="00902D78">
              <w:rPr>
                <w:rFonts w:ascii="Arial Narrow" w:hAnsi="Arial Narrow"/>
                <w:position w:val="-9"/>
              </w:rPr>
              <w:t>7</w:t>
            </w:r>
            <w:r w:rsidRPr="00902D78">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40ED522C" w14:textId="77777777" w:rsidR="004C7E5D" w:rsidRPr="00902D78" w:rsidRDefault="004C7E5D" w:rsidP="00DE46B0">
            <w:pPr>
              <w:widowControl w:val="0"/>
              <w:autoSpaceDE w:val="0"/>
              <w:adjustRightInd w:val="0"/>
              <w:spacing w:before="60" w:after="60" w:line="360" w:lineRule="auto"/>
              <w:ind w:left="95" w:right="-20"/>
              <w:rPr>
                <w:rFonts w:ascii="Arial Narrow" w:hAnsi="Arial Narrow"/>
              </w:rPr>
            </w:pPr>
            <w:r w:rsidRPr="00902D78">
              <w:rPr>
                <w:rFonts w:ascii="Arial Narrow" w:hAnsi="Arial Narrow"/>
                <w:position w:val="-9"/>
              </w:rPr>
              <w:t>8</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33DBC890" w14:textId="77777777" w:rsidR="004C7E5D" w:rsidRPr="00902D78" w:rsidRDefault="004C7E5D" w:rsidP="00DE46B0">
            <w:pPr>
              <w:widowControl w:val="0"/>
              <w:autoSpaceDE w:val="0"/>
              <w:adjustRightInd w:val="0"/>
              <w:spacing w:before="60" w:after="60" w:line="360" w:lineRule="auto"/>
              <w:ind w:left="99" w:right="-20"/>
              <w:rPr>
                <w:rFonts w:ascii="Arial Narrow" w:hAnsi="Arial Narrow"/>
              </w:rPr>
            </w:pPr>
            <w:r w:rsidRPr="00902D78">
              <w:rPr>
                <w:rFonts w:ascii="Arial Narrow" w:hAnsi="Arial Narrow"/>
                <w:position w:val="-9"/>
              </w:rPr>
              <w:t>9</w:t>
            </w:r>
            <w:r w:rsidRPr="00902D78">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459F2226" w14:textId="77777777" w:rsidR="004C7E5D" w:rsidRPr="00902D78" w:rsidRDefault="004C7E5D" w:rsidP="00DE46B0">
            <w:pPr>
              <w:widowControl w:val="0"/>
              <w:autoSpaceDE w:val="0"/>
              <w:adjustRightInd w:val="0"/>
              <w:spacing w:before="60" w:after="60" w:line="360" w:lineRule="auto"/>
              <w:ind w:left="35" w:right="-20"/>
              <w:rPr>
                <w:rFonts w:ascii="Arial Narrow" w:hAnsi="Arial Narrow"/>
              </w:rPr>
            </w:pPr>
            <w:r w:rsidRPr="00902D78">
              <w:rPr>
                <w:rFonts w:ascii="Arial Narrow" w:hAnsi="Arial Narrow"/>
              </w:rPr>
              <w:t>10</w:t>
            </w:r>
            <w:r w:rsidRPr="00902D78">
              <w:rPr>
                <w:rFonts w:ascii="Arial Narrow" w:hAnsi="Arial Narrow"/>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3710EB49" w14:textId="77777777" w:rsidR="004C7E5D" w:rsidRPr="00902D78" w:rsidRDefault="004C7E5D" w:rsidP="00DE46B0">
            <w:pPr>
              <w:widowControl w:val="0"/>
              <w:autoSpaceDE w:val="0"/>
              <w:adjustRightInd w:val="0"/>
              <w:spacing w:before="60" w:after="60" w:line="360" w:lineRule="auto"/>
              <w:ind w:left="59" w:right="-25"/>
              <w:rPr>
                <w:rFonts w:ascii="Arial Narrow" w:hAnsi="Arial Narrow"/>
              </w:rPr>
            </w:pPr>
            <w:r w:rsidRPr="00902D78">
              <w:rPr>
                <w:rFonts w:ascii="Arial Narrow" w:hAnsi="Arial Narrow"/>
              </w:rPr>
              <w:t>11</w:t>
            </w:r>
            <w:r w:rsidRPr="00902D78">
              <w:rPr>
                <w:rFonts w:ascii="Arial Narrow" w:hAnsi="Arial Narrow"/>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072C9AFF" w14:textId="77777777" w:rsidR="004C7E5D" w:rsidRPr="00902D78" w:rsidRDefault="004C7E5D" w:rsidP="00DE46B0">
            <w:pPr>
              <w:widowControl w:val="0"/>
              <w:autoSpaceDE w:val="0"/>
              <w:adjustRightInd w:val="0"/>
              <w:spacing w:before="60" w:after="60" w:line="360" w:lineRule="auto"/>
              <w:ind w:left="29" w:right="-20"/>
              <w:rPr>
                <w:rFonts w:ascii="Arial Narrow" w:hAnsi="Arial Narrow"/>
              </w:rPr>
            </w:pPr>
            <w:r w:rsidRPr="00902D78">
              <w:rPr>
                <w:rFonts w:ascii="Arial Narrow" w:hAnsi="Arial Narrow"/>
              </w:rPr>
              <w:t>12</w:t>
            </w:r>
            <w:r w:rsidRPr="00902D78">
              <w:rPr>
                <w:rFonts w:ascii="Arial Narrow" w:hAnsi="Arial Narrow"/>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902D78" w:rsidRDefault="004C7E5D" w:rsidP="00DE46B0">
            <w:pPr>
              <w:widowControl w:val="0"/>
              <w:autoSpaceDE w:val="0"/>
              <w:adjustRightInd w:val="0"/>
              <w:spacing w:before="60" w:after="60" w:line="360" w:lineRule="auto"/>
              <w:rPr>
                <w:rFonts w:ascii="Arial Narrow" w:hAnsi="Arial Narrow"/>
              </w:rPr>
            </w:pPr>
          </w:p>
        </w:tc>
      </w:tr>
      <w:tr w:rsidR="008F06CC" w:rsidRPr="00902D78"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902D78" w:rsidRDefault="004C7E5D" w:rsidP="00DE46B0">
            <w:pPr>
              <w:widowControl w:val="0"/>
              <w:autoSpaceDE w:val="0"/>
              <w:adjustRightInd w:val="0"/>
              <w:spacing w:before="60" w:after="60" w:line="360" w:lineRule="auto"/>
              <w:rPr>
                <w:rFonts w:ascii="Arial Narrow" w:hAnsi="Arial Narrow"/>
              </w:rPr>
            </w:pPr>
          </w:p>
          <w:p w14:paraId="350672A4" w14:textId="77777777" w:rsidR="004C7E5D" w:rsidRPr="00902D78" w:rsidRDefault="004C7E5D" w:rsidP="00DE46B0">
            <w:pPr>
              <w:widowControl w:val="0"/>
              <w:autoSpaceDE w:val="0"/>
              <w:adjustRightInd w:val="0"/>
              <w:spacing w:before="60" w:after="60" w:line="360" w:lineRule="auto"/>
              <w:ind w:left="20" w:right="-20"/>
              <w:rPr>
                <w:rFonts w:ascii="Arial Narrow" w:hAnsi="Arial Narrow"/>
              </w:rPr>
            </w:pPr>
            <w:r w:rsidRPr="00902D78">
              <w:rPr>
                <w:rFonts w:ascii="Arial Narrow" w:hAnsi="Arial Narrow"/>
              </w:rPr>
              <w:t>Activité</w:t>
            </w:r>
            <w:r w:rsidRPr="00902D78">
              <w:rPr>
                <w:rFonts w:ascii="Arial Narrow" w:hAnsi="Arial Narrow"/>
                <w:spacing w:val="7"/>
              </w:rPr>
              <w:t xml:space="preserve"> </w:t>
            </w:r>
            <w:r w:rsidRPr="00902D78">
              <w:rPr>
                <w:rFonts w:ascii="Arial Narrow" w:hAnsi="Arial Narrow"/>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902D78" w:rsidRDefault="004C7E5D" w:rsidP="00DE46B0">
            <w:pPr>
              <w:widowControl w:val="0"/>
              <w:autoSpaceDE w:val="0"/>
              <w:adjustRightInd w:val="0"/>
              <w:spacing w:before="60" w:after="60" w:line="360" w:lineRule="auto"/>
              <w:rPr>
                <w:rFonts w:ascii="Arial Narrow" w:hAnsi="Arial Narrow"/>
              </w:rPr>
            </w:pPr>
          </w:p>
        </w:tc>
      </w:tr>
      <w:tr w:rsidR="008F06CC" w:rsidRPr="00902D78"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902D78" w:rsidRDefault="004C7E5D" w:rsidP="00DE46B0">
            <w:pPr>
              <w:widowControl w:val="0"/>
              <w:autoSpaceDE w:val="0"/>
              <w:adjustRightInd w:val="0"/>
              <w:spacing w:before="60" w:after="60" w:line="360" w:lineRule="auto"/>
              <w:rPr>
                <w:rFonts w:ascii="Arial Narrow" w:hAnsi="Arial Narrow"/>
              </w:rPr>
            </w:pPr>
          </w:p>
        </w:tc>
      </w:tr>
      <w:tr w:rsidR="008F06CC" w:rsidRPr="00902D78"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902D78" w:rsidRDefault="004C7E5D" w:rsidP="00DE46B0">
            <w:pPr>
              <w:widowControl w:val="0"/>
              <w:autoSpaceDE w:val="0"/>
              <w:adjustRightInd w:val="0"/>
              <w:spacing w:before="60" w:after="60" w:line="360" w:lineRule="auto"/>
              <w:rPr>
                <w:rFonts w:ascii="Arial Narrow" w:hAnsi="Arial Narrow"/>
              </w:rPr>
            </w:pPr>
          </w:p>
        </w:tc>
      </w:tr>
      <w:tr w:rsidR="008F06CC" w:rsidRPr="00902D78"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902D78" w:rsidRDefault="004C7E5D" w:rsidP="00DE46B0">
            <w:pPr>
              <w:widowControl w:val="0"/>
              <w:autoSpaceDE w:val="0"/>
              <w:adjustRightInd w:val="0"/>
              <w:spacing w:before="60" w:after="60" w:line="360" w:lineRule="auto"/>
              <w:rPr>
                <w:rFonts w:ascii="Arial Narrow" w:hAnsi="Arial Narrow"/>
              </w:rPr>
            </w:pPr>
          </w:p>
        </w:tc>
      </w:tr>
      <w:tr w:rsidR="008F06CC" w:rsidRPr="00902D78"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902D78"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902D78" w:rsidRDefault="004C7E5D" w:rsidP="00DE46B0">
            <w:pPr>
              <w:widowControl w:val="0"/>
              <w:autoSpaceDE w:val="0"/>
              <w:adjustRightInd w:val="0"/>
              <w:spacing w:before="60" w:after="60" w:line="360" w:lineRule="auto"/>
              <w:rPr>
                <w:rFonts w:ascii="Arial Narrow" w:hAnsi="Arial Narrow"/>
              </w:rPr>
            </w:pPr>
          </w:p>
        </w:tc>
      </w:tr>
    </w:tbl>
    <w:p w14:paraId="672BCF4B" w14:textId="56F3374F" w:rsidR="004C7E5D" w:rsidRPr="00902D78" w:rsidRDefault="00AB0120" w:rsidP="004C7E5D">
      <w:pPr>
        <w:widowControl w:val="0"/>
        <w:autoSpaceDE w:val="0"/>
        <w:adjustRightInd w:val="0"/>
        <w:spacing w:before="60" w:after="60" w:line="360" w:lineRule="auto"/>
        <w:rPr>
          <w:rFonts w:ascii="Arial Narrow" w:hAnsi="Arial Narrow"/>
        </w:rPr>
      </w:pPr>
      <w:r w:rsidRPr="00902D78">
        <w:rPr>
          <w:rFonts w:ascii="Arial Narrow" w:hAnsi="Arial Narrow"/>
        </w:rPr>
        <w:t>*</w:t>
      </w:r>
    </w:p>
    <w:p w14:paraId="30A0B5B4" w14:textId="77777777" w:rsidR="00FF1B47" w:rsidRPr="00902D78" w:rsidRDefault="00FF1B47" w:rsidP="004C7E5D">
      <w:pPr>
        <w:widowControl w:val="0"/>
        <w:autoSpaceDE w:val="0"/>
        <w:adjustRightInd w:val="0"/>
        <w:spacing w:before="60" w:after="60" w:line="360" w:lineRule="auto"/>
        <w:rPr>
          <w:rFonts w:ascii="Arial Narrow" w:hAnsi="Arial Narrow"/>
        </w:rPr>
      </w:pPr>
    </w:p>
    <w:p w14:paraId="3DD44DF4" w14:textId="77777777" w:rsidR="00FF1B47" w:rsidRPr="00902D78" w:rsidRDefault="00FF1B47" w:rsidP="004C7E5D">
      <w:pPr>
        <w:widowControl w:val="0"/>
        <w:autoSpaceDE w:val="0"/>
        <w:adjustRightInd w:val="0"/>
        <w:spacing w:before="60" w:after="60" w:line="360" w:lineRule="auto"/>
        <w:rPr>
          <w:rFonts w:ascii="Arial Narrow" w:hAnsi="Arial Narrow"/>
        </w:rPr>
      </w:pPr>
    </w:p>
    <w:p w14:paraId="0EEAA541" w14:textId="77777777" w:rsidR="00FF1B47" w:rsidRPr="00902D78" w:rsidRDefault="00FF1B47" w:rsidP="004C7E5D">
      <w:pPr>
        <w:widowControl w:val="0"/>
        <w:autoSpaceDE w:val="0"/>
        <w:adjustRightInd w:val="0"/>
        <w:spacing w:before="60" w:after="60" w:line="360" w:lineRule="auto"/>
        <w:rPr>
          <w:rFonts w:ascii="Arial Narrow" w:hAnsi="Arial Narrow"/>
        </w:rPr>
      </w:pPr>
    </w:p>
    <w:p w14:paraId="109FCC34" w14:textId="77777777" w:rsidR="00F83381" w:rsidRPr="00902D78" w:rsidRDefault="00F83381" w:rsidP="004C7E5D">
      <w:pPr>
        <w:widowControl w:val="0"/>
        <w:autoSpaceDE w:val="0"/>
        <w:adjustRightInd w:val="0"/>
        <w:spacing w:before="60" w:after="60" w:line="360" w:lineRule="auto"/>
      </w:pPr>
    </w:p>
    <w:p w14:paraId="7AE7021F" w14:textId="77777777" w:rsidR="00AB0120" w:rsidRPr="00902D78" w:rsidRDefault="00AB0120" w:rsidP="004C7E5D">
      <w:pPr>
        <w:widowControl w:val="0"/>
        <w:autoSpaceDE w:val="0"/>
        <w:adjustRightInd w:val="0"/>
        <w:spacing w:before="60" w:after="60" w:line="360" w:lineRule="auto"/>
      </w:pPr>
    </w:p>
    <w:p w14:paraId="3F4E7015" w14:textId="77777777" w:rsidR="00075637" w:rsidRPr="00902D78" w:rsidRDefault="00075637" w:rsidP="00FF1B47">
      <w:pPr>
        <w:widowControl w:val="0"/>
        <w:autoSpaceDE w:val="0"/>
        <w:spacing w:before="120" w:after="120" w:line="360" w:lineRule="auto"/>
        <w:ind w:right="-6"/>
        <w:jc w:val="center"/>
        <w:rPr>
          <w:rFonts w:ascii="Arial Narrow" w:hAnsi="Arial Narrow"/>
          <w:b/>
          <w:bCs/>
          <w:caps/>
          <w:spacing w:val="36"/>
          <w:w w:val="80"/>
          <w:position w:val="-1"/>
          <w:sz w:val="32"/>
        </w:rPr>
      </w:pPr>
    </w:p>
    <w:p w14:paraId="7C1CEB20" w14:textId="77777777" w:rsidR="00075637" w:rsidRPr="00902D78" w:rsidRDefault="00075637" w:rsidP="00FF1B47">
      <w:pPr>
        <w:widowControl w:val="0"/>
        <w:autoSpaceDE w:val="0"/>
        <w:spacing w:before="120" w:after="120" w:line="360" w:lineRule="auto"/>
        <w:ind w:right="-6"/>
        <w:jc w:val="center"/>
        <w:rPr>
          <w:rFonts w:ascii="Arial Narrow" w:hAnsi="Arial Narrow"/>
          <w:b/>
          <w:bCs/>
          <w:caps/>
          <w:spacing w:val="36"/>
          <w:w w:val="80"/>
          <w:position w:val="-1"/>
          <w:sz w:val="32"/>
        </w:rPr>
      </w:pPr>
    </w:p>
    <w:p w14:paraId="360A17FD" w14:textId="77777777" w:rsidR="00075637" w:rsidRPr="00902D78" w:rsidRDefault="00075637" w:rsidP="00FF1B47">
      <w:pPr>
        <w:widowControl w:val="0"/>
        <w:autoSpaceDE w:val="0"/>
        <w:spacing w:before="120" w:after="120" w:line="360" w:lineRule="auto"/>
        <w:ind w:right="-6"/>
        <w:jc w:val="center"/>
        <w:rPr>
          <w:rFonts w:ascii="Arial Narrow" w:hAnsi="Arial Narrow"/>
          <w:b/>
          <w:bCs/>
          <w:caps/>
          <w:spacing w:val="36"/>
          <w:w w:val="80"/>
          <w:position w:val="-1"/>
          <w:sz w:val="32"/>
        </w:rPr>
      </w:pPr>
    </w:p>
    <w:p w14:paraId="0CBBDCB9" w14:textId="77777777" w:rsidR="00075637" w:rsidRPr="00902D78" w:rsidRDefault="00075637" w:rsidP="00FF1B47">
      <w:pPr>
        <w:widowControl w:val="0"/>
        <w:autoSpaceDE w:val="0"/>
        <w:spacing w:before="120" w:after="120" w:line="360" w:lineRule="auto"/>
        <w:ind w:right="-6"/>
        <w:jc w:val="center"/>
        <w:rPr>
          <w:rFonts w:ascii="Arial Narrow" w:hAnsi="Arial Narrow"/>
          <w:b/>
          <w:bCs/>
          <w:caps/>
          <w:spacing w:val="36"/>
          <w:w w:val="80"/>
          <w:position w:val="-1"/>
          <w:sz w:val="32"/>
        </w:rPr>
      </w:pPr>
    </w:p>
    <w:p w14:paraId="4DB30448" w14:textId="77777777" w:rsidR="00075637" w:rsidRPr="00902D78" w:rsidRDefault="00075637" w:rsidP="00FF1B47">
      <w:pPr>
        <w:widowControl w:val="0"/>
        <w:autoSpaceDE w:val="0"/>
        <w:spacing w:before="120" w:after="120" w:line="360" w:lineRule="auto"/>
        <w:ind w:right="-6"/>
        <w:jc w:val="center"/>
        <w:rPr>
          <w:rFonts w:ascii="Arial Narrow" w:hAnsi="Arial Narrow"/>
          <w:b/>
          <w:bCs/>
          <w:caps/>
          <w:spacing w:val="36"/>
          <w:w w:val="80"/>
          <w:position w:val="-1"/>
          <w:sz w:val="32"/>
        </w:rPr>
      </w:pPr>
    </w:p>
    <w:p w14:paraId="016CB522" w14:textId="1E0F5816" w:rsidR="00AB0120" w:rsidRPr="00902D78" w:rsidRDefault="00AB0120" w:rsidP="00FF1B47">
      <w:pPr>
        <w:widowControl w:val="0"/>
        <w:autoSpaceDE w:val="0"/>
        <w:spacing w:before="120" w:after="120" w:line="360" w:lineRule="auto"/>
        <w:ind w:right="-6"/>
        <w:jc w:val="center"/>
        <w:rPr>
          <w:rFonts w:ascii="Arial Narrow" w:hAnsi="Arial Narrow"/>
        </w:rPr>
      </w:pPr>
      <w:r w:rsidRPr="00902D78">
        <w:rPr>
          <w:rFonts w:ascii="Arial Narrow" w:hAnsi="Arial Narrow"/>
          <w:b/>
          <w:bCs/>
          <w:caps/>
          <w:spacing w:val="36"/>
          <w:w w:val="80"/>
          <w:position w:val="-1"/>
          <w:sz w:val="32"/>
        </w:rPr>
        <w:t>Calendrier</w:t>
      </w:r>
      <w:r w:rsidRPr="00902D78">
        <w:rPr>
          <w:rFonts w:ascii="Arial Narrow" w:hAnsi="Arial Narrow"/>
          <w:b/>
          <w:bCs/>
          <w:caps/>
          <w:spacing w:val="10"/>
          <w:w w:val="80"/>
          <w:position w:val="-1"/>
          <w:sz w:val="32"/>
        </w:rPr>
        <w:t xml:space="preserve"> </w:t>
      </w:r>
      <w:r w:rsidRPr="00902D78">
        <w:rPr>
          <w:rFonts w:ascii="Arial Narrow" w:hAnsi="Arial Narrow"/>
          <w:b/>
          <w:bCs/>
          <w:caps/>
          <w:spacing w:val="36"/>
          <w:w w:val="80"/>
          <w:position w:val="-1"/>
          <w:sz w:val="32"/>
        </w:rPr>
        <w:t>du</w:t>
      </w:r>
      <w:r w:rsidRPr="00902D78">
        <w:rPr>
          <w:rFonts w:ascii="Arial Narrow" w:hAnsi="Arial Narrow"/>
          <w:b/>
          <w:bCs/>
          <w:caps/>
          <w:spacing w:val="10"/>
          <w:w w:val="80"/>
          <w:position w:val="-1"/>
          <w:sz w:val="32"/>
        </w:rPr>
        <w:t xml:space="preserve"> </w:t>
      </w:r>
      <w:r w:rsidRPr="00902D78">
        <w:rPr>
          <w:rFonts w:ascii="Arial Narrow" w:hAnsi="Arial Narrow"/>
          <w:b/>
          <w:bCs/>
          <w:caps/>
          <w:spacing w:val="36"/>
          <w:w w:val="80"/>
          <w:position w:val="-1"/>
          <w:sz w:val="32"/>
        </w:rPr>
        <w:t>personnel</w:t>
      </w:r>
      <w:r w:rsidRPr="00902D78">
        <w:rPr>
          <w:rFonts w:ascii="Arial Narrow" w:hAnsi="Arial Narrow"/>
          <w:b/>
          <w:bCs/>
          <w:caps/>
          <w:spacing w:val="10"/>
          <w:w w:val="80"/>
          <w:position w:val="-1"/>
          <w:sz w:val="32"/>
        </w:rPr>
        <w:t xml:space="preserve"> </w:t>
      </w:r>
      <w:r w:rsidRPr="00902D78">
        <w:rPr>
          <w:rFonts w:ascii="Arial Narrow" w:hAnsi="Arial Narrow"/>
          <w:b/>
          <w:bCs/>
          <w:caps/>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8F06CC" w:rsidRPr="00902D78"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902D78" w:rsidRDefault="00AB0120" w:rsidP="00DE46B0">
            <w:pPr>
              <w:spacing w:before="60" w:after="60" w:line="360" w:lineRule="auto"/>
              <w:jc w:val="center"/>
              <w:outlineLvl w:val="2"/>
              <w:rPr>
                <w:rFonts w:ascii="Arial Narrow" w:hAnsi="Arial Narrow"/>
                <w:bCs/>
              </w:rPr>
            </w:pPr>
            <w:bookmarkStart w:id="460" w:name="_Toc64435224"/>
            <w:bookmarkStart w:id="461" w:name="_Toc64435414"/>
            <w:bookmarkStart w:id="462" w:name="_Toc64435604"/>
            <w:bookmarkStart w:id="463" w:name="_Toc72513346"/>
            <w:bookmarkStart w:id="464" w:name="_Toc72513664"/>
            <w:bookmarkStart w:id="465" w:name="_Toc72514644"/>
            <w:bookmarkStart w:id="466" w:name="_Toc72514823"/>
            <w:bookmarkStart w:id="467" w:name="_Toc72515058"/>
            <w:bookmarkStart w:id="468" w:name="_Toc156822349"/>
            <w:bookmarkStart w:id="469" w:name="_Toc156822790"/>
            <w:bookmarkStart w:id="470" w:name="_Toc156825458"/>
            <w:bookmarkStart w:id="471" w:name="_Toc156826480"/>
            <w:bookmarkStart w:id="472" w:name="_Toc156853934"/>
            <w:bookmarkStart w:id="473" w:name="_Toc156855434"/>
            <w:r w:rsidRPr="00902D78">
              <w:rPr>
                <w:rFonts w:ascii="Arial Narrow" w:hAnsi="Arial Narrow"/>
                <w:b/>
                <w:bCs/>
              </w:rPr>
              <w:t>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tc>
        <w:tc>
          <w:tcPr>
            <w:tcW w:w="1425" w:type="dxa"/>
            <w:tcBorders>
              <w:top w:val="double" w:sz="4" w:space="0" w:color="auto"/>
              <w:left w:val="single" w:sz="6" w:space="0" w:color="auto"/>
              <w:right w:val="single" w:sz="6" w:space="0" w:color="auto"/>
            </w:tcBorders>
            <w:vAlign w:val="center"/>
          </w:tcPr>
          <w:p w14:paraId="7CB295DD" w14:textId="77777777" w:rsidR="00AB0120" w:rsidRPr="00902D78" w:rsidRDefault="00AB0120" w:rsidP="00DE46B0">
            <w:pPr>
              <w:spacing w:before="60" w:after="60" w:line="360" w:lineRule="auto"/>
              <w:jc w:val="center"/>
              <w:rPr>
                <w:rFonts w:ascii="Arial Narrow" w:hAnsi="Arial Narrow"/>
                <w:b/>
                <w:lang w:val="en-GB"/>
              </w:rPr>
            </w:pPr>
          </w:p>
          <w:p w14:paraId="6A2C2C87" w14:textId="77777777" w:rsidR="00AB0120" w:rsidRPr="00902D78" w:rsidRDefault="00AB0120" w:rsidP="00DE46B0">
            <w:pPr>
              <w:spacing w:before="60" w:after="60" w:line="360" w:lineRule="auto"/>
              <w:jc w:val="center"/>
              <w:rPr>
                <w:rFonts w:ascii="Arial Narrow" w:hAnsi="Arial Narrow"/>
                <w:b/>
                <w:lang w:val="en-GB"/>
              </w:rPr>
            </w:pPr>
          </w:p>
          <w:p w14:paraId="3BB530F4"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902D78" w:rsidRDefault="00AB0120" w:rsidP="00DE46B0">
            <w:pPr>
              <w:spacing w:before="60" w:after="60" w:line="360" w:lineRule="auto"/>
              <w:jc w:val="center"/>
              <w:rPr>
                <w:rFonts w:ascii="Arial Narrow" w:hAnsi="Arial Narrow"/>
                <w:lang w:val="en-GB"/>
              </w:rPr>
            </w:pPr>
          </w:p>
          <w:p w14:paraId="44CCB186"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902D78" w:rsidRDefault="00AB0120" w:rsidP="00DE46B0">
            <w:pPr>
              <w:keepNext/>
              <w:spacing w:before="60" w:after="60" w:line="360" w:lineRule="auto"/>
              <w:jc w:val="center"/>
              <w:outlineLvl w:val="2"/>
              <w:rPr>
                <w:rFonts w:ascii="Arial Narrow" w:hAnsi="Arial Narrow"/>
                <w:b/>
                <w:bCs/>
              </w:rPr>
            </w:pPr>
            <w:bookmarkStart w:id="474" w:name="_Toc64435225"/>
            <w:bookmarkStart w:id="475" w:name="_Toc64435415"/>
            <w:bookmarkStart w:id="476" w:name="_Toc64435605"/>
            <w:bookmarkStart w:id="477" w:name="_Toc72513347"/>
            <w:bookmarkStart w:id="478" w:name="_Toc72513665"/>
            <w:bookmarkStart w:id="479" w:name="_Toc72514645"/>
            <w:bookmarkStart w:id="480" w:name="_Toc72514824"/>
            <w:bookmarkStart w:id="481" w:name="_Toc72515059"/>
            <w:bookmarkStart w:id="482" w:name="_Toc156822350"/>
            <w:bookmarkStart w:id="483" w:name="_Toc156822791"/>
            <w:bookmarkStart w:id="484" w:name="_Toc156825459"/>
            <w:bookmarkStart w:id="485" w:name="_Toc156826481"/>
            <w:bookmarkStart w:id="486" w:name="_Toc156853935"/>
            <w:bookmarkStart w:id="487" w:name="_Toc156855435"/>
            <w:r w:rsidRPr="00902D78">
              <w:rPr>
                <w:rFonts w:ascii="Arial Narrow" w:hAnsi="Arial Narrow"/>
                <w:b/>
                <w:bCs/>
              </w:rPr>
              <w:t>Personnel (sous forme de graphique à barres)</w:t>
            </w:r>
            <w:bookmarkEnd w:id="474"/>
            <w:bookmarkEnd w:id="475"/>
            <w:bookmarkEnd w:id="476"/>
            <w:r w:rsidRPr="00902D78">
              <w:rPr>
                <w:rFonts w:ascii="Arial Narrow" w:hAnsi="Arial Narrow"/>
                <w:b/>
                <w:bCs/>
                <w:vertAlign w:val="superscript"/>
              </w:rPr>
              <w:footnoteReference w:customMarkFollows="1" w:id="1"/>
              <w:t>2</w:t>
            </w:r>
            <w:bookmarkEnd w:id="477"/>
            <w:bookmarkEnd w:id="478"/>
            <w:bookmarkEnd w:id="479"/>
            <w:bookmarkEnd w:id="480"/>
            <w:bookmarkEnd w:id="481"/>
            <w:bookmarkEnd w:id="482"/>
            <w:bookmarkEnd w:id="483"/>
            <w:bookmarkEnd w:id="484"/>
            <w:bookmarkEnd w:id="485"/>
            <w:bookmarkEnd w:id="486"/>
            <w:bookmarkEnd w:id="487"/>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902D78" w:rsidRDefault="00AB0120" w:rsidP="00DE46B0">
            <w:pPr>
              <w:keepNext/>
              <w:spacing w:before="60" w:after="60" w:line="360" w:lineRule="auto"/>
              <w:jc w:val="center"/>
              <w:outlineLvl w:val="2"/>
              <w:rPr>
                <w:rFonts w:ascii="Arial Narrow" w:hAnsi="Arial Narrow"/>
                <w:bCs/>
              </w:rPr>
            </w:pPr>
            <w:bookmarkStart w:id="488" w:name="_Toc64435226"/>
            <w:bookmarkStart w:id="489" w:name="_Toc64435416"/>
            <w:bookmarkStart w:id="490" w:name="_Toc64435606"/>
            <w:bookmarkStart w:id="491" w:name="_Toc72513348"/>
            <w:bookmarkStart w:id="492" w:name="_Toc72513666"/>
            <w:bookmarkStart w:id="493" w:name="_Toc72514646"/>
            <w:bookmarkStart w:id="494" w:name="_Toc72514825"/>
            <w:bookmarkStart w:id="495" w:name="_Toc72515060"/>
            <w:bookmarkStart w:id="496" w:name="_Toc156822351"/>
            <w:bookmarkStart w:id="497" w:name="_Toc156822792"/>
            <w:bookmarkStart w:id="498" w:name="_Toc156825460"/>
            <w:bookmarkStart w:id="499" w:name="_Toc156826482"/>
            <w:bookmarkStart w:id="500" w:name="_Toc156853936"/>
            <w:bookmarkStart w:id="501" w:name="_Toc156855436"/>
            <w:r w:rsidRPr="00902D78">
              <w:rPr>
                <w:rFonts w:ascii="Arial Narrow" w:hAnsi="Arial Narrow"/>
                <w:b/>
                <w:bCs/>
              </w:rPr>
              <w:t>Total personnel/mois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tc>
      </w:tr>
      <w:tr w:rsidR="008F06CC" w:rsidRPr="00902D78"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902D78" w:rsidRDefault="00AB0120" w:rsidP="00DE46B0">
            <w:pPr>
              <w:spacing w:before="60" w:after="60" w:line="360" w:lineRule="auto"/>
              <w:jc w:val="center"/>
              <w:rPr>
                <w:rFonts w:ascii="Arial Narrow" w:hAnsi="Arial Narrow"/>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902D78" w:rsidRDefault="00AB0120" w:rsidP="00DE46B0">
            <w:pPr>
              <w:spacing w:before="60" w:after="60" w:line="360" w:lineRule="auto"/>
              <w:jc w:val="center"/>
              <w:rPr>
                <w:rFonts w:ascii="Arial Narrow" w:hAnsi="Arial Narrow"/>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902D78" w:rsidRDefault="00AB0120" w:rsidP="00DE46B0">
            <w:pPr>
              <w:spacing w:before="60" w:after="60" w:line="360" w:lineRule="auto"/>
              <w:jc w:val="center"/>
              <w:rPr>
                <w:rFonts w:ascii="Arial Narrow" w:hAnsi="Arial Narrow"/>
                <w:b/>
                <w:lang w:val="en-GB"/>
              </w:rPr>
            </w:pPr>
          </w:p>
        </w:tc>
        <w:tc>
          <w:tcPr>
            <w:tcW w:w="882" w:type="dxa"/>
            <w:tcBorders>
              <w:top w:val="single" w:sz="6" w:space="0" w:color="auto"/>
              <w:bottom w:val="single" w:sz="12" w:space="0" w:color="auto"/>
            </w:tcBorders>
            <w:vAlign w:val="center"/>
          </w:tcPr>
          <w:p w14:paraId="0A50EE2C"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2</w:t>
            </w:r>
          </w:p>
        </w:tc>
        <w:tc>
          <w:tcPr>
            <w:tcW w:w="475" w:type="dxa"/>
            <w:tcBorders>
              <w:top w:val="single" w:sz="6" w:space="0" w:color="auto"/>
              <w:bottom w:val="single" w:sz="12" w:space="0" w:color="auto"/>
            </w:tcBorders>
            <w:vAlign w:val="center"/>
          </w:tcPr>
          <w:p w14:paraId="3B04CC36"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4</w:t>
            </w:r>
          </w:p>
        </w:tc>
        <w:tc>
          <w:tcPr>
            <w:tcW w:w="475" w:type="dxa"/>
            <w:tcBorders>
              <w:top w:val="single" w:sz="6" w:space="0" w:color="auto"/>
              <w:bottom w:val="single" w:sz="12" w:space="0" w:color="auto"/>
            </w:tcBorders>
            <w:vAlign w:val="center"/>
          </w:tcPr>
          <w:p w14:paraId="208A2E14"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6</w:t>
            </w:r>
          </w:p>
        </w:tc>
        <w:tc>
          <w:tcPr>
            <w:tcW w:w="475" w:type="dxa"/>
            <w:tcBorders>
              <w:top w:val="single" w:sz="6" w:space="0" w:color="auto"/>
              <w:bottom w:val="single" w:sz="12" w:space="0" w:color="auto"/>
            </w:tcBorders>
            <w:vAlign w:val="center"/>
          </w:tcPr>
          <w:p w14:paraId="28A5BCB6"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8</w:t>
            </w:r>
          </w:p>
        </w:tc>
        <w:tc>
          <w:tcPr>
            <w:tcW w:w="475" w:type="dxa"/>
            <w:tcBorders>
              <w:top w:val="single" w:sz="6" w:space="0" w:color="auto"/>
              <w:bottom w:val="single" w:sz="12" w:space="0" w:color="auto"/>
            </w:tcBorders>
            <w:vAlign w:val="center"/>
          </w:tcPr>
          <w:p w14:paraId="75B8F9C7"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Terrain</w:t>
            </w:r>
            <w:r w:rsidRPr="00902D78">
              <w:rPr>
                <w:rFonts w:ascii="Arial Narrow" w:hAnsi="Arial Narrow"/>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902D78" w:rsidRDefault="00AB0120" w:rsidP="00DE46B0">
            <w:pPr>
              <w:spacing w:before="60" w:after="60" w:line="360" w:lineRule="auto"/>
              <w:jc w:val="center"/>
              <w:rPr>
                <w:rFonts w:ascii="Arial Narrow" w:hAnsi="Arial Narrow"/>
                <w:b/>
                <w:lang w:val="en-GB"/>
              </w:rPr>
            </w:pPr>
            <w:r w:rsidRPr="00902D78">
              <w:rPr>
                <w:rFonts w:ascii="Arial Narrow" w:hAnsi="Arial Narrow"/>
                <w:b/>
                <w:lang w:val="en-GB"/>
              </w:rPr>
              <w:t>Total</w:t>
            </w:r>
          </w:p>
        </w:tc>
      </w:tr>
      <w:tr w:rsidR="008F06CC" w:rsidRPr="00902D78"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902D78" w:rsidRDefault="00AB0120" w:rsidP="00DE46B0">
            <w:pPr>
              <w:spacing w:before="60" w:after="60" w:line="360" w:lineRule="auto"/>
              <w:rPr>
                <w:rFonts w:ascii="Arial Narrow" w:hAnsi="Arial Narrow"/>
                <w:lang w:val="en-GB"/>
              </w:rPr>
            </w:pPr>
            <w:r w:rsidRPr="00902D78">
              <w:rPr>
                <w:rFonts w:ascii="Arial Narrow" w:hAnsi="Arial Narrow"/>
                <w:b/>
                <w:lang w:val="en-GB"/>
              </w:rPr>
              <w:t>Personnel</w:t>
            </w:r>
          </w:p>
        </w:tc>
      </w:tr>
      <w:tr w:rsidR="008F06CC" w:rsidRPr="00902D78"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902D78" w:rsidRDefault="00AB0120" w:rsidP="00DE46B0">
            <w:pPr>
              <w:spacing w:before="60" w:after="60" w:line="360" w:lineRule="auto"/>
              <w:jc w:val="center"/>
              <w:rPr>
                <w:rFonts w:ascii="Arial Narrow" w:hAnsi="Arial Narrow"/>
                <w:lang w:val="en-GB"/>
              </w:rPr>
            </w:pPr>
            <w:r w:rsidRPr="00902D78">
              <w:rPr>
                <w:rFonts w:ascii="Arial Narrow" w:hAnsi="Arial Narrow"/>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902D78" w:rsidRDefault="00AB0120" w:rsidP="00DE46B0">
            <w:pPr>
              <w:spacing w:before="60" w:after="60"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902D78" w:rsidRDefault="00AB0120" w:rsidP="00DE46B0">
            <w:pPr>
              <w:spacing w:before="60" w:after="60"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902D78" w:rsidRDefault="00AB0120" w:rsidP="00DE46B0">
            <w:pPr>
              <w:spacing w:before="60" w:after="60" w:line="360" w:lineRule="auto"/>
              <w:rPr>
                <w:rFonts w:ascii="Arial Narrow" w:hAnsi="Arial Narrow"/>
                <w:lang w:val="en-GB"/>
              </w:rPr>
            </w:pPr>
            <w:r w:rsidRPr="00902D78">
              <w:rPr>
                <w:rFonts w:ascii="Arial Narrow" w:hAnsi="Arial Narrow"/>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902D78" w:rsidRDefault="00AB0120" w:rsidP="00DE46B0">
            <w:pPr>
              <w:spacing w:before="60" w:after="60"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902D78" w:rsidRDefault="00AB0120" w:rsidP="00DE46B0">
            <w:pPr>
              <w:spacing w:before="60" w:after="60" w:line="360" w:lineRule="auto"/>
              <w:rPr>
                <w:rFonts w:ascii="Arial Narrow" w:hAnsi="Arial Narrow"/>
                <w:lang w:val="en-GB"/>
              </w:rPr>
            </w:pPr>
          </w:p>
        </w:tc>
      </w:tr>
      <w:tr w:rsidR="008F06CC" w:rsidRPr="00902D78"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902D78" w:rsidRDefault="00AB0120" w:rsidP="00DE46B0">
            <w:pPr>
              <w:spacing w:before="60" w:after="60" w:line="360" w:lineRule="auto"/>
              <w:jc w:val="center"/>
              <w:rPr>
                <w:rFonts w:ascii="Arial Narrow" w:hAnsi="Arial Narrow"/>
                <w:lang w:val="en-GB"/>
              </w:rPr>
            </w:pPr>
          </w:p>
        </w:tc>
        <w:tc>
          <w:tcPr>
            <w:tcW w:w="1425" w:type="dxa"/>
            <w:tcBorders>
              <w:left w:val="single" w:sz="6" w:space="0" w:color="auto"/>
              <w:right w:val="single" w:sz="6" w:space="0" w:color="auto"/>
            </w:tcBorders>
          </w:tcPr>
          <w:p w14:paraId="05F4B3E8" w14:textId="77777777" w:rsidR="00AB0120" w:rsidRPr="00902D78" w:rsidRDefault="00AB0120" w:rsidP="00DE46B0">
            <w:pPr>
              <w:spacing w:before="60" w:after="60" w:line="360" w:lineRule="auto"/>
              <w:rPr>
                <w:rFonts w:ascii="Arial Narrow" w:hAnsi="Arial Narrow"/>
                <w:lang w:val="en-GB"/>
              </w:rPr>
            </w:pPr>
          </w:p>
        </w:tc>
        <w:tc>
          <w:tcPr>
            <w:tcW w:w="1018" w:type="dxa"/>
            <w:vMerge/>
            <w:tcBorders>
              <w:left w:val="single" w:sz="6" w:space="0" w:color="auto"/>
              <w:right w:val="single" w:sz="6" w:space="0" w:color="auto"/>
            </w:tcBorders>
          </w:tcPr>
          <w:p w14:paraId="17A68714" w14:textId="77777777" w:rsidR="00AB0120" w:rsidRPr="00902D78" w:rsidRDefault="00AB0120" w:rsidP="00DE46B0">
            <w:pPr>
              <w:spacing w:before="60" w:after="60"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902D78" w:rsidRDefault="00AB0120" w:rsidP="00DE46B0">
            <w:pPr>
              <w:spacing w:before="60" w:after="60" w:line="360" w:lineRule="auto"/>
              <w:rPr>
                <w:rFonts w:ascii="Arial Narrow" w:hAnsi="Arial Narrow"/>
                <w:lang w:val="en-GB"/>
              </w:rPr>
            </w:pPr>
            <w:r w:rsidRPr="00902D78">
              <w:rPr>
                <w:rFonts w:ascii="Arial Narrow" w:hAnsi="Arial Narrow"/>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902D78" w:rsidRDefault="00AB0120" w:rsidP="00DE46B0">
            <w:pPr>
              <w:spacing w:before="60" w:after="60"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902D78" w:rsidRDefault="00AB0120" w:rsidP="00DE46B0">
            <w:pPr>
              <w:spacing w:before="60" w:after="60" w:line="360" w:lineRule="auto"/>
              <w:rPr>
                <w:rFonts w:ascii="Arial Narrow" w:hAnsi="Arial Narrow"/>
                <w:lang w:val="en-GB"/>
              </w:rPr>
            </w:pPr>
          </w:p>
        </w:tc>
        <w:tc>
          <w:tcPr>
            <w:tcW w:w="618" w:type="dxa"/>
            <w:tcBorders>
              <w:top w:val="nil"/>
              <w:left w:val="single" w:sz="6" w:space="0" w:color="auto"/>
              <w:right w:val="double" w:sz="4" w:space="0" w:color="auto"/>
            </w:tcBorders>
            <w:vAlign w:val="center"/>
          </w:tcPr>
          <w:p w14:paraId="20CFE201" w14:textId="77777777" w:rsidR="00AB0120" w:rsidRPr="00902D78" w:rsidRDefault="00AB0120" w:rsidP="00DE46B0">
            <w:pPr>
              <w:spacing w:before="60" w:after="60" w:line="360" w:lineRule="auto"/>
              <w:rPr>
                <w:rFonts w:ascii="Arial Narrow" w:hAnsi="Arial Narrow"/>
                <w:lang w:val="en-GB"/>
              </w:rPr>
            </w:pPr>
          </w:p>
        </w:tc>
      </w:tr>
      <w:tr w:rsidR="008F06CC" w:rsidRPr="00902D78"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902D78" w:rsidRDefault="00AB0120" w:rsidP="00DE46B0">
            <w:pPr>
              <w:spacing w:before="60" w:after="60" w:line="360" w:lineRule="auto"/>
              <w:jc w:val="center"/>
              <w:rPr>
                <w:rFonts w:ascii="Arial Narrow" w:hAnsi="Arial Narrow"/>
                <w:lang w:val="en-GB"/>
              </w:rPr>
            </w:pPr>
            <w:r w:rsidRPr="00902D78">
              <w:rPr>
                <w:rFonts w:ascii="Arial Narrow" w:hAnsi="Arial Narrow"/>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902D78" w:rsidRDefault="00AB0120" w:rsidP="00DE46B0">
            <w:pPr>
              <w:spacing w:before="60" w:after="60"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902D78" w:rsidRDefault="00AB0120" w:rsidP="00DE46B0">
            <w:pPr>
              <w:spacing w:before="60" w:after="60"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902D78" w:rsidRDefault="00AB0120" w:rsidP="00DE46B0">
            <w:pPr>
              <w:spacing w:before="60" w:after="60"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902D78" w:rsidRDefault="00AB0120" w:rsidP="00DE46B0">
            <w:pPr>
              <w:spacing w:before="60" w:after="60" w:line="360" w:lineRule="auto"/>
              <w:rPr>
                <w:rFonts w:ascii="Arial Narrow" w:hAnsi="Arial Narrow"/>
                <w:lang w:val="en-GB"/>
              </w:rPr>
            </w:pPr>
          </w:p>
        </w:tc>
      </w:tr>
      <w:tr w:rsidR="008F06CC" w:rsidRPr="00902D78"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902D78" w:rsidRDefault="00AB0120" w:rsidP="00DE46B0">
            <w:pPr>
              <w:spacing w:before="60" w:after="60" w:line="360" w:lineRule="auto"/>
              <w:jc w:val="center"/>
              <w:rPr>
                <w:rFonts w:ascii="Arial Narrow" w:hAnsi="Arial Narrow"/>
                <w:lang w:val="en-GB"/>
              </w:rPr>
            </w:pPr>
          </w:p>
        </w:tc>
        <w:tc>
          <w:tcPr>
            <w:tcW w:w="1425" w:type="dxa"/>
            <w:tcBorders>
              <w:left w:val="single" w:sz="6" w:space="0" w:color="auto"/>
              <w:right w:val="single" w:sz="6" w:space="0" w:color="auto"/>
            </w:tcBorders>
          </w:tcPr>
          <w:p w14:paraId="4B361FF4" w14:textId="77777777" w:rsidR="00AB0120" w:rsidRPr="00902D78" w:rsidRDefault="00AB0120" w:rsidP="00DE46B0">
            <w:pPr>
              <w:spacing w:before="60" w:after="60" w:line="360" w:lineRule="auto"/>
              <w:rPr>
                <w:rFonts w:ascii="Arial Narrow" w:hAnsi="Arial Narrow"/>
                <w:lang w:val="en-GB"/>
              </w:rPr>
            </w:pPr>
          </w:p>
        </w:tc>
        <w:tc>
          <w:tcPr>
            <w:tcW w:w="1018" w:type="dxa"/>
            <w:vMerge/>
            <w:tcBorders>
              <w:left w:val="single" w:sz="6" w:space="0" w:color="auto"/>
              <w:right w:val="single" w:sz="6" w:space="0" w:color="auto"/>
            </w:tcBorders>
          </w:tcPr>
          <w:p w14:paraId="7674C24F" w14:textId="77777777" w:rsidR="00AB0120" w:rsidRPr="00902D78" w:rsidRDefault="00AB0120" w:rsidP="00DE46B0">
            <w:pPr>
              <w:spacing w:before="60" w:after="60"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902D78" w:rsidRDefault="00AB0120" w:rsidP="00DE46B0">
            <w:pPr>
              <w:spacing w:before="60" w:after="60"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902D78" w:rsidRDefault="00AB0120" w:rsidP="00DE46B0">
            <w:pPr>
              <w:spacing w:before="60" w:after="60" w:line="360" w:lineRule="auto"/>
              <w:rPr>
                <w:rFonts w:ascii="Arial Narrow" w:hAnsi="Arial Narrow"/>
                <w:lang w:val="en-GB"/>
              </w:rPr>
            </w:pPr>
          </w:p>
        </w:tc>
        <w:tc>
          <w:tcPr>
            <w:tcW w:w="618" w:type="dxa"/>
            <w:tcBorders>
              <w:top w:val="nil"/>
              <w:left w:val="single" w:sz="6" w:space="0" w:color="auto"/>
              <w:right w:val="double" w:sz="4" w:space="0" w:color="auto"/>
            </w:tcBorders>
            <w:vAlign w:val="center"/>
          </w:tcPr>
          <w:p w14:paraId="09747D57" w14:textId="77777777" w:rsidR="00AB0120" w:rsidRPr="00902D78" w:rsidRDefault="00AB0120" w:rsidP="00DE46B0">
            <w:pPr>
              <w:spacing w:before="60" w:after="60" w:line="360" w:lineRule="auto"/>
              <w:rPr>
                <w:rFonts w:ascii="Arial Narrow" w:hAnsi="Arial Narrow"/>
                <w:lang w:val="en-GB"/>
              </w:rPr>
            </w:pPr>
          </w:p>
        </w:tc>
      </w:tr>
      <w:tr w:rsidR="008F06CC" w:rsidRPr="00902D78"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902D78" w:rsidRDefault="00AB0120" w:rsidP="00DE46B0">
            <w:pPr>
              <w:spacing w:before="60" w:after="60" w:line="360" w:lineRule="auto"/>
              <w:jc w:val="center"/>
              <w:rPr>
                <w:rFonts w:ascii="Arial Narrow" w:hAnsi="Arial Narrow"/>
                <w:lang w:val="en-GB"/>
              </w:rPr>
            </w:pPr>
            <w:r w:rsidRPr="00902D78">
              <w:rPr>
                <w:rFonts w:ascii="Arial Narrow" w:hAnsi="Arial Narrow"/>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902D78" w:rsidRDefault="00AB0120" w:rsidP="00DE46B0">
            <w:pPr>
              <w:spacing w:before="60" w:after="60"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902D78" w:rsidRDefault="00AB0120" w:rsidP="00DE46B0">
            <w:pPr>
              <w:spacing w:before="60" w:after="60"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902D78" w:rsidRDefault="00AB0120" w:rsidP="00DE46B0">
            <w:pPr>
              <w:spacing w:before="60" w:after="60"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902D78" w:rsidRDefault="00AB0120" w:rsidP="00DE46B0">
            <w:pPr>
              <w:spacing w:before="60" w:after="60" w:line="360" w:lineRule="auto"/>
              <w:rPr>
                <w:rFonts w:ascii="Arial Narrow" w:hAnsi="Arial Narrow"/>
                <w:lang w:val="en-GB"/>
              </w:rPr>
            </w:pPr>
          </w:p>
        </w:tc>
      </w:tr>
      <w:tr w:rsidR="008F06CC" w:rsidRPr="00902D78"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902D78" w:rsidRDefault="00AB0120" w:rsidP="00DE46B0">
            <w:pPr>
              <w:spacing w:before="60" w:after="60" w:line="360" w:lineRule="auto"/>
              <w:jc w:val="center"/>
              <w:rPr>
                <w:rFonts w:ascii="Arial Narrow" w:hAnsi="Arial Narrow"/>
                <w:lang w:val="en-GB"/>
              </w:rPr>
            </w:pPr>
          </w:p>
        </w:tc>
        <w:tc>
          <w:tcPr>
            <w:tcW w:w="1425" w:type="dxa"/>
            <w:tcBorders>
              <w:left w:val="single" w:sz="6" w:space="0" w:color="auto"/>
              <w:right w:val="single" w:sz="6" w:space="0" w:color="auto"/>
            </w:tcBorders>
          </w:tcPr>
          <w:p w14:paraId="408271CE" w14:textId="77777777" w:rsidR="00AB0120" w:rsidRPr="00902D78" w:rsidRDefault="00AB0120" w:rsidP="00DE46B0">
            <w:pPr>
              <w:spacing w:before="60" w:after="60" w:line="360" w:lineRule="auto"/>
              <w:rPr>
                <w:rFonts w:ascii="Arial Narrow" w:hAnsi="Arial Narrow"/>
                <w:lang w:val="en-GB"/>
              </w:rPr>
            </w:pPr>
          </w:p>
        </w:tc>
        <w:tc>
          <w:tcPr>
            <w:tcW w:w="1018" w:type="dxa"/>
            <w:vMerge/>
            <w:tcBorders>
              <w:left w:val="single" w:sz="6" w:space="0" w:color="auto"/>
              <w:right w:val="single" w:sz="6" w:space="0" w:color="auto"/>
            </w:tcBorders>
          </w:tcPr>
          <w:p w14:paraId="6754C526" w14:textId="77777777" w:rsidR="00AB0120" w:rsidRPr="00902D78" w:rsidRDefault="00AB0120" w:rsidP="00DE46B0">
            <w:pPr>
              <w:spacing w:before="60" w:after="60" w:line="360" w:lineRule="auto"/>
              <w:rPr>
                <w:rFonts w:ascii="Arial Narrow" w:hAnsi="Arial Narrow"/>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902D78" w:rsidRDefault="00AB0120" w:rsidP="00DE46B0">
            <w:pPr>
              <w:spacing w:before="60" w:after="60"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902D78" w:rsidRDefault="00AB0120" w:rsidP="00DE46B0">
            <w:pPr>
              <w:spacing w:before="60" w:after="60" w:line="360" w:lineRule="auto"/>
              <w:rPr>
                <w:rFonts w:ascii="Arial Narrow" w:hAnsi="Arial Narrow"/>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902D78" w:rsidRDefault="00AB0120" w:rsidP="00DE46B0">
            <w:pPr>
              <w:spacing w:before="60" w:after="60"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902D78" w:rsidRDefault="00AB0120" w:rsidP="00DE46B0">
            <w:pPr>
              <w:spacing w:before="60" w:after="60" w:line="360" w:lineRule="auto"/>
              <w:rPr>
                <w:rFonts w:ascii="Arial Narrow" w:hAnsi="Arial Narrow"/>
                <w:lang w:val="en-GB"/>
              </w:rPr>
            </w:pPr>
          </w:p>
        </w:tc>
        <w:tc>
          <w:tcPr>
            <w:tcW w:w="618" w:type="dxa"/>
            <w:tcBorders>
              <w:top w:val="nil"/>
              <w:left w:val="single" w:sz="6" w:space="0" w:color="auto"/>
              <w:right w:val="double" w:sz="4" w:space="0" w:color="auto"/>
            </w:tcBorders>
            <w:vAlign w:val="center"/>
          </w:tcPr>
          <w:p w14:paraId="574044E6" w14:textId="77777777" w:rsidR="00AB0120" w:rsidRPr="00902D78" w:rsidRDefault="00AB0120" w:rsidP="00DE46B0">
            <w:pPr>
              <w:spacing w:before="60" w:after="60" w:line="360" w:lineRule="auto"/>
              <w:rPr>
                <w:rFonts w:ascii="Arial Narrow" w:hAnsi="Arial Narrow"/>
                <w:lang w:val="en-GB"/>
              </w:rPr>
            </w:pPr>
          </w:p>
        </w:tc>
      </w:tr>
      <w:tr w:rsidR="008F06CC" w:rsidRPr="00902D78"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902D78" w:rsidRDefault="00AB0120" w:rsidP="00DE46B0">
            <w:pPr>
              <w:spacing w:before="60" w:after="60" w:line="360" w:lineRule="auto"/>
              <w:rPr>
                <w:rFonts w:ascii="Arial Narrow" w:hAnsi="Arial Narrow"/>
                <w:lang w:val="en-GB"/>
              </w:rPr>
            </w:pPr>
          </w:p>
        </w:tc>
        <w:tc>
          <w:tcPr>
            <w:tcW w:w="1425" w:type="dxa"/>
            <w:tcBorders>
              <w:top w:val="single" w:sz="6" w:space="0" w:color="auto"/>
              <w:left w:val="nil"/>
              <w:bottom w:val="nil"/>
              <w:right w:val="nil"/>
            </w:tcBorders>
          </w:tcPr>
          <w:p w14:paraId="1A442947" w14:textId="77777777" w:rsidR="00AB0120" w:rsidRPr="00902D78" w:rsidRDefault="00AB0120" w:rsidP="00DE46B0">
            <w:pPr>
              <w:spacing w:before="60" w:after="60" w:line="360" w:lineRule="auto"/>
              <w:rPr>
                <w:rFonts w:ascii="Arial Narrow" w:hAnsi="Arial Narrow"/>
                <w:lang w:val="en-GB"/>
              </w:rPr>
            </w:pPr>
          </w:p>
        </w:tc>
        <w:tc>
          <w:tcPr>
            <w:tcW w:w="1018" w:type="dxa"/>
            <w:tcBorders>
              <w:top w:val="single" w:sz="6" w:space="0" w:color="auto"/>
              <w:left w:val="nil"/>
              <w:bottom w:val="nil"/>
              <w:right w:val="nil"/>
            </w:tcBorders>
          </w:tcPr>
          <w:p w14:paraId="43F03680" w14:textId="77777777" w:rsidR="00AB0120" w:rsidRPr="00902D78" w:rsidRDefault="00AB0120" w:rsidP="00DE46B0">
            <w:pPr>
              <w:spacing w:before="60" w:after="60" w:line="360" w:lineRule="auto"/>
              <w:rPr>
                <w:rFonts w:ascii="Arial Narrow" w:hAnsi="Arial Narrow"/>
                <w:lang w:val="en-GB"/>
              </w:rPr>
            </w:pPr>
          </w:p>
        </w:tc>
        <w:tc>
          <w:tcPr>
            <w:tcW w:w="882" w:type="dxa"/>
            <w:tcBorders>
              <w:top w:val="single" w:sz="6" w:space="0" w:color="auto"/>
              <w:left w:val="nil"/>
              <w:bottom w:val="nil"/>
              <w:right w:val="nil"/>
            </w:tcBorders>
          </w:tcPr>
          <w:p w14:paraId="71679EB2"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2F3FF678"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43DF3156"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64747E9E"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642A4D16"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45DC2F17"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2B0766FD"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right w:val="nil"/>
            </w:tcBorders>
          </w:tcPr>
          <w:p w14:paraId="5606C563" w14:textId="77777777" w:rsidR="00AB0120" w:rsidRPr="00902D78" w:rsidRDefault="00AB0120" w:rsidP="00DE46B0">
            <w:pPr>
              <w:spacing w:before="60" w:after="60" w:line="360" w:lineRule="auto"/>
              <w:rPr>
                <w:rFonts w:ascii="Arial Narrow" w:hAnsi="Arial Narrow"/>
                <w:lang w:val="en-GB"/>
              </w:rPr>
            </w:pPr>
          </w:p>
        </w:tc>
        <w:tc>
          <w:tcPr>
            <w:tcW w:w="475" w:type="dxa"/>
            <w:tcBorders>
              <w:top w:val="single" w:sz="6" w:space="0" w:color="auto"/>
              <w:left w:val="nil"/>
              <w:bottom w:val="nil"/>
            </w:tcBorders>
          </w:tcPr>
          <w:p w14:paraId="5CCF39C2" w14:textId="77777777" w:rsidR="00AB0120" w:rsidRPr="00902D78" w:rsidRDefault="00AB0120" w:rsidP="00DE46B0">
            <w:pPr>
              <w:spacing w:before="60" w:after="60" w:line="360" w:lineRule="auto"/>
              <w:rPr>
                <w:rFonts w:ascii="Arial Narrow" w:hAnsi="Arial Narrow"/>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902D78" w:rsidRDefault="00AB0120" w:rsidP="00DE46B0">
            <w:pPr>
              <w:spacing w:before="60" w:after="60" w:line="360" w:lineRule="auto"/>
              <w:rPr>
                <w:rFonts w:ascii="Arial Narrow" w:hAnsi="Arial Narrow"/>
              </w:rPr>
            </w:pPr>
            <w:r w:rsidRPr="00902D78">
              <w:rPr>
                <w:rFonts w:ascii="Arial Narrow" w:hAnsi="Arial Narrow"/>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902D78" w:rsidRDefault="00AB0120" w:rsidP="00DE46B0">
            <w:pPr>
              <w:keepNext/>
              <w:keepLines/>
              <w:spacing w:before="60" w:after="60" w:line="360" w:lineRule="auto"/>
              <w:outlineLvl w:val="5"/>
              <w:rPr>
                <w:rFonts w:ascii="Arial Narrow" w:hAnsi="Arial Narrow"/>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902D78" w:rsidRDefault="00AB0120" w:rsidP="00DE46B0">
            <w:pPr>
              <w:spacing w:before="60" w:after="60" w:line="360" w:lineRule="auto"/>
              <w:rPr>
                <w:rFonts w:ascii="Arial Narrow" w:hAnsi="Arial Narrow"/>
                <w:lang w:val="en-GB"/>
              </w:rPr>
            </w:pPr>
          </w:p>
        </w:tc>
      </w:tr>
      <w:tr w:rsidR="008F06CC" w:rsidRPr="00902D78"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902D78" w:rsidRDefault="00AB0120" w:rsidP="00DE46B0">
            <w:pPr>
              <w:spacing w:before="60" w:after="60" w:line="360" w:lineRule="auto"/>
              <w:rPr>
                <w:rFonts w:ascii="Arial Narrow" w:hAnsi="Arial Narrow"/>
                <w:lang w:val="en-GB"/>
              </w:rPr>
            </w:pPr>
          </w:p>
        </w:tc>
        <w:tc>
          <w:tcPr>
            <w:tcW w:w="1425" w:type="dxa"/>
            <w:tcBorders>
              <w:top w:val="nil"/>
              <w:left w:val="nil"/>
              <w:bottom w:val="double" w:sz="4" w:space="0" w:color="auto"/>
              <w:right w:val="nil"/>
            </w:tcBorders>
          </w:tcPr>
          <w:p w14:paraId="2F74FB6D" w14:textId="77777777" w:rsidR="00AB0120" w:rsidRPr="00902D78" w:rsidRDefault="00AB0120" w:rsidP="00DE46B0">
            <w:pPr>
              <w:spacing w:before="60" w:after="60" w:line="360" w:lineRule="auto"/>
              <w:rPr>
                <w:rFonts w:ascii="Arial Narrow" w:hAnsi="Arial Narrow"/>
                <w:lang w:val="en-GB"/>
              </w:rPr>
            </w:pPr>
          </w:p>
        </w:tc>
        <w:tc>
          <w:tcPr>
            <w:tcW w:w="1018" w:type="dxa"/>
            <w:tcBorders>
              <w:top w:val="nil"/>
              <w:left w:val="nil"/>
              <w:bottom w:val="double" w:sz="4" w:space="0" w:color="auto"/>
              <w:right w:val="nil"/>
            </w:tcBorders>
          </w:tcPr>
          <w:p w14:paraId="35DE4530" w14:textId="77777777" w:rsidR="00AB0120" w:rsidRPr="00902D78" w:rsidRDefault="00AB0120" w:rsidP="00DE46B0">
            <w:pPr>
              <w:spacing w:before="60" w:after="60" w:line="360" w:lineRule="auto"/>
              <w:rPr>
                <w:rFonts w:ascii="Arial Narrow" w:hAnsi="Arial Narrow"/>
                <w:lang w:val="en-GB"/>
              </w:rPr>
            </w:pPr>
          </w:p>
        </w:tc>
        <w:tc>
          <w:tcPr>
            <w:tcW w:w="882" w:type="dxa"/>
            <w:tcBorders>
              <w:top w:val="nil"/>
              <w:left w:val="nil"/>
              <w:bottom w:val="double" w:sz="4" w:space="0" w:color="auto"/>
              <w:right w:val="nil"/>
            </w:tcBorders>
          </w:tcPr>
          <w:p w14:paraId="2B110BF2"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4803FDA8"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5C26FF74"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5F22F4C8"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5B158F38"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65244D21"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3CAFD982"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right w:val="nil"/>
            </w:tcBorders>
          </w:tcPr>
          <w:p w14:paraId="413826FE" w14:textId="77777777" w:rsidR="00AB0120" w:rsidRPr="00902D78" w:rsidRDefault="00AB0120" w:rsidP="00DE46B0">
            <w:pPr>
              <w:spacing w:before="60" w:after="60" w:line="360" w:lineRule="auto"/>
              <w:rPr>
                <w:rFonts w:ascii="Arial Narrow" w:hAnsi="Arial Narrow"/>
                <w:lang w:val="en-GB"/>
              </w:rPr>
            </w:pPr>
          </w:p>
        </w:tc>
        <w:tc>
          <w:tcPr>
            <w:tcW w:w="475" w:type="dxa"/>
            <w:tcBorders>
              <w:top w:val="nil"/>
              <w:left w:val="nil"/>
              <w:bottom w:val="double" w:sz="4" w:space="0" w:color="auto"/>
            </w:tcBorders>
          </w:tcPr>
          <w:p w14:paraId="223CC527" w14:textId="77777777" w:rsidR="00AB0120" w:rsidRPr="00902D78" w:rsidRDefault="00AB0120" w:rsidP="00DE46B0">
            <w:pPr>
              <w:spacing w:before="60" w:after="60" w:line="360" w:lineRule="auto"/>
              <w:rPr>
                <w:rFonts w:ascii="Arial Narrow" w:hAnsi="Arial Narrow"/>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902D78" w:rsidRDefault="00AB0120" w:rsidP="00DE46B0">
            <w:pPr>
              <w:spacing w:before="60" w:after="60" w:line="360" w:lineRule="auto"/>
              <w:rPr>
                <w:rFonts w:ascii="Arial Narrow" w:hAnsi="Arial Narrow"/>
                <w:b/>
                <w:lang w:val="en-GB"/>
              </w:rPr>
            </w:pPr>
            <w:r w:rsidRPr="00902D78">
              <w:rPr>
                <w:rFonts w:ascii="Arial Narrow" w:hAnsi="Arial Narrow"/>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902D78" w:rsidRDefault="00AB0120" w:rsidP="00DE46B0">
            <w:pPr>
              <w:spacing w:before="60" w:after="60" w:line="360" w:lineRule="auto"/>
              <w:rPr>
                <w:rFonts w:ascii="Arial Narrow" w:hAnsi="Arial Narrow"/>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902D78" w:rsidRDefault="00AB0120" w:rsidP="00DE46B0">
            <w:pPr>
              <w:spacing w:before="60" w:after="60" w:line="360" w:lineRule="auto"/>
              <w:rPr>
                <w:rFonts w:ascii="Arial Narrow" w:hAnsi="Arial Narrow"/>
                <w:lang w:val="en-GB"/>
              </w:rPr>
            </w:pPr>
          </w:p>
        </w:tc>
      </w:tr>
    </w:tbl>
    <w:p w14:paraId="211101BD" w14:textId="77777777" w:rsidR="00AB0120" w:rsidRPr="00902D78" w:rsidRDefault="00AB0120" w:rsidP="00AB0120">
      <w:pPr>
        <w:widowControl w:val="0"/>
        <w:tabs>
          <w:tab w:val="left" w:pos="4540"/>
        </w:tabs>
        <w:autoSpaceDE w:val="0"/>
        <w:adjustRightInd w:val="0"/>
        <w:spacing w:before="60" w:line="360" w:lineRule="auto"/>
        <w:ind w:left="127" w:right="-20"/>
        <w:rPr>
          <w:rFonts w:ascii="Arial Narrow" w:hAnsi="Arial Narrow"/>
        </w:rPr>
      </w:pPr>
      <w:r w:rsidRPr="00902D78">
        <w:rPr>
          <w:rFonts w:ascii="Arial Narrow" w:hAnsi="Arial Narrow"/>
        </w:rPr>
        <w:t>Rapports</w:t>
      </w:r>
      <w:r w:rsidRPr="00902D78">
        <w:rPr>
          <w:rFonts w:ascii="Arial Narrow" w:hAnsi="Arial Narrow"/>
          <w:spacing w:val="7"/>
        </w:rPr>
        <w:t xml:space="preserve"> </w:t>
      </w:r>
      <w:r w:rsidRPr="00902D78">
        <w:rPr>
          <w:rFonts w:ascii="Arial Narrow" w:hAnsi="Arial Narrow"/>
        </w:rPr>
        <w:t>à</w:t>
      </w:r>
      <w:r w:rsidRPr="00902D78">
        <w:rPr>
          <w:rFonts w:ascii="Arial Narrow" w:hAnsi="Arial Narrow"/>
          <w:spacing w:val="7"/>
        </w:rPr>
        <w:t xml:space="preserve"> </w:t>
      </w:r>
      <w:r w:rsidRPr="00902D78">
        <w:rPr>
          <w:rFonts w:ascii="Arial Narrow" w:hAnsi="Arial Narrow"/>
        </w:rPr>
        <w:t>fournir</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19"/>
        </w:rPr>
        <w:t xml:space="preserve"> </w:t>
      </w:r>
      <w:r w:rsidRPr="00902D78">
        <w:rPr>
          <w:rFonts w:ascii="Arial Narrow" w:hAnsi="Arial Narrow"/>
          <w:u w:val="single"/>
        </w:rPr>
        <w:tab/>
      </w:r>
    </w:p>
    <w:p w14:paraId="247C63D0" w14:textId="77777777" w:rsidR="00AB0120" w:rsidRPr="00902D78" w:rsidRDefault="00AB0120" w:rsidP="00AB0120">
      <w:pPr>
        <w:widowControl w:val="0"/>
        <w:autoSpaceDE w:val="0"/>
        <w:adjustRightInd w:val="0"/>
        <w:spacing w:before="60" w:line="360" w:lineRule="auto"/>
        <w:ind w:left="127" w:right="-20"/>
        <w:rPr>
          <w:rFonts w:ascii="Arial Narrow" w:hAnsi="Arial Narrow"/>
        </w:rPr>
      </w:pPr>
      <w:r w:rsidRPr="00902D78">
        <w:rPr>
          <w:rFonts w:ascii="Arial Narrow" w:hAnsi="Arial Narrow"/>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F5E46"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902D78">
        <w:rPr>
          <w:rFonts w:ascii="Arial Narrow" w:hAnsi="Arial Narrow"/>
        </w:rPr>
        <w:t>Durée</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activités</w:t>
      </w:r>
      <w:r w:rsidRPr="00902D78">
        <w:rPr>
          <w:rFonts w:ascii="Arial Narrow" w:hAnsi="Arial Narrow"/>
          <w:spacing w:val="7"/>
        </w:rPr>
        <w:t xml:space="preserve"> </w:t>
      </w:r>
      <w:r w:rsidRPr="00902D78">
        <w:rPr>
          <w:rFonts w:ascii="Arial Narrow" w:hAnsi="Arial Narrow"/>
        </w:rPr>
        <w:t>:</w:t>
      </w:r>
    </w:p>
    <w:p w14:paraId="530DE639" w14:textId="77777777" w:rsidR="00AB0120" w:rsidRPr="00902D78" w:rsidRDefault="00AB0120" w:rsidP="00AB0120">
      <w:pPr>
        <w:widowControl w:val="0"/>
        <w:autoSpaceDE w:val="0"/>
        <w:adjustRightInd w:val="0"/>
        <w:spacing w:before="60" w:after="60" w:line="360" w:lineRule="auto"/>
        <w:ind w:left="5887" w:right="-20"/>
        <w:rPr>
          <w:rFonts w:ascii="Arial Narrow" w:hAnsi="Arial Narrow"/>
        </w:rPr>
      </w:pPr>
      <w:r w:rsidRPr="00902D78">
        <w:rPr>
          <w:rFonts w:ascii="Arial Narrow" w:hAnsi="Arial Narrow"/>
        </w:rPr>
        <w:t>Signature</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i/>
          <w:iCs/>
        </w:rPr>
        <w:t>(Représentant</w:t>
      </w:r>
      <w:r w:rsidRPr="00902D78">
        <w:rPr>
          <w:rFonts w:ascii="Arial Narrow" w:hAnsi="Arial Narrow"/>
          <w:i/>
          <w:iCs/>
          <w:spacing w:val="6"/>
        </w:rPr>
        <w:t xml:space="preserve"> </w:t>
      </w:r>
      <w:r w:rsidRPr="00902D78">
        <w:rPr>
          <w:rFonts w:ascii="Arial Narrow" w:hAnsi="Arial Narrow"/>
          <w:i/>
          <w:iCs/>
        </w:rPr>
        <w:t>habilité)</w:t>
      </w:r>
    </w:p>
    <w:p w14:paraId="5745F35F" w14:textId="77777777" w:rsidR="00AB0120" w:rsidRPr="00902D78" w:rsidRDefault="00AB0120" w:rsidP="00AB0120">
      <w:pPr>
        <w:widowControl w:val="0"/>
        <w:autoSpaceDE w:val="0"/>
        <w:adjustRightInd w:val="0"/>
        <w:spacing w:before="60" w:after="60" w:line="360" w:lineRule="auto"/>
        <w:ind w:left="5887" w:right="-20"/>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u w:val="single"/>
        </w:rPr>
        <w:tab/>
      </w:r>
    </w:p>
    <w:p w14:paraId="3196551C" w14:textId="77777777" w:rsidR="00AB0120" w:rsidRPr="00902D78" w:rsidRDefault="00AB0120" w:rsidP="00AB0120">
      <w:pPr>
        <w:widowControl w:val="0"/>
        <w:autoSpaceDE w:val="0"/>
        <w:adjustRightInd w:val="0"/>
        <w:spacing w:before="60" w:after="60" w:line="360" w:lineRule="auto"/>
        <w:ind w:left="5887" w:right="-20"/>
        <w:rPr>
          <w:rFonts w:ascii="Arial Narrow" w:hAnsi="Arial Narrow"/>
          <w:u w:val="single"/>
        </w:rPr>
      </w:pPr>
      <w:r w:rsidRPr="00902D78">
        <w:rPr>
          <w:rFonts w:ascii="Arial Narrow" w:hAnsi="Arial Narrow"/>
        </w:rPr>
        <w:t>Titre</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u w:val="single"/>
        </w:rPr>
        <w:tab/>
      </w:r>
    </w:p>
    <w:p w14:paraId="6F4BE597" w14:textId="77777777" w:rsidR="00AB0120" w:rsidRPr="00902D78" w:rsidRDefault="00AB0120" w:rsidP="00AB0120">
      <w:pPr>
        <w:widowControl w:val="0"/>
        <w:autoSpaceDE w:val="0"/>
        <w:adjustRightInd w:val="0"/>
        <w:spacing w:before="60" w:after="60" w:line="360" w:lineRule="auto"/>
        <w:ind w:left="5887" w:right="-20"/>
        <w:rPr>
          <w:rFonts w:ascii="Arial Narrow" w:hAnsi="Arial Narrow"/>
          <w:b/>
        </w:rPr>
      </w:pPr>
      <w:r w:rsidRPr="00902D78">
        <w:rPr>
          <w:rFonts w:ascii="Arial Narrow" w:hAnsi="Arial Narrow"/>
        </w:rPr>
        <w:t>Adresse</w:t>
      </w:r>
      <w:r w:rsidRPr="00902D78">
        <w:rPr>
          <w:rFonts w:ascii="Arial Narrow" w:hAnsi="Arial Narrow"/>
          <w:spacing w:val="7"/>
        </w:rPr>
        <w:t xml:space="preserve"> </w:t>
      </w:r>
      <w:r w:rsidRPr="00902D78">
        <w:rPr>
          <w:rFonts w:ascii="Arial Narrow" w:hAnsi="Arial Narrow"/>
        </w:rPr>
        <w:t>:</w:t>
      </w:r>
      <w:r w:rsidRPr="00902D78">
        <w:rPr>
          <w:rFonts w:ascii="Arial Narrow" w:hAnsi="Arial Narrow"/>
          <w:spacing w:val="7"/>
        </w:rPr>
        <w:t xml:space="preserve"> </w:t>
      </w:r>
      <w:r w:rsidRPr="00902D78">
        <w:rPr>
          <w:rFonts w:ascii="Arial Narrow" w:hAnsi="Arial Narrow"/>
          <w:u w:val="single"/>
        </w:rPr>
        <w:tab/>
      </w:r>
    </w:p>
    <w:p w14:paraId="4DB3CA90" w14:textId="77777777" w:rsidR="00AB0120" w:rsidRPr="00902D78" w:rsidRDefault="00AB0120" w:rsidP="00AB0120">
      <w:pPr>
        <w:spacing w:before="60" w:after="60" w:line="360" w:lineRule="auto"/>
        <w:jc w:val="center"/>
        <w:rPr>
          <w:rFonts w:ascii="Arial Narrow" w:hAnsi="Arial Narrow"/>
          <w:b/>
        </w:rPr>
      </w:pPr>
    </w:p>
    <w:p w14:paraId="056EE822" w14:textId="77777777" w:rsidR="00AB0120" w:rsidRPr="00902D78" w:rsidRDefault="00AB0120" w:rsidP="00AB0120">
      <w:pPr>
        <w:spacing w:before="60" w:after="60" w:line="360" w:lineRule="auto"/>
        <w:jc w:val="center"/>
        <w:rPr>
          <w:b/>
        </w:rPr>
        <w:sectPr w:rsidR="00AB0120" w:rsidRPr="00902D78" w:rsidSect="00261D3D">
          <w:headerReference w:type="even" r:id="rId20"/>
          <w:headerReference w:type="default" r:id="rId21"/>
          <w:pgSz w:w="12240" w:h="15840" w:code="1"/>
          <w:pgMar w:top="1134" w:right="1417" w:bottom="1417" w:left="1417" w:header="720" w:footer="720" w:gutter="0"/>
          <w:cols w:space="720"/>
          <w:titlePg/>
          <w:docGrid w:linePitch="326"/>
        </w:sectPr>
      </w:pPr>
    </w:p>
    <w:bookmarkEnd w:id="459"/>
    <w:p w14:paraId="62178F7C" w14:textId="4D0891B1" w:rsidR="000D7C7E" w:rsidRPr="00902D78" w:rsidRDefault="000D7C7E" w:rsidP="000D7C7E">
      <w:pPr>
        <w:widowControl w:val="0"/>
        <w:autoSpaceDE w:val="0"/>
        <w:spacing w:before="240" w:after="240" w:line="360" w:lineRule="auto"/>
        <w:ind w:right="-6"/>
        <w:jc w:val="center"/>
        <w:rPr>
          <w:rFonts w:ascii="Arial Narrow" w:hAnsi="Arial Narrow"/>
          <w:b/>
          <w:bCs/>
          <w:caps/>
          <w:spacing w:val="36"/>
          <w:w w:val="80"/>
          <w:position w:val="-1"/>
          <w:sz w:val="32"/>
          <w:szCs w:val="32"/>
        </w:rPr>
      </w:pPr>
      <w:r w:rsidRPr="00902D78">
        <w:rPr>
          <w:rFonts w:ascii="Arial Narrow" w:hAnsi="Arial Narrow"/>
          <w:b/>
          <w:bCs/>
          <w:caps/>
          <w:spacing w:val="36"/>
          <w:w w:val="80"/>
          <w:position w:val="-1"/>
          <w:sz w:val="32"/>
          <w:szCs w:val="32"/>
        </w:rPr>
        <w:lastRenderedPageBreak/>
        <w:t>Annexen°</w:t>
      </w:r>
      <w:r w:rsidR="00931121">
        <w:rPr>
          <w:rFonts w:ascii="Arial Narrow" w:hAnsi="Arial Narrow"/>
          <w:b/>
          <w:bCs/>
          <w:caps/>
          <w:spacing w:val="36"/>
          <w:w w:val="80"/>
          <w:position w:val="-1"/>
          <w:sz w:val="32"/>
          <w:szCs w:val="32"/>
        </w:rPr>
        <w:t>8</w:t>
      </w:r>
      <w:r w:rsidRPr="00902D78">
        <w:rPr>
          <w:rFonts w:ascii="Arial Narrow" w:hAnsi="Arial Narrow"/>
          <w:b/>
          <w:bCs/>
          <w:caps/>
          <w:spacing w:val="36"/>
          <w:w w:val="80"/>
          <w:position w:val="-1"/>
          <w:sz w:val="32"/>
          <w:szCs w:val="32"/>
        </w:rPr>
        <w:t xml:space="preserve"> : Modèle de liste du personnel à mobiliser </w:t>
      </w:r>
    </w:p>
    <w:p w14:paraId="5E6DC78C" w14:textId="4D602C0B" w:rsidR="008D200E" w:rsidRPr="00902D78" w:rsidRDefault="008D200E" w:rsidP="008D200E">
      <w:pPr>
        <w:widowControl w:val="0"/>
        <w:autoSpaceDE w:val="0"/>
        <w:spacing w:after="60" w:line="360" w:lineRule="auto"/>
        <w:jc w:val="both"/>
        <w:rPr>
          <w:rFonts w:ascii="Arial Narrow" w:hAnsi="Arial Narrow"/>
        </w:rPr>
      </w:pPr>
      <w:r w:rsidRPr="00902D78">
        <w:rPr>
          <w:rFonts w:ascii="Arial Narrow" w:hAnsi="Arial Narrow"/>
        </w:rPr>
        <w:t>e</w:t>
      </w:r>
      <w:r w:rsidRPr="00902D78">
        <w:rPr>
          <w:rFonts w:ascii="Arial Narrow" w:hAnsi="Arial Narrow"/>
          <w:b/>
          <w:bCs/>
        </w:rPr>
        <w:t>1.</w:t>
      </w:r>
      <w:r w:rsidRPr="00902D78">
        <w:rPr>
          <w:rFonts w:ascii="Arial Narrow" w:hAnsi="Arial Narrow"/>
          <w:b/>
          <w:bCs/>
          <w:spacing w:val="8"/>
        </w:rPr>
        <w:t xml:space="preserve"> </w:t>
      </w:r>
      <w:r w:rsidRPr="00902D78">
        <w:rPr>
          <w:rFonts w:ascii="Arial Narrow" w:hAnsi="Arial Narrow"/>
          <w:b/>
          <w:bCs/>
        </w:rPr>
        <w:t>Personnel</w:t>
      </w:r>
      <w:r w:rsidRPr="00902D78">
        <w:rPr>
          <w:rFonts w:ascii="Arial Narrow" w:hAnsi="Arial Narrow"/>
          <w:b/>
          <w:bCs/>
          <w:spacing w:val="8"/>
        </w:rPr>
        <w:t xml:space="preserve"> </w:t>
      </w:r>
      <w:r w:rsidRPr="00902D78">
        <w:rPr>
          <w:rFonts w:ascii="Arial Narrow" w:hAnsi="Arial Narrow"/>
          <w:b/>
          <w:bCs/>
        </w:rPr>
        <w:t>technique clé /de</w:t>
      </w:r>
      <w:r w:rsidRPr="00902D78">
        <w:rPr>
          <w:rFonts w:ascii="Arial Narrow" w:hAnsi="Arial Narrow"/>
          <w:b/>
          <w:bCs/>
          <w:spacing w:val="8"/>
        </w:rPr>
        <w:t xml:space="preserve"> </w:t>
      </w:r>
      <w:r w:rsidRPr="00902D78">
        <w:rPr>
          <w:rFonts w:ascii="Arial Narrow" w:hAnsi="Arial Narrow"/>
          <w:b/>
          <w:bCs/>
        </w:rPr>
        <w:t>gestion</w:t>
      </w:r>
    </w:p>
    <w:p w14:paraId="348D3C66" w14:textId="77777777" w:rsidR="008D200E" w:rsidRPr="00902D78" w:rsidRDefault="008D200E" w:rsidP="008D200E">
      <w:pPr>
        <w:widowControl w:val="0"/>
        <w:autoSpaceDE w:val="0"/>
        <w:adjustRightInd w:val="0"/>
        <w:spacing w:before="60" w:after="60" w:line="360" w:lineRule="auto"/>
        <w:rPr>
          <w:rFonts w:ascii="Arial Narrow" w:hAnsi="Arial Narrow"/>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F06CC" w:rsidRPr="00902D78"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902D78" w:rsidRDefault="008D200E" w:rsidP="00DE46B0">
            <w:pPr>
              <w:widowControl w:val="0"/>
              <w:tabs>
                <w:tab w:val="left" w:pos="3295"/>
              </w:tabs>
              <w:autoSpaceDE w:val="0"/>
              <w:adjustRightInd w:val="0"/>
              <w:spacing w:before="60" w:after="60" w:line="360" w:lineRule="auto"/>
              <w:ind w:left="1156" w:right="993"/>
              <w:jc w:val="center"/>
              <w:rPr>
                <w:rFonts w:ascii="Arial Narrow" w:hAnsi="Arial Narrow"/>
              </w:rPr>
            </w:pPr>
            <w:bookmarkStart w:id="502" w:name="_Hlk163136065"/>
            <w:r w:rsidRPr="00902D78">
              <w:rPr>
                <w:rFonts w:ascii="Arial Narrow" w:hAnsi="Arial Narrow"/>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902D78" w:rsidRDefault="008D200E" w:rsidP="00DE46B0">
            <w:pPr>
              <w:widowControl w:val="0"/>
              <w:tabs>
                <w:tab w:val="left" w:pos="3295"/>
              </w:tabs>
              <w:autoSpaceDE w:val="0"/>
              <w:adjustRightInd w:val="0"/>
              <w:spacing w:before="60" w:after="60" w:line="360" w:lineRule="auto"/>
              <w:ind w:right="283"/>
              <w:jc w:val="center"/>
              <w:rPr>
                <w:rFonts w:ascii="Arial Narrow" w:hAnsi="Arial Narrow"/>
                <w:b/>
                <w:bCs/>
                <w:sz w:val="20"/>
              </w:rPr>
            </w:pPr>
            <w:r w:rsidRPr="00902D78">
              <w:rPr>
                <w:rFonts w:ascii="Arial Narrow" w:hAnsi="Arial Narrow"/>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902D78" w:rsidRDefault="008D200E" w:rsidP="00DE46B0">
            <w:pPr>
              <w:widowControl w:val="0"/>
              <w:tabs>
                <w:tab w:val="left" w:pos="3295"/>
              </w:tabs>
              <w:autoSpaceDE w:val="0"/>
              <w:adjustRightInd w:val="0"/>
              <w:spacing w:before="60" w:after="60" w:line="360" w:lineRule="auto"/>
              <w:ind w:right="283"/>
              <w:jc w:val="center"/>
              <w:rPr>
                <w:rFonts w:ascii="Arial Narrow" w:hAnsi="Arial Narrow"/>
                <w:sz w:val="20"/>
              </w:rPr>
            </w:pPr>
            <w:r w:rsidRPr="00902D78">
              <w:rPr>
                <w:rFonts w:ascii="Arial Narrow" w:hAnsi="Arial Narrow"/>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902D78" w:rsidRDefault="008D200E" w:rsidP="00DE46B0">
            <w:pPr>
              <w:widowControl w:val="0"/>
              <w:autoSpaceDE w:val="0"/>
              <w:adjustRightInd w:val="0"/>
              <w:spacing w:before="60" w:after="60" w:line="360" w:lineRule="auto"/>
              <w:ind w:right="-20"/>
              <w:jc w:val="center"/>
              <w:rPr>
                <w:rFonts w:ascii="Arial Narrow" w:hAnsi="Arial Narrow"/>
                <w:b/>
                <w:bCs/>
                <w:sz w:val="20"/>
              </w:rPr>
            </w:pPr>
            <w:r w:rsidRPr="00902D78">
              <w:rPr>
                <w:rFonts w:ascii="Arial Narrow" w:hAnsi="Arial Narrow"/>
                <w:b/>
                <w:bCs/>
                <w:sz w:val="20"/>
              </w:rPr>
              <w:t>Année</w:t>
            </w:r>
            <w:r w:rsidR="00A00C6B" w:rsidRPr="00902D78">
              <w:rPr>
                <w:rFonts w:ascii="Arial Narrow" w:hAnsi="Arial Narrow"/>
                <w:b/>
                <w:bCs/>
                <w:sz w:val="20"/>
              </w:rPr>
              <w:t>s</w:t>
            </w:r>
          </w:p>
          <w:p w14:paraId="51CE6B29" w14:textId="3390F975" w:rsidR="008D200E" w:rsidRPr="00902D78" w:rsidRDefault="008D200E" w:rsidP="00DE46B0">
            <w:pPr>
              <w:widowControl w:val="0"/>
              <w:autoSpaceDE w:val="0"/>
              <w:adjustRightInd w:val="0"/>
              <w:spacing w:before="60" w:after="60" w:line="360" w:lineRule="auto"/>
              <w:ind w:right="-20"/>
              <w:jc w:val="center"/>
              <w:rPr>
                <w:rFonts w:ascii="Arial Narrow" w:hAnsi="Arial Narrow"/>
                <w:b/>
                <w:bCs/>
                <w:sz w:val="20"/>
              </w:rPr>
            </w:pPr>
            <w:r w:rsidRPr="00902D78">
              <w:rPr>
                <w:rFonts w:ascii="Arial Narrow" w:hAnsi="Arial Narrow"/>
                <w:b/>
                <w:bCs/>
                <w:sz w:val="20"/>
              </w:rPr>
              <w:t xml:space="preserve"> </w:t>
            </w:r>
            <w:r w:rsidR="00023214" w:rsidRPr="00902D78">
              <w:rPr>
                <w:rFonts w:ascii="Arial Narrow" w:hAnsi="Arial Narrow"/>
                <w:b/>
                <w:bCs/>
                <w:sz w:val="20"/>
              </w:rPr>
              <w:t>D’expérience</w:t>
            </w:r>
          </w:p>
          <w:p w14:paraId="76F1DAE2" w14:textId="77777777" w:rsidR="008D200E" w:rsidRPr="00902D78" w:rsidRDefault="008D200E" w:rsidP="00DE46B0">
            <w:pPr>
              <w:widowControl w:val="0"/>
              <w:autoSpaceDE w:val="0"/>
              <w:adjustRightInd w:val="0"/>
              <w:spacing w:before="60" w:after="60" w:line="360" w:lineRule="auto"/>
              <w:ind w:right="-20"/>
              <w:jc w:val="center"/>
              <w:rPr>
                <w:rFonts w:ascii="Arial Narrow" w:hAnsi="Arial Narrow"/>
                <w:b/>
                <w:bCs/>
                <w:sz w:val="20"/>
              </w:rPr>
            </w:pPr>
            <w:r w:rsidRPr="00902D78">
              <w:rPr>
                <w:rFonts w:ascii="Arial Narrow" w:hAnsi="Arial Narrow"/>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902D78" w:rsidRDefault="00A00C6B" w:rsidP="00A00C6B">
            <w:pPr>
              <w:widowControl w:val="0"/>
              <w:autoSpaceDE w:val="0"/>
              <w:adjustRightInd w:val="0"/>
              <w:ind w:right="-20"/>
              <w:jc w:val="center"/>
              <w:rPr>
                <w:rFonts w:ascii="Arial Narrow" w:hAnsi="Arial Narrow"/>
                <w:b/>
                <w:bCs/>
                <w:sz w:val="20"/>
              </w:rPr>
            </w:pPr>
            <w:r w:rsidRPr="00902D78">
              <w:rPr>
                <w:rFonts w:ascii="Arial Narrow" w:hAnsi="Arial Narrow"/>
                <w:b/>
                <w:bCs/>
                <w:sz w:val="20"/>
              </w:rPr>
              <w:t>Années d’</w:t>
            </w:r>
            <w:r w:rsidR="008D200E" w:rsidRPr="00902D78">
              <w:rPr>
                <w:rFonts w:ascii="Arial Narrow" w:hAnsi="Arial Narrow"/>
                <w:b/>
                <w:bCs/>
                <w:sz w:val="20"/>
              </w:rPr>
              <w:t>Expérience Spécifique</w:t>
            </w:r>
          </w:p>
          <w:p w14:paraId="073FB9A4" w14:textId="77777777" w:rsidR="008D200E" w:rsidRPr="00902D78" w:rsidRDefault="008D200E" w:rsidP="00A00C6B">
            <w:pPr>
              <w:widowControl w:val="0"/>
              <w:autoSpaceDE w:val="0"/>
              <w:adjustRightInd w:val="0"/>
              <w:ind w:right="-20"/>
              <w:jc w:val="center"/>
              <w:rPr>
                <w:rFonts w:ascii="Arial Narrow" w:hAnsi="Arial Narrow"/>
                <w:b/>
                <w:bCs/>
                <w:sz w:val="20"/>
              </w:rPr>
            </w:pPr>
            <w:r w:rsidRPr="00902D78">
              <w:rPr>
                <w:rFonts w:ascii="Arial Narrow" w:hAnsi="Arial Narrow"/>
                <w:b/>
                <w:bCs/>
                <w:sz w:val="20"/>
              </w:rPr>
              <w:t>En</w:t>
            </w:r>
          </w:p>
          <w:p w14:paraId="32C18891" w14:textId="7751DDC2" w:rsidR="008D200E" w:rsidRPr="00902D78" w:rsidRDefault="008D200E" w:rsidP="00A00C6B">
            <w:pPr>
              <w:widowControl w:val="0"/>
              <w:autoSpaceDE w:val="0"/>
              <w:adjustRightInd w:val="0"/>
              <w:ind w:right="-20"/>
              <w:jc w:val="center"/>
              <w:rPr>
                <w:rFonts w:ascii="Arial Narrow" w:hAnsi="Arial Narrow"/>
                <w:b/>
                <w:bCs/>
                <w:sz w:val="20"/>
              </w:rPr>
            </w:pPr>
            <w:r w:rsidRPr="00902D78">
              <w:rPr>
                <w:rFonts w:ascii="Arial Narrow" w:hAnsi="Arial Narrow"/>
                <w:b/>
                <w:bCs/>
                <w:sz w:val="20"/>
              </w:rPr>
              <w:t xml:space="preserve">Terme de projets  similaires </w:t>
            </w:r>
            <w:r w:rsidR="00A00C6B" w:rsidRPr="00902D78">
              <w:rPr>
                <w:rFonts w:ascii="Arial Narrow" w:hAnsi="Arial Narrow"/>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902D78" w:rsidRDefault="00A00C6B" w:rsidP="00DE46B0">
            <w:pPr>
              <w:widowControl w:val="0"/>
              <w:autoSpaceDE w:val="0"/>
              <w:adjustRightInd w:val="0"/>
              <w:spacing w:before="60" w:after="60" w:line="360" w:lineRule="auto"/>
              <w:ind w:left="572" w:right="-20" w:hanging="595"/>
              <w:jc w:val="both"/>
              <w:rPr>
                <w:rFonts w:ascii="Arial Narrow" w:hAnsi="Arial Narrow"/>
                <w:b/>
                <w:bCs/>
                <w:sz w:val="20"/>
              </w:rPr>
            </w:pPr>
            <w:r w:rsidRPr="00902D78">
              <w:rPr>
                <w:rFonts w:ascii="Arial Narrow" w:hAnsi="Arial Narrow"/>
                <w:b/>
                <w:bCs/>
                <w:sz w:val="20"/>
              </w:rPr>
              <w:t xml:space="preserve">    </w:t>
            </w:r>
            <w:r w:rsidR="008D200E" w:rsidRPr="00902D78">
              <w:rPr>
                <w:rFonts w:ascii="Arial Narrow" w:hAnsi="Arial Narrow"/>
                <w:b/>
                <w:bCs/>
                <w:sz w:val="20"/>
              </w:rPr>
              <w:t xml:space="preserve">Poste ou fonction </w:t>
            </w:r>
          </w:p>
          <w:p w14:paraId="4CB65D9B" w14:textId="7193C5C0" w:rsidR="008D200E" w:rsidRPr="00902D78" w:rsidRDefault="008D200E" w:rsidP="00DE46B0">
            <w:pPr>
              <w:widowControl w:val="0"/>
              <w:autoSpaceDE w:val="0"/>
              <w:adjustRightInd w:val="0"/>
              <w:spacing w:before="60" w:after="60" w:line="360" w:lineRule="auto"/>
              <w:ind w:left="878" w:right="-20" w:hanging="595"/>
              <w:jc w:val="both"/>
              <w:rPr>
                <w:rFonts w:ascii="Arial Narrow" w:hAnsi="Arial Narrow"/>
                <w:b/>
                <w:bCs/>
                <w:sz w:val="20"/>
              </w:rPr>
            </w:pPr>
            <w:r w:rsidRPr="00902D78">
              <w:rPr>
                <w:rFonts w:ascii="Arial Narrow" w:hAnsi="Arial Narrow"/>
                <w:b/>
                <w:bCs/>
                <w:sz w:val="20"/>
              </w:rPr>
              <w:t>Occupé</w:t>
            </w:r>
            <w:r w:rsidR="00A00C6B" w:rsidRPr="00902D78">
              <w:rPr>
                <w:rFonts w:ascii="Arial Narrow" w:hAnsi="Arial Narrow"/>
                <w:b/>
                <w:bCs/>
                <w:sz w:val="20"/>
              </w:rPr>
              <w:t xml:space="preserve"> </w:t>
            </w:r>
            <w:r w:rsidR="00023214" w:rsidRPr="00902D78">
              <w:rPr>
                <w:rFonts w:ascii="Arial Narrow" w:hAnsi="Arial Narrow"/>
                <w:b/>
                <w:bCs/>
                <w:sz w:val="20"/>
              </w:rPr>
              <w:t>(e)</w:t>
            </w:r>
            <w:r w:rsidRPr="00902D78">
              <w:rPr>
                <w:rFonts w:ascii="Arial Narrow" w:hAnsi="Arial Narrow"/>
                <w:b/>
                <w:bCs/>
                <w:sz w:val="20"/>
              </w:rPr>
              <w:t xml:space="preserve"> pour</w:t>
            </w:r>
          </w:p>
          <w:p w14:paraId="0B31E9BD" w14:textId="77777777" w:rsidR="008D200E" w:rsidRPr="00902D78" w:rsidRDefault="008D200E" w:rsidP="00DE46B0">
            <w:pPr>
              <w:widowControl w:val="0"/>
              <w:autoSpaceDE w:val="0"/>
              <w:adjustRightInd w:val="0"/>
              <w:spacing w:before="60" w:after="60" w:line="360" w:lineRule="auto"/>
              <w:ind w:left="878" w:right="-20" w:hanging="595"/>
              <w:jc w:val="both"/>
              <w:rPr>
                <w:rFonts w:ascii="Arial Narrow" w:hAnsi="Arial Narrow"/>
                <w:b/>
                <w:bCs/>
                <w:sz w:val="20"/>
              </w:rPr>
            </w:pPr>
            <w:r w:rsidRPr="00902D78">
              <w:rPr>
                <w:rFonts w:ascii="Arial Narrow" w:hAnsi="Arial Narrow"/>
                <w:b/>
                <w:bCs/>
                <w:sz w:val="20"/>
              </w:rPr>
              <w:t xml:space="preserve">Chaque projet </w:t>
            </w:r>
          </w:p>
          <w:p w14:paraId="14E0B6C1" w14:textId="77777777" w:rsidR="008D200E" w:rsidRPr="00902D78" w:rsidRDefault="008D200E" w:rsidP="00DE46B0">
            <w:pPr>
              <w:widowControl w:val="0"/>
              <w:autoSpaceDE w:val="0"/>
              <w:adjustRightInd w:val="0"/>
              <w:spacing w:before="60" w:after="60" w:line="360" w:lineRule="auto"/>
              <w:ind w:left="878" w:right="-20" w:hanging="595"/>
              <w:jc w:val="center"/>
              <w:rPr>
                <w:rFonts w:ascii="Arial Narrow" w:hAnsi="Arial Narrow"/>
                <w:sz w:val="20"/>
              </w:rPr>
            </w:pPr>
          </w:p>
        </w:tc>
      </w:tr>
      <w:tr w:rsidR="008F06CC" w:rsidRPr="00902D78"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902D78" w:rsidRDefault="008D200E" w:rsidP="00DE46B0">
            <w:pPr>
              <w:widowControl w:val="0"/>
              <w:autoSpaceDE w:val="0"/>
              <w:adjustRightInd w:val="0"/>
              <w:spacing w:before="60" w:after="60" w:line="360" w:lineRule="auto"/>
              <w:rPr>
                <w:rFonts w:ascii="Arial Narrow" w:hAnsi="Arial Narrow"/>
              </w:rPr>
            </w:pPr>
            <w:r w:rsidRPr="00902D78">
              <w:rPr>
                <w:rFonts w:ascii="Arial Narrow" w:hAnsi="Arial Narrow"/>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902D78" w:rsidRDefault="008D200E" w:rsidP="00DE46B0">
            <w:pPr>
              <w:widowControl w:val="0"/>
              <w:autoSpaceDE w:val="0"/>
              <w:adjustRightInd w:val="0"/>
              <w:spacing w:before="60" w:after="60" w:line="360" w:lineRule="auto"/>
              <w:rPr>
                <w:rFonts w:ascii="Arial Narrow" w:hAnsi="Arial Narrow"/>
              </w:rPr>
            </w:pPr>
          </w:p>
        </w:tc>
      </w:tr>
      <w:tr w:rsidR="008F06CC" w:rsidRPr="00902D78"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902D78" w:rsidRDefault="008D200E" w:rsidP="00DE46B0">
            <w:pPr>
              <w:widowControl w:val="0"/>
              <w:autoSpaceDE w:val="0"/>
              <w:adjustRightInd w:val="0"/>
              <w:spacing w:before="60" w:after="60" w:line="360" w:lineRule="auto"/>
              <w:rPr>
                <w:rFonts w:ascii="Arial Narrow" w:hAnsi="Arial Narrow"/>
              </w:rPr>
            </w:pPr>
          </w:p>
        </w:tc>
      </w:tr>
      <w:tr w:rsidR="008F06CC" w:rsidRPr="00902D78"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902D78" w:rsidRDefault="008D200E" w:rsidP="00DE46B0">
            <w:pPr>
              <w:widowControl w:val="0"/>
              <w:autoSpaceDE w:val="0"/>
              <w:adjustRightInd w:val="0"/>
              <w:spacing w:before="60" w:after="60" w:line="360" w:lineRule="auto"/>
              <w:rPr>
                <w:rFonts w:ascii="Arial Narrow" w:hAnsi="Arial Narrow"/>
              </w:rPr>
            </w:pPr>
          </w:p>
        </w:tc>
      </w:tr>
      <w:tr w:rsidR="008F06CC" w:rsidRPr="00902D78"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902D78" w:rsidRDefault="008D200E" w:rsidP="00DE46B0">
            <w:pPr>
              <w:widowControl w:val="0"/>
              <w:autoSpaceDE w:val="0"/>
              <w:adjustRightInd w:val="0"/>
              <w:spacing w:before="60" w:after="60" w:line="360" w:lineRule="auto"/>
              <w:rPr>
                <w:rFonts w:ascii="Arial Narrow" w:hAnsi="Arial Narrow"/>
              </w:rPr>
            </w:pPr>
          </w:p>
        </w:tc>
      </w:tr>
      <w:tr w:rsidR="008F06CC" w:rsidRPr="00902D78"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902D78" w:rsidRDefault="008D200E" w:rsidP="00DE46B0">
            <w:pPr>
              <w:widowControl w:val="0"/>
              <w:autoSpaceDE w:val="0"/>
              <w:adjustRightInd w:val="0"/>
              <w:spacing w:before="60" w:after="60" w:line="360" w:lineRule="auto"/>
              <w:rPr>
                <w:rFonts w:ascii="Arial Narrow" w:hAnsi="Arial Narrow"/>
              </w:rPr>
            </w:pPr>
          </w:p>
        </w:tc>
      </w:tr>
      <w:tr w:rsidR="008F06CC" w:rsidRPr="00902D78"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902D78"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902D78" w:rsidRDefault="008D200E" w:rsidP="00DE46B0">
            <w:pPr>
              <w:widowControl w:val="0"/>
              <w:autoSpaceDE w:val="0"/>
              <w:adjustRightInd w:val="0"/>
              <w:spacing w:before="60" w:after="60" w:line="360" w:lineRule="auto"/>
              <w:rPr>
                <w:rFonts w:ascii="Arial Narrow" w:hAnsi="Arial Narrow"/>
              </w:rPr>
            </w:pPr>
          </w:p>
        </w:tc>
      </w:tr>
      <w:bookmarkEnd w:id="502"/>
    </w:tbl>
    <w:p w14:paraId="473A244C" w14:textId="77777777" w:rsidR="000D7C7E" w:rsidRPr="00902D78" w:rsidRDefault="000D7C7E" w:rsidP="000D7C7E">
      <w:pPr>
        <w:widowControl w:val="0"/>
        <w:autoSpaceDE w:val="0"/>
        <w:spacing w:after="60" w:line="360" w:lineRule="auto"/>
        <w:rPr>
          <w:rFonts w:ascii="Arial Narrow" w:hAnsi="Arial Narrow"/>
        </w:rPr>
      </w:pPr>
    </w:p>
    <w:p w14:paraId="20BEDD32" w14:textId="77777777" w:rsidR="000D7C7E" w:rsidRPr="00902D78" w:rsidRDefault="000D7C7E" w:rsidP="000D7C7E">
      <w:pPr>
        <w:widowControl w:val="0"/>
        <w:autoSpaceDE w:val="0"/>
        <w:spacing w:after="60" w:line="360" w:lineRule="auto"/>
        <w:jc w:val="both"/>
        <w:rPr>
          <w:rFonts w:ascii="Arial Narrow" w:hAnsi="Arial Narrow"/>
        </w:rPr>
      </w:pPr>
    </w:p>
    <w:p w14:paraId="55387C5D" w14:textId="0F5FDDD2" w:rsidR="000D7C7E" w:rsidRPr="00902D78" w:rsidRDefault="000D7C7E" w:rsidP="006D4D9C">
      <w:pPr>
        <w:widowControl w:val="0"/>
        <w:numPr>
          <w:ilvl w:val="0"/>
          <w:numId w:val="33"/>
        </w:numPr>
        <w:autoSpaceDE w:val="0"/>
        <w:spacing w:after="60" w:line="360" w:lineRule="auto"/>
        <w:jc w:val="both"/>
        <w:rPr>
          <w:rFonts w:ascii="Arial Narrow" w:hAnsi="Arial Narrow"/>
        </w:rPr>
      </w:pPr>
      <w:r w:rsidRPr="00902D78">
        <w:rPr>
          <w:rFonts w:ascii="Arial Narrow" w:hAnsi="Arial Narrow"/>
        </w:rPr>
        <w:t>Personnel d’appui (siège et local)</w:t>
      </w:r>
      <w:r w:rsidR="00201849" w:rsidRPr="00902D78">
        <w:rPr>
          <w:rFonts w:ascii="Arial Narrow" w:hAnsi="Arial Narrow"/>
        </w:rPr>
        <w:t xml:space="preserve"> </w:t>
      </w:r>
    </w:p>
    <w:p w14:paraId="7307D446" w14:textId="77777777" w:rsidR="000D7C7E" w:rsidRPr="00902D78" w:rsidRDefault="000D7C7E" w:rsidP="000D7C7E">
      <w:pPr>
        <w:widowControl w:val="0"/>
        <w:autoSpaceDE w:val="0"/>
        <w:spacing w:after="60" w:line="360" w:lineRule="auto"/>
        <w:jc w:val="both"/>
        <w:rPr>
          <w:rFonts w:ascii="Arial Narrow" w:hAnsi="Arial Narrow"/>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8F06CC" w:rsidRPr="00902D78" w14:paraId="580D85D0" w14:textId="77777777" w:rsidTr="00201849">
        <w:trPr>
          <w:trHeight w:val="491"/>
        </w:trPr>
        <w:tc>
          <w:tcPr>
            <w:tcW w:w="1988" w:type="dxa"/>
            <w:shd w:val="clear" w:color="auto" w:fill="E7E6E6"/>
          </w:tcPr>
          <w:p w14:paraId="0E676F21" w14:textId="77777777" w:rsidR="00201849" w:rsidRPr="00902D78" w:rsidRDefault="00201849" w:rsidP="000D7C7E">
            <w:pPr>
              <w:widowControl w:val="0"/>
              <w:autoSpaceDE w:val="0"/>
              <w:spacing w:after="60" w:line="360" w:lineRule="auto"/>
              <w:jc w:val="both"/>
              <w:rPr>
                <w:rFonts w:ascii="Arial Narrow" w:hAnsi="Arial Narrow"/>
              </w:rPr>
            </w:pPr>
            <w:bookmarkStart w:id="503" w:name="_Hlk163136080"/>
            <w:r w:rsidRPr="00902D78">
              <w:rPr>
                <w:rFonts w:ascii="Arial Narrow" w:hAnsi="Arial Narrow"/>
              </w:rPr>
              <w:t xml:space="preserve">Nom </w:t>
            </w:r>
          </w:p>
        </w:tc>
        <w:tc>
          <w:tcPr>
            <w:tcW w:w="1771" w:type="dxa"/>
            <w:shd w:val="clear" w:color="auto" w:fill="E7E6E6"/>
          </w:tcPr>
          <w:p w14:paraId="311EF578" w14:textId="3A94AD0B" w:rsidR="00201849" w:rsidRPr="00902D78" w:rsidRDefault="00201849" w:rsidP="000D7C7E">
            <w:pPr>
              <w:widowControl w:val="0"/>
              <w:autoSpaceDE w:val="0"/>
              <w:spacing w:after="60" w:line="360" w:lineRule="auto"/>
              <w:jc w:val="both"/>
              <w:rPr>
                <w:rFonts w:ascii="Arial Narrow" w:hAnsi="Arial Narrow"/>
              </w:rPr>
            </w:pPr>
            <w:r w:rsidRPr="00902D78">
              <w:rPr>
                <w:rFonts w:ascii="Arial Narrow" w:hAnsi="Arial Narrow"/>
              </w:rPr>
              <w:t xml:space="preserve">Spécialisation  </w:t>
            </w:r>
          </w:p>
        </w:tc>
        <w:tc>
          <w:tcPr>
            <w:tcW w:w="1881" w:type="dxa"/>
            <w:shd w:val="clear" w:color="auto" w:fill="E7E6E6"/>
          </w:tcPr>
          <w:p w14:paraId="7535F51D" w14:textId="30A5488B" w:rsidR="00201849" w:rsidRPr="00902D78" w:rsidRDefault="00201849" w:rsidP="000D7C7E">
            <w:pPr>
              <w:widowControl w:val="0"/>
              <w:autoSpaceDE w:val="0"/>
              <w:spacing w:after="60" w:line="360" w:lineRule="auto"/>
              <w:jc w:val="both"/>
              <w:rPr>
                <w:rFonts w:ascii="Arial Narrow" w:hAnsi="Arial Narrow"/>
              </w:rPr>
            </w:pPr>
            <w:r w:rsidRPr="00902D78">
              <w:rPr>
                <w:rFonts w:ascii="Arial Narrow" w:hAnsi="Arial Narrow"/>
              </w:rPr>
              <w:t>Poste</w:t>
            </w:r>
          </w:p>
        </w:tc>
        <w:tc>
          <w:tcPr>
            <w:tcW w:w="1881" w:type="dxa"/>
            <w:shd w:val="clear" w:color="auto" w:fill="E7E6E6"/>
          </w:tcPr>
          <w:p w14:paraId="0BBBC414" w14:textId="6BE5611C" w:rsidR="00201849" w:rsidRPr="00902D78" w:rsidRDefault="00201849" w:rsidP="000D7C7E">
            <w:pPr>
              <w:widowControl w:val="0"/>
              <w:autoSpaceDE w:val="0"/>
              <w:spacing w:after="60" w:line="360" w:lineRule="auto"/>
              <w:jc w:val="both"/>
              <w:rPr>
                <w:rFonts w:ascii="Arial Narrow" w:hAnsi="Arial Narrow"/>
              </w:rPr>
            </w:pPr>
            <w:r w:rsidRPr="00902D78">
              <w:rPr>
                <w:rFonts w:ascii="Arial Narrow" w:hAnsi="Arial Narrow"/>
              </w:rPr>
              <w:t xml:space="preserve"> Année d’Expérience </w:t>
            </w:r>
          </w:p>
        </w:tc>
        <w:tc>
          <w:tcPr>
            <w:tcW w:w="1881" w:type="dxa"/>
            <w:shd w:val="clear" w:color="auto" w:fill="E7E6E6"/>
          </w:tcPr>
          <w:p w14:paraId="3D5DF1AE" w14:textId="77777777" w:rsidR="00201849" w:rsidRPr="00902D78" w:rsidRDefault="00201849" w:rsidP="000D7C7E">
            <w:pPr>
              <w:widowControl w:val="0"/>
              <w:autoSpaceDE w:val="0"/>
              <w:spacing w:after="60" w:line="360" w:lineRule="auto"/>
              <w:jc w:val="both"/>
              <w:rPr>
                <w:rFonts w:ascii="Arial Narrow" w:hAnsi="Arial Narrow"/>
              </w:rPr>
            </w:pPr>
            <w:r w:rsidRPr="00902D78">
              <w:rPr>
                <w:rFonts w:ascii="Arial Narrow" w:hAnsi="Arial Narrow"/>
              </w:rPr>
              <w:t>Attributions</w:t>
            </w:r>
          </w:p>
        </w:tc>
      </w:tr>
      <w:tr w:rsidR="008F06CC" w:rsidRPr="00902D78" w14:paraId="70048759" w14:textId="77777777" w:rsidTr="00201849">
        <w:trPr>
          <w:trHeight w:val="503"/>
        </w:trPr>
        <w:tc>
          <w:tcPr>
            <w:tcW w:w="1988" w:type="dxa"/>
          </w:tcPr>
          <w:p w14:paraId="19D36218" w14:textId="77777777" w:rsidR="00201849" w:rsidRPr="00902D78" w:rsidRDefault="00201849" w:rsidP="000D7C7E">
            <w:pPr>
              <w:widowControl w:val="0"/>
              <w:autoSpaceDE w:val="0"/>
              <w:spacing w:after="60" w:line="360" w:lineRule="auto"/>
              <w:jc w:val="both"/>
              <w:rPr>
                <w:rFonts w:ascii="Arial Narrow" w:hAnsi="Arial Narrow"/>
              </w:rPr>
            </w:pPr>
          </w:p>
        </w:tc>
        <w:tc>
          <w:tcPr>
            <w:tcW w:w="1771" w:type="dxa"/>
          </w:tcPr>
          <w:p w14:paraId="5D66EAEA"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2B687D8C"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504EF5B0" w14:textId="3209575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0034433F" w14:textId="77777777" w:rsidR="00201849" w:rsidRPr="00902D78" w:rsidRDefault="00201849" w:rsidP="000D7C7E">
            <w:pPr>
              <w:widowControl w:val="0"/>
              <w:autoSpaceDE w:val="0"/>
              <w:spacing w:after="60" w:line="360" w:lineRule="auto"/>
              <w:jc w:val="both"/>
              <w:rPr>
                <w:rFonts w:ascii="Arial Narrow" w:hAnsi="Arial Narrow"/>
              </w:rPr>
            </w:pPr>
          </w:p>
        </w:tc>
      </w:tr>
      <w:tr w:rsidR="008F06CC" w:rsidRPr="00902D78" w14:paraId="79BCD7F4" w14:textId="77777777" w:rsidTr="00201849">
        <w:trPr>
          <w:trHeight w:val="491"/>
        </w:trPr>
        <w:tc>
          <w:tcPr>
            <w:tcW w:w="1988" w:type="dxa"/>
          </w:tcPr>
          <w:p w14:paraId="78C95BC3" w14:textId="77777777" w:rsidR="00201849" w:rsidRPr="00902D78" w:rsidRDefault="00201849" w:rsidP="000D7C7E">
            <w:pPr>
              <w:widowControl w:val="0"/>
              <w:autoSpaceDE w:val="0"/>
              <w:spacing w:after="60" w:line="360" w:lineRule="auto"/>
              <w:jc w:val="both"/>
              <w:rPr>
                <w:rFonts w:ascii="Arial Narrow" w:hAnsi="Arial Narrow"/>
              </w:rPr>
            </w:pPr>
          </w:p>
        </w:tc>
        <w:tc>
          <w:tcPr>
            <w:tcW w:w="1771" w:type="dxa"/>
          </w:tcPr>
          <w:p w14:paraId="5FD24EC9"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75FB07B1"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2225541B" w14:textId="62A52EA3"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0D18568B" w14:textId="77777777" w:rsidR="00201849" w:rsidRPr="00902D78" w:rsidRDefault="00201849" w:rsidP="000D7C7E">
            <w:pPr>
              <w:widowControl w:val="0"/>
              <w:autoSpaceDE w:val="0"/>
              <w:spacing w:after="60" w:line="360" w:lineRule="auto"/>
              <w:jc w:val="both"/>
              <w:rPr>
                <w:rFonts w:ascii="Arial Narrow" w:hAnsi="Arial Narrow"/>
              </w:rPr>
            </w:pPr>
          </w:p>
        </w:tc>
      </w:tr>
      <w:tr w:rsidR="00201849" w:rsidRPr="00902D78" w14:paraId="61377279" w14:textId="77777777" w:rsidTr="00201849">
        <w:trPr>
          <w:trHeight w:val="491"/>
        </w:trPr>
        <w:tc>
          <w:tcPr>
            <w:tcW w:w="1988" w:type="dxa"/>
          </w:tcPr>
          <w:p w14:paraId="5CB59417" w14:textId="77777777" w:rsidR="00201849" w:rsidRPr="00902D78" w:rsidRDefault="00201849" w:rsidP="000D7C7E">
            <w:pPr>
              <w:widowControl w:val="0"/>
              <w:autoSpaceDE w:val="0"/>
              <w:spacing w:after="60" w:line="360" w:lineRule="auto"/>
              <w:jc w:val="both"/>
              <w:rPr>
                <w:rFonts w:ascii="Arial Narrow" w:hAnsi="Arial Narrow"/>
              </w:rPr>
            </w:pPr>
          </w:p>
        </w:tc>
        <w:tc>
          <w:tcPr>
            <w:tcW w:w="1771" w:type="dxa"/>
          </w:tcPr>
          <w:p w14:paraId="3CFF184A"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03394F58" w14:textId="77777777"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215391DF" w14:textId="3A630165" w:rsidR="00201849" w:rsidRPr="00902D78" w:rsidRDefault="00201849" w:rsidP="000D7C7E">
            <w:pPr>
              <w:widowControl w:val="0"/>
              <w:autoSpaceDE w:val="0"/>
              <w:spacing w:after="60" w:line="360" w:lineRule="auto"/>
              <w:jc w:val="both"/>
              <w:rPr>
                <w:rFonts w:ascii="Arial Narrow" w:hAnsi="Arial Narrow"/>
              </w:rPr>
            </w:pPr>
          </w:p>
        </w:tc>
        <w:tc>
          <w:tcPr>
            <w:tcW w:w="1881" w:type="dxa"/>
          </w:tcPr>
          <w:p w14:paraId="1E0FDA53" w14:textId="77777777" w:rsidR="00201849" w:rsidRPr="00902D78" w:rsidRDefault="00201849" w:rsidP="000D7C7E">
            <w:pPr>
              <w:widowControl w:val="0"/>
              <w:autoSpaceDE w:val="0"/>
              <w:spacing w:after="60" w:line="360" w:lineRule="auto"/>
              <w:jc w:val="both"/>
              <w:rPr>
                <w:rFonts w:ascii="Arial Narrow" w:hAnsi="Arial Narrow"/>
              </w:rPr>
            </w:pPr>
          </w:p>
        </w:tc>
      </w:tr>
      <w:bookmarkEnd w:id="503"/>
    </w:tbl>
    <w:p w14:paraId="26A44831" w14:textId="75E03010" w:rsidR="0038015E" w:rsidRPr="00902D78" w:rsidRDefault="0038015E" w:rsidP="00230C15">
      <w:pPr>
        <w:widowControl w:val="0"/>
        <w:tabs>
          <w:tab w:val="left" w:pos="10480"/>
        </w:tabs>
        <w:autoSpaceDE w:val="0"/>
        <w:spacing w:line="360" w:lineRule="auto"/>
        <w:jc w:val="both"/>
        <w:rPr>
          <w:rFonts w:ascii="Arial Narrow" w:hAnsi="Arial Narrow"/>
        </w:rPr>
      </w:pPr>
    </w:p>
    <w:p w14:paraId="34A0C9E1" w14:textId="15C87DE1" w:rsidR="00C01C91" w:rsidRPr="00902D78" w:rsidRDefault="00C01C91" w:rsidP="00230C15">
      <w:pPr>
        <w:widowControl w:val="0"/>
        <w:tabs>
          <w:tab w:val="left" w:pos="10480"/>
        </w:tabs>
        <w:autoSpaceDE w:val="0"/>
        <w:spacing w:line="360" w:lineRule="auto"/>
        <w:jc w:val="both"/>
        <w:rPr>
          <w:rFonts w:ascii="Arial Narrow" w:hAnsi="Arial Narrow"/>
        </w:rPr>
      </w:pPr>
    </w:p>
    <w:p w14:paraId="4791D603" w14:textId="0BFBA970" w:rsidR="00C01C91" w:rsidRPr="00902D78" w:rsidRDefault="00C01C91" w:rsidP="00230C15">
      <w:pPr>
        <w:widowControl w:val="0"/>
        <w:tabs>
          <w:tab w:val="left" w:pos="10480"/>
        </w:tabs>
        <w:autoSpaceDE w:val="0"/>
        <w:spacing w:line="360" w:lineRule="auto"/>
        <w:jc w:val="both"/>
        <w:rPr>
          <w:rFonts w:ascii="Arial Narrow" w:hAnsi="Arial Narrow"/>
        </w:rPr>
      </w:pPr>
    </w:p>
    <w:p w14:paraId="0E29DC77" w14:textId="15305821" w:rsidR="000D7C7E" w:rsidRPr="00902D78"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B19AB6" w:rsidR="00E519B1" w:rsidRPr="00902D78" w:rsidRDefault="00E519B1" w:rsidP="000D7C7E">
      <w:pPr>
        <w:widowControl w:val="0"/>
        <w:autoSpaceDE w:val="0"/>
        <w:spacing w:before="240" w:after="240" w:line="360" w:lineRule="auto"/>
        <w:ind w:right="-6"/>
        <w:jc w:val="center"/>
        <w:rPr>
          <w:b/>
          <w:bCs/>
          <w:caps/>
          <w:spacing w:val="36"/>
          <w:w w:val="80"/>
          <w:position w:val="-1"/>
          <w:sz w:val="32"/>
          <w:szCs w:val="32"/>
        </w:rPr>
      </w:pPr>
    </w:p>
    <w:p w14:paraId="57891315" w14:textId="77777777" w:rsidR="00EF38B6" w:rsidRPr="00902D78" w:rsidRDefault="00EF38B6" w:rsidP="000D7C7E">
      <w:pPr>
        <w:widowControl w:val="0"/>
        <w:autoSpaceDE w:val="0"/>
        <w:spacing w:before="240" w:after="240" w:line="360" w:lineRule="auto"/>
        <w:ind w:right="-6"/>
        <w:jc w:val="center"/>
        <w:rPr>
          <w:b/>
          <w:bCs/>
          <w:caps/>
          <w:spacing w:val="36"/>
          <w:w w:val="80"/>
          <w:position w:val="-1"/>
          <w:sz w:val="32"/>
          <w:szCs w:val="32"/>
        </w:rPr>
      </w:pPr>
    </w:p>
    <w:p w14:paraId="505E63C4" w14:textId="6A1089FE" w:rsidR="000D7C7E" w:rsidRPr="00902D78" w:rsidRDefault="000D7C7E" w:rsidP="00150D7D">
      <w:pPr>
        <w:widowControl w:val="0"/>
        <w:autoSpaceDE w:val="0"/>
        <w:spacing w:before="120" w:after="120"/>
        <w:jc w:val="both"/>
        <w:rPr>
          <w:rFonts w:ascii="Arial Narrow" w:hAnsi="Arial Narrow"/>
          <w:b/>
          <w:bCs/>
          <w:caps/>
          <w:spacing w:val="36"/>
          <w:w w:val="80"/>
          <w:position w:val="-1"/>
          <w:sz w:val="32"/>
        </w:rPr>
      </w:pPr>
      <w:bookmarkStart w:id="504" w:name="_Toc157617484"/>
      <w:r w:rsidRPr="00902D78">
        <w:rPr>
          <w:rFonts w:ascii="Arial Narrow" w:hAnsi="Arial Narrow"/>
          <w:b/>
          <w:bCs/>
          <w:caps/>
          <w:spacing w:val="36"/>
          <w:w w:val="80"/>
          <w:position w:val="-1"/>
          <w:sz w:val="32"/>
        </w:rPr>
        <w:lastRenderedPageBreak/>
        <w:t>ANNEXEN°</w:t>
      </w:r>
      <w:r w:rsidR="00E50154">
        <w:rPr>
          <w:rFonts w:ascii="Arial Narrow" w:hAnsi="Arial Narrow"/>
          <w:b/>
          <w:bCs/>
          <w:caps/>
          <w:spacing w:val="36"/>
          <w:w w:val="80"/>
          <w:position w:val="-1"/>
          <w:sz w:val="32"/>
        </w:rPr>
        <w:t>9</w:t>
      </w:r>
      <w:r w:rsidRPr="00902D78">
        <w:rPr>
          <w:rFonts w:ascii="Arial Narrow" w:hAnsi="Arial Narrow"/>
          <w:bCs/>
          <w:caps/>
          <w:spacing w:val="36"/>
          <w:w w:val="80"/>
          <w:position w:val="-1"/>
          <w:sz w:val="32"/>
        </w:rPr>
        <w:t xml:space="preserve"> : </w:t>
      </w:r>
      <w:r w:rsidRPr="00902D78">
        <w:rPr>
          <w:rFonts w:ascii="Arial Narrow" w:hAnsi="Arial Narrow"/>
          <w:b/>
          <w:bCs/>
          <w:caps/>
          <w:spacing w:val="36"/>
          <w:w w:val="80"/>
          <w:position w:val="-1"/>
          <w:sz w:val="32"/>
        </w:rPr>
        <w:t>Modèle de Curriculum Vitae (CV) du personnel spécialisé proposé</w:t>
      </w:r>
      <w:bookmarkEnd w:id="504"/>
    </w:p>
    <w:p w14:paraId="105B7D5D"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Poste</w:t>
      </w:r>
      <w:r w:rsidRPr="00902D78">
        <w:rPr>
          <w:rFonts w:ascii="Arial Narrow" w:hAnsi="Arial Narrow"/>
          <w:spacing w:val="7"/>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 . . . . . . </w:t>
      </w:r>
    </w:p>
    <w:p w14:paraId="0CCC86C2"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Candidat</w:t>
      </w:r>
      <w:r w:rsidRPr="00902D78">
        <w:rPr>
          <w:rFonts w:ascii="Arial Narrow" w:hAnsi="Arial Narrow"/>
          <w:spacing w:val="7"/>
        </w:rPr>
        <w:t xml:space="preserve"> </w:t>
      </w:r>
      <w:r w:rsidRPr="00902D78">
        <w:rPr>
          <w:rFonts w:ascii="Arial Narrow" w:hAnsi="Arial Narrow"/>
        </w:rPr>
        <w:t xml:space="preserve">: . . . . . . . . . . . . . . . . . . . . . . . . . . . . . . . . . . . . . . . . . . . . . . . . . . . . . . . . . . . . . . . . . . . . . . . . . . . . . . . . . . . . . . . . . . . . . . . . . . . . . . . . . . . . . . . . . . . . . </w:t>
      </w:r>
    </w:p>
    <w:p w14:paraId="337819CB"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l’employé</w:t>
      </w:r>
      <w:r w:rsidRPr="00902D78">
        <w:rPr>
          <w:rFonts w:ascii="Arial Narrow" w:hAnsi="Arial Narrow"/>
          <w:spacing w:val="7"/>
        </w:rPr>
        <w:t xml:space="preserve"> </w:t>
      </w:r>
      <w:r w:rsidRPr="00902D78">
        <w:rPr>
          <w:rFonts w:ascii="Arial Narrow" w:hAnsi="Arial Narrow"/>
        </w:rPr>
        <w:t>: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w:t>
      </w:r>
    </w:p>
    <w:p w14:paraId="2169B7B3"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 xml:space="preserve"> Profession</w:t>
      </w:r>
      <w:r w:rsidRPr="00902D78">
        <w:rPr>
          <w:rFonts w:ascii="Arial Narrow" w:hAnsi="Arial Narrow"/>
          <w:spacing w:val="7"/>
        </w:rPr>
        <w:t xml:space="preserve"> </w:t>
      </w:r>
      <w:r w:rsidRPr="00902D78">
        <w:rPr>
          <w:rFonts w:ascii="Arial Narrow" w:hAnsi="Arial Narrow"/>
        </w:rPr>
        <w:t>: . . . . . . . . . . . . . . . . . . . . . . . . . . . . . . . . . . . . . . . . . . . . . . . . . . . .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w:t>
      </w:r>
    </w:p>
    <w:p w14:paraId="2B07DAAB"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Diplômes</w:t>
      </w:r>
      <w:r w:rsidRPr="00902D78">
        <w:rPr>
          <w:rFonts w:ascii="Arial Narrow" w:hAnsi="Arial Narrow"/>
          <w:spacing w:val="7"/>
        </w:rPr>
        <w:t xml:space="preserve"> </w:t>
      </w:r>
      <w:r w:rsidRPr="00902D78">
        <w:rPr>
          <w:rFonts w:ascii="Arial Narrow" w:hAnsi="Arial Narrow"/>
        </w:rPr>
        <w:t>: . . . . . . . . . . . . . . . . . . . . . . . . . . . . . . . . . . . . . . . . . . . . . . . . . . . . . .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 . </w:t>
      </w:r>
    </w:p>
    <w:p w14:paraId="6982CAEF"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Date</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naissance</w:t>
      </w:r>
      <w:r w:rsidRPr="00902D78">
        <w:rPr>
          <w:rFonts w:ascii="Arial Narrow" w:hAnsi="Arial Narrow"/>
          <w:spacing w:val="7"/>
        </w:rPr>
        <w:t xml:space="preserve"> </w:t>
      </w:r>
      <w:r w:rsidRPr="00902D78">
        <w:rPr>
          <w:rFonts w:ascii="Arial Narrow" w:hAnsi="Arial Narrow"/>
        </w:rPr>
        <w:t>: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 . . . . . . . . . . . . . . . . . . . . . . . . . . . . . . . . . . . . . . . . . . . . . . . . . . </w:t>
      </w:r>
    </w:p>
    <w:p w14:paraId="543E4C45" w14:textId="77777777" w:rsidR="00FF1B47" w:rsidRPr="00902D78" w:rsidRDefault="000D7C7E" w:rsidP="00150D7D">
      <w:pPr>
        <w:widowControl w:val="0"/>
        <w:autoSpaceDE w:val="0"/>
        <w:adjustRightInd w:val="0"/>
        <w:spacing w:after="60"/>
        <w:ind w:left="107" w:right="211"/>
        <w:jc w:val="both"/>
        <w:rPr>
          <w:rFonts w:ascii="Arial Narrow" w:hAnsi="Arial Narrow"/>
          <w:spacing w:val="3"/>
        </w:rPr>
      </w:pPr>
      <w:r w:rsidRPr="00902D78">
        <w:rPr>
          <w:rFonts w:ascii="Arial Narrow" w:hAnsi="Arial Narrow"/>
        </w:rPr>
        <w:t>Nombre</w:t>
      </w:r>
      <w:r w:rsidRPr="00902D78">
        <w:rPr>
          <w:rFonts w:ascii="Arial Narrow" w:hAnsi="Arial Narrow"/>
          <w:spacing w:val="7"/>
        </w:rPr>
        <w:t xml:space="preserve"> </w:t>
      </w:r>
      <w:r w:rsidRPr="00902D78">
        <w:rPr>
          <w:rFonts w:ascii="Arial Narrow" w:hAnsi="Arial Narrow"/>
        </w:rPr>
        <w:t>d’années</w:t>
      </w:r>
      <w:r w:rsidRPr="00902D78">
        <w:rPr>
          <w:rFonts w:ascii="Arial Narrow" w:hAnsi="Arial Narrow"/>
          <w:spacing w:val="7"/>
        </w:rPr>
        <w:t xml:space="preserve"> </w:t>
      </w:r>
      <w:r w:rsidRPr="00902D78">
        <w:rPr>
          <w:rFonts w:ascii="Arial Narrow" w:hAnsi="Arial Narrow"/>
        </w:rPr>
        <w:t>d’emploi</w:t>
      </w:r>
      <w:r w:rsidRPr="00902D78">
        <w:rPr>
          <w:rFonts w:ascii="Arial Narrow" w:hAnsi="Arial Narrow"/>
          <w:spacing w:val="7"/>
        </w:rPr>
        <w:t xml:space="preserve"> </w:t>
      </w:r>
      <w:r w:rsidRPr="00902D78">
        <w:rPr>
          <w:rFonts w:ascii="Arial Narrow" w:hAnsi="Arial Narrow"/>
        </w:rPr>
        <w:t>par</w:t>
      </w:r>
      <w:r w:rsidRPr="00902D78">
        <w:rPr>
          <w:rFonts w:ascii="Arial Narrow" w:hAnsi="Arial Narrow"/>
          <w:spacing w:val="7"/>
        </w:rPr>
        <w:t xml:space="preserve"> </w:t>
      </w:r>
      <w:r w:rsidRPr="00902D78">
        <w:rPr>
          <w:rFonts w:ascii="Arial Narrow" w:hAnsi="Arial Narrow"/>
        </w:rPr>
        <w:t>le</w:t>
      </w:r>
      <w:r w:rsidRPr="00902D78">
        <w:rPr>
          <w:rFonts w:ascii="Arial Narrow" w:hAnsi="Arial Narrow"/>
          <w:spacing w:val="7"/>
        </w:rPr>
        <w:t xml:space="preserve"> </w:t>
      </w:r>
      <w:r w:rsidRPr="00902D78">
        <w:rPr>
          <w:rFonts w:ascii="Arial Narrow" w:hAnsi="Arial Narrow"/>
        </w:rPr>
        <w:t>Candidat</w:t>
      </w:r>
      <w:r w:rsidRPr="00902D78">
        <w:rPr>
          <w:rFonts w:ascii="Arial Narrow" w:hAnsi="Arial Narrow"/>
          <w:spacing w:val="7"/>
        </w:rPr>
        <w:t xml:space="preserve"> </w:t>
      </w:r>
      <w:r w:rsidRPr="00902D78">
        <w:rPr>
          <w:rFonts w:ascii="Arial Narrow" w:hAnsi="Arial Narrow"/>
          <w:spacing w:val="1"/>
        </w:rPr>
        <w:t>:</w:t>
      </w:r>
      <w:r w:rsidRPr="00902D78">
        <w:rPr>
          <w:rFonts w:ascii="Arial Narrow" w:hAnsi="Arial Narrow"/>
        </w:rPr>
        <w:t>................................</w:t>
      </w:r>
      <w:r w:rsidRPr="00902D78">
        <w:rPr>
          <w:rFonts w:ascii="Arial Narrow" w:hAnsi="Arial Narrow"/>
          <w:spacing w:val="3"/>
        </w:rPr>
        <w:t xml:space="preserve"> </w:t>
      </w:r>
    </w:p>
    <w:p w14:paraId="3D3A1580" w14:textId="77777777" w:rsidR="00FF1B47"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Nationalité</w:t>
      </w:r>
      <w:r w:rsidRPr="00902D78">
        <w:rPr>
          <w:rFonts w:ascii="Arial Narrow" w:hAnsi="Arial Narrow"/>
          <w:spacing w:val="7"/>
        </w:rPr>
        <w:t xml:space="preserve"> </w:t>
      </w:r>
      <w:r w:rsidRPr="00902D78">
        <w:rPr>
          <w:rFonts w:ascii="Arial Narrow" w:hAnsi="Arial Narrow"/>
        </w:rPr>
        <w:t xml:space="preserve">: . . . . . . . .  . . . . . . . . . . . . . . . . . . . . . . . . . . </w:t>
      </w:r>
    </w:p>
    <w:p w14:paraId="2C99D0CB" w14:textId="5832D937" w:rsidR="000D7C7E" w:rsidRPr="00902D78" w:rsidRDefault="000D7C7E" w:rsidP="00150D7D">
      <w:pPr>
        <w:widowControl w:val="0"/>
        <w:autoSpaceDE w:val="0"/>
        <w:adjustRightInd w:val="0"/>
        <w:spacing w:after="60"/>
        <w:ind w:left="107" w:right="211"/>
        <w:jc w:val="both"/>
        <w:rPr>
          <w:rFonts w:ascii="Arial Narrow" w:hAnsi="Arial Narrow"/>
        </w:rPr>
      </w:pPr>
      <w:r w:rsidRPr="00902D78">
        <w:rPr>
          <w:rFonts w:ascii="Arial Narrow" w:hAnsi="Arial Narrow"/>
        </w:rPr>
        <w:t>Affiliation</w:t>
      </w:r>
      <w:r w:rsidRPr="00902D78">
        <w:rPr>
          <w:rFonts w:ascii="Arial Narrow" w:hAnsi="Arial Narrow"/>
          <w:spacing w:val="7"/>
        </w:rPr>
        <w:t xml:space="preserve"> </w:t>
      </w:r>
      <w:r w:rsidRPr="00902D78">
        <w:rPr>
          <w:rFonts w:ascii="Arial Narrow" w:hAnsi="Arial Narrow"/>
        </w:rPr>
        <w:t>à</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associations/groupements</w:t>
      </w:r>
      <w:r w:rsidRPr="00902D78">
        <w:rPr>
          <w:rFonts w:ascii="Arial Narrow" w:hAnsi="Arial Narrow"/>
          <w:spacing w:val="7"/>
        </w:rPr>
        <w:t xml:space="preserve"> </w:t>
      </w:r>
      <w:r w:rsidRPr="00902D78">
        <w:rPr>
          <w:rFonts w:ascii="Arial Narrow" w:hAnsi="Arial Narrow"/>
        </w:rPr>
        <w:t>professionnels</w:t>
      </w:r>
      <w:r w:rsidRPr="00902D78">
        <w:rPr>
          <w:rFonts w:ascii="Arial Narrow" w:hAnsi="Arial Narrow"/>
          <w:spacing w:val="7"/>
        </w:rPr>
        <w:t xml:space="preserve"> </w:t>
      </w:r>
      <w:r w:rsidRPr="00902D78">
        <w:rPr>
          <w:rFonts w:ascii="Arial Narrow" w:hAnsi="Arial Narrow"/>
        </w:rPr>
        <w:t>: . . . . . . . . . . . . . . . . . . . . . . . . . . . . . . . . . . . . . . . . . . . . . . . ..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w:t>
      </w:r>
    </w:p>
    <w:p w14:paraId="28093D34" w14:textId="77777777" w:rsidR="000D7C7E" w:rsidRPr="00902D78" w:rsidRDefault="000D7C7E" w:rsidP="00150D7D">
      <w:pPr>
        <w:widowControl w:val="0"/>
        <w:autoSpaceDE w:val="0"/>
        <w:adjustRightInd w:val="0"/>
        <w:spacing w:after="60"/>
        <w:ind w:left="107" w:right="-82"/>
        <w:rPr>
          <w:rFonts w:ascii="Arial Narrow" w:hAnsi="Arial Narrow"/>
        </w:rPr>
      </w:pPr>
      <w:r w:rsidRPr="00902D78">
        <w:rPr>
          <w:rFonts w:ascii="Arial Narrow" w:hAnsi="Arial Narrow"/>
        </w:rPr>
        <w:t>Attributions</w:t>
      </w:r>
      <w:r w:rsidRPr="00902D78">
        <w:rPr>
          <w:rFonts w:ascii="Arial Narrow" w:hAnsi="Arial Narrow"/>
          <w:spacing w:val="7"/>
        </w:rPr>
        <w:t xml:space="preserve"> </w:t>
      </w:r>
      <w:r w:rsidRPr="00902D78">
        <w:rPr>
          <w:rFonts w:ascii="Arial Narrow" w:hAnsi="Arial Narrow"/>
        </w:rPr>
        <w:t>spécifiques</w:t>
      </w:r>
      <w:r w:rsidRPr="00902D78">
        <w:rPr>
          <w:rFonts w:ascii="Arial Narrow" w:hAnsi="Arial Narrow"/>
          <w:spacing w:val="7"/>
        </w:rPr>
        <w:t xml:space="preserve"> </w:t>
      </w:r>
      <w:r w:rsidRPr="00902D78">
        <w:rPr>
          <w:rFonts w:ascii="Arial Narrow" w:hAnsi="Arial Narrow"/>
        </w:rPr>
        <w:t>: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w:t>
      </w:r>
    </w:p>
    <w:p w14:paraId="4250BE63"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w:t>
      </w:r>
    </w:p>
    <w:p w14:paraId="7FF67078"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rPr>
        <w:t>P</w:t>
      </w:r>
      <w:r w:rsidRPr="00902D78">
        <w:rPr>
          <w:rFonts w:ascii="Arial Narrow" w:hAnsi="Arial Narrow"/>
          <w:b/>
          <w:bCs/>
        </w:rPr>
        <w:t>rincipales</w:t>
      </w:r>
      <w:r w:rsidRPr="00902D78">
        <w:rPr>
          <w:rFonts w:ascii="Arial Narrow" w:hAnsi="Arial Narrow"/>
          <w:b/>
          <w:bCs/>
          <w:spacing w:val="7"/>
        </w:rPr>
        <w:t xml:space="preserve"> </w:t>
      </w:r>
      <w:r w:rsidRPr="00902D78">
        <w:rPr>
          <w:rFonts w:ascii="Arial Narrow" w:hAnsi="Arial Narrow"/>
          <w:b/>
          <w:bCs/>
        </w:rPr>
        <w:t>qualifications</w:t>
      </w:r>
      <w:r w:rsidRPr="00902D78">
        <w:rPr>
          <w:rFonts w:ascii="Arial Narrow" w:hAnsi="Arial Narrow"/>
          <w:b/>
          <w:bCs/>
          <w:spacing w:val="7"/>
        </w:rPr>
        <w:t xml:space="preserve"> </w:t>
      </w:r>
      <w:r w:rsidRPr="00902D78">
        <w:rPr>
          <w:rFonts w:ascii="Arial Narrow" w:hAnsi="Arial Narrow"/>
          <w:b/>
          <w:bCs/>
        </w:rPr>
        <w:t>:</w:t>
      </w:r>
    </w:p>
    <w:p w14:paraId="2C45B0BE" w14:textId="77777777" w:rsidR="000D7C7E" w:rsidRPr="00902D78" w:rsidRDefault="000D7C7E" w:rsidP="00150D7D">
      <w:pPr>
        <w:widowControl w:val="0"/>
        <w:autoSpaceDE w:val="0"/>
        <w:adjustRightInd w:val="0"/>
        <w:spacing w:after="60"/>
        <w:ind w:left="107"/>
        <w:rPr>
          <w:rFonts w:ascii="Arial Narrow" w:hAnsi="Arial Narrow"/>
        </w:rPr>
      </w:pPr>
      <w:r w:rsidRPr="00902D78">
        <w:rPr>
          <w:rFonts w:ascii="Arial Narrow" w:hAnsi="Arial Narrow"/>
          <w:i/>
          <w:iCs/>
        </w:rPr>
        <w:t>[En</w:t>
      </w:r>
      <w:r w:rsidRPr="00902D78">
        <w:rPr>
          <w:rFonts w:ascii="Arial Narrow" w:hAnsi="Arial Narrow"/>
          <w:i/>
          <w:iCs/>
          <w:spacing w:val="5"/>
        </w:rPr>
        <w:t xml:space="preserve"> </w:t>
      </w:r>
      <w:r w:rsidRPr="00902D78">
        <w:rPr>
          <w:rFonts w:ascii="Arial Narrow" w:hAnsi="Arial Narrow"/>
          <w:i/>
          <w:iCs/>
        </w:rPr>
        <w:t>une</w:t>
      </w:r>
      <w:r w:rsidRPr="00902D78">
        <w:rPr>
          <w:rFonts w:ascii="Arial Narrow" w:hAnsi="Arial Narrow"/>
          <w:i/>
          <w:iCs/>
          <w:spacing w:val="5"/>
        </w:rPr>
        <w:t xml:space="preserve"> </w:t>
      </w:r>
      <w:r w:rsidRPr="00902D78">
        <w:rPr>
          <w:rFonts w:ascii="Arial Narrow" w:hAnsi="Arial Narrow"/>
          <w:i/>
          <w:iCs/>
        </w:rPr>
        <w:t>demi-page</w:t>
      </w:r>
      <w:r w:rsidRPr="00902D78">
        <w:rPr>
          <w:rFonts w:ascii="Arial Narrow" w:hAnsi="Arial Narrow"/>
          <w:i/>
          <w:iCs/>
          <w:spacing w:val="5"/>
        </w:rPr>
        <w:t xml:space="preserve"> </w:t>
      </w:r>
      <w:r w:rsidRPr="00902D78">
        <w:rPr>
          <w:rFonts w:ascii="Arial Narrow" w:hAnsi="Arial Narrow"/>
          <w:i/>
          <w:iCs/>
        </w:rPr>
        <w:t>environ,</w:t>
      </w:r>
      <w:r w:rsidRPr="00902D78">
        <w:rPr>
          <w:rFonts w:ascii="Arial Narrow" w:hAnsi="Arial Narrow"/>
          <w:i/>
          <w:iCs/>
          <w:spacing w:val="5"/>
        </w:rPr>
        <w:t xml:space="preserve"> </w:t>
      </w:r>
      <w:r w:rsidRPr="00902D78">
        <w:rPr>
          <w:rFonts w:ascii="Arial Narrow" w:hAnsi="Arial Narrow"/>
          <w:i/>
          <w:iCs/>
        </w:rPr>
        <w:t>donner</w:t>
      </w:r>
      <w:r w:rsidRPr="00902D78">
        <w:rPr>
          <w:rFonts w:ascii="Arial Narrow" w:hAnsi="Arial Narrow"/>
          <w:i/>
          <w:iCs/>
          <w:spacing w:val="5"/>
        </w:rPr>
        <w:t xml:space="preserve"> </w:t>
      </w:r>
      <w:r w:rsidRPr="00902D78">
        <w:rPr>
          <w:rFonts w:ascii="Arial Narrow" w:hAnsi="Arial Narrow"/>
          <w:i/>
          <w:iCs/>
        </w:rPr>
        <w:t>un</w:t>
      </w:r>
      <w:r w:rsidRPr="00902D78">
        <w:rPr>
          <w:rFonts w:ascii="Arial Narrow" w:hAnsi="Arial Narrow"/>
          <w:i/>
          <w:iCs/>
          <w:spacing w:val="5"/>
        </w:rPr>
        <w:t xml:space="preserve"> </w:t>
      </w:r>
      <w:r w:rsidRPr="00902D78">
        <w:rPr>
          <w:rFonts w:ascii="Arial Narrow" w:hAnsi="Arial Narrow"/>
          <w:i/>
          <w:iCs/>
        </w:rPr>
        <w:t>aperçu</w:t>
      </w:r>
      <w:r w:rsidRPr="00902D78">
        <w:rPr>
          <w:rFonts w:ascii="Arial Narrow" w:hAnsi="Arial Narrow"/>
          <w:i/>
          <w:iCs/>
          <w:spacing w:val="5"/>
        </w:rPr>
        <w:t xml:space="preserve"> </w:t>
      </w:r>
      <w:r w:rsidRPr="00902D78">
        <w:rPr>
          <w:rFonts w:ascii="Arial Narrow" w:hAnsi="Arial Narrow"/>
          <w:i/>
          <w:iCs/>
        </w:rPr>
        <w:t>des</w:t>
      </w:r>
      <w:r w:rsidRPr="00902D78">
        <w:rPr>
          <w:rFonts w:ascii="Arial Narrow" w:hAnsi="Arial Narrow"/>
          <w:i/>
          <w:iCs/>
          <w:spacing w:val="5"/>
        </w:rPr>
        <w:t xml:space="preserve"> </w:t>
      </w:r>
      <w:r w:rsidRPr="00902D78">
        <w:rPr>
          <w:rFonts w:ascii="Arial Narrow" w:hAnsi="Arial Narrow"/>
          <w:i/>
          <w:iCs/>
        </w:rPr>
        <w:t>aspects</w:t>
      </w:r>
      <w:r w:rsidRPr="00902D78">
        <w:rPr>
          <w:rFonts w:ascii="Arial Narrow" w:hAnsi="Arial Narrow"/>
          <w:i/>
          <w:iCs/>
          <w:spacing w:val="5"/>
        </w:rPr>
        <w:t xml:space="preserve"> </w:t>
      </w:r>
      <w:r w:rsidRPr="00902D78">
        <w:rPr>
          <w:rFonts w:ascii="Arial Narrow" w:hAnsi="Arial Narrow"/>
          <w:i/>
          <w:iCs/>
        </w:rPr>
        <w:t>de</w:t>
      </w:r>
      <w:r w:rsidRPr="00902D78">
        <w:rPr>
          <w:rFonts w:ascii="Arial Narrow" w:hAnsi="Arial Narrow"/>
          <w:i/>
          <w:iCs/>
          <w:spacing w:val="5"/>
        </w:rPr>
        <w:t xml:space="preserve"> </w:t>
      </w:r>
      <w:r w:rsidRPr="00902D78">
        <w:rPr>
          <w:rFonts w:ascii="Arial Narrow" w:hAnsi="Arial Narrow"/>
          <w:i/>
          <w:iCs/>
        </w:rPr>
        <w:t>la</w:t>
      </w:r>
      <w:r w:rsidRPr="00902D78">
        <w:rPr>
          <w:rFonts w:ascii="Arial Narrow" w:hAnsi="Arial Narrow"/>
          <w:i/>
          <w:iCs/>
          <w:spacing w:val="5"/>
        </w:rPr>
        <w:t xml:space="preserve"> </w:t>
      </w:r>
      <w:r w:rsidRPr="00902D78">
        <w:rPr>
          <w:rFonts w:ascii="Arial Narrow" w:hAnsi="Arial Narrow"/>
          <w:i/>
          <w:iCs/>
        </w:rPr>
        <w:t>formation</w:t>
      </w:r>
      <w:r w:rsidRPr="00902D78">
        <w:rPr>
          <w:rFonts w:ascii="Arial Narrow" w:hAnsi="Arial Narrow"/>
          <w:i/>
          <w:iCs/>
          <w:spacing w:val="5"/>
        </w:rPr>
        <w:t xml:space="preserve"> </w:t>
      </w:r>
      <w:r w:rsidRPr="00902D78">
        <w:rPr>
          <w:rFonts w:ascii="Arial Narrow" w:hAnsi="Arial Narrow"/>
          <w:i/>
          <w:iCs/>
        </w:rPr>
        <w:t>et</w:t>
      </w:r>
      <w:r w:rsidRPr="00902D78">
        <w:rPr>
          <w:rFonts w:ascii="Arial Narrow" w:hAnsi="Arial Narrow"/>
          <w:i/>
          <w:iCs/>
          <w:spacing w:val="5"/>
        </w:rPr>
        <w:t xml:space="preserve"> </w:t>
      </w:r>
      <w:r w:rsidRPr="00902D78">
        <w:rPr>
          <w:rFonts w:ascii="Arial Narrow" w:hAnsi="Arial Narrow"/>
          <w:i/>
          <w:iCs/>
        </w:rPr>
        <w:t>de</w:t>
      </w:r>
      <w:r w:rsidRPr="00902D78">
        <w:rPr>
          <w:rFonts w:ascii="Arial Narrow" w:hAnsi="Arial Narrow"/>
          <w:i/>
          <w:iCs/>
          <w:spacing w:val="5"/>
        </w:rPr>
        <w:t xml:space="preserve"> </w:t>
      </w:r>
      <w:r w:rsidRPr="00902D78">
        <w:rPr>
          <w:rFonts w:ascii="Arial Narrow" w:hAnsi="Arial Narrow"/>
          <w:i/>
          <w:iCs/>
        </w:rPr>
        <w:t>l’expérience</w:t>
      </w:r>
      <w:r w:rsidRPr="00902D78">
        <w:rPr>
          <w:rFonts w:ascii="Arial Narrow" w:hAnsi="Arial Narrow"/>
          <w:i/>
          <w:iCs/>
          <w:spacing w:val="5"/>
        </w:rPr>
        <w:t xml:space="preserve"> </w:t>
      </w:r>
      <w:r w:rsidRPr="00902D78">
        <w:rPr>
          <w:rFonts w:ascii="Arial Narrow" w:hAnsi="Arial Narrow"/>
          <w:i/>
          <w:iCs/>
        </w:rPr>
        <w:t>de</w:t>
      </w:r>
      <w:r w:rsidRPr="00902D78">
        <w:rPr>
          <w:rFonts w:ascii="Arial Narrow" w:hAnsi="Arial Narrow"/>
          <w:i/>
          <w:iCs/>
          <w:spacing w:val="5"/>
        </w:rPr>
        <w:t xml:space="preserve"> </w:t>
      </w:r>
      <w:r w:rsidRPr="00902D78">
        <w:rPr>
          <w:rFonts w:ascii="Arial Narrow" w:hAnsi="Arial Narrow"/>
          <w:i/>
          <w:iCs/>
        </w:rPr>
        <w:t>l’employé</w:t>
      </w:r>
      <w:r w:rsidRPr="00902D78">
        <w:rPr>
          <w:rFonts w:ascii="Arial Narrow" w:hAnsi="Arial Narrow"/>
          <w:i/>
          <w:iCs/>
          <w:spacing w:val="5"/>
        </w:rPr>
        <w:t xml:space="preserve"> </w:t>
      </w:r>
      <w:r w:rsidRPr="00902D78">
        <w:rPr>
          <w:rFonts w:ascii="Arial Narrow" w:hAnsi="Arial Narrow"/>
          <w:i/>
          <w:iCs/>
        </w:rPr>
        <w:t>les</w:t>
      </w:r>
      <w:r w:rsidRPr="00902D78">
        <w:rPr>
          <w:rFonts w:ascii="Arial Narrow" w:hAnsi="Arial Narrow"/>
          <w:i/>
          <w:iCs/>
          <w:spacing w:val="5"/>
        </w:rPr>
        <w:t xml:space="preserve"> </w:t>
      </w:r>
      <w:r w:rsidRPr="00902D78">
        <w:rPr>
          <w:rFonts w:ascii="Arial Narrow" w:hAnsi="Arial Narrow"/>
          <w:i/>
          <w:iCs/>
        </w:rPr>
        <w:t>plus</w:t>
      </w:r>
      <w:r w:rsidRPr="00902D78">
        <w:rPr>
          <w:rFonts w:ascii="Arial Narrow" w:hAnsi="Arial Narrow"/>
          <w:i/>
          <w:iCs/>
          <w:spacing w:val="5"/>
        </w:rPr>
        <w:t xml:space="preserve"> </w:t>
      </w:r>
      <w:r w:rsidRPr="00902D78">
        <w:rPr>
          <w:rFonts w:ascii="Arial Narrow" w:hAnsi="Arial Narrow"/>
          <w:i/>
          <w:iCs/>
        </w:rPr>
        <w:t>utiles</w:t>
      </w:r>
    </w:p>
    <w:p w14:paraId="089A3A53" w14:textId="77777777" w:rsidR="000D7C7E" w:rsidRPr="00902D78" w:rsidRDefault="000D7C7E" w:rsidP="00150D7D">
      <w:pPr>
        <w:widowControl w:val="0"/>
        <w:autoSpaceDE w:val="0"/>
        <w:adjustRightInd w:val="0"/>
        <w:spacing w:after="60"/>
        <w:ind w:left="107" w:right="-164"/>
        <w:rPr>
          <w:rFonts w:ascii="Arial Narrow" w:hAnsi="Arial Narrow"/>
        </w:rPr>
      </w:pPr>
      <w:r w:rsidRPr="00902D78">
        <w:rPr>
          <w:rFonts w:ascii="Arial Narrow" w:hAnsi="Arial Narrow"/>
          <w:i/>
          <w:iCs/>
        </w:rPr>
        <w:t>à</w:t>
      </w:r>
      <w:r w:rsidRPr="00902D78">
        <w:rPr>
          <w:rFonts w:ascii="Arial Narrow" w:hAnsi="Arial Narrow"/>
          <w:i/>
          <w:iCs/>
          <w:spacing w:val="-2"/>
        </w:rPr>
        <w:t xml:space="preserve"> </w:t>
      </w:r>
      <w:r w:rsidRPr="00902D78">
        <w:rPr>
          <w:rFonts w:ascii="Arial Narrow" w:hAnsi="Arial Narrow"/>
          <w:i/>
          <w:iCs/>
        </w:rPr>
        <w:t>ses</w:t>
      </w:r>
      <w:r w:rsidRPr="00902D78">
        <w:rPr>
          <w:rFonts w:ascii="Arial Narrow" w:hAnsi="Arial Narrow"/>
          <w:i/>
          <w:iCs/>
          <w:spacing w:val="-2"/>
        </w:rPr>
        <w:t xml:space="preserve"> </w:t>
      </w:r>
      <w:r w:rsidRPr="00902D78">
        <w:rPr>
          <w:rFonts w:ascii="Arial Narrow" w:hAnsi="Arial Narrow"/>
          <w:i/>
          <w:iCs/>
        </w:rPr>
        <w:t>attributions</w:t>
      </w:r>
      <w:r w:rsidRPr="00902D78">
        <w:rPr>
          <w:rFonts w:ascii="Arial Narrow" w:hAnsi="Arial Narrow"/>
          <w:i/>
          <w:iCs/>
          <w:spacing w:val="-2"/>
        </w:rPr>
        <w:t xml:space="preserve"> </w:t>
      </w:r>
      <w:r w:rsidRPr="00902D78">
        <w:rPr>
          <w:rFonts w:ascii="Arial Narrow" w:hAnsi="Arial Narrow"/>
          <w:i/>
          <w:iCs/>
        </w:rPr>
        <w:t>dans</w:t>
      </w:r>
      <w:r w:rsidRPr="00902D78">
        <w:rPr>
          <w:rFonts w:ascii="Arial Narrow" w:hAnsi="Arial Narrow"/>
          <w:i/>
          <w:iCs/>
          <w:spacing w:val="-2"/>
        </w:rPr>
        <w:t xml:space="preserve"> </w:t>
      </w:r>
      <w:r w:rsidRPr="00902D78">
        <w:rPr>
          <w:rFonts w:ascii="Arial Narrow" w:hAnsi="Arial Narrow"/>
          <w:i/>
          <w:iCs/>
        </w:rPr>
        <w:t>le</w:t>
      </w:r>
      <w:r w:rsidRPr="00902D78">
        <w:rPr>
          <w:rFonts w:ascii="Arial Narrow" w:hAnsi="Arial Narrow"/>
          <w:i/>
          <w:iCs/>
          <w:spacing w:val="-2"/>
        </w:rPr>
        <w:t xml:space="preserve"> </w:t>
      </w:r>
      <w:r w:rsidRPr="00902D78">
        <w:rPr>
          <w:rFonts w:ascii="Arial Narrow" w:hAnsi="Arial Narrow"/>
          <w:i/>
          <w:iCs/>
        </w:rPr>
        <w:t>cadre</w:t>
      </w:r>
      <w:r w:rsidRPr="00902D78">
        <w:rPr>
          <w:rFonts w:ascii="Arial Narrow" w:hAnsi="Arial Narrow"/>
          <w:i/>
          <w:iCs/>
          <w:spacing w:val="-2"/>
        </w:rPr>
        <w:t xml:space="preserve"> </w:t>
      </w:r>
      <w:r w:rsidRPr="00902D78">
        <w:rPr>
          <w:rFonts w:ascii="Arial Narrow" w:hAnsi="Arial Narrow"/>
          <w:i/>
          <w:iCs/>
        </w:rPr>
        <w:t>de</w:t>
      </w:r>
      <w:r w:rsidRPr="00902D78">
        <w:rPr>
          <w:rFonts w:ascii="Arial Narrow" w:hAnsi="Arial Narrow"/>
          <w:i/>
          <w:iCs/>
          <w:spacing w:val="-2"/>
        </w:rPr>
        <w:t xml:space="preserve"> </w:t>
      </w:r>
      <w:r w:rsidRPr="00902D78">
        <w:rPr>
          <w:rFonts w:ascii="Arial Narrow" w:hAnsi="Arial Narrow"/>
          <w:i/>
          <w:iCs/>
        </w:rPr>
        <w:t>la</w:t>
      </w:r>
      <w:r w:rsidRPr="00902D78">
        <w:rPr>
          <w:rFonts w:ascii="Arial Narrow" w:hAnsi="Arial Narrow"/>
          <w:i/>
          <w:iCs/>
          <w:spacing w:val="-2"/>
        </w:rPr>
        <w:t xml:space="preserve"> </w:t>
      </w:r>
      <w:r w:rsidRPr="00902D78">
        <w:rPr>
          <w:rFonts w:ascii="Arial Narrow" w:hAnsi="Arial Narrow"/>
          <w:i/>
          <w:iCs/>
        </w:rPr>
        <w:t>mission.</w:t>
      </w:r>
      <w:r w:rsidRPr="00902D78">
        <w:rPr>
          <w:rFonts w:ascii="Arial Narrow" w:hAnsi="Arial Narrow"/>
          <w:i/>
          <w:iCs/>
          <w:spacing w:val="-2"/>
        </w:rPr>
        <w:t xml:space="preserve"> </w:t>
      </w:r>
      <w:r w:rsidRPr="00902D78">
        <w:rPr>
          <w:rFonts w:ascii="Arial Narrow" w:hAnsi="Arial Narrow"/>
          <w:i/>
          <w:iCs/>
        </w:rPr>
        <w:t>Indiquer</w:t>
      </w:r>
      <w:r w:rsidRPr="00902D78">
        <w:rPr>
          <w:rFonts w:ascii="Arial Narrow" w:hAnsi="Arial Narrow"/>
          <w:i/>
          <w:iCs/>
          <w:spacing w:val="-2"/>
        </w:rPr>
        <w:t xml:space="preserve"> </w:t>
      </w:r>
      <w:r w:rsidRPr="00902D78">
        <w:rPr>
          <w:rFonts w:ascii="Arial Narrow" w:hAnsi="Arial Narrow"/>
          <w:i/>
          <w:iCs/>
        </w:rPr>
        <w:t>le</w:t>
      </w:r>
      <w:r w:rsidRPr="00902D78">
        <w:rPr>
          <w:rFonts w:ascii="Arial Narrow" w:hAnsi="Arial Narrow"/>
          <w:i/>
          <w:iCs/>
          <w:spacing w:val="-2"/>
        </w:rPr>
        <w:t xml:space="preserve"> </w:t>
      </w:r>
      <w:r w:rsidRPr="00902D78">
        <w:rPr>
          <w:rFonts w:ascii="Arial Narrow" w:hAnsi="Arial Narrow"/>
          <w:i/>
          <w:iCs/>
        </w:rPr>
        <w:t>niveau</w:t>
      </w:r>
      <w:r w:rsidRPr="00902D78">
        <w:rPr>
          <w:rFonts w:ascii="Arial Narrow" w:hAnsi="Arial Narrow"/>
          <w:i/>
          <w:iCs/>
          <w:spacing w:val="-2"/>
        </w:rPr>
        <w:t xml:space="preserve"> </w:t>
      </w:r>
      <w:r w:rsidRPr="00902D78">
        <w:rPr>
          <w:rFonts w:ascii="Arial Narrow" w:hAnsi="Arial Narrow"/>
          <w:i/>
          <w:iCs/>
        </w:rPr>
        <w:t>des</w:t>
      </w:r>
      <w:r w:rsidRPr="00902D78">
        <w:rPr>
          <w:rFonts w:ascii="Arial Narrow" w:hAnsi="Arial Narrow"/>
          <w:i/>
          <w:iCs/>
          <w:spacing w:val="-2"/>
        </w:rPr>
        <w:t xml:space="preserve"> </w:t>
      </w:r>
      <w:r w:rsidRPr="00902D78">
        <w:rPr>
          <w:rFonts w:ascii="Arial Narrow" w:hAnsi="Arial Narrow"/>
          <w:i/>
          <w:iCs/>
        </w:rPr>
        <w:t>responsabilités</w:t>
      </w:r>
      <w:r w:rsidRPr="00902D78">
        <w:rPr>
          <w:rFonts w:ascii="Arial Narrow" w:hAnsi="Arial Narrow"/>
          <w:i/>
          <w:iCs/>
          <w:spacing w:val="-2"/>
        </w:rPr>
        <w:t xml:space="preserve"> </w:t>
      </w:r>
      <w:r w:rsidRPr="00902D78">
        <w:rPr>
          <w:rFonts w:ascii="Arial Narrow" w:hAnsi="Arial Narrow"/>
          <w:i/>
          <w:iCs/>
        </w:rPr>
        <w:t>exercées</w:t>
      </w:r>
      <w:r w:rsidRPr="00902D78">
        <w:rPr>
          <w:rFonts w:ascii="Arial Narrow" w:hAnsi="Arial Narrow"/>
          <w:i/>
          <w:iCs/>
          <w:spacing w:val="-2"/>
        </w:rPr>
        <w:t xml:space="preserve"> </w:t>
      </w:r>
      <w:r w:rsidRPr="00902D78">
        <w:rPr>
          <w:rFonts w:ascii="Arial Narrow" w:hAnsi="Arial Narrow"/>
          <w:i/>
          <w:iCs/>
        </w:rPr>
        <w:t>par</w:t>
      </w:r>
      <w:r w:rsidRPr="00902D78">
        <w:rPr>
          <w:rFonts w:ascii="Arial Narrow" w:hAnsi="Arial Narrow"/>
          <w:i/>
          <w:iCs/>
          <w:spacing w:val="-2"/>
        </w:rPr>
        <w:t xml:space="preserve"> </w:t>
      </w:r>
      <w:r w:rsidRPr="00902D78">
        <w:rPr>
          <w:rFonts w:ascii="Arial Narrow" w:hAnsi="Arial Narrow"/>
          <w:i/>
          <w:iCs/>
        </w:rPr>
        <w:t>lui/elle</w:t>
      </w:r>
      <w:r w:rsidRPr="00902D78">
        <w:rPr>
          <w:rFonts w:ascii="Arial Narrow" w:hAnsi="Arial Narrow"/>
          <w:i/>
          <w:iCs/>
          <w:spacing w:val="-2"/>
        </w:rPr>
        <w:t xml:space="preserve"> </w:t>
      </w:r>
      <w:r w:rsidRPr="00902D78">
        <w:rPr>
          <w:rFonts w:ascii="Arial Narrow" w:hAnsi="Arial Narrow"/>
          <w:i/>
          <w:iCs/>
        </w:rPr>
        <w:t>lors</w:t>
      </w:r>
      <w:r w:rsidRPr="00902D78">
        <w:rPr>
          <w:rFonts w:ascii="Arial Narrow" w:hAnsi="Arial Narrow"/>
          <w:i/>
          <w:iCs/>
          <w:spacing w:val="-2"/>
        </w:rPr>
        <w:t xml:space="preserve"> </w:t>
      </w:r>
      <w:r w:rsidRPr="00902D78">
        <w:rPr>
          <w:rFonts w:ascii="Arial Narrow" w:hAnsi="Arial Narrow"/>
          <w:i/>
          <w:iCs/>
        </w:rPr>
        <w:t>de</w:t>
      </w:r>
      <w:r w:rsidRPr="00902D78">
        <w:rPr>
          <w:rFonts w:ascii="Arial Narrow" w:hAnsi="Arial Narrow"/>
          <w:i/>
          <w:iCs/>
          <w:spacing w:val="-2"/>
        </w:rPr>
        <w:t xml:space="preserve"> </w:t>
      </w:r>
      <w:r w:rsidRPr="00902D78">
        <w:rPr>
          <w:rFonts w:ascii="Arial Narrow" w:hAnsi="Arial Narrow"/>
          <w:i/>
          <w:iCs/>
        </w:rPr>
        <w:t>missions antérieures,</w:t>
      </w:r>
      <w:r w:rsidRPr="00902D78">
        <w:rPr>
          <w:rFonts w:ascii="Arial Narrow" w:hAnsi="Arial Narrow"/>
          <w:i/>
          <w:iCs/>
          <w:spacing w:val="6"/>
        </w:rPr>
        <w:t xml:space="preserve"> </w:t>
      </w:r>
      <w:r w:rsidRPr="00902D78">
        <w:rPr>
          <w:rFonts w:ascii="Arial Narrow" w:hAnsi="Arial Narrow"/>
          <w:i/>
          <w:iCs/>
        </w:rPr>
        <w:t>en</w:t>
      </w:r>
      <w:r w:rsidRPr="00902D78">
        <w:rPr>
          <w:rFonts w:ascii="Arial Narrow" w:hAnsi="Arial Narrow"/>
          <w:i/>
          <w:iCs/>
          <w:spacing w:val="6"/>
        </w:rPr>
        <w:t xml:space="preserve"> </w:t>
      </w:r>
      <w:r w:rsidRPr="00902D78">
        <w:rPr>
          <w:rFonts w:ascii="Arial Narrow" w:hAnsi="Arial Narrow"/>
          <w:i/>
          <w:iCs/>
        </w:rPr>
        <w:t>en</w:t>
      </w:r>
      <w:r w:rsidRPr="00902D78">
        <w:rPr>
          <w:rFonts w:ascii="Arial Narrow" w:hAnsi="Arial Narrow"/>
          <w:i/>
          <w:iCs/>
          <w:spacing w:val="6"/>
        </w:rPr>
        <w:t xml:space="preserve"> </w:t>
      </w:r>
      <w:r w:rsidRPr="00902D78">
        <w:rPr>
          <w:rFonts w:ascii="Arial Narrow" w:hAnsi="Arial Narrow"/>
          <w:i/>
          <w:iCs/>
        </w:rPr>
        <w:t>précisant</w:t>
      </w:r>
      <w:r w:rsidRPr="00902D78">
        <w:rPr>
          <w:rFonts w:ascii="Arial Narrow" w:hAnsi="Arial Narrow"/>
          <w:i/>
          <w:iCs/>
          <w:spacing w:val="6"/>
        </w:rPr>
        <w:t xml:space="preserve"> </w:t>
      </w:r>
      <w:r w:rsidRPr="00902D78">
        <w:rPr>
          <w:rFonts w:ascii="Arial Narrow" w:hAnsi="Arial Narrow"/>
          <w:i/>
          <w:iCs/>
        </w:rPr>
        <w:t>la</w:t>
      </w:r>
      <w:r w:rsidRPr="00902D78">
        <w:rPr>
          <w:rFonts w:ascii="Arial Narrow" w:hAnsi="Arial Narrow"/>
          <w:i/>
          <w:iCs/>
          <w:spacing w:val="6"/>
        </w:rPr>
        <w:t xml:space="preserve"> </w:t>
      </w:r>
      <w:r w:rsidRPr="00902D78">
        <w:rPr>
          <w:rFonts w:ascii="Arial Narrow" w:hAnsi="Arial Narrow"/>
          <w:i/>
          <w:iCs/>
        </w:rPr>
        <w:t>date</w:t>
      </w:r>
      <w:r w:rsidRPr="00902D78">
        <w:rPr>
          <w:rFonts w:ascii="Arial Narrow" w:hAnsi="Arial Narrow"/>
          <w:i/>
          <w:iCs/>
          <w:spacing w:val="6"/>
        </w:rPr>
        <w:t xml:space="preserve"> </w:t>
      </w:r>
      <w:r w:rsidRPr="00902D78">
        <w:rPr>
          <w:rFonts w:ascii="Arial Narrow" w:hAnsi="Arial Narrow"/>
          <w:i/>
          <w:iCs/>
        </w:rPr>
        <w:t>et</w:t>
      </w:r>
      <w:r w:rsidRPr="00902D78">
        <w:rPr>
          <w:rFonts w:ascii="Arial Narrow" w:hAnsi="Arial Narrow"/>
          <w:i/>
          <w:iCs/>
          <w:spacing w:val="6"/>
        </w:rPr>
        <w:t xml:space="preserve"> </w:t>
      </w:r>
      <w:r w:rsidRPr="00902D78">
        <w:rPr>
          <w:rFonts w:ascii="Arial Narrow" w:hAnsi="Arial Narrow"/>
          <w:i/>
          <w:iCs/>
        </w:rPr>
        <w:t>le</w:t>
      </w:r>
      <w:r w:rsidRPr="00902D78">
        <w:rPr>
          <w:rFonts w:ascii="Arial Narrow" w:hAnsi="Arial Narrow"/>
          <w:i/>
          <w:iCs/>
          <w:spacing w:val="6"/>
        </w:rPr>
        <w:t xml:space="preserve"> </w:t>
      </w:r>
      <w:r w:rsidRPr="00902D78">
        <w:rPr>
          <w:rFonts w:ascii="Arial Narrow" w:hAnsi="Arial Narrow"/>
          <w:i/>
          <w:iCs/>
        </w:rPr>
        <w:t>lieu.]</w:t>
      </w:r>
    </w:p>
    <w:p w14:paraId="12D80DDC"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w:t>
      </w:r>
    </w:p>
    <w:p w14:paraId="45ABE80F"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t>Formation</w:t>
      </w:r>
      <w:r w:rsidRPr="00902D78">
        <w:rPr>
          <w:rFonts w:ascii="Arial Narrow" w:hAnsi="Arial Narrow"/>
          <w:b/>
          <w:bCs/>
          <w:spacing w:val="7"/>
        </w:rPr>
        <w:t xml:space="preserve"> </w:t>
      </w:r>
      <w:r w:rsidRPr="00902D78">
        <w:rPr>
          <w:rFonts w:ascii="Arial Narrow" w:hAnsi="Arial Narrow"/>
          <w:b/>
          <w:bCs/>
        </w:rPr>
        <w:t>:</w:t>
      </w:r>
    </w:p>
    <w:p w14:paraId="6EF25C44" w14:textId="77777777" w:rsidR="000D7C7E" w:rsidRPr="00902D78" w:rsidRDefault="000D7C7E" w:rsidP="00150D7D">
      <w:pPr>
        <w:widowControl w:val="0"/>
        <w:autoSpaceDE w:val="0"/>
        <w:adjustRightInd w:val="0"/>
        <w:spacing w:after="60"/>
        <w:ind w:left="107" w:right="82"/>
        <w:jc w:val="both"/>
        <w:rPr>
          <w:rFonts w:ascii="Arial Narrow" w:hAnsi="Arial Narrow"/>
        </w:rPr>
      </w:pPr>
      <w:r w:rsidRPr="00902D78">
        <w:rPr>
          <w:rFonts w:ascii="Arial Narrow" w:hAnsi="Arial Narrow"/>
        </w:rPr>
        <w:t>[En</w:t>
      </w:r>
      <w:r w:rsidRPr="00902D78">
        <w:rPr>
          <w:rFonts w:ascii="Arial Narrow" w:hAnsi="Arial Narrow"/>
          <w:spacing w:val="-6"/>
        </w:rPr>
        <w:t xml:space="preserve"> </w:t>
      </w:r>
      <w:r w:rsidRPr="00902D78">
        <w:rPr>
          <w:rFonts w:ascii="Arial Narrow" w:hAnsi="Arial Narrow"/>
        </w:rPr>
        <w:t>un</w:t>
      </w:r>
      <w:r w:rsidRPr="00902D78">
        <w:rPr>
          <w:rFonts w:ascii="Arial Narrow" w:hAnsi="Arial Narrow"/>
          <w:spacing w:val="-6"/>
        </w:rPr>
        <w:t xml:space="preserve"> </w:t>
      </w:r>
      <w:r w:rsidRPr="00902D78">
        <w:rPr>
          <w:rFonts w:ascii="Arial Narrow" w:hAnsi="Arial Narrow"/>
        </w:rPr>
        <w:t>quart</w:t>
      </w:r>
      <w:r w:rsidRPr="00902D78">
        <w:rPr>
          <w:rFonts w:ascii="Arial Narrow" w:hAnsi="Arial Narrow"/>
          <w:spacing w:val="-6"/>
        </w:rPr>
        <w:t xml:space="preserve"> </w:t>
      </w:r>
      <w:r w:rsidRPr="00902D78">
        <w:rPr>
          <w:rFonts w:ascii="Arial Narrow" w:hAnsi="Arial Narrow"/>
        </w:rPr>
        <w:t>de</w:t>
      </w:r>
      <w:r w:rsidRPr="00902D78">
        <w:rPr>
          <w:rFonts w:ascii="Arial Narrow" w:hAnsi="Arial Narrow"/>
          <w:spacing w:val="-6"/>
        </w:rPr>
        <w:t xml:space="preserve"> </w:t>
      </w:r>
      <w:r w:rsidRPr="00902D78">
        <w:rPr>
          <w:rFonts w:ascii="Arial Narrow" w:hAnsi="Arial Narrow"/>
        </w:rPr>
        <w:t>page</w:t>
      </w:r>
      <w:r w:rsidRPr="00902D78">
        <w:rPr>
          <w:rFonts w:ascii="Arial Narrow" w:hAnsi="Arial Narrow"/>
          <w:spacing w:val="-6"/>
        </w:rPr>
        <w:t xml:space="preserve"> </w:t>
      </w:r>
      <w:r w:rsidRPr="00902D78">
        <w:rPr>
          <w:rFonts w:ascii="Arial Narrow" w:hAnsi="Arial Narrow"/>
        </w:rPr>
        <w:t>environ,</w:t>
      </w:r>
      <w:r w:rsidRPr="00902D78">
        <w:rPr>
          <w:rFonts w:ascii="Arial Narrow" w:hAnsi="Arial Narrow"/>
          <w:spacing w:val="-6"/>
        </w:rPr>
        <w:t xml:space="preserve"> </w:t>
      </w:r>
      <w:r w:rsidRPr="00902D78">
        <w:rPr>
          <w:rFonts w:ascii="Arial Narrow" w:hAnsi="Arial Narrow"/>
        </w:rPr>
        <w:t>résumer</w:t>
      </w:r>
      <w:r w:rsidRPr="00902D78">
        <w:rPr>
          <w:rFonts w:ascii="Arial Narrow" w:hAnsi="Arial Narrow"/>
          <w:spacing w:val="-6"/>
        </w:rPr>
        <w:t xml:space="preserve"> </w:t>
      </w:r>
      <w:r w:rsidRPr="00902D78">
        <w:rPr>
          <w:rFonts w:ascii="Arial Narrow" w:hAnsi="Arial Narrow"/>
        </w:rPr>
        <w:t>les</w:t>
      </w:r>
      <w:r w:rsidRPr="00902D78">
        <w:rPr>
          <w:rFonts w:ascii="Arial Narrow" w:hAnsi="Arial Narrow"/>
          <w:spacing w:val="-6"/>
        </w:rPr>
        <w:t xml:space="preserve"> </w:t>
      </w:r>
      <w:r w:rsidRPr="00902D78">
        <w:rPr>
          <w:rFonts w:ascii="Arial Narrow" w:hAnsi="Arial Narrow"/>
        </w:rPr>
        <w:t>études</w:t>
      </w:r>
      <w:r w:rsidRPr="00902D78">
        <w:rPr>
          <w:rFonts w:ascii="Arial Narrow" w:hAnsi="Arial Narrow"/>
          <w:spacing w:val="-6"/>
        </w:rPr>
        <w:t xml:space="preserve"> </w:t>
      </w:r>
      <w:r w:rsidRPr="00902D78">
        <w:rPr>
          <w:rFonts w:ascii="Arial Narrow" w:hAnsi="Arial Narrow"/>
        </w:rPr>
        <w:t>universitaires</w:t>
      </w:r>
      <w:r w:rsidRPr="00902D78">
        <w:rPr>
          <w:rFonts w:ascii="Arial Narrow" w:hAnsi="Arial Narrow"/>
          <w:spacing w:val="-6"/>
        </w:rPr>
        <w:t xml:space="preserve"> </w:t>
      </w:r>
      <w:r w:rsidRPr="00902D78">
        <w:rPr>
          <w:rFonts w:ascii="Arial Narrow" w:hAnsi="Arial Narrow"/>
        </w:rPr>
        <w:t>et</w:t>
      </w:r>
      <w:r w:rsidRPr="00902D78">
        <w:rPr>
          <w:rFonts w:ascii="Arial Narrow" w:hAnsi="Arial Narrow"/>
          <w:spacing w:val="-6"/>
        </w:rPr>
        <w:t xml:space="preserve"> </w:t>
      </w:r>
      <w:r w:rsidRPr="00902D78">
        <w:rPr>
          <w:rFonts w:ascii="Arial Narrow" w:hAnsi="Arial Narrow"/>
        </w:rPr>
        <w:t>autres</w:t>
      </w:r>
      <w:r w:rsidRPr="00902D78">
        <w:rPr>
          <w:rFonts w:ascii="Arial Narrow" w:hAnsi="Arial Narrow"/>
          <w:spacing w:val="-6"/>
        </w:rPr>
        <w:t xml:space="preserve"> </w:t>
      </w:r>
      <w:r w:rsidRPr="00902D78">
        <w:rPr>
          <w:rFonts w:ascii="Arial Narrow" w:hAnsi="Arial Narrow"/>
        </w:rPr>
        <w:t>études</w:t>
      </w:r>
      <w:r w:rsidRPr="00902D78">
        <w:rPr>
          <w:rFonts w:ascii="Arial Narrow" w:hAnsi="Arial Narrow"/>
          <w:spacing w:val="-6"/>
        </w:rPr>
        <w:t xml:space="preserve"> </w:t>
      </w:r>
      <w:r w:rsidRPr="00902D78">
        <w:rPr>
          <w:rFonts w:ascii="Arial Narrow" w:hAnsi="Arial Narrow"/>
        </w:rPr>
        <w:t>spécialisées</w:t>
      </w:r>
      <w:r w:rsidRPr="00902D78">
        <w:rPr>
          <w:rFonts w:ascii="Arial Narrow" w:hAnsi="Arial Narrow"/>
          <w:spacing w:val="-6"/>
        </w:rPr>
        <w:t xml:space="preserve"> </w:t>
      </w:r>
      <w:r w:rsidRPr="00902D78">
        <w:rPr>
          <w:rFonts w:ascii="Arial Narrow" w:hAnsi="Arial Narrow"/>
        </w:rPr>
        <w:t>de</w:t>
      </w:r>
      <w:r w:rsidRPr="00902D78">
        <w:rPr>
          <w:rFonts w:ascii="Arial Narrow" w:hAnsi="Arial Narrow"/>
          <w:spacing w:val="-6"/>
        </w:rPr>
        <w:t xml:space="preserve"> </w:t>
      </w:r>
      <w:r w:rsidRPr="00902D78">
        <w:rPr>
          <w:rFonts w:ascii="Arial Narrow" w:hAnsi="Arial Narrow"/>
        </w:rPr>
        <w:t>l’employé,</w:t>
      </w:r>
      <w:r w:rsidRPr="00902D78">
        <w:rPr>
          <w:rFonts w:ascii="Arial Narrow" w:hAnsi="Arial Narrow"/>
          <w:spacing w:val="19"/>
        </w:rPr>
        <w:t xml:space="preserve"> </w:t>
      </w:r>
      <w:r w:rsidRPr="00902D78">
        <w:rPr>
          <w:rFonts w:ascii="Arial Narrow" w:hAnsi="Arial Narrow"/>
        </w:rPr>
        <w:t>en</w:t>
      </w:r>
      <w:r w:rsidRPr="00902D78">
        <w:rPr>
          <w:rFonts w:ascii="Arial Narrow" w:hAnsi="Arial Narrow"/>
          <w:spacing w:val="19"/>
        </w:rPr>
        <w:t xml:space="preserve"> </w:t>
      </w:r>
      <w:r w:rsidRPr="00902D78">
        <w:rPr>
          <w:rFonts w:ascii="Arial Narrow" w:hAnsi="Arial Narrow"/>
        </w:rPr>
        <w:t>indiquant</w:t>
      </w:r>
      <w:r w:rsidRPr="00902D78">
        <w:rPr>
          <w:rFonts w:ascii="Arial Narrow" w:hAnsi="Arial Narrow"/>
          <w:spacing w:val="19"/>
        </w:rPr>
        <w:t xml:space="preserve"> </w:t>
      </w:r>
      <w:r w:rsidRPr="00902D78">
        <w:rPr>
          <w:rFonts w:ascii="Arial Narrow" w:hAnsi="Arial Narrow"/>
        </w:rPr>
        <w:t>les</w:t>
      </w:r>
      <w:r w:rsidRPr="00902D78">
        <w:rPr>
          <w:rFonts w:ascii="Arial Narrow" w:hAnsi="Arial Narrow"/>
          <w:spacing w:val="19"/>
        </w:rPr>
        <w:t xml:space="preserve"> </w:t>
      </w:r>
      <w:r w:rsidRPr="00902D78">
        <w:rPr>
          <w:rFonts w:ascii="Arial Narrow" w:hAnsi="Arial Narrow"/>
        </w:rPr>
        <w:t>noms</w:t>
      </w:r>
      <w:r w:rsidRPr="00902D78">
        <w:rPr>
          <w:rFonts w:ascii="Arial Narrow" w:hAnsi="Arial Narrow"/>
          <w:spacing w:val="19"/>
        </w:rPr>
        <w:t xml:space="preserve"> </w:t>
      </w:r>
      <w:r w:rsidRPr="00902D78">
        <w:rPr>
          <w:rFonts w:ascii="Arial Narrow" w:hAnsi="Arial Narrow"/>
        </w:rPr>
        <w:t>et</w:t>
      </w:r>
      <w:r w:rsidRPr="00902D78">
        <w:rPr>
          <w:rFonts w:ascii="Arial Narrow" w:hAnsi="Arial Narrow"/>
          <w:spacing w:val="19"/>
        </w:rPr>
        <w:t xml:space="preserve"> </w:t>
      </w:r>
      <w:r w:rsidRPr="00902D78">
        <w:rPr>
          <w:rFonts w:ascii="Arial Narrow" w:hAnsi="Arial Narrow"/>
        </w:rPr>
        <w:t>adresses</w:t>
      </w:r>
      <w:r w:rsidRPr="00902D78">
        <w:rPr>
          <w:rFonts w:ascii="Arial Narrow" w:hAnsi="Arial Narrow"/>
          <w:spacing w:val="19"/>
        </w:rPr>
        <w:t xml:space="preserve"> </w:t>
      </w:r>
      <w:r w:rsidRPr="00902D78">
        <w:rPr>
          <w:rFonts w:ascii="Arial Narrow" w:hAnsi="Arial Narrow"/>
        </w:rPr>
        <w:t>des</w:t>
      </w:r>
      <w:r w:rsidRPr="00902D78">
        <w:rPr>
          <w:rFonts w:ascii="Arial Narrow" w:hAnsi="Arial Narrow"/>
          <w:spacing w:val="19"/>
        </w:rPr>
        <w:t xml:space="preserve"> </w:t>
      </w:r>
      <w:r w:rsidRPr="00902D78">
        <w:rPr>
          <w:rFonts w:ascii="Arial Narrow" w:hAnsi="Arial Narrow"/>
        </w:rPr>
        <w:t>écoles</w:t>
      </w:r>
      <w:r w:rsidRPr="00902D78">
        <w:rPr>
          <w:rFonts w:ascii="Arial Narrow" w:hAnsi="Arial Narrow"/>
          <w:spacing w:val="19"/>
        </w:rPr>
        <w:t xml:space="preserve"> </w:t>
      </w:r>
      <w:r w:rsidRPr="00902D78">
        <w:rPr>
          <w:rFonts w:ascii="Arial Narrow" w:hAnsi="Arial Narrow"/>
        </w:rPr>
        <w:t>ou</w:t>
      </w:r>
      <w:r w:rsidRPr="00902D78">
        <w:rPr>
          <w:rFonts w:ascii="Arial Narrow" w:hAnsi="Arial Narrow"/>
          <w:spacing w:val="19"/>
        </w:rPr>
        <w:t xml:space="preserve"> </w:t>
      </w:r>
      <w:r w:rsidRPr="00902D78">
        <w:rPr>
          <w:rFonts w:ascii="Arial Narrow" w:hAnsi="Arial Narrow"/>
        </w:rPr>
        <w:t>universités</w:t>
      </w:r>
      <w:r w:rsidRPr="00902D78">
        <w:rPr>
          <w:rFonts w:ascii="Arial Narrow" w:hAnsi="Arial Narrow"/>
          <w:spacing w:val="19"/>
        </w:rPr>
        <w:t xml:space="preserve"> </w:t>
      </w:r>
      <w:r w:rsidRPr="00902D78">
        <w:rPr>
          <w:rFonts w:ascii="Arial Narrow" w:hAnsi="Arial Narrow"/>
        </w:rPr>
        <w:t>fréquentées,</w:t>
      </w:r>
      <w:r w:rsidRPr="00902D78">
        <w:rPr>
          <w:rFonts w:ascii="Arial Narrow" w:hAnsi="Arial Narrow"/>
          <w:spacing w:val="19"/>
        </w:rPr>
        <w:t xml:space="preserve"> </w:t>
      </w:r>
      <w:r w:rsidRPr="00902D78">
        <w:rPr>
          <w:rFonts w:ascii="Arial Narrow" w:hAnsi="Arial Narrow"/>
        </w:rPr>
        <w:t>avec</w:t>
      </w:r>
      <w:r w:rsidRPr="00902D78">
        <w:rPr>
          <w:rFonts w:ascii="Arial Narrow" w:hAnsi="Arial Narrow"/>
          <w:spacing w:val="19"/>
        </w:rPr>
        <w:t xml:space="preserve"> </w:t>
      </w:r>
      <w:r w:rsidRPr="00902D78">
        <w:rPr>
          <w:rFonts w:ascii="Arial Narrow" w:hAnsi="Arial Narrow"/>
        </w:rPr>
        <w:t>les</w:t>
      </w:r>
      <w:r w:rsidRPr="00902D78">
        <w:rPr>
          <w:rFonts w:ascii="Arial Narrow" w:hAnsi="Arial Narrow"/>
          <w:spacing w:val="19"/>
        </w:rPr>
        <w:t xml:space="preserve"> </w:t>
      </w:r>
      <w:r w:rsidRPr="00902D78">
        <w:rPr>
          <w:rFonts w:ascii="Arial Narrow" w:hAnsi="Arial Narrow"/>
        </w:rPr>
        <w:t>dates</w:t>
      </w:r>
      <w:r w:rsidRPr="00902D78">
        <w:rPr>
          <w:rFonts w:ascii="Arial Narrow" w:hAnsi="Arial Narrow"/>
          <w:spacing w:val="19"/>
        </w:rPr>
        <w:t xml:space="preserve"> </w:t>
      </w:r>
      <w:r w:rsidRPr="00902D78">
        <w:rPr>
          <w:rFonts w:ascii="Arial Narrow" w:hAnsi="Arial Narrow"/>
        </w:rPr>
        <w:t>de fréquentation,</w:t>
      </w:r>
      <w:r w:rsidRPr="00902D78">
        <w:rPr>
          <w:rFonts w:ascii="Arial Narrow" w:hAnsi="Arial Narrow"/>
          <w:spacing w:val="7"/>
        </w:rPr>
        <w:t xml:space="preserve"> </w:t>
      </w:r>
      <w:r w:rsidRPr="00902D78">
        <w:rPr>
          <w:rFonts w:ascii="Arial Narrow" w:hAnsi="Arial Narrow"/>
        </w:rPr>
        <w:t>ainsi</w:t>
      </w:r>
      <w:r w:rsidRPr="00902D78">
        <w:rPr>
          <w:rFonts w:ascii="Arial Narrow" w:hAnsi="Arial Narrow"/>
          <w:spacing w:val="7"/>
        </w:rPr>
        <w:t xml:space="preserve"> </w:t>
      </w:r>
      <w:r w:rsidRPr="00902D78">
        <w:rPr>
          <w:rFonts w:ascii="Arial Narrow" w:hAnsi="Arial Narrow"/>
        </w:rPr>
        <w:t>que</w:t>
      </w:r>
      <w:r w:rsidRPr="00902D78">
        <w:rPr>
          <w:rFonts w:ascii="Arial Narrow" w:hAnsi="Arial Narrow"/>
          <w:spacing w:val="7"/>
        </w:rPr>
        <w:t xml:space="preserve"> </w:t>
      </w:r>
      <w:r w:rsidRPr="00902D78">
        <w:rPr>
          <w:rFonts w:ascii="Arial Narrow" w:hAnsi="Arial Narrow"/>
        </w:rPr>
        <w:t>les</w:t>
      </w:r>
      <w:r w:rsidRPr="00902D78">
        <w:rPr>
          <w:rFonts w:ascii="Arial Narrow" w:hAnsi="Arial Narrow"/>
          <w:spacing w:val="7"/>
        </w:rPr>
        <w:t xml:space="preserve"> </w:t>
      </w:r>
      <w:r w:rsidRPr="00902D78">
        <w:rPr>
          <w:rFonts w:ascii="Arial Narrow" w:hAnsi="Arial Narrow"/>
        </w:rPr>
        <w:t>diplômes</w:t>
      </w:r>
      <w:r w:rsidRPr="00902D78">
        <w:rPr>
          <w:rFonts w:ascii="Arial Narrow" w:hAnsi="Arial Narrow"/>
          <w:spacing w:val="7"/>
        </w:rPr>
        <w:t xml:space="preserve"> </w:t>
      </w:r>
      <w:r w:rsidRPr="00902D78">
        <w:rPr>
          <w:rFonts w:ascii="Arial Narrow" w:hAnsi="Arial Narrow"/>
        </w:rPr>
        <w:t>obtenus.]</w:t>
      </w:r>
    </w:p>
    <w:p w14:paraId="0FBEDB61"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t>Pièces</w:t>
      </w:r>
      <w:r w:rsidRPr="00902D78">
        <w:rPr>
          <w:rFonts w:ascii="Arial Narrow" w:hAnsi="Arial Narrow"/>
          <w:b/>
          <w:bCs/>
          <w:spacing w:val="7"/>
        </w:rPr>
        <w:t xml:space="preserve"> </w:t>
      </w:r>
      <w:r w:rsidRPr="00902D78">
        <w:rPr>
          <w:rFonts w:ascii="Arial Narrow" w:hAnsi="Arial Narrow"/>
          <w:b/>
          <w:bCs/>
        </w:rPr>
        <w:t>Annexes</w:t>
      </w:r>
      <w:r w:rsidRPr="00902D78">
        <w:rPr>
          <w:rFonts w:ascii="Arial Narrow" w:hAnsi="Arial Narrow"/>
          <w:b/>
          <w:bCs/>
          <w:spacing w:val="7"/>
        </w:rPr>
        <w:t xml:space="preserve"> </w:t>
      </w:r>
      <w:r w:rsidRPr="00902D78">
        <w:rPr>
          <w:rFonts w:ascii="Arial Narrow" w:hAnsi="Arial Narrow"/>
          <w:b/>
          <w:bCs/>
        </w:rPr>
        <w:t>:</w:t>
      </w:r>
    </w:p>
    <w:p w14:paraId="27F2D455" w14:textId="77777777" w:rsidR="000D7C7E" w:rsidRPr="00902D78" w:rsidRDefault="000D7C7E" w:rsidP="00150D7D">
      <w:pPr>
        <w:widowControl w:val="0"/>
        <w:numPr>
          <w:ilvl w:val="0"/>
          <w:numId w:val="34"/>
        </w:numPr>
        <w:autoSpaceDE w:val="0"/>
        <w:adjustRightInd w:val="0"/>
        <w:spacing w:after="60"/>
        <w:ind w:right="-213"/>
        <w:rPr>
          <w:rFonts w:ascii="Arial Narrow" w:eastAsia="Calibri" w:hAnsi="Arial Narrow"/>
          <w:lang w:eastAsia="en-US"/>
        </w:rPr>
      </w:pPr>
      <w:r w:rsidRPr="00902D78">
        <w:rPr>
          <w:rFonts w:ascii="Arial Narrow" w:eastAsia="Calibri" w:hAnsi="Arial Narrow"/>
          <w:lang w:eastAsia="en-US"/>
        </w:rPr>
        <w:t>Copie</w:t>
      </w:r>
      <w:r w:rsidRPr="00902D78">
        <w:rPr>
          <w:rFonts w:ascii="Arial Narrow" w:eastAsia="Calibri" w:hAnsi="Arial Narrow"/>
          <w:spacing w:val="19"/>
          <w:lang w:eastAsia="en-US"/>
        </w:rPr>
        <w:t xml:space="preserve"> </w:t>
      </w:r>
      <w:r w:rsidRPr="00902D78">
        <w:rPr>
          <w:rFonts w:ascii="Arial Narrow" w:eastAsia="Calibri" w:hAnsi="Arial Narrow"/>
          <w:lang w:eastAsia="en-US"/>
        </w:rPr>
        <w:t>certifiée</w:t>
      </w:r>
      <w:r w:rsidRPr="00902D78">
        <w:rPr>
          <w:rFonts w:ascii="Arial Narrow" w:eastAsia="Calibri" w:hAnsi="Arial Narrow"/>
          <w:spacing w:val="19"/>
          <w:lang w:eastAsia="en-US"/>
        </w:rPr>
        <w:t xml:space="preserve"> </w:t>
      </w:r>
      <w:r w:rsidRPr="00902D78">
        <w:rPr>
          <w:rFonts w:ascii="Arial Narrow" w:eastAsia="Calibri" w:hAnsi="Arial Narrow"/>
          <w:lang w:eastAsia="en-US"/>
        </w:rPr>
        <w:t>conforme</w:t>
      </w:r>
      <w:r w:rsidRPr="00902D78">
        <w:rPr>
          <w:rFonts w:ascii="Arial Narrow" w:eastAsia="Calibri" w:hAnsi="Arial Narrow"/>
          <w:spacing w:val="19"/>
          <w:lang w:eastAsia="en-US"/>
        </w:rPr>
        <w:t xml:space="preserve"> </w:t>
      </w:r>
      <w:r w:rsidRPr="00902D78">
        <w:rPr>
          <w:rFonts w:ascii="Arial Narrow" w:eastAsia="Calibri" w:hAnsi="Arial Narrow"/>
          <w:lang w:eastAsia="en-US"/>
        </w:rPr>
        <w:t>du</w:t>
      </w:r>
      <w:r w:rsidRPr="00902D78">
        <w:rPr>
          <w:rFonts w:ascii="Arial Narrow" w:eastAsia="Calibri" w:hAnsi="Arial Narrow"/>
          <w:spacing w:val="19"/>
          <w:lang w:eastAsia="en-US"/>
        </w:rPr>
        <w:t xml:space="preserve"> </w:t>
      </w:r>
      <w:r w:rsidRPr="00902D78">
        <w:rPr>
          <w:rFonts w:ascii="Arial Narrow" w:eastAsia="Calibri" w:hAnsi="Arial Narrow"/>
          <w:lang w:eastAsia="en-US"/>
        </w:rPr>
        <w:t>diplôme</w:t>
      </w:r>
      <w:r w:rsidRPr="00902D78">
        <w:rPr>
          <w:rFonts w:ascii="Arial Narrow" w:eastAsia="Calibri" w:hAnsi="Arial Narrow"/>
          <w:spacing w:val="19"/>
          <w:lang w:eastAsia="en-US"/>
        </w:rPr>
        <w:t xml:space="preserve"> </w:t>
      </w:r>
      <w:r w:rsidRPr="00902D78">
        <w:rPr>
          <w:rFonts w:ascii="Arial Narrow" w:eastAsia="Calibri" w:hAnsi="Arial Narrow"/>
          <w:lang w:eastAsia="en-US"/>
        </w:rPr>
        <w:t>le</w:t>
      </w:r>
      <w:r w:rsidRPr="00902D78">
        <w:rPr>
          <w:rFonts w:ascii="Arial Narrow" w:eastAsia="Calibri" w:hAnsi="Arial Narrow"/>
          <w:spacing w:val="19"/>
          <w:lang w:eastAsia="en-US"/>
        </w:rPr>
        <w:t xml:space="preserve"> </w:t>
      </w:r>
      <w:r w:rsidRPr="00902D78">
        <w:rPr>
          <w:rFonts w:ascii="Arial Narrow" w:eastAsia="Calibri" w:hAnsi="Arial Narrow"/>
          <w:lang w:eastAsia="en-US"/>
        </w:rPr>
        <w:t>plus</w:t>
      </w:r>
      <w:r w:rsidRPr="00902D78">
        <w:rPr>
          <w:rFonts w:ascii="Arial Narrow" w:eastAsia="Calibri" w:hAnsi="Arial Narrow"/>
          <w:spacing w:val="19"/>
          <w:lang w:eastAsia="en-US"/>
        </w:rPr>
        <w:t xml:space="preserve"> </w:t>
      </w:r>
      <w:r w:rsidRPr="00902D78">
        <w:rPr>
          <w:rFonts w:ascii="Arial Narrow" w:eastAsia="Calibri" w:hAnsi="Arial Narrow"/>
          <w:lang w:eastAsia="en-US"/>
        </w:rPr>
        <w:t>élevé</w:t>
      </w:r>
      <w:r w:rsidRPr="00902D78">
        <w:rPr>
          <w:rFonts w:ascii="Arial Narrow" w:eastAsia="Calibri" w:hAnsi="Arial Narrow"/>
          <w:spacing w:val="19"/>
          <w:lang w:eastAsia="en-US"/>
        </w:rPr>
        <w:t xml:space="preserve"> </w:t>
      </w:r>
      <w:r w:rsidRPr="00902D78">
        <w:rPr>
          <w:rFonts w:ascii="Arial Narrow" w:eastAsia="Calibri" w:hAnsi="Arial Narrow"/>
          <w:lang w:eastAsia="en-US"/>
        </w:rPr>
        <w:t>et</w:t>
      </w:r>
      <w:r w:rsidRPr="00902D78">
        <w:rPr>
          <w:rFonts w:ascii="Arial Narrow" w:eastAsia="Calibri" w:hAnsi="Arial Narrow"/>
          <w:spacing w:val="19"/>
          <w:lang w:eastAsia="en-US"/>
        </w:rPr>
        <w:t xml:space="preserve"> </w:t>
      </w:r>
      <w:r w:rsidRPr="00902D78">
        <w:rPr>
          <w:rFonts w:ascii="Arial Narrow" w:eastAsia="Calibri" w:hAnsi="Arial Narrow"/>
          <w:lang w:eastAsia="en-US"/>
        </w:rPr>
        <w:t>éventuellement</w:t>
      </w:r>
      <w:r w:rsidRPr="00902D78">
        <w:rPr>
          <w:rFonts w:ascii="Arial Narrow" w:eastAsia="Calibri" w:hAnsi="Arial Narrow"/>
          <w:spacing w:val="19"/>
          <w:lang w:eastAsia="en-US"/>
        </w:rPr>
        <w:t xml:space="preserve"> </w:t>
      </w:r>
      <w:r w:rsidRPr="00902D78">
        <w:rPr>
          <w:rFonts w:ascii="Arial Narrow" w:eastAsia="Calibri" w:hAnsi="Arial Narrow"/>
          <w:lang w:eastAsia="en-US"/>
        </w:rPr>
        <w:t>une</w:t>
      </w:r>
      <w:r w:rsidRPr="00902D78">
        <w:rPr>
          <w:rFonts w:ascii="Arial Narrow" w:eastAsia="Calibri" w:hAnsi="Arial Narrow"/>
          <w:spacing w:val="19"/>
          <w:lang w:eastAsia="en-US"/>
        </w:rPr>
        <w:t xml:space="preserve"> </w:t>
      </w:r>
      <w:r w:rsidRPr="00902D78">
        <w:rPr>
          <w:rFonts w:ascii="Arial Narrow" w:eastAsia="Calibri" w:hAnsi="Arial Narrow"/>
          <w:lang w:eastAsia="en-US"/>
        </w:rPr>
        <w:t>attestation</w:t>
      </w:r>
      <w:r w:rsidRPr="00902D78">
        <w:rPr>
          <w:rFonts w:ascii="Arial Narrow" w:eastAsia="Calibri" w:hAnsi="Arial Narrow"/>
          <w:spacing w:val="19"/>
          <w:lang w:eastAsia="en-US"/>
        </w:rPr>
        <w:t xml:space="preserve"> </w:t>
      </w:r>
      <w:r w:rsidRPr="00902D78">
        <w:rPr>
          <w:rFonts w:ascii="Arial Narrow" w:eastAsia="Calibri" w:hAnsi="Arial Narrow"/>
          <w:lang w:eastAsia="en-US"/>
        </w:rPr>
        <w:t>de</w:t>
      </w:r>
      <w:r w:rsidRPr="00902D78">
        <w:rPr>
          <w:rFonts w:ascii="Arial Narrow" w:eastAsia="Calibri" w:hAnsi="Arial Narrow"/>
          <w:spacing w:val="19"/>
          <w:lang w:eastAsia="en-US"/>
        </w:rPr>
        <w:t xml:space="preserve"> </w:t>
      </w:r>
      <w:r w:rsidRPr="00902D78">
        <w:rPr>
          <w:rFonts w:ascii="Arial Narrow" w:eastAsia="Calibri" w:hAnsi="Arial Narrow"/>
          <w:lang w:eastAsia="en-US"/>
        </w:rPr>
        <w:t>l’ordre</w:t>
      </w:r>
      <w:r w:rsidRPr="00902D78">
        <w:rPr>
          <w:rFonts w:ascii="Arial Narrow" w:eastAsia="Calibri" w:hAnsi="Arial Narrow"/>
          <w:spacing w:val="19"/>
          <w:lang w:eastAsia="en-US"/>
        </w:rPr>
        <w:t xml:space="preserve"> </w:t>
      </w:r>
      <w:r w:rsidRPr="00902D78">
        <w:rPr>
          <w:rFonts w:ascii="Arial Narrow" w:eastAsia="Calibri" w:hAnsi="Arial Narrow"/>
          <w:lang w:eastAsia="en-US"/>
        </w:rPr>
        <w:t>du corps</w:t>
      </w:r>
      <w:r w:rsidRPr="00902D78">
        <w:rPr>
          <w:rFonts w:ascii="Arial Narrow" w:eastAsia="Calibri" w:hAnsi="Arial Narrow"/>
          <w:spacing w:val="7"/>
          <w:lang w:eastAsia="en-US"/>
        </w:rPr>
        <w:t xml:space="preserve"> </w:t>
      </w:r>
      <w:r w:rsidRPr="00902D78">
        <w:rPr>
          <w:rFonts w:ascii="Arial Narrow" w:eastAsia="Calibri" w:hAnsi="Arial Narrow"/>
          <w:lang w:eastAsia="en-US"/>
        </w:rPr>
        <w:t>de</w:t>
      </w:r>
      <w:r w:rsidRPr="00902D78">
        <w:rPr>
          <w:rFonts w:ascii="Arial Narrow" w:eastAsia="Calibri" w:hAnsi="Arial Narrow"/>
          <w:spacing w:val="7"/>
          <w:lang w:eastAsia="en-US"/>
        </w:rPr>
        <w:t xml:space="preserve"> </w:t>
      </w:r>
      <w:r w:rsidRPr="00902D78">
        <w:rPr>
          <w:rFonts w:ascii="Arial Narrow" w:eastAsia="Calibri" w:hAnsi="Arial Narrow"/>
          <w:lang w:eastAsia="en-US"/>
        </w:rPr>
        <w:t>métier</w:t>
      </w:r>
    </w:p>
    <w:p w14:paraId="29C88E48" w14:textId="77777777" w:rsidR="000D7C7E" w:rsidRPr="00902D78" w:rsidRDefault="000D7C7E" w:rsidP="00150D7D">
      <w:pPr>
        <w:widowControl w:val="0"/>
        <w:numPr>
          <w:ilvl w:val="0"/>
          <w:numId w:val="34"/>
        </w:numPr>
        <w:autoSpaceDE w:val="0"/>
        <w:adjustRightInd w:val="0"/>
        <w:spacing w:after="60"/>
        <w:ind w:right="-20"/>
        <w:rPr>
          <w:rFonts w:ascii="Arial Narrow" w:eastAsia="Calibri" w:hAnsi="Arial Narrow"/>
          <w:lang w:eastAsia="en-US"/>
        </w:rPr>
      </w:pPr>
      <w:r w:rsidRPr="00902D78">
        <w:rPr>
          <w:rFonts w:ascii="Arial Narrow" w:eastAsia="Calibri" w:hAnsi="Arial Narrow"/>
          <w:lang w:eastAsia="en-US"/>
        </w:rPr>
        <w:t>Attestation</w:t>
      </w:r>
      <w:r w:rsidRPr="00902D78">
        <w:rPr>
          <w:rFonts w:ascii="Arial Narrow" w:eastAsia="Calibri" w:hAnsi="Arial Narrow"/>
          <w:spacing w:val="7"/>
          <w:lang w:eastAsia="en-US"/>
        </w:rPr>
        <w:t xml:space="preserve"> </w:t>
      </w:r>
      <w:r w:rsidRPr="00902D78">
        <w:rPr>
          <w:rFonts w:ascii="Arial Narrow" w:eastAsia="Calibri" w:hAnsi="Arial Narrow"/>
          <w:lang w:eastAsia="en-US"/>
        </w:rPr>
        <w:t>de</w:t>
      </w:r>
      <w:r w:rsidRPr="00902D78">
        <w:rPr>
          <w:rFonts w:ascii="Arial Narrow" w:eastAsia="Calibri" w:hAnsi="Arial Narrow"/>
          <w:spacing w:val="7"/>
          <w:lang w:eastAsia="en-US"/>
        </w:rPr>
        <w:t xml:space="preserve"> </w:t>
      </w:r>
      <w:r w:rsidRPr="00902D78">
        <w:rPr>
          <w:rFonts w:ascii="Arial Narrow" w:eastAsia="Calibri" w:hAnsi="Arial Narrow"/>
          <w:lang w:eastAsia="en-US"/>
        </w:rPr>
        <w:t>disponibilité</w:t>
      </w:r>
    </w:p>
    <w:p w14:paraId="442F357E"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w:t>
      </w:r>
    </w:p>
    <w:p w14:paraId="1A0EFFAA"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t>Expérience</w:t>
      </w:r>
      <w:r w:rsidRPr="00902D78">
        <w:rPr>
          <w:rFonts w:ascii="Arial Narrow" w:hAnsi="Arial Narrow"/>
          <w:b/>
          <w:bCs/>
          <w:spacing w:val="7"/>
        </w:rPr>
        <w:t xml:space="preserve"> </w:t>
      </w:r>
      <w:r w:rsidRPr="00902D78">
        <w:rPr>
          <w:rFonts w:ascii="Arial Narrow" w:hAnsi="Arial Narrow"/>
          <w:b/>
          <w:bCs/>
        </w:rPr>
        <w:t>professionnelle</w:t>
      </w:r>
      <w:r w:rsidRPr="00902D78">
        <w:rPr>
          <w:rFonts w:ascii="Arial Narrow" w:hAnsi="Arial Narrow"/>
          <w:b/>
          <w:bCs/>
          <w:spacing w:val="7"/>
        </w:rPr>
        <w:t xml:space="preserve"> </w:t>
      </w:r>
      <w:r w:rsidRPr="00902D78">
        <w:rPr>
          <w:rFonts w:ascii="Arial Narrow" w:hAnsi="Arial Narrow"/>
          <w:b/>
          <w:bCs/>
        </w:rPr>
        <w:t>:</w:t>
      </w:r>
    </w:p>
    <w:p w14:paraId="4C72EEE1" w14:textId="77777777" w:rsidR="000D7C7E" w:rsidRPr="00902D78" w:rsidRDefault="000D7C7E" w:rsidP="00150D7D">
      <w:pPr>
        <w:widowControl w:val="0"/>
        <w:autoSpaceDE w:val="0"/>
        <w:adjustRightInd w:val="0"/>
        <w:spacing w:after="60"/>
        <w:ind w:left="107" w:right="82"/>
        <w:jc w:val="both"/>
        <w:rPr>
          <w:rFonts w:ascii="Arial Narrow" w:hAnsi="Arial Narrow"/>
        </w:rPr>
      </w:pPr>
      <w:r w:rsidRPr="00902D78">
        <w:rPr>
          <w:rFonts w:ascii="Arial Narrow" w:hAnsi="Arial Narrow"/>
        </w:rPr>
        <w:t>[En</w:t>
      </w:r>
      <w:r w:rsidRPr="00902D78">
        <w:rPr>
          <w:rFonts w:ascii="Arial Narrow" w:hAnsi="Arial Narrow"/>
          <w:spacing w:val="11"/>
        </w:rPr>
        <w:t xml:space="preserve"> </w:t>
      </w:r>
      <w:r w:rsidRPr="00902D78">
        <w:rPr>
          <w:rFonts w:ascii="Arial Narrow" w:hAnsi="Arial Narrow"/>
        </w:rPr>
        <w:t>deux</w:t>
      </w:r>
      <w:r w:rsidRPr="00902D78">
        <w:rPr>
          <w:rFonts w:ascii="Arial Narrow" w:hAnsi="Arial Narrow"/>
          <w:spacing w:val="11"/>
        </w:rPr>
        <w:t xml:space="preserve"> </w:t>
      </w:r>
      <w:r w:rsidRPr="00902D78">
        <w:rPr>
          <w:rFonts w:ascii="Arial Narrow" w:hAnsi="Arial Narrow"/>
        </w:rPr>
        <w:t>pages</w:t>
      </w:r>
      <w:r w:rsidRPr="00902D78">
        <w:rPr>
          <w:rFonts w:ascii="Arial Narrow" w:hAnsi="Arial Narrow"/>
          <w:spacing w:val="11"/>
        </w:rPr>
        <w:t xml:space="preserve"> </w:t>
      </w:r>
      <w:r w:rsidRPr="00902D78">
        <w:rPr>
          <w:rFonts w:ascii="Arial Narrow" w:hAnsi="Arial Narrow"/>
        </w:rPr>
        <w:t>environ,</w:t>
      </w:r>
      <w:r w:rsidRPr="00902D78">
        <w:rPr>
          <w:rFonts w:ascii="Arial Narrow" w:hAnsi="Arial Narrow"/>
          <w:spacing w:val="11"/>
        </w:rPr>
        <w:t xml:space="preserve"> </w:t>
      </w:r>
      <w:r w:rsidRPr="00902D78">
        <w:rPr>
          <w:rFonts w:ascii="Arial Narrow" w:hAnsi="Arial Narrow"/>
        </w:rPr>
        <w:t>dresser</w:t>
      </w:r>
      <w:r w:rsidRPr="00902D78">
        <w:rPr>
          <w:rFonts w:ascii="Arial Narrow" w:hAnsi="Arial Narrow"/>
          <w:spacing w:val="11"/>
        </w:rPr>
        <w:t xml:space="preserve"> </w:t>
      </w:r>
      <w:r w:rsidRPr="00902D78">
        <w:rPr>
          <w:rFonts w:ascii="Arial Narrow" w:hAnsi="Arial Narrow"/>
        </w:rPr>
        <w:t>la</w:t>
      </w:r>
      <w:r w:rsidRPr="00902D78">
        <w:rPr>
          <w:rFonts w:ascii="Arial Narrow" w:hAnsi="Arial Narrow"/>
          <w:spacing w:val="11"/>
        </w:rPr>
        <w:t xml:space="preserve"> </w:t>
      </w:r>
      <w:r w:rsidRPr="00902D78">
        <w:rPr>
          <w:rFonts w:ascii="Arial Narrow" w:hAnsi="Arial Narrow"/>
        </w:rPr>
        <w:t>liste</w:t>
      </w:r>
      <w:r w:rsidRPr="00902D78">
        <w:rPr>
          <w:rFonts w:ascii="Arial Narrow" w:hAnsi="Arial Narrow"/>
          <w:spacing w:val="11"/>
        </w:rPr>
        <w:t xml:space="preserve"> </w:t>
      </w:r>
      <w:r w:rsidRPr="00902D78">
        <w:rPr>
          <w:rFonts w:ascii="Arial Narrow" w:hAnsi="Arial Narrow"/>
        </w:rPr>
        <w:t>des</w:t>
      </w:r>
      <w:r w:rsidRPr="00902D78">
        <w:rPr>
          <w:rFonts w:ascii="Arial Narrow" w:hAnsi="Arial Narrow"/>
          <w:spacing w:val="11"/>
        </w:rPr>
        <w:t xml:space="preserve"> </w:t>
      </w:r>
      <w:r w:rsidRPr="00902D78">
        <w:rPr>
          <w:rFonts w:ascii="Arial Narrow" w:hAnsi="Arial Narrow"/>
        </w:rPr>
        <w:t>emplois</w:t>
      </w:r>
      <w:r w:rsidRPr="00902D78">
        <w:rPr>
          <w:rFonts w:ascii="Arial Narrow" w:hAnsi="Arial Narrow"/>
          <w:spacing w:val="11"/>
        </w:rPr>
        <w:t xml:space="preserve"> </w:t>
      </w:r>
      <w:r w:rsidRPr="00902D78">
        <w:rPr>
          <w:rFonts w:ascii="Arial Narrow" w:hAnsi="Arial Narrow"/>
        </w:rPr>
        <w:t>exercés</w:t>
      </w:r>
      <w:r w:rsidRPr="00902D78">
        <w:rPr>
          <w:rFonts w:ascii="Arial Narrow" w:hAnsi="Arial Narrow"/>
          <w:spacing w:val="11"/>
        </w:rPr>
        <w:t xml:space="preserve"> </w:t>
      </w:r>
      <w:r w:rsidRPr="00902D78">
        <w:rPr>
          <w:rFonts w:ascii="Arial Narrow" w:hAnsi="Arial Narrow"/>
        </w:rPr>
        <w:t>par</w:t>
      </w:r>
      <w:r w:rsidRPr="00902D78">
        <w:rPr>
          <w:rFonts w:ascii="Arial Narrow" w:hAnsi="Arial Narrow"/>
          <w:spacing w:val="11"/>
        </w:rPr>
        <w:t xml:space="preserve"> </w:t>
      </w:r>
      <w:r w:rsidRPr="00902D78">
        <w:rPr>
          <w:rFonts w:ascii="Arial Narrow" w:hAnsi="Arial Narrow"/>
        </w:rPr>
        <w:t>l’employé</w:t>
      </w:r>
      <w:r w:rsidRPr="00902D78">
        <w:rPr>
          <w:rFonts w:ascii="Arial Narrow" w:hAnsi="Arial Narrow"/>
          <w:spacing w:val="11"/>
        </w:rPr>
        <w:t xml:space="preserve"> </w:t>
      </w:r>
      <w:r w:rsidRPr="00902D78">
        <w:rPr>
          <w:rFonts w:ascii="Arial Narrow" w:hAnsi="Arial Narrow"/>
        </w:rPr>
        <w:t>depuis</w:t>
      </w:r>
      <w:r w:rsidRPr="00902D78">
        <w:rPr>
          <w:rFonts w:ascii="Arial Narrow" w:hAnsi="Arial Narrow"/>
          <w:spacing w:val="11"/>
        </w:rPr>
        <w:t xml:space="preserve"> </w:t>
      </w:r>
      <w:r w:rsidRPr="00902D78">
        <w:rPr>
          <w:rFonts w:ascii="Arial Narrow" w:hAnsi="Arial Narrow"/>
        </w:rPr>
        <w:t>la</w:t>
      </w:r>
      <w:r w:rsidRPr="00902D78">
        <w:rPr>
          <w:rFonts w:ascii="Arial Narrow" w:hAnsi="Arial Narrow"/>
          <w:spacing w:val="11"/>
        </w:rPr>
        <w:t xml:space="preserve"> </w:t>
      </w:r>
      <w:r w:rsidRPr="00902D78">
        <w:rPr>
          <w:rFonts w:ascii="Arial Narrow" w:hAnsi="Arial Narrow"/>
        </w:rPr>
        <w:t>fin</w:t>
      </w:r>
      <w:r w:rsidRPr="00902D78">
        <w:rPr>
          <w:rFonts w:ascii="Arial Narrow" w:hAnsi="Arial Narrow"/>
          <w:spacing w:val="11"/>
        </w:rPr>
        <w:t xml:space="preserve"> </w:t>
      </w:r>
      <w:r w:rsidRPr="00902D78">
        <w:rPr>
          <w:rFonts w:ascii="Arial Narrow" w:hAnsi="Arial Narrow"/>
        </w:rPr>
        <w:t>de</w:t>
      </w:r>
      <w:r w:rsidRPr="00902D78">
        <w:rPr>
          <w:rFonts w:ascii="Arial Narrow" w:hAnsi="Arial Narrow"/>
          <w:spacing w:val="11"/>
        </w:rPr>
        <w:t xml:space="preserve"> </w:t>
      </w:r>
      <w:r w:rsidRPr="00902D78">
        <w:rPr>
          <w:rFonts w:ascii="Arial Narrow" w:hAnsi="Arial Narrow"/>
        </w:rPr>
        <w:t>ses</w:t>
      </w:r>
      <w:r w:rsidRPr="00902D78">
        <w:rPr>
          <w:rFonts w:ascii="Arial Narrow" w:hAnsi="Arial Narrow"/>
          <w:spacing w:val="11"/>
        </w:rPr>
        <w:t xml:space="preserve"> </w:t>
      </w:r>
      <w:r w:rsidRPr="00902D78">
        <w:rPr>
          <w:rFonts w:ascii="Arial Narrow" w:hAnsi="Arial Narrow"/>
        </w:rPr>
        <w:t>études</w:t>
      </w:r>
      <w:r w:rsidRPr="00902D78">
        <w:rPr>
          <w:rFonts w:ascii="Arial Narrow" w:hAnsi="Arial Narrow"/>
          <w:spacing w:val="-1"/>
        </w:rPr>
        <w:t xml:space="preserve"> </w:t>
      </w:r>
      <w:r w:rsidRPr="00902D78">
        <w:rPr>
          <w:rFonts w:ascii="Arial Narrow" w:hAnsi="Arial Narrow"/>
        </w:rPr>
        <w:t>par</w:t>
      </w:r>
      <w:r w:rsidRPr="00902D78">
        <w:rPr>
          <w:rFonts w:ascii="Arial Narrow" w:hAnsi="Arial Narrow"/>
          <w:spacing w:val="-1"/>
        </w:rPr>
        <w:t xml:space="preserve"> </w:t>
      </w:r>
      <w:r w:rsidRPr="00902D78">
        <w:rPr>
          <w:rFonts w:ascii="Arial Narrow" w:hAnsi="Arial Narrow"/>
        </w:rPr>
        <w:t>ordre</w:t>
      </w:r>
      <w:r w:rsidRPr="00902D78">
        <w:rPr>
          <w:rFonts w:ascii="Arial Narrow" w:hAnsi="Arial Narrow"/>
          <w:spacing w:val="-1"/>
        </w:rPr>
        <w:t xml:space="preserve"> </w:t>
      </w:r>
      <w:r w:rsidRPr="00902D78">
        <w:rPr>
          <w:rFonts w:ascii="Arial Narrow" w:hAnsi="Arial Narrow"/>
        </w:rPr>
        <w:t>chronologique</w:t>
      </w:r>
      <w:r w:rsidRPr="00902D78">
        <w:rPr>
          <w:rFonts w:ascii="Arial Narrow" w:hAnsi="Arial Narrow"/>
          <w:spacing w:val="-1"/>
        </w:rPr>
        <w:t xml:space="preserve"> </w:t>
      </w:r>
      <w:r w:rsidRPr="00902D78">
        <w:rPr>
          <w:rFonts w:ascii="Arial Narrow" w:hAnsi="Arial Narrow"/>
        </w:rPr>
        <w:t>inverse,</w:t>
      </w:r>
      <w:r w:rsidRPr="00902D78">
        <w:rPr>
          <w:rFonts w:ascii="Arial Narrow" w:hAnsi="Arial Narrow"/>
          <w:spacing w:val="-1"/>
        </w:rPr>
        <w:t xml:space="preserve"> </w:t>
      </w:r>
      <w:r w:rsidRPr="00902D78">
        <w:rPr>
          <w:rFonts w:ascii="Arial Narrow" w:hAnsi="Arial Narrow"/>
        </w:rPr>
        <w:t>en</w:t>
      </w:r>
      <w:r w:rsidRPr="00902D78">
        <w:rPr>
          <w:rFonts w:ascii="Arial Narrow" w:hAnsi="Arial Narrow"/>
          <w:spacing w:val="-1"/>
        </w:rPr>
        <w:t xml:space="preserve"> </w:t>
      </w:r>
      <w:r w:rsidRPr="00902D78">
        <w:rPr>
          <w:rFonts w:ascii="Arial Narrow" w:hAnsi="Arial Narrow"/>
        </w:rPr>
        <w:t>commençant</w:t>
      </w:r>
      <w:r w:rsidRPr="00902D78">
        <w:rPr>
          <w:rFonts w:ascii="Arial Narrow" w:hAnsi="Arial Narrow"/>
          <w:spacing w:val="-1"/>
        </w:rPr>
        <w:t xml:space="preserve"> </w:t>
      </w:r>
      <w:r w:rsidRPr="00902D78">
        <w:rPr>
          <w:rFonts w:ascii="Arial Narrow" w:hAnsi="Arial Narrow"/>
        </w:rPr>
        <w:t>par</w:t>
      </w:r>
      <w:r w:rsidRPr="00902D78">
        <w:rPr>
          <w:rFonts w:ascii="Arial Narrow" w:hAnsi="Arial Narrow"/>
          <w:spacing w:val="-1"/>
        </w:rPr>
        <w:t xml:space="preserve"> </w:t>
      </w:r>
      <w:r w:rsidRPr="00902D78">
        <w:rPr>
          <w:rFonts w:ascii="Arial Narrow" w:hAnsi="Arial Narrow"/>
        </w:rPr>
        <w:t>son</w:t>
      </w:r>
      <w:r w:rsidRPr="00902D78">
        <w:rPr>
          <w:rFonts w:ascii="Arial Narrow" w:hAnsi="Arial Narrow"/>
          <w:spacing w:val="-1"/>
        </w:rPr>
        <w:t xml:space="preserve"> </w:t>
      </w:r>
      <w:r w:rsidRPr="00902D78">
        <w:rPr>
          <w:rFonts w:ascii="Arial Narrow" w:hAnsi="Arial Narrow"/>
        </w:rPr>
        <w:t>poste</w:t>
      </w:r>
      <w:r w:rsidRPr="00902D78">
        <w:rPr>
          <w:rFonts w:ascii="Arial Narrow" w:hAnsi="Arial Narrow"/>
          <w:spacing w:val="-1"/>
        </w:rPr>
        <w:t xml:space="preserve"> </w:t>
      </w:r>
      <w:r w:rsidRPr="00902D78">
        <w:rPr>
          <w:rFonts w:ascii="Arial Narrow" w:hAnsi="Arial Narrow"/>
        </w:rPr>
        <w:t>actuel.</w:t>
      </w:r>
      <w:r w:rsidRPr="00902D78">
        <w:rPr>
          <w:rFonts w:ascii="Arial Narrow" w:hAnsi="Arial Narrow"/>
          <w:spacing w:val="-1"/>
        </w:rPr>
        <w:t xml:space="preserve"> </w:t>
      </w:r>
      <w:r w:rsidRPr="00902D78">
        <w:rPr>
          <w:rFonts w:ascii="Arial Narrow" w:hAnsi="Arial Narrow"/>
        </w:rPr>
        <w:t>Pour</w:t>
      </w:r>
      <w:r w:rsidRPr="00902D78">
        <w:rPr>
          <w:rFonts w:ascii="Arial Narrow" w:hAnsi="Arial Narrow"/>
          <w:spacing w:val="-1"/>
        </w:rPr>
        <w:t xml:space="preserve"> </w:t>
      </w:r>
      <w:r w:rsidRPr="00902D78">
        <w:rPr>
          <w:rFonts w:ascii="Arial Narrow" w:hAnsi="Arial Narrow"/>
        </w:rPr>
        <w:t>chacun,</w:t>
      </w:r>
      <w:r w:rsidRPr="00902D78">
        <w:rPr>
          <w:rFonts w:ascii="Arial Narrow" w:hAnsi="Arial Narrow"/>
          <w:spacing w:val="-1"/>
        </w:rPr>
        <w:t xml:space="preserve"> </w:t>
      </w:r>
      <w:r w:rsidRPr="00902D78">
        <w:rPr>
          <w:rFonts w:ascii="Arial Narrow" w:hAnsi="Arial Narrow"/>
        </w:rPr>
        <w:t>indiquer</w:t>
      </w:r>
      <w:r w:rsidRPr="00902D78">
        <w:rPr>
          <w:rFonts w:ascii="Arial Narrow" w:hAnsi="Arial Narrow"/>
          <w:spacing w:val="-1"/>
        </w:rPr>
        <w:t xml:space="preserve"> </w:t>
      </w:r>
      <w:r w:rsidRPr="00902D78">
        <w:rPr>
          <w:rFonts w:ascii="Arial Narrow" w:hAnsi="Arial Narrow"/>
        </w:rPr>
        <w:t>les dates,</w:t>
      </w:r>
      <w:r w:rsidRPr="00902D78">
        <w:rPr>
          <w:rFonts w:ascii="Arial Narrow" w:hAnsi="Arial Narrow"/>
          <w:spacing w:val="-3"/>
        </w:rPr>
        <w:t xml:space="preserve"> </w:t>
      </w:r>
      <w:r w:rsidRPr="00902D78">
        <w:rPr>
          <w:rFonts w:ascii="Arial Narrow" w:hAnsi="Arial Narrow"/>
        </w:rPr>
        <w:t>nom</w:t>
      </w:r>
      <w:r w:rsidRPr="00902D78">
        <w:rPr>
          <w:rFonts w:ascii="Arial Narrow" w:hAnsi="Arial Narrow"/>
          <w:spacing w:val="-3"/>
        </w:rPr>
        <w:t xml:space="preserve"> </w:t>
      </w:r>
      <w:r w:rsidRPr="00902D78">
        <w:rPr>
          <w:rFonts w:ascii="Arial Narrow" w:hAnsi="Arial Narrow"/>
        </w:rPr>
        <w:t>de</w:t>
      </w:r>
      <w:r w:rsidRPr="00902D78">
        <w:rPr>
          <w:rFonts w:ascii="Arial Narrow" w:hAnsi="Arial Narrow"/>
          <w:spacing w:val="-3"/>
        </w:rPr>
        <w:t xml:space="preserve"> </w:t>
      </w:r>
      <w:r w:rsidRPr="00902D78">
        <w:rPr>
          <w:rFonts w:ascii="Arial Narrow" w:hAnsi="Arial Narrow"/>
        </w:rPr>
        <w:t>l’employeur,</w:t>
      </w:r>
      <w:r w:rsidRPr="00902D78">
        <w:rPr>
          <w:rFonts w:ascii="Arial Narrow" w:hAnsi="Arial Narrow"/>
          <w:spacing w:val="-3"/>
        </w:rPr>
        <w:t xml:space="preserve"> </w:t>
      </w:r>
      <w:r w:rsidRPr="00902D78">
        <w:rPr>
          <w:rFonts w:ascii="Arial Narrow" w:hAnsi="Arial Narrow"/>
        </w:rPr>
        <w:t>titre</w:t>
      </w:r>
      <w:r w:rsidRPr="00902D78">
        <w:rPr>
          <w:rFonts w:ascii="Arial Narrow" w:hAnsi="Arial Narrow"/>
          <w:spacing w:val="-3"/>
        </w:rPr>
        <w:t xml:space="preserve"> </w:t>
      </w:r>
      <w:r w:rsidRPr="00902D78">
        <w:rPr>
          <w:rFonts w:ascii="Arial Narrow" w:hAnsi="Arial Narrow"/>
        </w:rPr>
        <w:t>du</w:t>
      </w:r>
      <w:r w:rsidRPr="00902D78">
        <w:rPr>
          <w:rFonts w:ascii="Arial Narrow" w:hAnsi="Arial Narrow"/>
          <w:spacing w:val="-3"/>
        </w:rPr>
        <w:t xml:space="preserve"> </w:t>
      </w:r>
      <w:r w:rsidRPr="00902D78">
        <w:rPr>
          <w:rFonts w:ascii="Arial Narrow" w:hAnsi="Arial Narrow"/>
        </w:rPr>
        <w:t>poste</w:t>
      </w:r>
      <w:r w:rsidRPr="00902D78">
        <w:rPr>
          <w:rFonts w:ascii="Arial Narrow" w:hAnsi="Arial Narrow"/>
          <w:spacing w:val="-3"/>
        </w:rPr>
        <w:t xml:space="preserve"> </w:t>
      </w:r>
      <w:r w:rsidRPr="00902D78">
        <w:rPr>
          <w:rFonts w:ascii="Arial Narrow" w:hAnsi="Arial Narrow"/>
        </w:rPr>
        <w:t>occupé</w:t>
      </w:r>
      <w:r w:rsidRPr="00902D78">
        <w:rPr>
          <w:rFonts w:ascii="Arial Narrow" w:hAnsi="Arial Narrow"/>
          <w:spacing w:val="-3"/>
        </w:rPr>
        <w:t xml:space="preserve"> </w:t>
      </w:r>
      <w:r w:rsidRPr="00902D78">
        <w:rPr>
          <w:rFonts w:ascii="Arial Narrow" w:hAnsi="Arial Narrow"/>
        </w:rPr>
        <w:t>et</w:t>
      </w:r>
      <w:r w:rsidRPr="00902D78">
        <w:rPr>
          <w:rFonts w:ascii="Arial Narrow" w:hAnsi="Arial Narrow"/>
          <w:spacing w:val="-3"/>
        </w:rPr>
        <w:t xml:space="preserve"> </w:t>
      </w:r>
      <w:r w:rsidRPr="00902D78">
        <w:rPr>
          <w:rFonts w:ascii="Arial Narrow" w:hAnsi="Arial Narrow"/>
        </w:rPr>
        <w:t>lieu</w:t>
      </w:r>
      <w:r w:rsidRPr="00902D78">
        <w:rPr>
          <w:rFonts w:ascii="Arial Narrow" w:hAnsi="Arial Narrow"/>
          <w:spacing w:val="-3"/>
        </w:rPr>
        <w:t xml:space="preserve"> </w:t>
      </w:r>
      <w:r w:rsidRPr="00902D78">
        <w:rPr>
          <w:rFonts w:ascii="Arial Narrow" w:hAnsi="Arial Narrow"/>
        </w:rPr>
        <w:t>de</w:t>
      </w:r>
      <w:r w:rsidRPr="00902D78">
        <w:rPr>
          <w:rFonts w:ascii="Arial Narrow" w:hAnsi="Arial Narrow"/>
          <w:spacing w:val="-3"/>
        </w:rPr>
        <w:t xml:space="preserve"> </w:t>
      </w:r>
      <w:r w:rsidRPr="00902D78">
        <w:rPr>
          <w:rFonts w:ascii="Arial Narrow" w:hAnsi="Arial Narrow"/>
        </w:rPr>
        <w:t>travail.</w:t>
      </w:r>
      <w:r w:rsidRPr="00902D78">
        <w:rPr>
          <w:rFonts w:ascii="Arial Narrow" w:hAnsi="Arial Narrow"/>
          <w:spacing w:val="-3"/>
        </w:rPr>
        <w:t xml:space="preserve"> </w:t>
      </w:r>
      <w:r w:rsidRPr="00902D78">
        <w:rPr>
          <w:rFonts w:ascii="Arial Narrow" w:hAnsi="Arial Narrow"/>
        </w:rPr>
        <w:t>Pour</w:t>
      </w:r>
      <w:r w:rsidRPr="00902D78">
        <w:rPr>
          <w:rFonts w:ascii="Arial Narrow" w:hAnsi="Arial Narrow"/>
          <w:spacing w:val="-3"/>
        </w:rPr>
        <w:t xml:space="preserve"> </w:t>
      </w:r>
      <w:r w:rsidRPr="00902D78">
        <w:rPr>
          <w:rFonts w:ascii="Arial Narrow" w:hAnsi="Arial Narrow"/>
        </w:rPr>
        <w:t>les</w:t>
      </w:r>
      <w:r w:rsidRPr="00902D78">
        <w:rPr>
          <w:rFonts w:ascii="Arial Narrow" w:hAnsi="Arial Narrow"/>
          <w:spacing w:val="-3"/>
        </w:rPr>
        <w:t xml:space="preserve"> </w:t>
      </w:r>
      <w:r w:rsidRPr="00902D78">
        <w:rPr>
          <w:rFonts w:ascii="Arial Narrow" w:hAnsi="Arial Narrow"/>
        </w:rPr>
        <w:t>dix</w:t>
      </w:r>
      <w:r w:rsidRPr="00902D78">
        <w:rPr>
          <w:rFonts w:ascii="Arial Narrow" w:hAnsi="Arial Narrow"/>
          <w:spacing w:val="-3"/>
        </w:rPr>
        <w:t xml:space="preserve"> </w:t>
      </w:r>
      <w:r w:rsidRPr="00902D78">
        <w:rPr>
          <w:rFonts w:ascii="Arial Narrow" w:hAnsi="Arial Narrow"/>
        </w:rPr>
        <w:t>dernières</w:t>
      </w:r>
      <w:r w:rsidRPr="00902D78">
        <w:rPr>
          <w:rFonts w:ascii="Arial Narrow" w:hAnsi="Arial Narrow"/>
          <w:spacing w:val="-3"/>
        </w:rPr>
        <w:t xml:space="preserve"> </w:t>
      </w:r>
      <w:r w:rsidRPr="00902D78">
        <w:rPr>
          <w:rFonts w:ascii="Arial Narrow" w:hAnsi="Arial Narrow"/>
        </w:rPr>
        <w:t>années,</w:t>
      </w:r>
      <w:r w:rsidRPr="00902D78">
        <w:rPr>
          <w:rFonts w:ascii="Arial Narrow" w:hAnsi="Arial Narrow"/>
          <w:spacing w:val="-3"/>
        </w:rPr>
        <w:t xml:space="preserve"> </w:t>
      </w:r>
      <w:r w:rsidRPr="00902D78">
        <w:rPr>
          <w:rFonts w:ascii="Arial Narrow" w:hAnsi="Arial Narrow"/>
        </w:rPr>
        <w:t>préciser</w:t>
      </w:r>
      <w:r w:rsidRPr="00902D78">
        <w:rPr>
          <w:rFonts w:ascii="Arial Narrow" w:hAnsi="Arial Narrow"/>
          <w:spacing w:val="14"/>
        </w:rPr>
        <w:t xml:space="preserve"> </w:t>
      </w:r>
      <w:r w:rsidRPr="00902D78">
        <w:rPr>
          <w:rFonts w:ascii="Arial Narrow" w:hAnsi="Arial Narrow"/>
        </w:rPr>
        <w:t>en</w:t>
      </w:r>
      <w:r w:rsidRPr="00902D78">
        <w:rPr>
          <w:rFonts w:ascii="Arial Narrow" w:hAnsi="Arial Narrow"/>
          <w:spacing w:val="14"/>
        </w:rPr>
        <w:t xml:space="preserve"> </w:t>
      </w:r>
      <w:r w:rsidRPr="00902D78">
        <w:rPr>
          <w:rFonts w:ascii="Arial Narrow" w:hAnsi="Arial Narrow"/>
        </w:rPr>
        <w:t>outre</w:t>
      </w:r>
      <w:r w:rsidRPr="00902D78">
        <w:rPr>
          <w:rFonts w:ascii="Arial Narrow" w:hAnsi="Arial Narrow"/>
          <w:spacing w:val="14"/>
        </w:rPr>
        <w:t xml:space="preserve"> </w:t>
      </w:r>
      <w:r w:rsidRPr="00902D78">
        <w:rPr>
          <w:rFonts w:ascii="Arial Narrow" w:hAnsi="Arial Narrow"/>
        </w:rPr>
        <w:t>le</w:t>
      </w:r>
      <w:r w:rsidRPr="00902D78">
        <w:rPr>
          <w:rFonts w:ascii="Arial Narrow" w:hAnsi="Arial Narrow"/>
          <w:spacing w:val="14"/>
        </w:rPr>
        <w:t xml:space="preserve"> </w:t>
      </w:r>
      <w:r w:rsidRPr="00902D78">
        <w:rPr>
          <w:rFonts w:ascii="Arial Narrow" w:hAnsi="Arial Narrow"/>
        </w:rPr>
        <w:t>type</w:t>
      </w:r>
      <w:r w:rsidRPr="00902D78">
        <w:rPr>
          <w:rFonts w:ascii="Arial Narrow" w:hAnsi="Arial Narrow"/>
          <w:spacing w:val="14"/>
        </w:rPr>
        <w:t xml:space="preserve"> </w:t>
      </w:r>
      <w:r w:rsidRPr="00902D78">
        <w:rPr>
          <w:rFonts w:ascii="Arial Narrow" w:hAnsi="Arial Narrow"/>
        </w:rPr>
        <w:t>d’activité</w:t>
      </w:r>
      <w:r w:rsidRPr="00902D78">
        <w:rPr>
          <w:rFonts w:ascii="Arial Narrow" w:hAnsi="Arial Narrow"/>
          <w:spacing w:val="14"/>
        </w:rPr>
        <w:t xml:space="preserve"> </w:t>
      </w:r>
      <w:r w:rsidRPr="00902D78">
        <w:rPr>
          <w:rFonts w:ascii="Arial Narrow" w:hAnsi="Arial Narrow"/>
        </w:rPr>
        <w:t>exercée</w:t>
      </w:r>
      <w:r w:rsidRPr="00902D78">
        <w:rPr>
          <w:rFonts w:ascii="Arial Narrow" w:hAnsi="Arial Narrow"/>
          <w:spacing w:val="14"/>
        </w:rPr>
        <w:t xml:space="preserve"> </w:t>
      </w:r>
      <w:r w:rsidRPr="00902D78">
        <w:rPr>
          <w:rFonts w:ascii="Arial Narrow" w:hAnsi="Arial Narrow"/>
        </w:rPr>
        <w:t>et,</w:t>
      </w:r>
      <w:r w:rsidRPr="00902D78">
        <w:rPr>
          <w:rFonts w:ascii="Arial Narrow" w:hAnsi="Arial Narrow"/>
          <w:spacing w:val="14"/>
        </w:rPr>
        <w:t xml:space="preserve"> </w:t>
      </w:r>
      <w:r w:rsidRPr="00902D78">
        <w:rPr>
          <w:rFonts w:ascii="Arial Narrow" w:hAnsi="Arial Narrow"/>
        </w:rPr>
        <w:t>le</w:t>
      </w:r>
      <w:r w:rsidRPr="00902D78">
        <w:rPr>
          <w:rFonts w:ascii="Arial Narrow" w:hAnsi="Arial Narrow"/>
          <w:spacing w:val="14"/>
        </w:rPr>
        <w:t xml:space="preserve"> </w:t>
      </w:r>
      <w:r w:rsidRPr="00902D78">
        <w:rPr>
          <w:rFonts w:ascii="Arial Narrow" w:hAnsi="Arial Narrow"/>
        </w:rPr>
        <w:t>cas</w:t>
      </w:r>
      <w:r w:rsidRPr="00902D78">
        <w:rPr>
          <w:rFonts w:ascii="Arial Narrow" w:hAnsi="Arial Narrow"/>
          <w:spacing w:val="14"/>
        </w:rPr>
        <w:t xml:space="preserve"> </w:t>
      </w:r>
      <w:r w:rsidRPr="00902D78">
        <w:rPr>
          <w:rFonts w:ascii="Arial Narrow" w:hAnsi="Arial Narrow"/>
        </w:rPr>
        <w:t>échéant,</w:t>
      </w:r>
      <w:r w:rsidRPr="00902D78">
        <w:rPr>
          <w:rFonts w:ascii="Arial Narrow" w:hAnsi="Arial Narrow"/>
          <w:spacing w:val="14"/>
        </w:rPr>
        <w:t xml:space="preserve"> </w:t>
      </w:r>
      <w:r w:rsidRPr="00902D78">
        <w:rPr>
          <w:rFonts w:ascii="Arial Narrow" w:hAnsi="Arial Narrow"/>
        </w:rPr>
        <w:t>le</w:t>
      </w:r>
      <w:r w:rsidRPr="00902D78">
        <w:rPr>
          <w:rFonts w:ascii="Arial Narrow" w:hAnsi="Arial Narrow"/>
          <w:spacing w:val="14"/>
        </w:rPr>
        <w:t xml:space="preserve"> </w:t>
      </w:r>
      <w:r w:rsidRPr="00902D78">
        <w:rPr>
          <w:rFonts w:ascii="Arial Narrow" w:hAnsi="Arial Narrow"/>
        </w:rPr>
        <w:t>nom</w:t>
      </w:r>
      <w:r w:rsidRPr="00902D78">
        <w:rPr>
          <w:rFonts w:ascii="Arial Narrow" w:hAnsi="Arial Narrow"/>
          <w:spacing w:val="14"/>
        </w:rPr>
        <w:t xml:space="preserve"> </w:t>
      </w:r>
      <w:r w:rsidRPr="00902D78">
        <w:rPr>
          <w:rFonts w:ascii="Arial Narrow" w:hAnsi="Arial Narrow"/>
        </w:rPr>
        <w:t>de</w:t>
      </w:r>
      <w:r w:rsidRPr="00902D78">
        <w:rPr>
          <w:rFonts w:ascii="Arial Narrow" w:hAnsi="Arial Narrow"/>
          <w:spacing w:val="14"/>
        </w:rPr>
        <w:t xml:space="preserve"> </w:t>
      </w:r>
      <w:r w:rsidRPr="00902D78">
        <w:rPr>
          <w:rFonts w:ascii="Arial Narrow" w:hAnsi="Arial Narrow"/>
        </w:rPr>
        <w:t>clients</w:t>
      </w:r>
      <w:r w:rsidRPr="00902D78">
        <w:rPr>
          <w:rFonts w:ascii="Arial Narrow" w:hAnsi="Arial Narrow"/>
          <w:spacing w:val="14"/>
        </w:rPr>
        <w:t xml:space="preserve"> </w:t>
      </w:r>
      <w:r w:rsidRPr="00902D78">
        <w:rPr>
          <w:rFonts w:ascii="Arial Narrow" w:hAnsi="Arial Narrow"/>
        </w:rPr>
        <w:t>susceptibles</w:t>
      </w:r>
      <w:r w:rsidRPr="00902D78">
        <w:rPr>
          <w:rFonts w:ascii="Arial Narrow" w:hAnsi="Arial Narrow"/>
          <w:spacing w:val="14"/>
        </w:rPr>
        <w:t xml:space="preserve"> </w:t>
      </w:r>
      <w:r w:rsidRPr="00902D78">
        <w:rPr>
          <w:rFonts w:ascii="Arial Narrow" w:hAnsi="Arial Narrow"/>
        </w:rPr>
        <w:t>de</w:t>
      </w:r>
      <w:r w:rsidRPr="00902D78">
        <w:rPr>
          <w:rFonts w:ascii="Arial Narrow" w:hAnsi="Arial Narrow"/>
          <w:spacing w:val="14"/>
        </w:rPr>
        <w:t xml:space="preserve"> </w:t>
      </w:r>
      <w:r w:rsidRPr="00902D78">
        <w:rPr>
          <w:rFonts w:ascii="Arial Narrow" w:hAnsi="Arial Narrow"/>
        </w:rPr>
        <w:t>fournir des</w:t>
      </w:r>
      <w:r w:rsidRPr="00902D78">
        <w:rPr>
          <w:rFonts w:ascii="Arial Narrow" w:hAnsi="Arial Narrow"/>
          <w:spacing w:val="7"/>
        </w:rPr>
        <w:t xml:space="preserve"> </w:t>
      </w:r>
      <w:r w:rsidRPr="00902D78">
        <w:rPr>
          <w:rFonts w:ascii="Arial Narrow" w:hAnsi="Arial Narrow"/>
        </w:rPr>
        <w:t>références.]</w:t>
      </w:r>
    </w:p>
    <w:p w14:paraId="56F98543"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w:t>
      </w:r>
    </w:p>
    <w:p w14:paraId="18564958"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lastRenderedPageBreak/>
        <w:t>Connaissances</w:t>
      </w:r>
      <w:r w:rsidRPr="00902D78">
        <w:rPr>
          <w:rFonts w:ascii="Arial Narrow" w:hAnsi="Arial Narrow"/>
          <w:b/>
          <w:bCs/>
          <w:spacing w:val="7"/>
        </w:rPr>
        <w:t xml:space="preserve"> </w:t>
      </w:r>
      <w:r w:rsidRPr="00902D78">
        <w:rPr>
          <w:rFonts w:ascii="Arial Narrow" w:hAnsi="Arial Narrow"/>
          <w:b/>
          <w:bCs/>
        </w:rPr>
        <w:t>informatiques</w:t>
      </w:r>
      <w:r w:rsidRPr="00902D78">
        <w:rPr>
          <w:rFonts w:ascii="Arial Narrow" w:hAnsi="Arial Narrow"/>
          <w:b/>
          <w:bCs/>
          <w:spacing w:val="7"/>
        </w:rPr>
        <w:t xml:space="preserve"> </w:t>
      </w:r>
      <w:r w:rsidRPr="00902D78">
        <w:rPr>
          <w:rFonts w:ascii="Arial Narrow" w:hAnsi="Arial Narrow"/>
          <w:b/>
          <w:bCs/>
        </w:rPr>
        <w:t>:</w:t>
      </w:r>
    </w:p>
    <w:p w14:paraId="41488511"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i/>
          <w:iCs/>
        </w:rPr>
        <w:t>[Indiquer,</w:t>
      </w:r>
      <w:r w:rsidRPr="00902D78">
        <w:rPr>
          <w:rFonts w:ascii="Arial Narrow" w:hAnsi="Arial Narrow"/>
          <w:i/>
          <w:iCs/>
          <w:spacing w:val="6"/>
        </w:rPr>
        <w:t xml:space="preserve"> </w:t>
      </w:r>
      <w:r w:rsidRPr="00902D78">
        <w:rPr>
          <w:rFonts w:ascii="Arial Narrow" w:hAnsi="Arial Narrow"/>
          <w:i/>
          <w:iCs/>
        </w:rPr>
        <w:t>le</w:t>
      </w:r>
      <w:r w:rsidRPr="00902D78">
        <w:rPr>
          <w:rFonts w:ascii="Arial Narrow" w:hAnsi="Arial Narrow"/>
          <w:i/>
          <w:iCs/>
          <w:spacing w:val="6"/>
        </w:rPr>
        <w:t xml:space="preserve"> </w:t>
      </w:r>
      <w:r w:rsidRPr="00902D78">
        <w:rPr>
          <w:rFonts w:ascii="Arial Narrow" w:hAnsi="Arial Narrow"/>
          <w:i/>
          <w:iCs/>
        </w:rPr>
        <w:t>niveau</w:t>
      </w:r>
      <w:r w:rsidRPr="00902D78">
        <w:rPr>
          <w:rFonts w:ascii="Arial Narrow" w:hAnsi="Arial Narrow"/>
          <w:i/>
          <w:iCs/>
          <w:spacing w:val="6"/>
        </w:rPr>
        <w:t xml:space="preserve"> </w:t>
      </w:r>
      <w:r w:rsidRPr="00902D78">
        <w:rPr>
          <w:rFonts w:ascii="Arial Narrow" w:hAnsi="Arial Narrow"/>
          <w:i/>
          <w:iCs/>
        </w:rPr>
        <w:t>de</w:t>
      </w:r>
      <w:r w:rsidRPr="00902D78">
        <w:rPr>
          <w:rFonts w:ascii="Arial Narrow" w:hAnsi="Arial Narrow"/>
          <w:i/>
          <w:iCs/>
          <w:spacing w:val="6"/>
        </w:rPr>
        <w:t xml:space="preserve"> </w:t>
      </w:r>
      <w:r w:rsidRPr="00902D78">
        <w:rPr>
          <w:rFonts w:ascii="Arial Narrow" w:hAnsi="Arial Narrow"/>
          <w:i/>
          <w:iCs/>
        </w:rPr>
        <w:t>connaissance]</w:t>
      </w:r>
    </w:p>
    <w:p w14:paraId="40EABA9D"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w:t>
      </w:r>
    </w:p>
    <w:p w14:paraId="69B8D0B9"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t>Langues</w:t>
      </w:r>
      <w:r w:rsidRPr="00902D78">
        <w:rPr>
          <w:rFonts w:ascii="Arial Narrow" w:hAnsi="Arial Narrow"/>
          <w:b/>
          <w:bCs/>
          <w:spacing w:val="7"/>
        </w:rPr>
        <w:t xml:space="preserve"> </w:t>
      </w:r>
      <w:r w:rsidRPr="00902D78">
        <w:rPr>
          <w:rFonts w:ascii="Arial Narrow" w:hAnsi="Arial Narrow"/>
          <w:b/>
          <w:bCs/>
        </w:rPr>
        <w:t>:</w:t>
      </w:r>
    </w:p>
    <w:p w14:paraId="722C34CD" w14:textId="77777777" w:rsidR="000D7C7E" w:rsidRPr="00902D78" w:rsidRDefault="000D7C7E" w:rsidP="00150D7D">
      <w:pPr>
        <w:widowControl w:val="0"/>
        <w:autoSpaceDE w:val="0"/>
        <w:adjustRightInd w:val="0"/>
        <w:spacing w:after="60"/>
        <w:ind w:left="107" w:right="-164"/>
        <w:rPr>
          <w:rFonts w:ascii="Arial Narrow" w:hAnsi="Arial Narrow"/>
        </w:rPr>
      </w:pPr>
      <w:r w:rsidRPr="00902D78">
        <w:rPr>
          <w:rFonts w:ascii="Arial Narrow" w:hAnsi="Arial Narrow"/>
          <w:i/>
          <w:iCs/>
        </w:rPr>
        <w:t>[Indiquer, pour chacune, le niveau de connaissance : médiocre/moyen/ bon/excellent, en ce qui concerne la langue lue/écrite/</w:t>
      </w:r>
      <w:r w:rsidRPr="00902D78">
        <w:rPr>
          <w:rFonts w:ascii="Arial Narrow" w:hAnsi="Arial Narrow"/>
          <w:i/>
          <w:iCs/>
          <w:spacing w:val="6"/>
        </w:rPr>
        <w:t xml:space="preserve"> </w:t>
      </w:r>
      <w:r w:rsidRPr="00902D78">
        <w:rPr>
          <w:rFonts w:ascii="Arial Narrow" w:hAnsi="Arial Narrow"/>
          <w:i/>
          <w:iCs/>
        </w:rPr>
        <w:t>parlée.]</w:t>
      </w:r>
    </w:p>
    <w:p w14:paraId="097FF576" w14:textId="77777777" w:rsidR="000D7C7E" w:rsidRPr="00902D78" w:rsidRDefault="000D7C7E" w:rsidP="00150D7D">
      <w:pPr>
        <w:widowControl w:val="0"/>
        <w:autoSpaceDE w:val="0"/>
        <w:adjustRightInd w:val="0"/>
        <w:spacing w:after="60"/>
        <w:ind w:left="205" w:right="-20"/>
        <w:rPr>
          <w:rFonts w:ascii="Arial Narrow" w:hAnsi="Arial Narrow"/>
        </w:rPr>
      </w:pPr>
      <w:r w:rsidRPr="00902D78">
        <w:rPr>
          <w:rFonts w:ascii="Arial Narrow" w:hAnsi="Arial Narrow"/>
        </w:rPr>
        <w:t>.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w:t>
      </w:r>
    </w:p>
    <w:p w14:paraId="31248BD7"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b/>
          <w:bCs/>
        </w:rPr>
        <w:t>Attestation</w:t>
      </w:r>
      <w:r w:rsidRPr="00902D78">
        <w:rPr>
          <w:rFonts w:ascii="Arial Narrow" w:hAnsi="Arial Narrow"/>
          <w:b/>
          <w:bCs/>
          <w:spacing w:val="7"/>
        </w:rPr>
        <w:t xml:space="preserve"> </w:t>
      </w:r>
      <w:r w:rsidRPr="00902D78">
        <w:rPr>
          <w:rFonts w:ascii="Arial Narrow" w:hAnsi="Arial Narrow"/>
          <w:b/>
          <w:bCs/>
        </w:rPr>
        <w:t>:</w:t>
      </w:r>
    </w:p>
    <w:p w14:paraId="62157824" w14:textId="77777777" w:rsidR="000D7C7E" w:rsidRPr="00902D78" w:rsidRDefault="000D7C7E" w:rsidP="00150D7D">
      <w:pPr>
        <w:widowControl w:val="0"/>
        <w:autoSpaceDE w:val="0"/>
        <w:adjustRightInd w:val="0"/>
        <w:spacing w:after="60"/>
        <w:ind w:left="107" w:right="-214"/>
        <w:rPr>
          <w:rFonts w:ascii="Arial Narrow" w:hAnsi="Arial Narrow"/>
        </w:rPr>
      </w:pPr>
      <w:r w:rsidRPr="00902D78">
        <w:rPr>
          <w:rFonts w:ascii="Arial Narrow" w:hAnsi="Arial Narrow"/>
        </w:rPr>
        <w:t>Je,</w:t>
      </w:r>
      <w:r w:rsidRPr="00902D78">
        <w:rPr>
          <w:rFonts w:ascii="Arial Narrow" w:hAnsi="Arial Narrow"/>
          <w:spacing w:val="31"/>
        </w:rPr>
        <w:t xml:space="preserve"> </w:t>
      </w:r>
      <w:r w:rsidRPr="00902D78">
        <w:rPr>
          <w:rFonts w:ascii="Arial Narrow" w:hAnsi="Arial Narrow"/>
        </w:rPr>
        <w:t>soussigné,</w:t>
      </w:r>
      <w:r w:rsidRPr="00902D78">
        <w:rPr>
          <w:rFonts w:ascii="Arial Narrow" w:hAnsi="Arial Narrow"/>
          <w:spacing w:val="31"/>
        </w:rPr>
        <w:t xml:space="preserve"> </w:t>
      </w:r>
      <w:r w:rsidRPr="00902D78">
        <w:rPr>
          <w:rFonts w:ascii="Arial Narrow" w:hAnsi="Arial Narrow"/>
        </w:rPr>
        <w:t>certifie,</w:t>
      </w:r>
      <w:r w:rsidRPr="00902D78">
        <w:rPr>
          <w:rFonts w:ascii="Arial Narrow" w:hAnsi="Arial Narrow"/>
          <w:spacing w:val="31"/>
        </w:rPr>
        <w:t xml:space="preserve"> </w:t>
      </w:r>
      <w:r w:rsidRPr="00902D78">
        <w:rPr>
          <w:rFonts w:ascii="Arial Narrow" w:hAnsi="Arial Narrow"/>
        </w:rPr>
        <w:t>en</w:t>
      </w:r>
      <w:r w:rsidRPr="00902D78">
        <w:rPr>
          <w:rFonts w:ascii="Arial Narrow" w:hAnsi="Arial Narrow"/>
          <w:spacing w:val="31"/>
        </w:rPr>
        <w:t xml:space="preserve"> </w:t>
      </w:r>
      <w:r w:rsidRPr="00902D78">
        <w:rPr>
          <w:rFonts w:ascii="Arial Narrow" w:hAnsi="Arial Narrow"/>
        </w:rPr>
        <w:t>toute</w:t>
      </w:r>
      <w:r w:rsidRPr="00902D78">
        <w:rPr>
          <w:rFonts w:ascii="Arial Narrow" w:hAnsi="Arial Narrow"/>
          <w:spacing w:val="31"/>
        </w:rPr>
        <w:t xml:space="preserve"> </w:t>
      </w:r>
      <w:r w:rsidRPr="00902D78">
        <w:rPr>
          <w:rFonts w:ascii="Arial Narrow" w:hAnsi="Arial Narrow"/>
        </w:rPr>
        <w:t>conscience,</w:t>
      </w:r>
      <w:r w:rsidRPr="00902D78">
        <w:rPr>
          <w:rFonts w:ascii="Arial Narrow" w:hAnsi="Arial Narrow"/>
          <w:spacing w:val="31"/>
        </w:rPr>
        <w:t xml:space="preserve"> </w:t>
      </w:r>
      <w:r w:rsidRPr="00902D78">
        <w:rPr>
          <w:rFonts w:ascii="Arial Narrow" w:hAnsi="Arial Narrow"/>
        </w:rPr>
        <w:t>que</w:t>
      </w:r>
      <w:r w:rsidRPr="00902D78">
        <w:rPr>
          <w:rFonts w:ascii="Arial Narrow" w:hAnsi="Arial Narrow"/>
          <w:spacing w:val="31"/>
        </w:rPr>
        <w:t xml:space="preserve"> </w:t>
      </w:r>
      <w:r w:rsidRPr="00902D78">
        <w:rPr>
          <w:rFonts w:ascii="Arial Narrow" w:hAnsi="Arial Narrow"/>
        </w:rPr>
        <w:t>les</w:t>
      </w:r>
      <w:r w:rsidRPr="00902D78">
        <w:rPr>
          <w:rFonts w:ascii="Arial Narrow" w:hAnsi="Arial Narrow"/>
          <w:spacing w:val="31"/>
        </w:rPr>
        <w:t xml:space="preserve"> </w:t>
      </w:r>
      <w:r w:rsidRPr="00902D78">
        <w:rPr>
          <w:rFonts w:ascii="Arial Narrow" w:hAnsi="Arial Narrow"/>
        </w:rPr>
        <w:t>renseignements</w:t>
      </w:r>
      <w:r w:rsidRPr="00902D78">
        <w:rPr>
          <w:rFonts w:ascii="Arial Narrow" w:hAnsi="Arial Narrow"/>
          <w:spacing w:val="31"/>
        </w:rPr>
        <w:t xml:space="preserve"> </w:t>
      </w:r>
      <w:r w:rsidRPr="00902D78">
        <w:rPr>
          <w:rFonts w:ascii="Arial Narrow" w:hAnsi="Arial Narrow"/>
        </w:rPr>
        <w:t>ci-dessus</w:t>
      </w:r>
      <w:r w:rsidRPr="00902D78">
        <w:rPr>
          <w:rFonts w:ascii="Arial Narrow" w:hAnsi="Arial Narrow"/>
          <w:spacing w:val="31"/>
        </w:rPr>
        <w:t xml:space="preserve"> </w:t>
      </w:r>
      <w:r w:rsidRPr="00902D78">
        <w:rPr>
          <w:rFonts w:ascii="Arial Narrow" w:hAnsi="Arial Narrow"/>
        </w:rPr>
        <w:t>rendent</w:t>
      </w:r>
      <w:r w:rsidRPr="00902D78">
        <w:rPr>
          <w:rFonts w:ascii="Arial Narrow" w:hAnsi="Arial Narrow"/>
          <w:spacing w:val="31"/>
        </w:rPr>
        <w:t xml:space="preserve"> </w:t>
      </w:r>
      <w:r w:rsidRPr="00902D78">
        <w:rPr>
          <w:rFonts w:ascii="Arial Narrow" w:hAnsi="Arial Narrow"/>
        </w:rPr>
        <w:t>fidèlement compte</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ma</w:t>
      </w:r>
      <w:r w:rsidRPr="00902D78">
        <w:rPr>
          <w:rFonts w:ascii="Arial Narrow" w:hAnsi="Arial Narrow"/>
          <w:spacing w:val="7"/>
        </w:rPr>
        <w:t xml:space="preserve"> </w:t>
      </w:r>
      <w:r w:rsidRPr="00902D78">
        <w:rPr>
          <w:rFonts w:ascii="Arial Narrow" w:hAnsi="Arial Narrow"/>
        </w:rPr>
        <w:t>situation,</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mes</w:t>
      </w:r>
      <w:r w:rsidRPr="00902D78">
        <w:rPr>
          <w:rFonts w:ascii="Arial Narrow" w:hAnsi="Arial Narrow"/>
          <w:spacing w:val="7"/>
        </w:rPr>
        <w:t xml:space="preserve"> </w:t>
      </w:r>
      <w:r w:rsidRPr="00902D78">
        <w:rPr>
          <w:rFonts w:ascii="Arial Narrow" w:hAnsi="Arial Narrow"/>
        </w:rPr>
        <w:t>qualifications</w:t>
      </w:r>
      <w:r w:rsidRPr="00902D78">
        <w:rPr>
          <w:rFonts w:ascii="Arial Narrow" w:hAnsi="Arial Narrow"/>
          <w:spacing w:val="7"/>
        </w:rPr>
        <w:t xml:space="preserve"> </w:t>
      </w:r>
      <w:r w:rsidRPr="00902D78">
        <w:rPr>
          <w:rFonts w:ascii="Arial Narrow" w:hAnsi="Arial Narrow"/>
        </w:rPr>
        <w:t>et</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mon</w:t>
      </w:r>
      <w:r w:rsidRPr="00902D78">
        <w:rPr>
          <w:rFonts w:ascii="Arial Narrow" w:hAnsi="Arial Narrow"/>
          <w:spacing w:val="7"/>
        </w:rPr>
        <w:t xml:space="preserve"> </w:t>
      </w:r>
      <w:r w:rsidRPr="00902D78">
        <w:rPr>
          <w:rFonts w:ascii="Arial Narrow" w:hAnsi="Arial Narrow"/>
        </w:rPr>
        <w:t>expérience.</w:t>
      </w:r>
    </w:p>
    <w:p w14:paraId="34FA8FA6" w14:textId="77777777" w:rsidR="00FF1B47" w:rsidRPr="00902D78" w:rsidRDefault="000D7C7E" w:rsidP="00150D7D">
      <w:pPr>
        <w:widowControl w:val="0"/>
        <w:autoSpaceDE w:val="0"/>
        <w:adjustRightInd w:val="0"/>
        <w:spacing w:after="60"/>
        <w:ind w:left="109" w:right="-81"/>
        <w:rPr>
          <w:rFonts w:ascii="Arial Narrow" w:hAnsi="Arial Narrow"/>
        </w:rPr>
      </w:pP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 . . . . . . . . . . . . . . . . . . . . . . . . . . . . . . . . . . . .</w:t>
      </w:r>
    </w:p>
    <w:p w14:paraId="0E491B13" w14:textId="6E4A570D" w:rsidR="000D7C7E" w:rsidRPr="00902D78" w:rsidRDefault="000D7C7E" w:rsidP="00150D7D">
      <w:pPr>
        <w:widowControl w:val="0"/>
        <w:autoSpaceDE w:val="0"/>
        <w:adjustRightInd w:val="0"/>
        <w:spacing w:after="60"/>
        <w:ind w:left="109" w:right="-81"/>
        <w:rPr>
          <w:rFonts w:ascii="Arial Narrow" w:hAnsi="Arial Narrow"/>
        </w:rPr>
      </w:pPr>
      <w:r w:rsidRPr="00902D78">
        <w:rPr>
          <w:rFonts w:ascii="Arial Narrow" w:hAnsi="Arial Narrow"/>
        </w:rPr>
        <w:t xml:space="preserve"> Date</w:t>
      </w:r>
      <w:r w:rsidRPr="00902D78">
        <w:rPr>
          <w:rFonts w:ascii="Arial Narrow" w:hAnsi="Arial Narrow"/>
          <w:spacing w:val="7"/>
        </w:rPr>
        <w:t xml:space="preserve"> </w:t>
      </w:r>
      <w:r w:rsidRPr="00902D78">
        <w:rPr>
          <w:rFonts w:ascii="Arial Narrow" w:hAnsi="Arial Narrow"/>
        </w:rPr>
        <w:t xml:space="preserve">: . . . . . . . . . . . . . . . . . . . . . . . . . . . . </w:t>
      </w:r>
    </w:p>
    <w:p w14:paraId="25A06D5D" w14:textId="77777777" w:rsidR="000D7C7E" w:rsidRPr="00902D78" w:rsidRDefault="000D7C7E" w:rsidP="00150D7D">
      <w:pPr>
        <w:widowControl w:val="0"/>
        <w:autoSpaceDE w:val="0"/>
        <w:adjustRightInd w:val="0"/>
        <w:spacing w:after="60"/>
        <w:ind w:left="107" w:right="-20"/>
        <w:rPr>
          <w:rFonts w:ascii="Arial Narrow" w:hAnsi="Arial Narrow"/>
        </w:rPr>
      </w:pPr>
      <w:r w:rsidRPr="00902D78">
        <w:rPr>
          <w:rFonts w:ascii="Arial Narrow" w:hAnsi="Arial Narrow"/>
          <w:i/>
          <w:iCs/>
        </w:rPr>
        <w:t>[Signature</w:t>
      </w:r>
      <w:r w:rsidRPr="00902D78">
        <w:rPr>
          <w:rFonts w:ascii="Arial Narrow" w:hAnsi="Arial Narrow"/>
          <w:i/>
          <w:iCs/>
          <w:spacing w:val="6"/>
        </w:rPr>
        <w:t xml:space="preserve"> </w:t>
      </w:r>
      <w:r w:rsidRPr="00902D78">
        <w:rPr>
          <w:rFonts w:ascii="Arial Narrow" w:hAnsi="Arial Narrow"/>
          <w:i/>
          <w:iCs/>
        </w:rPr>
        <w:t>de</w:t>
      </w:r>
      <w:r w:rsidRPr="00902D78">
        <w:rPr>
          <w:rFonts w:ascii="Arial Narrow" w:hAnsi="Arial Narrow"/>
          <w:i/>
          <w:iCs/>
          <w:spacing w:val="6"/>
        </w:rPr>
        <w:t xml:space="preserve"> </w:t>
      </w:r>
      <w:r w:rsidRPr="00902D78">
        <w:rPr>
          <w:rFonts w:ascii="Arial Narrow" w:hAnsi="Arial Narrow"/>
          <w:i/>
          <w:iCs/>
        </w:rPr>
        <w:t>l’employé</w:t>
      </w:r>
      <w:r w:rsidRPr="00902D78">
        <w:rPr>
          <w:rFonts w:ascii="Arial Narrow" w:hAnsi="Arial Narrow"/>
          <w:i/>
          <w:iCs/>
          <w:spacing w:val="6"/>
        </w:rPr>
        <w:t xml:space="preserve"> </w:t>
      </w:r>
      <w:r w:rsidRPr="00902D78">
        <w:rPr>
          <w:rFonts w:ascii="Arial Narrow" w:hAnsi="Arial Narrow"/>
          <w:i/>
          <w:iCs/>
        </w:rPr>
        <w:t>et</w:t>
      </w:r>
      <w:r w:rsidRPr="00902D78">
        <w:rPr>
          <w:rFonts w:ascii="Arial Narrow" w:hAnsi="Arial Narrow"/>
          <w:i/>
          <w:iCs/>
          <w:spacing w:val="6"/>
        </w:rPr>
        <w:t xml:space="preserve"> </w:t>
      </w:r>
      <w:r w:rsidRPr="00902D78">
        <w:rPr>
          <w:rFonts w:ascii="Arial Narrow" w:hAnsi="Arial Narrow"/>
          <w:i/>
          <w:iCs/>
        </w:rPr>
        <w:t>du</w:t>
      </w:r>
      <w:r w:rsidRPr="00902D78">
        <w:rPr>
          <w:rFonts w:ascii="Arial Narrow" w:hAnsi="Arial Narrow"/>
          <w:i/>
          <w:iCs/>
          <w:spacing w:val="6"/>
        </w:rPr>
        <w:t xml:space="preserve"> </w:t>
      </w:r>
      <w:r w:rsidRPr="00902D78">
        <w:rPr>
          <w:rFonts w:ascii="Arial Narrow" w:hAnsi="Arial Narrow"/>
          <w:i/>
          <w:iCs/>
        </w:rPr>
        <w:t>représentant</w:t>
      </w:r>
      <w:r w:rsidRPr="00902D78">
        <w:rPr>
          <w:rFonts w:ascii="Arial Narrow" w:hAnsi="Arial Narrow"/>
          <w:i/>
          <w:iCs/>
          <w:spacing w:val="6"/>
        </w:rPr>
        <w:t xml:space="preserve"> </w:t>
      </w:r>
      <w:r w:rsidRPr="00902D78">
        <w:rPr>
          <w:rFonts w:ascii="Arial Narrow" w:hAnsi="Arial Narrow"/>
          <w:i/>
          <w:iCs/>
        </w:rPr>
        <w:t>habilité</w:t>
      </w:r>
      <w:r w:rsidRPr="00902D78">
        <w:rPr>
          <w:rFonts w:ascii="Arial Narrow" w:hAnsi="Arial Narrow"/>
          <w:i/>
          <w:iCs/>
          <w:spacing w:val="6"/>
        </w:rPr>
        <w:t xml:space="preserve"> </w:t>
      </w:r>
      <w:r w:rsidRPr="00902D78">
        <w:rPr>
          <w:rFonts w:ascii="Arial Narrow" w:hAnsi="Arial Narrow"/>
          <w:i/>
          <w:iCs/>
        </w:rPr>
        <w:t>du</w:t>
      </w:r>
      <w:r w:rsidRPr="00902D78">
        <w:rPr>
          <w:rFonts w:ascii="Arial Narrow" w:hAnsi="Arial Narrow"/>
          <w:i/>
          <w:iCs/>
          <w:spacing w:val="6"/>
        </w:rPr>
        <w:t xml:space="preserve"> </w:t>
      </w:r>
      <w:r w:rsidRPr="00902D78">
        <w:rPr>
          <w:rFonts w:ascii="Arial Narrow" w:hAnsi="Arial Narrow"/>
          <w:i/>
          <w:iCs/>
        </w:rPr>
        <w:t>consultant]</w:t>
      </w:r>
    </w:p>
    <w:p w14:paraId="16904AE0" w14:textId="77777777" w:rsidR="000D7C7E" w:rsidRPr="00902D78" w:rsidRDefault="000D7C7E" w:rsidP="00150D7D">
      <w:pPr>
        <w:widowControl w:val="0"/>
        <w:autoSpaceDE w:val="0"/>
        <w:adjustRightInd w:val="0"/>
        <w:spacing w:after="60"/>
        <w:ind w:left="6910" w:right="-20"/>
        <w:rPr>
          <w:rFonts w:ascii="Arial Narrow" w:hAnsi="Arial Narrow"/>
        </w:rPr>
      </w:pPr>
      <w:r w:rsidRPr="00902D78">
        <w:rPr>
          <w:rFonts w:ascii="Arial Narrow" w:hAnsi="Arial Narrow"/>
          <w:i/>
          <w:iCs/>
        </w:rPr>
        <w:t>Jour/mois/année</w:t>
      </w:r>
    </w:p>
    <w:p w14:paraId="4E30FD28" w14:textId="77777777" w:rsidR="000D7C7E" w:rsidRPr="00902D78" w:rsidRDefault="000D7C7E" w:rsidP="00150D7D">
      <w:pPr>
        <w:widowControl w:val="0"/>
        <w:autoSpaceDE w:val="0"/>
        <w:adjustRightInd w:val="0"/>
        <w:spacing w:after="60"/>
        <w:ind w:left="107" w:right="-126"/>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l’employé</w:t>
      </w:r>
      <w:r w:rsidRPr="00902D78">
        <w:rPr>
          <w:rFonts w:ascii="Arial Narrow" w:hAnsi="Arial Narrow"/>
          <w:spacing w:val="7"/>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 . . . . . . . . . . . . . . . . . . . . . . . . . . . . . . . . . . </w:t>
      </w:r>
    </w:p>
    <w:p w14:paraId="12B8835B" w14:textId="77777777" w:rsidR="000D7C7E" w:rsidRPr="00902D78" w:rsidRDefault="000D7C7E" w:rsidP="00150D7D">
      <w:pPr>
        <w:widowControl w:val="0"/>
        <w:autoSpaceDE w:val="0"/>
        <w:adjustRightInd w:val="0"/>
        <w:spacing w:after="60"/>
        <w:ind w:left="107" w:right="-81"/>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représentant</w:t>
      </w:r>
      <w:r w:rsidRPr="00902D78">
        <w:rPr>
          <w:rFonts w:ascii="Arial Narrow" w:hAnsi="Arial Narrow"/>
          <w:spacing w:val="7"/>
        </w:rPr>
        <w:t xml:space="preserve"> </w:t>
      </w:r>
      <w:r w:rsidRPr="00902D78">
        <w:rPr>
          <w:rFonts w:ascii="Arial Narrow" w:hAnsi="Arial Narrow"/>
        </w:rPr>
        <w:t>habilité</w:t>
      </w:r>
      <w:r w:rsidRPr="00902D78">
        <w:rPr>
          <w:rFonts w:ascii="Arial Narrow" w:hAnsi="Arial Narrow"/>
          <w:spacing w:val="7"/>
        </w:rPr>
        <w:t xml:space="preserve"> </w:t>
      </w:r>
      <w:r w:rsidRPr="00902D78">
        <w:rPr>
          <w:rFonts w:ascii="Arial Narrow" w:hAnsi="Arial Narrow"/>
        </w:rPr>
        <w:t>: . . . . . . . . . . . . . . . . . . . . . . . . . . . . . . . . . . . . . . . . . . . . . . . . . . . . . . . . . . . . . . .</w:t>
      </w:r>
      <w:r w:rsidRPr="00902D78">
        <w:rPr>
          <w:rFonts w:ascii="Arial Narrow" w:hAnsi="Arial Narrow"/>
          <w:spacing w:val="-2"/>
        </w:rPr>
        <w:t xml:space="preserve"> </w:t>
      </w:r>
      <w:r w:rsidRPr="00902D78">
        <w:rPr>
          <w:rFonts w:ascii="Arial Narrow" w:hAnsi="Arial Narrow"/>
        </w:rPr>
        <w:t xml:space="preserve">. . . . . . . . . . . . . . . . . . . . . . . . . . . . </w:t>
      </w:r>
    </w:p>
    <w:p w14:paraId="4B93E9CA" w14:textId="7844BE50" w:rsidR="004C677A" w:rsidRPr="00902D78" w:rsidRDefault="004C677A" w:rsidP="00150D7D">
      <w:pPr>
        <w:suppressAutoHyphens w:val="0"/>
        <w:autoSpaceDN/>
        <w:textAlignment w:val="auto"/>
        <w:rPr>
          <w:rFonts w:ascii="Arial Narrow" w:hAnsi="Arial Narrow"/>
        </w:rPr>
      </w:pPr>
      <w:r w:rsidRPr="00902D78">
        <w:rPr>
          <w:rFonts w:ascii="Arial Narrow" w:hAnsi="Arial Narrow"/>
        </w:rPr>
        <w:br w:type="page"/>
      </w:r>
    </w:p>
    <w:p w14:paraId="1F5012DD" w14:textId="162950A3" w:rsidR="00225F12" w:rsidRPr="00902D78" w:rsidRDefault="003A4594" w:rsidP="00225F12">
      <w:pPr>
        <w:widowControl w:val="0"/>
        <w:autoSpaceDE w:val="0"/>
        <w:spacing w:before="120" w:after="120" w:line="360" w:lineRule="auto"/>
        <w:ind w:right="-6"/>
        <w:jc w:val="center"/>
        <w:rPr>
          <w:rFonts w:ascii="Arial Narrow" w:hAnsi="Arial Narrow"/>
          <w:b/>
          <w:bCs/>
          <w:caps/>
          <w:spacing w:val="36"/>
          <w:w w:val="80"/>
          <w:position w:val="-1"/>
          <w:sz w:val="32"/>
        </w:rPr>
      </w:pPr>
      <w:bookmarkStart w:id="505" w:name="_Toc156822342"/>
      <w:bookmarkStart w:id="506" w:name="_Toc156822783"/>
      <w:bookmarkStart w:id="507" w:name="_Toc156825451"/>
      <w:bookmarkStart w:id="508" w:name="_Toc156826473"/>
      <w:bookmarkStart w:id="509" w:name="_Toc156853927"/>
      <w:bookmarkStart w:id="510" w:name="_Toc156855427"/>
      <w:bookmarkStart w:id="511" w:name="_Hlk163136202"/>
      <w:r w:rsidRPr="00902D78">
        <w:rPr>
          <w:rFonts w:ascii="Arial Narrow" w:hAnsi="Arial Narrow"/>
          <w:b/>
          <w:bCs/>
          <w:caps/>
          <w:spacing w:val="36"/>
          <w:w w:val="80"/>
          <w:position w:val="-1"/>
          <w:sz w:val="32"/>
        </w:rPr>
        <w:lastRenderedPageBreak/>
        <w:t>ANNEXEN°</w:t>
      </w:r>
      <w:r w:rsidR="00E50154">
        <w:rPr>
          <w:rFonts w:ascii="Arial Narrow" w:hAnsi="Arial Narrow"/>
          <w:b/>
          <w:bCs/>
          <w:caps/>
          <w:spacing w:val="36"/>
          <w:w w:val="80"/>
          <w:position w:val="-1"/>
          <w:sz w:val="32"/>
        </w:rPr>
        <w:t>10</w:t>
      </w:r>
      <w:r w:rsidR="00EF38B6" w:rsidRPr="00902D78">
        <w:rPr>
          <w:rFonts w:ascii="Arial Narrow" w:hAnsi="Arial Narrow"/>
          <w:b/>
          <w:bCs/>
          <w:caps/>
          <w:spacing w:val="36"/>
          <w:w w:val="80"/>
          <w:position w:val="-1"/>
          <w:sz w:val="32"/>
        </w:rPr>
        <w:t>.</w:t>
      </w:r>
      <w:r w:rsidR="00225F12" w:rsidRPr="00902D78">
        <w:rPr>
          <w:rFonts w:ascii="Arial Narrow" w:hAnsi="Arial Narrow"/>
          <w:b/>
          <w:bCs/>
          <w:caps/>
          <w:spacing w:val="36"/>
          <w:w w:val="80"/>
          <w:position w:val="-1"/>
          <w:sz w:val="32"/>
        </w:rPr>
        <w:t xml:space="preserve"> Références du Candidat</w:t>
      </w:r>
      <w:bookmarkEnd w:id="505"/>
      <w:bookmarkEnd w:id="506"/>
      <w:bookmarkEnd w:id="507"/>
      <w:bookmarkEnd w:id="508"/>
      <w:bookmarkEnd w:id="509"/>
      <w:bookmarkEnd w:id="510"/>
    </w:p>
    <w:p w14:paraId="5DF0698C" w14:textId="77777777" w:rsidR="00225F12" w:rsidRPr="00902D78" w:rsidRDefault="00225F12" w:rsidP="00225F12">
      <w:pPr>
        <w:widowControl w:val="0"/>
        <w:autoSpaceDE w:val="0"/>
        <w:adjustRightInd w:val="0"/>
        <w:spacing w:before="60" w:after="60" w:line="360" w:lineRule="auto"/>
        <w:ind w:left="127" w:right="-194"/>
        <w:rPr>
          <w:rFonts w:ascii="Arial Narrow" w:hAnsi="Arial Narrow"/>
        </w:rPr>
      </w:pPr>
      <w:r w:rsidRPr="00902D78">
        <w:rPr>
          <w:rFonts w:ascii="Arial Narrow" w:hAnsi="Arial Narrow"/>
        </w:rPr>
        <w:t>Services</w:t>
      </w:r>
      <w:r w:rsidRPr="00902D78">
        <w:rPr>
          <w:rFonts w:ascii="Arial Narrow" w:hAnsi="Arial Narrow"/>
          <w:spacing w:val="-5"/>
        </w:rPr>
        <w:t xml:space="preserve"> </w:t>
      </w:r>
      <w:r w:rsidRPr="00902D78">
        <w:rPr>
          <w:rFonts w:ascii="Arial Narrow" w:hAnsi="Arial Narrow"/>
        </w:rPr>
        <w:t>rendus</w:t>
      </w:r>
      <w:r w:rsidRPr="00902D78">
        <w:rPr>
          <w:rFonts w:ascii="Arial Narrow" w:hAnsi="Arial Narrow"/>
          <w:spacing w:val="-5"/>
        </w:rPr>
        <w:t xml:space="preserve"> </w:t>
      </w:r>
      <w:r w:rsidRPr="00902D78">
        <w:rPr>
          <w:rFonts w:ascii="Arial Narrow" w:hAnsi="Arial Narrow"/>
        </w:rPr>
        <w:t>pendant</w:t>
      </w:r>
      <w:r w:rsidRPr="00902D78">
        <w:rPr>
          <w:rFonts w:ascii="Arial Narrow" w:hAnsi="Arial Narrow"/>
          <w:spacing w:val="-5"/>
        </w:rPr>
        <w:t xml:space="preserve"> </w:t>
      </w:r>
      <w:r w:rsidRPr="00902D78">
        <w:rPr>
          <w:rFonts w:ascii="Arial Narrow" w:hAnsi="Arial Narrow"/>
        </w:rPr>
        <w:t>les</w:t>
      </w:r>
      <w:r w:rsidRPr="00902D78">
        <w:rPr>
          <w:rFonts w:ascii="Arial Narrow" w:hAnsi="Arial Narrow"/>
          <w:spacing w:val="-5"/>
        </w:rPr>
        <w:t xml:space="preserve"> </w:t>
      </w:r>
      <w:r w:rsidRPr="00902D78">
        <w:rPr>
          <w:rFonts w:ascii="Arial Narrow" w:hAnsi="Arial Narrow"/>
        </w:rPr>
        <w:t>[indiquer</w:t>
      </w:r>
      <w:r w:rsidRPr="00902D78">
        <w:rPr>
          <w:rFonts w:ascii="Arial Narrow" w:hAnsi="Arial Narrow"/>
          <w:spacing w:val="-5"/>
        </w:rPr>
        <w:t xml:space="preserve"> </w:t>
      </w:r>
      <w:r w:rsidRPr="00902D78">
        <w:rPr>
          <w:rFonts w:ascii="Arial Narrow" w:hAnsi="Arial Narrow"/>
        </w:rPr>
        <w:t>le</w:t>
      </w:r>
      <w:r w:rsidRPr="00902D78">
        <w:rPr>
          <w:rFonts w:ascii="Arial Narrow" w:hAnsi="Arial Narrow"/>
          <w:spacing w:val="-5"/>
        </w:rPr>
        <w:t xml:space="preserve"> </w:t>
      </w:r>
      <w:r w:rsidRPr="00902D78">
        <w:rPr>
          <w:rFonts w:ascii="Arial Narrow" w:hAnsi="Arial Narrow"/>
        </w:rPr>
        <w:t>nombre</w:t>
      </w:r>
      <w:r w:rsidRPr="00902D78">
        <w:rPr>
          <w:rFonts w:ascii="Arial Narrow" w:hAnsi="Arial Narrow"/>
          <w:spacing w:val="-5"/>
        </w:rPr>
        <w:t xml:space="preserve"> </w:t>
      </w:r>
      <w:r w:rsidRPr="00902D78">
        <w:rPr>
          <w:rFonts w:ascii="Arial Narrow" w:hAnsi="Arial Narrow"/>
        </w:rPr>
        <w:t>de</w:t>
      </w:r>
      <w:r w:rsidRPr="00902D78">
        <w:rPr>
          <w:rFonts w:ascii="Arial Narrow" w:hAnsi="Arial Narrow"/>
          <w:spacing w:val="-5"/>
        </w:rPr>
        <w:t xml:space="preserve"> </w:t>
      </w:r>
      <w:r w:rsidRPr="00902D78">
        <w:rPr>
          <w:rFonts w:ascii="Arial Narrow" w:hAnsi="Arial Narrow"/>
        </w:rPr>
        <w:t>1</w:t>
      </w:r>
      <w:r w:rsidRPr="00902D78">
        <w:rPr>
          <w:rFonts w:ascii="Arial Narrow" w:hAnsi="Arial Narrow"/>
          <w:spacing w:val="-5"/>
        </w:rPr>
        <w:t xml:space="preserve"> </w:t>
      </w:r>
      <w:r w:rsidRPr="00902D78">
        <w:rPr>
          <w:rFonts w:ascii="Arial Narrow" w:hAnsi="Arial Narrow"/>
        </w:rPr>
        <w:t>à</w:t>
      </w:r>
      <w:r w:rsidRPr="00902D78">
        <w:rPr>
          <w:rFonts w:ascii="Arial Narrow" w:hAnsi="Arial Narrow"/>
          <w:spacing w:val="-5"/>
        </w:rPr>
        <w:t xml:space="preserve"> </w:t>
      </w:r>
      <w:r w:rsidRPr="00902D78">
        <w:rPr>
          <w:rFonts w:ascii="Arial Narrow" w:hAnsi="Arial Narrow"/>
        </w:rPr>
        <w:t>5]</w:t>
      </w:r>
      <w:r w:rsidRPr="00902D78">
        <w:rPr>
          <w:rFonts w:ascii="Arial Narrow" w:hAnsi="Arial Narrow"/>
          <w:spacing w:val="-5"/>
        </w:rPr>
        <w:t xml:space="preserve"> </w:t>
      </w:r>
      <w:r w:rsidRPr="00902D78">
        <w:rPr>
          <w:rFonts w:ascii="Arial Narrow" w:hAnsi="Arial Narrow"/>
        </w:rPr>
        <w:t>dernières</w:t>
      </w:r>
      <w:r w:rsidRPr="00902D78">
        <w:rPr>
          <w:rFonts w:ascii="Arial Narrow" w:hAnsi="Arial Narrow"/>
          <w:spacing w:val="-5"/>
        </w:rPr>
        <w:t xml:space="preserve"> </w:t>
      </w:r>
      <w:r w:rsidRPr="00902D78">
        <w:rPr>
          <w:rFonts w:ascii="Arial Narrow" w:hAnsi="Arial Narrow"/>
        </w:rPr>
        <w:t>années</w:t>
      </w:r>
      <w:r w:rsidRPr="00902D78">
        <w:rPr>
          <w:rFonts w:ascii="Arial Narrow" w:hAnsi="Arial Narrow"/>
          <w:spacing w:val="-5"/>
        </w:rPr>
        <w:t xml:space="preserve"> </w:t>
      </w:r>
      <w:r w:rsidRPr="00902D78">
        <w:rPr>
          <w:rFonts w:ascii="Arial Narrow" w:hAnsi="Arial Narrow"/>
        </w:rPr>
        <w:t>qui</w:t>
      </w:r>
      <w:r w:rsidRPr="00902D78">
        <w:rPr>
          <w:rFonts w:ascii="Arial Narrow" w:hAnsi="Arial Narrow"/>
          <w:spacing w:val="-5"/>
        </w:rPr>
        <w:t xml:space="preserve"> </w:t>
      </w:r>
      <w:r w:rsidRPr="00902D78">
        <w:rPr>
          <w:rFonts w:ascii="Arial Narrow" w:hAnsi="Arial Narrow"/>
        </w:rPr>
        <w:t>illustrent</w:t>
      </w:r>
      <w:r w:rsidRPr="00902D78">
        <w:rPr>
          <w:rFonts w:ascii="Arial Narrow" w:hAnsi="Arial Narrow"/>
          <w:spacing w:val="-5"/>
        </w:rPr>
        <w:t xml:space="preserve"> </w:t>
      </w:r>
      <w:r w:rsidRPr="00902D78">
        <w:rPr>
          <w:rFonts w:ascii="Arial Narrow" w:hAnsi="Arial Narrow"/>
        </w:rPr>
        <w:t>le</w:t>
      </w:r>
      <w:r w:rsidRPr="00902D78">
        <w:rPr>
          <w:rFonts w:ascii="Arial Narrow" w:hAnsi="Arial Narrow"/>
          <w:spacing w:val="-5"/>
        </w:rPr>
        <w:t xml:space="preserve"> </w:t>
      </w:r>
      <w:r w:rsidRPr="00902D78">
        <w:rPr>
          <w:rFonts w:ascii="Arial Narrow" w:hAnsi="Arial Narrow"/>
        </w:rPr>
        <w:t>mieux</w:t>
      </w:r>
      <w:r w:rsidRPr="00902D78">
        <w:rPr>
          <w:rFonts w:ascii="Arial Narrow" w:hAnsi="Arial Narrow"/>
          <w:spacing w:val="-5"/>
        </w:rPr>
        <w:t xml:space="preserve"> </w:t>
      </w:r>
      <w:r w:rsidRPr="00902D78">
        <w:rPr>
          <w:rFonts w:ascii="Arial Narrow" w:hAnsi="Arial Narrow"/>
        </w:rPr>
        <w:t>vos qualifications</w:t>
      </w:r>
    </w:p>
    <w:p w14:paraId="6B0E01B7" w14:textId="77777777" w:rsidR="00225F12" w:rsidRPr="00902D78" w:rsidRDefault="00225F12" w:rsidP="00225F12">
      <w:pPr>
        <w:widowControl w:val="0"/>
        <w:autoSpaceDE w:val="0"/>
        <w:adjustRightInd w:val="0"/>
        <w:spacing w:before="60" w:after="60" w:line="360" w:lineRule="auto"/>
        <w:ind w:left="127" w:right="102"/>
        <w:jc w:val="both"/>
        <w:rPr>
          <w:rFonts w:ascii="Arial Narrow" w:hAnsi="Arial Narrow"/>
        </w:rPr>
      </w:pPr>
      <w:r w:rsidRPr="00902D78">
        <w:rPr>
          <w:rFonts w:ascii="Arial Narrow" w:hAnsi="Arial Narrow"/>
        </w:rPr>
        <w:t>À l’aide du formulaire ci-dessous, indiquez les renseignements demandés pour chaque mission pertinente que votre société/organisme a obtenue par contrat, soit en tant que seule société, soit comme</w:t>
      </w:r>
      <w:r w:rsidRPr="00902D78">
        <w:rPr>
          <w:rFonts w:ascii="Arial Narrow" w:hAnsi="Arial Narrow"/>
          <w:spacing w:val="7"/>
        </w:rPr>
        <w:t xml:space="preserve"> </w:t>
      </w:r>
      <w:r w:rsidRPr="00902D78">
        <w:rPr>
          <w:rFonts w:ascii="Arial Narrow" w:hAnsi="Arial Narrow"/>
        </w:rPr>
        <w:t>l’un</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principaux</w:t>
      </w:r>
      <w:r w:rsidRPr="00902D78">
        <w:rPr>
          <w:rFonts w:ascii="Arial Narrow" w:hAnsi="Arial Narrow"/>
          <w:spacing w:val="7"/>
        </w:rPr>
        <w:t xml:space="preserve"> </w:t>
      </w:r>
      <w:r w:rsidRPr="00902D78">
        <w:rPr>
          <w:rFonts w:ascii="Arial Narrow" w:hAnsi="Arial Narrow"/>
        </w:rPr>
        <w:t>partenaires</w:t>
      </w:r>
      <w:r w:rsidRPr="00902D78">
        <w:rPr>
          <w:rFonts w:ascii="Arial Narrow" w:hAnsi="Arial Narrow"/>
          <w:spacing w:val="7"/>
        </w:rPr>
        <w:t xml:space="preserve"> </w:t>
      </w:r>
      <w:r w:rsidRPr="00902D78">
        <w:rPr>
          <w:rFonts w:ascii="Arial Narrow" w:hAnsi="Arial Narrow"/>
        </w:rPr>
        <w:t>d’un</w:t>
      </w:r>
      <w:r w:rsidRPr="00902D78">
        <w:rPr>
          <w:rFonts w:ascii="Arial Narrow" w:hAnsi="Arial Narrow"/>
          <w:spacing w:val="7"/>
        </w:rPr>
        <w:t xml:space="preserve"> </w:t>
      </w:r>
      <w:r w:rsidRPr="00902D78">
        <w:rPr>
          <w:rFonts w:ascii="Arial Narrow" w:hAnsi="Arial Narrow"/>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8F06CC" w:rsidRPr="00902D78"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la</w:t>
            </w:r>
            <w:r w:rsidRPr="00902D78">
              <w:rPr>
                <w:rFonts w:ascii="Arial Narrow" w:hAnsi="Arial Narrow"/>
                <w:spacing w:val="7"/>
              </w:rPr>
              <w:t xml:space="preserve"> </w:t>
            </w:r>
            <w:r w:rsidRPr="00902D78">
              <w:rPr>
                <w:rFonts w:ascii="Arial Narrow" w:hAnsi="Arial Narrow"/>
              </w:rPr>
              <w:t>Mission</w:t>
            </w:r>
            <w:r w:rsidRPr="00902D78">
              <w:rPr>
                <w:rFonts w:ascii="Arial Narrow" w:hAnsi="Arial Narrow"/>
                <w:spacing w:val="7"/>
              </w:rPr>
              <w:t xml:space="preserve"> </w:t>
            </w:r>
            <w:r w:rsidRPr="00902D78">
              <w:rPr>
                <w:rFonts w:ascii="Arial Narrow" w:hAnsi="Arial Narrow"/>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Pays :</w:t>
            </w:r>
          </w:p>
        </w:tc>
      </w:tr>
      <w:tr w:rsidR="008F06CC" w:rsidRPr="00902D78"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Personnel spécialisé fourni par votre société/organisme (profils) :</w:t>
            </w:r>
          </w:p>
        </w:tc>
      </w:tr>
      <w:tr w:rsidR="008F06CC" w:rsidRPr="00902D78"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902D78" w:rsidRDefault="00225F12" w:rsidP="00FF1B47">
            <w:pPr>
              <w:widowControl w:val="0"/>
              <w:autoSpaceDE w:val="0"/>
              <w:adjustRightInd w:val="0"/>
              <w:ind w:left="20" w:right="-20"/>
              <w:rPr>
                <w:rFonts w:ascii="Arial Narrow" w:hAnsi="Arial Narrow"/>
              </w:rPr>
            </w:pPr>
          </w:p>
          <w:p w14:paraId="03E4FA9F"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Nombre d’employés ayant participé à la Mission :</w:t>
            </w:r>
          </w:p>
        </w:tc>
      </w:tr>
      <w:tr w:rsidR="008F06CC" w:rsidRPr="00902D78"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Nombre de mois de travail ;</w:t>
            </w:r>
          </w:p>
          <w:p w14:paraId="0212EAF3"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durée de la Mission :</w:t>
            </w:r>
          </w:p>
        </w:tc>
      </w:tr>
      <w:tr w:rsidR="008F06CC" w:rsidRPr="00902D78"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902D78" w:rsidRDefault="00225F12" w:rsidP="00FF1B47">
            <w:pPr>
              <w:widowControl w:val="0"/>
              <w:autoSpaceDE w:val="0"/>
              <w:adjustRightInd w:val="0"/>
              <w:ind w:left="20" w:right="-20"/>
              <w:rPr>
                <w:rFonts w:ascii="Arial Narrow" w:hAnsi="Arial Narrow"/>
              </w:rPr>
            </w:pPr>
          </w:p>
          <w:p w14:paraId="07EF966A"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902D78" w:rsidRDefault="00225F12" w:rsidP="00FF1B47">
            <w:pPr>
              <w:widowControl w:val="0"/>
              <w:autoSpaceDE w:val="0"/>
              <w:adjustRightInd w:val="0"/>
              <w:ind w:left="300" w:right="-20"/>
              <w:rPr>
                <w:rFonts w:ascii="Arial Narrow" w:hAnsi="Arial Narrow"/>
              </w:rPr>
            </w:pPr>
          </w:p>
        </w:tc>
      </w:tr>
      <w:tr w:rsidR="008F06CC" w:rsidRPr="00902D78"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Date</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démarrage :</w:t>
            </w:r>
            <w:r w:rsidRPr="00902D78">
              <w:rPr>
                <w:rFonts w:ascii="Arial Narrow" w:hAnsi="Arial Narrow"/>
              </w:rPr>
              <w:tab/>
              <w:t xml:space="preserve">  </w:t>
            </w:r>
            <w:r w:rsidR="00FF1B47" w:rsidRPr="00902D78">
              <w:rPr>
                <w:rFonts w:ascii="Arial Narrow" w:hAnsi="Arial Narrow"/>
              </w:rPr>
              <w:t xml:space="preserve">                       </w:t>
            </w:r>
            <w:r w:rsidRPr="00902D78">
              <w:rPr>
                <w:rFonts w:ascii="Arial Narrow" w:hAnsi="Arial Narrow"/>
              </w:rPr>
              <w:t>Date</w:t>
            </w:r>
            <w:r w:rsidRPr="00902D78">
              <w:rPr>
                <w:rFonts w:ascii="Arial Narrow" w:hAnsi="Arial Narrow"/>
                <w:spacing w:val="7"/>
              </w:rPr>
              <w:t xml:space="preserve"> </w:t>
            </w:r>
            <w:r w:rsidRPr="00902D78">
              <w:rPr>
                <w:rFonts w:ascii="Arial Narrow" w:hAnsi="Arial Narrow"/>
              </w:rPr>
              <w:t>d’achèvement</w:t>
            </w:r>
            <w:r w:rsidRPr="00902D78">
              <w:rPr>
                <w:rFonts w:ascii="Arial Narrow" w:hAnsi="Arial Narrow"/>
                <w:spacing w:val="7"/>
              </w:rPr>
              <w:t xml:space="preserve"> </w:t>
            </w:r>
            <w:r w:rsidRPr="00902D78">
              <w:rPr>
                <w:rFonts w:ascii="Arial Narrow" w:hAnsi="Arial Narrow"/>
              </w:rPr>
              <w:t>:</w:t>
            </w:r>
          </w:p>
          <w:p w14:paraId="32B25870" w14:textId="77777777" w:rsidR="00225F12" w:rsidRPr="00902D78" w:rsidRDefault="00225F12" w:rsidP="00FF1B47">
            <w:pPr>
              <w:widowControl w:val="0"/>
              <w:tabs>
                <w:tab w:val="left" w:pos="4020"/>
              </w:tabs>
              <w:autoSpaceDE w:val="0"/>
              <w:adjustRightInd w:val="0"/>
              <w:ind w:left="300" w:right="-20"/>
              <w:rPr>
                <w:rFonts w:ascii="Arial Narrow" w:hAnsi="Arial Narrow"/>
              </w:rPr>
            </w:pPr>
            <w:r w:rsidRPr="00902D78">
              <w:rPr>
                <w:rFonts w:ascii="Arial Narrow" w:hAnsi="Arial Narrow"/>
                <w:i/>
                <w:iCs/>
              </w:rPr>
              <w:t>(mois/année)</w:t>
            </w:r>
            <w:r w:rsidRPr="00902D78">
              <w:rPr>
                <w:rFonts w:ascii="Arial Narrow" w:hAnsi="Arial Narrow"/>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Valeur</w:t>
            </w:r>
            <w:r w:rsidRPr="00902D78">
              <w:rPr>
                <w:rFonts w:ascii="Arial Narrow" w:hAnsi="Arial Narrow"/>
                <w:spacing w:val="7"/>
              </w:rPr>
              <w:t xml:space="preserve"> </w:t>
            </w:r>
            <w:r w:rsidRPr="00902D78">
              <w:rPr>
                <w:rFonts w:ascii="Arial Narrow" w:hAnsi="Arial Narrow"/>
              </w:rPr>
              <w:t>approximative</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services</w:t>
            </w:r>
          </w:p>
          <w:p w14:paraId="68A9D79C" w14:textId="77777777" w:rsidR="00225F12" w:rsidRPr="00902D78" w:rsidRDefault="00225F12" w:rsidP="00FF1B47">
            <w:pPr>
              <w:widowControl w:val="0"/>
              <w:autoSpaceDE w:val="0"/>
              <w:adjustRightInd w:val="0"/>
              <w:ind w:right="-20"/>
              <w:rPr>
                <w:rFonts w:ascii="Arial Narrow" w:hAnsi="Arial Narrow"/>
              </w:rPr>
            </w:pPr>
            <w:r w:rsidRPr="00902D78">
              <w:rPr>
                <w:rFonts w:ascii="Arial Narrow" w:hAnsi="Arial Narrow"/>
              </w:rPr>
              <w:t>(en</w:t>
            </w:r>
            <w:r w:rsidRPr="00902D78">
              <w:rPr>
                <w:rFonts w:ascii="Arial Narrow" w:hAnsi="Arial Narrow"/>
                <w:spacing w:val="7"/>
              </w:rPr>
              <w:t xml:space="preserve"> </w:t>
            </w:r>
            <w:r w:rsidRPr="00902D78">
              <w:rPr>
                <w:rFonts w:ascii="Arial Narrow" w:hAnsi="Arial Narrow"/>
              </w:rPr>
              <w:t>francs</w:t>
            </w:r>
            <w:r w:rsidRPr="00902D78">
              <w:rPr>
                <w:rFonts w:ascii="Arial Narrow" w:hAnsi="Arial Narrow"/>
                <w:spacing w:val="7"/>
              </w:rPr>
              <w:t xml:space="preserve"> </w:t>
            </w:r>
            <w:r w:rsidRPr="00902D78">
              <w:rPr>
                <w:rFonts w:ascii="Arial Narrow" w:hAnsi="Arial Narrow"/>
              </w:rPr>
              <w:t>CFA</w:t>
            </w:r>
            <w:r w:rsidRPr="00902D78">
              <w:rPr>
                <w:rFonts w:ascii="Arial Narrow" w:hAnsi="Arial Narrow"/>
                <w:spacing w:val="7"/>
              </w:rPr>
              <w:t xml:space="preserve"> </w:t>
            </w:r>
            <w:r w:rsidRPr="00902D78">
              <w:rPr>
                <w:rFonts w:ascii="Arial Narrow" w:hAnsi="Arial Narrow"/>
              </w:rPr>
              <w:t>HT)</w:t>
            </w:r>
            <w:r w:rsidRPr="00902D78">
              <w:rPr>
                <w:rFonts w:ascii="Arial Narrow" w:hAnsi="Arial Narrow"/>
                <w:spacing w:val="7"/>
              </w:rPr>
              <w:t xml:space="preserve"> </w:t>
            </w:r>
            <w:r w:rsidRPr="00902D78">
              <w:rPr>
                <w:rFonts w:ascii="Arial Narrow" w:hAnsi="Arial Narrow"/>
              </w:rPr>
              <w:t>:</w:t>
            </w:r>
          </w:p>
        </w:tc>
      </w:tr>
      <w:tr w:rsidR="008F06CC" w:rsidRPr="00902D78"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prestataires</w:t>
            </w:r>
            <w:r w:rsidRPr="00902D78">
              <w:rPr>
                <w:rFonts w:ascii="Arial Narrow" w:hAnsi="Arial Narrow"/>
                <w:spacing w:val="7"/>
              </w:rPr>
              <w:t xml:space="preserve"> </w:t>
            </w:r>
            <w:r w:rsidRPr="00902D78">
              <w:rPr>
                <w:rFonts w:ascii="Arial Narrow" w:hAnsi="Arial Narrow"/>
              </w:rPr>
              <w:t>associés/partenaires</w:t>
            </w:r>
            <w:r w:rsidRPr="00902D78">
              <w:rPr>
                <w:rFonts w:ascii="Arial Narrow" w:hAnsi="Arial Narrow"/>
                <w:spacing w:val="7"/>
              </w:rPr>
              <w:t xml:space="preserve"> </w:t>
            </w:r>
            <w:r w:rsidRPr="00902D78">
              <w:rPr>
                <w:rFonts w:ascii="Arial Narrow" w:hAnsi="Arial Narrow"/>
              </w:rPr>
              <w:t>éventuels</w:t>
            </w:r>
            <w:r w:rsidRPr="00902D78">
              <w:rPr>
                <w:rFonts w:ascii="Arial Narrow" w:hAnsi="Arial Narrow"/>
                <w:spacing w:val="7"/>
              </w:rPr>
              <w:t xml:space="preserve"> </w:t>
            </w:r>
            <w:r w:rsidRPr="00902D78">
              <w:rPr>
                <w:rFonts w:ascii="Arial Narrow" w:hAnsi="Arial Narrow"/>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Nombre</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mois</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travail de</w:t>
            </w:r>
            <w:r w:rsidRPr="00902D78">
              <w:rPr>
                <w:rFonts w:ascii="Arial Narrow" w:hAnsi="Arial Narrow"/>
                <w:spacing w:val="7"/>
              </w:rPr>
              <w:t xml:space="preserve"> </w:t>
            </w:r>
            <w:r w:rsidRPr="00902D78">
              <w:rPr>
                <w:rFonts w:ascii="Arial Narrow" w:hAnsi="Arial Narrow"/>
              </w:rPr>
              <w:t>spécialistes</w:t>
            </w:r>
            <w:r w:rsidRPr="00902D78">
              <w:rPr>
                <w:rFonts w:ascii="Arial Narrow" w:hAnsi="Arial Narrow"/>
                <w:spacing w:val="7"/>
              </w:rPr>
              <w:t xml:space="preserve"> </w:t>
            </w:r>
            <w:r w:rsidRPr="00902D78">
              <w:rPr>
                <w:rFonts w:ascii="Arial Narrow" w:hAnsi="Arial Narrow"/>
              </w:rPr>
              <w:t>fournis</w:t>
            </w:r>
            <w:r w:rsidRPr="00902D78">
              <w:rPr>
                <w:rFonts w:ascii="Arial Narrow" w:hAnsi="Arial Narrow"/>
                <w:spacing w:val="7"/>
              </w:rPr>
              <w:t xml:space="preserve"> </w:t>
            </w:r>
            <w:r w:rsidRPr="00902D78">
              <w:rPr>
                <w:rFonts w:ascii="Arial Narrow" w:hAnsi="Arial Narrow"/>
              </w:rPr>
              <w:t>par les</w:t>
            </w:r>
            <w:r w:rsidRPr="00902D78">
              <w:rPr>
                <w:rFonts w:ascii="Arial Narrow" w:hAnsi="Arial Narrow"/>
                <w:spacing w:val="7"/>
              </w:rPr>
              <w:t xml:space="preserve"> </w:t>
            </w:r>
            <w:r w:rsidRPr="00902D78">
              <w:rPr>
                <w:rFonts w:ascii="Arial Narrow" w:hAnsi="Arial Narrow"/>
              </w:rPr>
              <w:t>prestataires</w:t>
            </w:r>
            <w:r w:rsidRPr="00902D78">
              <w:rPr>
                <w:rFonts w:ascii="Arial Narrow" w:hAnsi="Arial Narrow"/>
                <w:spacing w:val="7"/>
              </w:rPr>
              <w:t xml:space="preserve"> </w:t>
            </w:r>
            <w:r w:rsidRPr="00902D78">
              <w:rPr>
                <w:rFonts w:ascii="Arial Narrow" w:hAnsi="Arial Narrow"/>
              </w:rPr>
              <w:t>associés</w:t>
            </w:r>
            <w:r w:rsidRPr="00902D78">
              <w:rPr>
                <w:rFonts w:ascii="Arial Narrow" w:hAnsi="Arial Narrow"/>
                <w:spacing w:val="7"/>
              </w:rPr>
              <w:t xml:space="preserve"> </w:t>
            </w:r>
            <w:r w:rsidRPr="00902D78">
              <w:rPr>
                <w:rFonts w:ascii="Arial Narrow" w:hAnsi="Arial Narrow"/>
              </w:rPr>
              <w:t>:</w:t>
            </w:r>
          </w:p>
        </w:tc>
      </w:tr>
      <w:tr w:rsidR="008F06CC" w:rsidRPr="00902D78"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et</w:t>
            </w:r>
            <w:r w:rsidRPr="00902D78">
              <w:rPr>
                <w:rFonts w:ascii="Arial Narrow" w:hAnsi="Arial Narrow"/>
                <w:spacing w:val="7"/>
              </w:rPr>
              <w:t xml:space="preserve"> </w:t>
            </w:r>
            <w:r w:rsidRPr="00902D78">
              <w:rPr>
                <w:rFonts w:ascii="Arial Narrow" w:hAnsi="Arial Narrow"/>
              </w:rPr>
              <w:t>fonctions</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responsables</w:t>
            </w:r>
            <w:r w:rsidRPr="00902D78">
              <w:rPr>
                <w:rFonts w:ascii="Arial Narrow" w:hAnsi="Arial Narrow"/>
                <w:spacing w:val="7"/>
              </w:rPr>
              <w:t xml:space="preserve"> </w:t>
            </w:r>
            <w:r w:rsidRPr="00902D78">
              <w:rPr>
                <w:rFonts w:ascii="Arial Narrow" w:hAnsi="Arial Narrow"/>
              </w:rPr>
              <w:t>(Directeur/Coordinateur</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projet,</w:t>
            </w:r>
            <w:r w:rsidRPr="00902D78">
              <w:rPr>
                <w:rFonts w:ascii="Arial Narrow" w:hAnsi="Arial Narrow"/>
                <w:spacing w:val="7"/>
              </w:rPr>
              <w:t xml:space="preserve"> </w:t>
            </w:r>
            <w:r w:rsidRPr="00902D78">
              <w:rPr>
                <w:rFonts w:ascii="Arial Narrow" w:hAnsi="Arial Narrow"/>
              </w:rPr>
              <w:t>Responsable</w:t>
            </w:r>
            <w:r w:rsidRPr="00902D78">
              <w:rPr>
                <w:rFonts w:ascii="Arial Narrow" w:hAnsi="Arial Narrow"/>
                <w:spacing w:val="7"/>
              </w:rPr>
              <w:t xml:space="preserve"> </w:t>
            </w:r>
            <w:r w:rsidRPr="00902D78">
              <w:rPr>
                <w:rFonts w:ascii="Arial Narrow" w:hAnsi="Arial Narrow"/>
              </w:rPr>
              <w:t>de</w:t>
            </w:r>
            <w:r w:rsidRPr="00902D78">
              <w:rPr>
                <w:rFonts w:ascii="Arial Narrow" w:hAnsi="Arial Narrow"/>
                <w:spacing w:val="7"/>
              </w:rPr>
              <w:t xml:space="preserve"> </w:t>
            </w:r>
            <w:r w:rsidRPr="00902D78">
              <w:rPr>
                <w:rFonts w:ascii="Arial Narrow" w:hAnsi="Arial Narrow"/>
              </w:rPr>
              <w:t>l’équipe)</w:t>
            </w:r>
            <w:r w:rsidRPr="00902D78">
              <w:rPr>
                <w:rFonts w:ascii="Arial Narrow" w:hAnsi="Arial Narrow"/>
                <w:spacing w:val="7"/>
              </w:rPr>
              <w:t xml:space="preserve"> </w:t>
            </w:r>
            <w:r w:rsidRPr="00902D78">
              <w:rPr>
                <w:rFonts w:ascii="Arial Narrow" w:hAnsi="Arial Narrow"/>
              </w:rPr>
              <w:t>:</w:t>
            </w:r>
          </w:p>
        </w:tc>
      </w:tr>
      <w:tr w:rsidR="008F06CC" w:rsidRPr="00902D78"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Descriptif</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projet</w:t>
            </w:r>
            <w:r w:rsidRPr="00902D78">
              <w:rPr>
                <w:rFonts w:ascii="Arial Narrow" w:hAnsi="Arial Narrow"/>
                <w:spacing w:val="7"/>
              </w:rPr>
              <w:t xml:space="preserve"> </w:t>
            </w:r>
            <w:r w:rsidRPr="00902D78">
              <w:rPr>
                <w:rFonts w:ascii="Arial Narrow" w:hAnsi="Arial Narrow"/>
              </w:rPr>
              <w:t>:</w:t>
            </w:r>
          </w:p>
        </w:tc>
      </w:tr>
      <w:tr w:rsidR="00225F12" w:rsidRPr="00902D78"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902D78" w:rsidRDefault="00225F12" w:rsidP="00FF1B47">
            <w:pPr>
              <w:widowControl w:val="0"/>
              <w:autoSpaceDE w:val="0"/>
              <w:adjustRightInd w:val="0"/>
              <w:ind w:left="20" w:right="-20"/>
              <w:rPr>
                <w:rFonts w:ascii="Arial Narrow" w:hAnsi="Arial Narrow"/>
              </w:rPr>
            </w:pPr>
            <w:r w:rsidRPr="00902D78">
              <w:rPr>
                <w:rFonts w:ascii="Arial Narrow" w:hAnsi="Arial Narrow"/>
              </w:rPr>
              <w:t>Description</w:t>
            </w:r>
            <w:r w:rsidRPr="00902D78">
              <w:rPr>
                <w:rFonts w:ascii="Arial Narrow" w:hAnsi="Arial Narrow"/>
                <w:spacing w:val="7"/>
              </w:rPr>
              <w:t xml:space="preserve"> </w:t>
            </w:r>
            <w:r w:rsidRPr="00902D78">
              <w:rPr>
                <w:rFonts w:ascii="Arial Narrow" w:hAnsi="Arial Narrow"/>
              </w:rPr>
              <w:t>des</w:t>
            </w:r>
            <w:r w:rsidRPr="00902D78">
              <w:rPr>
                <w:rFonts w:ascii="Arial Narrow" w:hAnsi="Arial Narrow"/>
                <w:spacing w:val="7"/>
              </w:rPr>
              <w:t xml:space="preserve"> </w:t>
            </w:r>
            <w:r w:rsidRPr="00902D78">
              <w:rPr>
                <w:rFonts w:ascii="Arial Narrow" w:hAnsi="Arial Narrow"/>
              </w:rPr>
              <w:t>services</w:t>
            </w:r>
            <w:r w:rsidRPr="00902D78">
              <w:rPr>
                <w:rFonts w:ascii="Arial Narrow" w:hAnsi="Arial Narrow"/>
                <w:spacing w:val="7"/>
              </w:rPr>
              <w:t xml:space="preserve"> </w:t>
            </w:r>
            <w:r w:rsidRPr="00902D78">
              <w:rPr>
                <w:rFonts w:ascii="Arial Narrow" w:hAnsi="Arial Narrow"/>
              </w:rPr>
              <w:t>effectivement</w:t>
            </w:r>
            <w:r w:rsidRPr="00902D78">
              <w:rPr>
                <w:rFonts w:ascii="Arial Narrow" w:hAnsi="Arial Narrow"/>
                <w:spacing w:val="7"/>
              </w:rPr>
              <w:t xml:space="preserve"> </w:t>
            </w:r>
            <w:r w:rsidRPr="00902D78">
              <w:rPr>
                <w:rFonts w:ascii="Arial Narrow" w:hAnsi="Arial Narrow"/>
              </w:rPr>
              <w:t>rendus</w:t>
            </w:r>
            <w:r w:rsidRPr="00902D78">
              <w:rPr>
                <w:rFonts w:ascii="Arial Narrow" w:hAnsi="Arial Narrow"/>
                <w:spacing w:val="7"/>
              </w:rPr>
              <w:t xml:space="preserve"> </w:t>
            </w:r>
            <w:r w:rsidRPr="00902D78">
              <w:rPr>
                <w:rFonts w:ascii="Arial Narrow" w:hAnsi="Arial Narrow"/>
              </w:rPr>
              <w:t>par</w:t>
            </w:r>
            <w:r w:rsidRPr="00902D78">
              <w:rPr>
                <w:rFonts w:ascii="Arial Narrow" w:hAnsi="Arial Narrow"/>
                <w:spacing w:val="7"/>
              </w:rPr>
              <w:t xml:space="preserve"> </w:t>
            </w:r>
            <w:r w:rsidRPr="00902D78">
              <w:rPr>
                <w:rFonts w:ascii="Arial Narrow" w:hAnsi="Arial Narrow"/>
              </w:rPr>
              <w:t>votre</w:t>
            </w:r>
            <w:r w:rsidRPr="00902D78">
              <w:rPr>
                <w:rFonts w:ascii="Arial Narrow" w:hAnsi="Arial Narrow"/>
                <w:spacing w:val="7"/>
              </w:rPr>
              <w:t xml:space="preserve"> </w:t>
            </w:r>
            <w:r w:rsidRPr="00902D78">
              <w:rPr>
                <w:rFonts w:ascii="Arial Narrow" w:hAnsi="Arial Narrow"/>
              </w:rPr>
              <w:t>personnel</w:t>
            </w:r>
            <w:r w:rsidRPr="00902D78">
              <w:rPr>
                <w:rFonts w:ascii="Arial Narrow" w:hAnsi="Arial Narrow"/>
                <w:spacing w:val="7"/>
              </w:rPr>
              <w:t xml:space="preserve"> </w:t>
            </w:r>
            <w:r w:rsidRPr="00902D78">
              <w:rPr>
                <w:rFonts w:ascii="Arial Narrow" w:hAnsi="Arial Narrow"/>
              </w:rPr>
              <w:t>:</w:t>
            </w:r>
          </w:p>
        </w:tc>
      </w:tr>
    </w:tbl>
    <w:p w14:paraId="6895F2DB" w14:textId="77777777" w:rsidR="00FF1B47" w:rsidRPr="00902D78" w:rsidRDefault="00FF1B47" w:rsidP="00225F12">
      <w:pPr>
        <w:spacing w:before="60" w:after="60" w:line="360" w:lineRule="auto"/>
        <w:jc w:val="both"/>
        <w:rPr>
          <w:rFonts w:ascii="Arial Narrow" w:hAnsi="Arial Narrow"/>
        </w:rPr>
      </w:pPr>
    </w:p>
    <w:p w14:paraId="58B9E5CA" w14:textId="23114522" w:rsidR="00225F12" w:rsidRPr="00902D78" w:rsidRDefault="00225F12" w:rsidP="00225F12">
      <w:pPr>
        <w:spacing w:before="60" w:after="60" w:line="360" w:lineRule="auto"/>
        <w:jc w:val="both"/>
        <w:rPr>
          <w:rFonts w:ascii="Arial Narrow" w:hAnsi="Arial Narrow"/>
        </w:rPr>
      </w:pPr>
      <w:r w:rsidRPr="00902D78">
        <w:rPr>
          <w:rFonts w:ascii="Arial Narrow" w:hAnsi="Arial Narrow"/>
        </w:rPr>
        <w:t>Nom</w:t>
      </w:r>
      <w:r w:rsidRPr="00902D78">
        <w:rPr>
          <w:rFonts w:ascii="Arial Narrow" w:hAnsi="Arial Narrow"/>
          <w:spacing w:val="7"/>
        </w:rPr>
        <w:t xml:space="preserve"> </w:t>
      </w:r>
      <w:r w:rsidRPr="00902D78">
        <w:rPr>
          <w:rFonts w:ascii="Arial Narrow" w:hAnsi="Arial Narrow"/>
        </w:rPr>
        <w:t>du</w:t>
      </w:r>
      <w:r w:rsidRPr="00902D78">
        <w:rPr>
          <w:rFonts w:ascii="Arial Narrow" w:hAnsi="Arial Narrow"/>
          <w:spacing w:val="7"/>
        </w:rPr>
        <w:t xml:space="preserve"> </w:t>
      </w:r>
      <w:r w:rsidRPr="00902D78">
        <w:rPr>
          <w:rFonts w:ascii="Arial Narrow" w:hAnsi="Arial Narrow"/>
        </w:rPr>
        <w:t>candidat</w:t>
      </w:r>
      <w:r w:rsidRPr="00902D78">
        <w:rPr>
          <w:rFonts w:ascii="Arial Narrow" w:hAnsi="Arial Narrow"/>
          <w:spacing w:val="7"/>
        </w:rPr>
        <w:t xml:space="preserve"> </w:t>
      </w:r>
      <w:r w:rsidRPr="00902D78">
        <w:rPr>
          <w:rFonts w:ascii="Arial Narrow" w:hAnsi="Arial Narrow"/>
        </w:rPr>
        <w:t>:</w:t>
      </w:r>
    </w:p>
    <w:p w14:paraId="620AD224" w14:textId="62F11D15" w:rsidR="00D0333E" w:rsidRPr="00902D78" w:rsidRDefault="00D0333E" w:rsidP="00225F12">
      <w:pPr>
        <w:spacing w:before="60" w:after="60" w:line="360" w:lineRule="auto"/>
        <w:jc w:val="both"/>
        <w:rPr>
          <w:rFonts w:ascii="Arial Narrow" w:hAnsi="Arial Narrow"/>
        </w:rPr>
      </w:pPr>
    </w:p>
    <w:p w14:paraId="56F5A550" w14:textId="6C1D1065" w:rsidR="00D0333E" w:rsidRPr="00902D78" w:rsidRDefault="00D0333E" w:rsidP="00225F12">
      <w:pPr>
        <w:spacing w:before="60" w:after="60" w:line="360" w:lineRule="auto"/>
        <w:jc w:val="both"/>
        <w:rPr>
          <w:rFonts w:ascii="Arial Narrow" w:hAnsi="Arial Narrow"/>
        </w:rPr>
      </w:pPr>
    </w:p>
    <w:p w14:paraId="22910F2F" w14:textId="77777777" w:rsidR="00FF1B47" w:rsidRPr="00902D78" w:rsidRDefault="00FF1B47" w:rsidP="00225F12">
      <w:pPr>
        <w:spacing w:before="60" w:after="60" w:line="360" w:lineRule="auto"/>
        <w:jc w:val="both"/>
        <w:rPr>
          <w:rFonts w:ascii="Arial Narrow" w:hAnsi="Arial Narrow"/>
        </w:rPr>
      </w:pPr>
    </w:p>
    <w:p w14:paraId="4FBE3A43" w14:textId="77777777" w:rsidR="00FF1B47" w:rsidRPr="00902D78" w:rsidRDefault="00FF1B47" w:rsidP="00225F12">
      <w:pPr>
        <w:spacing w:before="60" w:after="60" w:line="360" w:lineRule="auto"/>
        <w:jc w:val="both"/>
        <w:rPr>
          <w:rFonts w:ascii="Arial Narrow" w:hAnsi="Arial Narrow"/>
        </w:rPr>
      </w:pPr>
    </w:p>
    <w:p w14:paraId="29DA865C" w14:textId="77777777" w:rsidR="00FF1B47" w:rsidRPr="00902D78" w:rsidRDefault="00FF1B47" w:rsidP="00225F12">
      <w:pPr>
        <w:spacing w:before="60" w:after="60" w:line="360" w:lineRule="auto"/>
        <w:jc w:val="both"/>
      </w:pPr>
    </w:p>
    <w:p w14:paraId="13016E51" w14:textId="77777777" w:rsidR="00FF1B47" w:rsidRPr="00902D78" w:rsidRDefault="00FF1B47" w:rsidP="00225F12">
      <w:pPr>
        <w:spacing w:before="60" w:after="60" w:line="360" w:lineRule="auto"/>
        <w:jc w:val="both"/>
      </w:pPr>
    </w:p>
    <w:p w14:paraId="320AE076" w14:textId="77777777" w:rsidR="00D0333E" w:rsidRPr="00902D78" w:rsidRDefault="00D0333E" w:rsidP="00225F12">
      <w:pPr>
        <w:spacing w:before="60" w:after="60" w:line="360" w:lineRule="auto"/>
        <w:jc w:val="both"/>
      </w:pPr>
    </w:p>
    <w:p w14:paraId="27813CCA" w14:textId="46882807" w:rsidR="00225F12" w:rsidRPr="00902D78" w:rsidRDefault="00E50154" w:rsidP="00225F12">
      <w:pPr>
        <w:widowControl w:val="0"/>
        <w:autoSpaceDE w:val="0"/>
        <w:spacing w:before="120" w:after="120" w:line="360" w:lineRule="auto"/>
        <w:ind w:right="-6"/>
        <w:jc w:val="center"/>
        <w:rPr>
          <w:rFonts w:ascii="Arial Narrow" w:hAnsi="Arial Narrow"/>
          <w:b/>
          <w:bCs/>
          <w:caps/>
          <w:spacing w:val="36"/>
          <w:w w:val="80"/>
          <w:position w:val="-1"/>
          <w:sz w:val="32"/>
        </w:rPr>
      </w:pPr>
      <w:bookmarkStart w:id="512" w:name="_Toc156822344"/>
      <w:bookmarkStart w:id="513" w:name="_Toc156822785"/>
      <w:bookmarkStart w:id="514" w:name="_Toc156825453"/>
      <w:bookmarkStart w:id="515" w:name="_Toc156826475"/>
      <w:bookmarkStart w:id="516" w:name="_Toc156853929"/>
      <w:bookmarkStart w:id="517" w:name="_Toc156855429"/>
      <w:r>
        <w:rPr>
          <w:rFonts w:ascii="Arial Narrow" w:hAnsi="Arial Narrow"/>
          <w:b/>
          <w:bCs/>
          <w:caps/>
          <w:spacing w:val="36"/>
          <w:w w:val="80"/>
          <w:position w:val="-1"/>
          <w:sz w:val="32"/>
        </w:rPr>
        <w:lastRenderedPageBreak/>
        <w:t>ANNEXEN°11</w:t>
      </w:r>
      <w:r w:rsidR="00225F12" w:rsidRPr="00902D78">
        <w:rPr>
          <w:rFonts w:ascii="Arial Narrow" w:hAnsi="Arial Narrow"/>
          <w:b/>
          <w:bCs/>
          <w:caps/>
          <w:spacing w:val="36"/>
          <w:w w:val="80"/>
          <w:position w:val="-1"/>
          <w:sz w:val="32"/>
        </w:rPr>
        <w:t>. Descriptif de la</w:t>
      </w:r>
      <w:bookmarkEnd w:id="512"/>
      <w:bookmarkEnd w:id="513"/>
      <w:bookmarkEnd w:id="514"/>
      <w:bookmarkEnd w:id="515"/>
      <w:bookmarkEnd w:id="516"/>
      <w:bookmarkEnd w:id="517"/>
      <w:r w:rsidR="00225F12" w:rsidRPr="00902D78">
        <w:rPr>
          <w:rFonts w:ascii="Arial Narrow" w:hAnsi="Arial Narrow"/>
          <w:b/>
          <w:bCs/>
          <w:caps/>
          <w:spacing w:val="36"/>
          <w:w w:val="80"/>
          <w:position w:val="-1"/>
          <w:sz w:val="32"/>
        </w:rPr>
        <w:t xml:space="preserve"> </w:t>
      </w:r>
      <w:bookmarkStart w:id="518" w:name="_Toc156822345"/>
      <w:bookmarkStart w:id="519" w:name="_Toc156822786"/>
      <w:bookmarkStart w:id="520" w:name="_Toc156825454"/>
      <w:bookmarkStart w:id="521" w:name="_Toc156826476"/>
      <w:bookmarkStart w:id="522" w:name="_Toc156853930"/>
      <w:bookmarkStart w:id="523" w:name="_Toc156855430"/>
      <w:r w:rsidR="00225F12" w:rsidRPr="00902D78">
        <w:rPr>
          <w:rFonts w:ascii="Arial Narrow" w:hAnsi="Arial Narrow"/>
          <w:b/>
          <w:bCs/>
          <w:caps/>
          <w:spacing w:val="36"/>
          <w:w w:val="80"/>
          <w:position w:val="-1"/>
          <w:sz w:val="32"/>
        </w:rPr>
        <w:t>méthodologie et du plan de travail proposés pour accomplir la mission</w:t>
      </w:r>
      <w:bookmarkEnd w:id="518"/>
      <w:bookmarkEnd w:id="519"/>
      <w:bookmarkEnd w:id="520"/>
      <w:bookmarkEnd w:id="521"/>
      <w:bookmarkEnd w:id="522"/>
      <w:bookmarkEnd w:id="523"/>
    </w:p>
    <w:p w14:paraId="0F045F13" w14:textId="77777777" w:rsidR="00225F12" w:rsidRPr="00902D78" w:rsidRDefault="00225F12" w:rsidP="00225F12">
      <w:pPr>
        <w:spacing w:before="60" w:after="60" w:line="360" w:lineRule="auto"/>
        <w:jc w:val="both"/>
        <w:rPr>
          <w:rFonts w:ascii="Arial Narrow" w:hAnsi="Arial Narrow"/>
          <w:i/>
        </w:rPr>
      </w:pPr>
      <w:r w:rsidRPr="00902D78">
        <w:rPr>
          <w:rFonts w:ascii="Arial Narrow" w:hAnsi="Arial Narrow"/>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902D78" w:rsidRDefault="00225F12" w:rsidP="00CA2569">
      <w:pPr>
        <w:numPr>
          <w:ilvl w:val="0"/>
          <w:numId w:val="54"/>
        </w:numPr>
        <w:suppressAutoHyphens w:val="0"/>
        <w:autoSpaceDN/>
        <w:spacing w:before="60" w:after="60" w:line="360" w:lineRule="auto"/>
        <w:jc w:val="both"/>
        <w:textAlignment w:val="auto"/>
        <w:rPr>
          <w:rFonts w:ascii="Arial Narrow" w:hAnsi="Arial Narrow"/>
          <w:i/>
        </w:rPr>
      </w:pPr>
      <w:r w:rsidRPr="00902D78">
        <w:rPr>
          <w:rFonts w:ascii="Arial Narrow" w:hAnsi="Arial Narrow"/>
          <w:i/>
        </w:rPr>
        <w:t>Conception technique et méthodologie,</w:t>
      </w:r>
    </w:p>
    <w:p w14:paraId="21051564" w14:textId="77777777" w:rsidR="00225F12" w:rsidRPr="00902D78" w:rsidRDefault="00225F12" w:rsidP="00CA2569">
      <w:pPr>
        <w:numPr>
          <w:ilvl w:val="0"/>
          <w:numId w:val="54"/>
        </w:numPr>
        <w:suppressAutoHyphens w:val="0"/>
        <w:autoSpaceDN/>
        <w:spacing w:before="60" w:after="60" w:line="360" w:lineRule="auto"/>
        <w:jc w:val="both"/>
        <w:textAlignment w:val="auto"/>
        <w:rPr>
          <w:rFonts w:ascii="Arial Narrow" w:hAnsi="Arial Narrow"/>
          <w:i/>
        </w:rPr>
      </w:pPr>
      <w:r w:rsidRPr="00902D78">
        <w:rPr>
          <w:rFonts w:ascii="Arial Narrow" w:hAnsi="Arial Narrow"/>
          <w:i/>
        </w:rPr>
        <w:t>Plan de travail, et</w:t>
      </w:r>
    </w:p>
    <w:p w14:paraId="5B127298" w14:textId="77777777" w:rsidR="00225F12" w:rsidRPr="00902D78" w:rsidRDefault="00225F12" w:rsidP="00CA2569">
      <w:pPr>
        <w:numPr>
          <w:ilvl w:val="0"/>
          <w:numId w:val="54"/>
        </w:numPr>
        <w:suppressAutoHyphens w:val="0"/>
        <w:autoSpaceDN/>
        <w:spacing w:before="60" w:after="60" w:line="360" w:lineRule="auto"/>
        <w:jc w:val="both"/>
        <w:textAlignment w:val="auto"/>
        <w:rPr>
          <w:rFonts w:ascii="Arial Narrow" w:hAnsi="Arial Narrow"/>
          <w:i/>
        </w:rPr>
      </w:pPr>
      <w:r w:rsidRPr="00902D78">
        <w:rPr>
          <w:rFonts w:ascii="Arial Narrow" w:hAnsi="Arial Narrow"/>
          <w:i/>
        </w:rPr>
        <w:t>Organisation et personnel</w:t>
      </w:r>
    </w:p>
    <w:p w14:paraId="729CA14D" w14:textId="77777777" w:rsidR="00225F12" w:rsidRPr="00902D78" w:rsidRDefault="00225F12" w:rsidP="00225F12">
      <w:pPr>
        <w:spacing w:before="60" w:after="60" w:line="360" w:lineRule="auto"/>
        <w:jc w:val="both"/>
        <w:rPr>
          <w:rFonts w:ascii="Arial Narrow" w:hAnsi="Arial Narrow"/>
          <w:i/>
        </w:rPr>
      </w:pPr>
      <w:r w:rsidRPr="00902D78">
        <w:rPr>
          <w:rFonts w:ascii="Arial Narrow" w:hAnsi="Arial Narrow"/>
          <w:i/>
        </w:rPr>
        <w:t>a)</w:t>
      </w:r>
      <w:r w:rsidRPr="00902D78">
        <w:rPr>
          <w:rFonts w:ascii="Arial Narrow" w:hAnsi="Arial Narrow"/>
          <w:i/>
        </w:rPr>
        <w:tab/>
      </w:r>
      <w:r w:rsidRPr="00902D78">
        <w:rPr>
          <w:rFonts w:ascii="Arial Narrow" w:hAnsi="Arial Narrow"/>
          <w:i/>
          <w:u w:val="single"/>
        </w:rPr>
        <w:t>Conception technique et méthodologie</w:t>
      </w:r>
      <w:r w:rsidRPr="00902D78">
        <w:rPr>
          <w:rFonts w:ascii="Arial Narrow" w:hAnsi="Arial Narrow"/>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902D78" w:rsidRDefault="00225F12" w:rsidP="00225F12">
      <w:pPr>
        <w:spacing w:before="60" w:after="60" w:line="360" w:lineRule="auto"/>
        <w:jc w:val="both"/>
        <w:rPr>
          <w:rFonts w:ascii="Arial Narrow" w:hAnsi="Arial Narrow"/>
          <w:i/>
        </w:rPr>
      </w:pPr>
      <w:r w:rsidRPr="00902D78">
        <w:rPr>
          <w:rFonts w:ascii="Arial Narrow" w:hAnsi="Arial Narrow"/>
          <w:i/>
        </w:rPr>
        <w:t xml:space="preserve">b) </w:t>
      </w:r>
      <w:r w:rsidRPr="00902D78">
        <w:rPr>
          <w:rFonts w:ascii="Arial Narrow" w:hAnsi="Arial Narrow"/>
          <w:i/>
        </w:rPr>
        <w:tab/>
      </w:r>
      <w:r w:rsidRPr="00902D78">
        <w:rPr>
          <w:rFonts w:ascii="Arial Narrow" w:hAnsi="Arial Narrow"/>
          <w:i/>
          <w:u w:val="single"/>
        </w:rPr>
        <w:t>Plan de travail</w:t>
      </w:r>
      <w:r w:rsidRPr="00902D78">
        <w:rPr>
          <w:rFonts w:ascii="Arial Narrow" w:hAnsi="Arial Narrow"/>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902D78" w:rsidRDefault="00225F12" w:rsidP="00CA2569">
      <w:pPr>
        <w:pStyle w:val="Paragraphedeliste"/>
        <w:numPr>
          <w:ilvl w:val="0"/>
          <w:numId w:val="54"/>
        </w:numPr>
        <w:spacing w:before="60" w:after="60" w:line="360" w:lineRule="auto"/>
        <w:jc w:val="both"/>
        <w:rPr>
          <w:rFonts w:ascii="Arial Narrow" w:hAnsi="Arial Narrow"/>
          <w:i/>
        </w:rPr>
      </w:pPr>
      <w:r w:rsidRPr="00902D78">
        <w:rPr>
          <w:rFonts w:ascii="Arial Narrow" w:hAnsi="Arial Narrow"/>
          <w:i/>
          <w:u w:val="single"/>
        </w:rPr>
        <w:t>Organisation et personnel</w:t>
      </w:r>
      <w:r w:rsidRPr="00902D78">
        <w:rPr>
          <w:rFonts w:ascii="Arial Narrow" w:hAnsi="Arial Narrow"/>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902D78" w:rsidRDefault="00AB0120" w:rsidP="00AB0120">
      <w:pPr>
        <w:spacing w:before="60" w:after="60" w:line="360" w:lineRule="auto"/>
        <w:jc w:val="both"/>
        <w:rPr>
          <w:rFonts w:ascii="Arial Narrow" w:hAnsi="Arial Narrow"/>
        </w:rPr>
      </w:pPr>
    </w:p>
    <w:p w14:paraId="7957D364" w14:textId="089EE140" w:rsidR="00AB0120" w:rsidRPr="00902D78" w:rsidRDefault="00AB0120" w:rsidP="00AB0120">
      <w:pPr>
        <w:spacing w:before="60" w:after="60" w:line="360" w:lineRule="auto"/>
        <w:jc w:val="both"/>
        <w:rPr>
          <w:rFonts w:ascii="Arial Narrow" w:hAnsi="Arial Narrow"/>
        </w:rPr>
      </w:pPr>
    </w:p>
    <w:p w14:paraId="09AAED40" w14:textId="77777777" w:rsidR="00FF1B47" w:rsidRPr="00902D78" w:rsidRDefault="00FF1B47" w:rsidP="00AB0120">
      <w:pPr>
        <w:spacing w:before="60" w:after="60" w:line="360" w:lineRule="auto"/>
        <w:jc w:val="both"/>
        <w:rPr>
          <w:rFonts w:ascii="Arial Narrow" w:hAnsi="Arial Narrow"/>
        </w:rPr>
      </w:pPr>
    </w:p>
    <w:p w14:paraId="5CC3C43B" w14:textId="77777777" w:rsidR="00FF1B47" w:rsidRPr="00902D78" w:rsidRDefault="00FF1B47" w:rsidP="00AB0120">
      <w:pPr>
        <w:spacing w:before="60" w:after="60" w:line="360" w:lineRule="auto"/>
        <w:jc w:val="both"/>
        <w:rPr>
          <w:rFonts w:ascii="Arial Narrow" w:hAnsi="Arial Narrow"/>
        </w:rPr>
      </w:pPr>
    </w:p>
    <w:p w14:paraId="47731464" w14:textId="77777777" w:rsidR="00FF1B47" w:rsidRPr="00902D78" w:rsidRDefault="00FF1B47" w:rsidP="00AB0120">
      <w:pPr>
        <w:spacing w:before="60" w:after="60" w:line="360" w:lineRule="auto"/>
        <w:jc w:val="both"/>
        <w:rPr>
          <w:rFonts w:ascii="Arial Narrow" w:hAnsi="Arial Narrow"/>
        </w:rPr>
      </w:pPr>
    </w:p>
    <w:p w14:paraId="0F3B4A81" w14:textId="77777777" w:rsidR="00FF1B47" w:rsidRPr="00902D78" w:rsidRDefault="00FF1B47" w:rsidP="00AB0120">
      <w:pPr>
        <w:spacing w:before="60" w:after="60" w:line="360" w:lineRule="auto"/>
        <w:jc w:val="both"/>
        <w:rPr>
          <w:rFonts w:ascii="Arial Narrow" w:hAnsi="Arial Narrow"/>
        </w:rPr>
      </w:pPr>
    </w:p>
    <w:p w14:paraId="52341909" w14:textId="67B81226" w:rsidR="00AB0120" w:rsidRPr="00902D78" w:rsidRDefault="00AB0120" w:rsidP="00AB0120">
      <w:pPr>
        <w:spacing w:before="60" w:after="60" w:line="360" w:lineRule="auto"/>
        <w:jc w:val="both"/>
        <w:rPr>
          <w:rFonts w:ascii="Arial Narrow" w:hAnsi="Arial Narrow"/>
        </w:rPr>
      </w:pPr>
    </w:p>
    <w:p w14:paraId="1B9D2D66" w14:textId="77777777" w:rsidR="00075637" w:rsidRPr="00902D78" w:rsidRDefault="00075637" w:rsidP="00AB0120">
      <w:pPr>
        <w:spacing w:before="60" w:after="60" w:line="360" w:lineRule="auto"/>
        <w:jc w:val="both"/>
        <w:rPr>
          <w:rFonts w:ascii="Arial Narrow" w:hAnsi="Arial Narrow"/>
        </w:rPr>
      </w:pPr>
    </w:p>
    <w:p w14:paraId="198DADD1" w14:textId="57B74828" w:rsidR="00225F12" w:rsidRPr="00902D78" w:rsidRDefault="003A4594" w:rsidP="00225F12">
      <w:pPr>
        <w:widowControl w:val="0"/>
        <w:autoSpaceDE w:val="0"/>
        <w:spacing w:before="120" w:after="120" w:line="360" w:lineRule="auto"/>
        <w:ind w:right="-6"/>
        <w:jc w:val="center"/>
        <w:rPr>
          <w:rFonts w:ascii="Arial Narrow" w:hAnsi="Arial Narrow"/>
          <w:b/>
          <w:bCs/>
          <w:caps/>
          <w:spacing w:val="36"/>
          <w:w w:val="80"/>
          <w:position w:val="-1"/>
          <w:sz w:val="32"/>
        </w:rPr>
      </w:pPr>
      <w:bookmarkStart w:id="524" w:name="_Toc4398465"/>
      <w:bookmarkStart w:id="525" w:name="_Toc4400468"/>
      <w:bookmarkStart w:id="526" w:name="_Toc4400739"/>
      <w:bookmarkStart w:id="527" w:name="_Toc4400997"/>
      <w:bookmarkStart w:id="528" w:name="_Toc4401163"/>
      <w:bookmarkStart w:id="529" w:name="_Toc102984783"/>
      <w:bookmarkStart w:id="530" w:name="_Toc156822354"/>
      <w:bookmarkStart w:id="531" w:name="_Toc156822795"/>
      <w:bookmarkStart w:id="532" w:name="_Toc156825463"/>
      <w:bookmarkStart w:id="533" w:name="_Toc156826485"/>
      <w:bookmarkStart w:id="534" w:name="_Toc156853939"/>
      <w:bookmarkStart w:id="535" w:name="_Toc156855439"/>
      <w:r w:rsidRPr="00902D78">
        <w:rPr>
          <w:rFonts w:ascii="Arial Narrow" w:hAnsi="Arial Narrow"/>
          <w:b/>
          <w:bCs/>
          <w:caps/>
          <w:spacing w:val="36"/>
          <w:w w:val="80"/>
          <w:position w:val="-1"/>
          <w:sz w:val="32"/>
        </w:rPr>
        <w:lastRenderedPageBreak/>
        <w:t>ANNEXEN°</w:t>
      </w:r>
      <w:r w:rsidR="00CD7C19" w:rsidRPr="00902D78">
        <w:rPr>
          <w:rFonts w:ascii="Arial Narrow" w:hAnsi="Arial Narrow"/>
          <w:b/>
          <w:bCs/>
          <w:caps/>
          <w:spacing w:val="36"/>
          <w:w w:val="80"/>
          <w:position w:val="-1"/>
          <w:sz w:val="32"/>
        </w:rPr>
        <w:t>1</w:t>
      </w:r>
      <w:r w:rsidR="00E50154">
        <w:rPr>
          <w:rFonts w:ascii="Arial Narrow" w:hAnsi="Arial Narrow"/>
          <w:b/>
          <w:bCs/>
          <w:caps/>
          <w:spacing w:val="36"/>
          <w:w w:val="80"/>
          <w:position w:val="-1"/>
          <w:sz w:val="32"/>
        </w:rPr>
        <w:t>2</w:t>
      </w:r>
      <w:r w:rsidR="00CD7C19" w:rsidRPr="00902D78">
        <w:rPr>
          <w:rFonts w:ascii="Arial Narrow" w:hAnsi="Arial Narrow"/>
          <w:b/>
          <w:bCs/>
          <w:caps/>
          <w:spacing w:val="36"/>
          <w:w w:val="80"/>
          <w:position w:val="-1"/>
          <w:sz w:val="32"/>
        </w:rPr>
        <w:t xml:space="preserve"> MODELE</w:t>
      </w:r>
      <w:r w:rsidR="00225F12" w:rsidRPr="00902D78">
        <w:rPr>
          <w:rFonts w:ascii="Arial Narrow" w:hAnsi="Arial Narrow"/>
          <w:b/>
          <w:bCs/>
          <w:caps/>
          <w:spacing w:val="36"/>
          <w:w w:val="80"/>
          <w:position w:val="-1"/>
          <w:sz w:val="32"/>
        </w:rPr>
        <w:t xml:space="preserve"> de </w:t>
      </w:r>
      <w:bookmarkStart w:id="536" w:name="_Hlk152231933"/>
      <w:r w:rsidR="00225F12" w:rsidRPr="00902D78">
        <w:rPr>
          <w:rFonts w:ascii="Arial Narrow" w:hAnsi="Arial Narrow"/>
          <w:b/>
          <w:bCs/>
          <w:caps/>
          <w:spacing w:val="36"/>
          <w:w w:val="80"/>
          <w:position w:val="-1"/>
          <w:sz w:val="32"/>
        </w:rPr>
        <w:t>Fiche d’information relative au matériel essentiel</w:t>
      </w:r>
      <w:bookmarkEnd w:id="524"/>
      <w:bookmarkEnd w:id="525"/>
      <w:bookmarkEnd w:id="526"/>
      <w:bookmarkEnd w:id="527"/>
      <w:bookmarkEnd w:id="528"/>
      <w:bookmarkEnd w:id="536"/>
      <w:r w:rsidR="00225F12" w:rsidRPr="00902D78">
        <w:rPr>
          <w:rFonts w:ascii="Arial Narrow" w:hAnsi="Arial Narrow"/>
          <w:b/>
          <w:bCs/>
          <w:caps/>
          <w:spacing w:val="36"/>
          <w:w w:val="80"/>
          <w:position w:val="-1"/>
          <w:sz w:val="32"/>
        </w:rPr>
        <w:t>, le cas échéant</w:t>
      </w:r>
      <w:bookmarkEnd w:id="529"/>
      <w:bookmarkEnd w:id="530"/>
      <w:bookmarkEnd w:id="531"/>
      <w:bookmarkEnd w:id="532"/>
      <w:bookmarkEnd w:id="533"/>
      <w:bookmarkEnd w:id="534"/>
      <w:bookmarkEnd w:id="535"/>
      <w:r w:rsidR="00225F12" w:rsidRPr="00902D78" w:rsidDel="0018560E">
        <w:rPr>
          <w:rFonts w:ascii="Arial Narrow" w:hAnsi="Arial Narrow"/>
          <w:b/>
          <w:bCs/>
          <w:caps/>
          <w:spacing w:val="36"/>
          <w:w w:val="80"/>
          <w:position w:val="-1"/>
          <w:sz w:val="32"/>
        </w:rPr>
        <w:t xml:space="preserve"> </w:t>
      </w:r>
      <w:r w:rsidR="007D5BA1" w:rsidRPr="00902D78">
        <w:rPr>
          <w:rFonts w:ascii="Arial Narrow" w:hAnsi="Arial Narrow"/>
          <w:b/>
          <w:bCs/>
          <w:caps/>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8F06CC" w:rsidRPr="00902D78"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902D78" w:rsidRDefault="007D5BA1" w:rsidP="00FF1B47">
            <w:pPr>
              <w:jc w:val="center"/>
              <w:rPr>
                <w:rFonts w:ascii="Arial Narrow" w:eastAsia="Calibri" w:hAnsi="Arial Narrow"/>
                <w:b/>
              </w:rPr>
            </w:pPr>
            <w:bookmarkStart w:id="537" w:name="_Hlk163134743"/>
            <w:r w:rsidRPr="00902D78">
              <w:rPr>
                <w:rFonts w:ascii="Arial Narrow" w:hAnsi="Arial Narrow"/>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902D78" w:rsidRDefault="007D5BA1" w:rsidP="00FF1B47">
            <w:pPr>
              <w:jc w:val="center"/>
              <w:rPr>
                <w:rFonts w:ascii="Arial Narrow" w:eastAsia="Calibri" w:hAnsi="Arial Narrow"/>
                <w:b/>
              </w:rPr>
            </w:pPr>
            <w:r w:rsidRPr="00902D78">
              <w:rPr>
                <w:rFonts w:ascii="Arial Narrow" w:hAnsi="Arial Narrow"/>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902D78" w:rsidRDefault="007D5BA1" w:rsidP="00FF1B47">
            <w:pPr>
              <w:jc w:val="center"/>
              <w:rPr>
                <w:rFonts w:ascii="Arial Narrow" w:hAnsi="Arial Narrow"/>
                <w:b/>
              </w:rPr>
            </w:pPr>
            <w:r w:rsidRPr="00902D78">
              <w:rPr>
                <w:rFonts w:ascii="Arial Narrow" w:hAnsi="Arial Narrow"/>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902D78" w:rsidRDefault="007D5BA1" w:rsidP="00FF1B47">
            <w:pPr>
              <w:jc w:val="center"/>
              <w:rPr>
                <w:rFonts w:ascii="Arial Narrow" w:hAnsi="Arial Narrow"/>
                <w:b/>
              </w:rPr>
            </w:pPr>
            <w:r w:rsidRPr="00902D78">
              <w:rPr>
                <w:rFonts w:ascii="Arial Narrow" w:hAnsi="Arial Narrow"/>
                <w:b/>
              </w:rPr>
              <w:t>Nombre minimal Requis</w:t>
            </w:r>
          </w:p>
          <w:p w14:paraId="6F1EA748" w14:textId="52FA3B50" w:rsidR="007D5BA1" w:rsidRPr="00902D78" w:rsidRDefault="007D5BA1" w:rsidP="00FF1B47">
            <w:pPr>
              <w:jc w:val="center"/>
              <w:rPr>
                <w:rFonts w:ascii="Arial Narrow" w:hAnsi="Arial Narrow"/>
              </w:rPr>
            </w:pPr>
            <w:r w:rsidRPr="00902D78">
              <w:rPr>
                <w:rFonts w:ascii="Arial Narrow" w:hAnsi="Arial Narrow"/>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902D78" w:rsidRDefault="007D5BA1" w:rsidP="00FF1B47">
            <w:pPr>
              <w:jc w:val="center"/>
              <w:rPr>
                <w:rFonts w:ascii="Arial Narrow" w:eastAsia="Calibri" w:hAnsi="Arial Narrow"/>
                <w:b/>
                <w:lang w:val="fr-CM"/>
              </w:rPr>
            </w:pPr>
            <w:r w:rsidRPr="00902D78">
              <w:rPr>
                <w:rFonts w:ascii="Arial Narrow" w:eastAsia="Calibri" w:hAnsi="Arial Narrow"/>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902D78" w:rsidRDefault="007D5BA1" w:rsidP="00FF1B47">
            <w:pPr>
              <w:jc w:val="center"/>
              <w:rPr>
                <w:rFonts w:ascii="Arial Narrow" w:eastAsia="Calibri" w:hAnsi="Arial Narrow"/>
                <w:b/>
                <w:lang w:val="fr-CM"/>
              </w:rPr>
            </w:pPr>
            <w:r w:rsidRPr="00902D78">
              <w:rPr>
                <w:rFonts w:ascii="Arial Narrow" w:eastAsia="Calibri" w:hAnsi="Arial Narrow"/>
                <w:b/>
                <w:lang w:val="fr-CM"/>
              </w:rPr>
              <w:t>Propriétaire/</w:t>
            </w:r>
          </w:p>
          <w:p w14:paraId="06046E8B" w14:textId="21ACB406" w:rsidR="007D5BA1" w:rsidRPr="00902D78" w:rsidRDefault="007D5BA1" w:rsidP="00FF1B47">
            <w:pPr>
              <w:jc w:val="center"/>
              <w:rPr>
                <w:rFonts w:ascii="Arial Narrow" w:eastAsia="Calibri" w:hAnsi="Arial Narrow"/>
                <w:b/>
              </w:rPr>
            </w:pPr>
            <w:r w:rsidRPr="00902D78">
              <w:rPr>
                <w:rFonts w:ascii="Arial Narrow" w:eastAsia="Calibri" w:hAnsi="Arial Narrow"/>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902D78" w:rsidRDefault="007D5BA1" w:rsidP="00FF1B47">
            <w:pPr>
              <w:jc w:val="center"/>
              <w:rPr>
                <w:rFonts w:ascii="Arial Narrow" w:hAnsi="Arial Narrow"/>
                <w:b/>
              </w:rPr>
            </w:pPr>
            <w:r w:rsidRPr="00902D78">
              <w:rPr>
                <w:rFonts w:ascii="Arial Narrow" w:hAnsi="Arial Narrow"/>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902D78" w:rsidRDefault="007D5BA1" w:rsidP="00FF1B47">
            <w:pPr>
              <w:jc w:val="center"/>
              <w:rPr>
                <w:rFonts w:ascii="Arial Narrow" w:hAnsi="Arial Narrow"/>
                <w:b/>
              </w:rPr>
            </w:pPr>
            <w:r w:rsidRPr="00902D78">
              <w:rPr>
                <w:rFonts w:ascii="Arial Narrow" w:hAnsi="Arial Narrow"/>
                <w:b/>
              </w:rPr>
              <w:t xml:space="preserve">Justificatif </w:t>
            </w:r>
          </w:p>
        </w:tc>
      </w:tr>
      <w:tr w:rsidR="008F06CC" w:rsidRPr="00902D78"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902D78" w:rsidRDefault="007D5BA1" w:rsidP="00FF1B47">
            <w:pPr>
              <w:jc w:val="center"/>
              <w:rPr>
                <w:rFonts w:ascii="Arial Narrow" w:eastAsia="Calibri" w:hAnsi="Arial Narrow"/>
              </w:rPr>
            </w:pPr>
            <w:r w:rsidRPr="00902D78">
              <w:rPr>
                <w:rFonts w:ascii="Arial Narrow" w:eastAsia="Calibri" w:hAnsi="Arial Narrow"/>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902D78"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902D78"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902D78"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902D78"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902D78"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902D78"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902D78" w:rsidRDefault="007D5BA1" w:rsidP="00FF1B47">
            <w:pPr>
              <w:rPr>
                <w:rFonts w:ascii="Arial Narrow" w:eastAsia="Calibri" w:hAnsi="Arial Narrow"/>
              </w:rPr>
            </w:pPr>
          </w:p>
        </w:tc>
      </w:tr>
      <w:tr w:rsidR="008F06CC" w:rsidRPr="00902D78"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902D78" w:rsidRDefault="007D5BA1" w:rsidP="00FF1B47">
            <w:pPr>
              <w:jc w:val="center"/>
              <w:rPr>
                <w:rFonts w:ascii="Arial Narrow" w:eastAsia="Calibri" w:hAnsi="Arial Narrow"/>
              </w:rPr>
            </w:pPr>
            <w:r w:rsidRPr="00902D78">
              <w:rPr>
                <w:rFonts w:ascii="Arial Narrow" w:eastAsia="Calibri" w:hAnsi="Arial Narrow"/>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902D78"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902D78"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902D78"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902D78"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902D78"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902D78"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902D78" w:rsidRDefault="007D5BA1" w:rsidP="00FF1B47">
            <w:pPr>
              <w:rPr>
                <w:rFonts w:ascii="Arial Narrow" w:eastAsia="Calibri" w:hAnsi="Arial Narrow"/>
              </w:rPr>
            </w:pPr>
          </w:p>
        </w:tc>
      </w:tr>
      <w:tr w:rsidR="008F06CC" w:rsidRPr="00902D78"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902D78" w:rsidRDefault="007D5BA1" w:rsidP="00FF1B47">
            <w:pPr>
              <w:jc w:val="center"/>
              <w:rPr>
                <w:rFonts w:ascii="Arial Narrow" w:eastAsia="Calibri" w:hAnsi="Arial Narrow"/>
              </w:rPr>
            </w:pPr>
            <w:r w:rsidRPr="00902D78">
              <w:rPr>
                <w:rFonts w:ascii="Arial Narrow" w:eastAsia="Calibri" w:hAnsi="Arial Narrow"/>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902D78"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902D78"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902D78"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902D78"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902D78"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902D78"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902D78" w:rsidRDefault="007D5BA1" w:rsidP="00FF1B47">
            <w:pPr>
              <w:rPr>
                <w:rFonts w:ascii="Arial Narrow" w:eastAsia="Calibri" w:hAnsi="Arial Narrow"/>
              </w:rPr>
            </w:pPr>
          </w:p>
        </w:tc>
      </w:tr>
      <w:tr w:rsidR="008F06CC" w:rsidRPr="00902D78"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902D78" w:rsidRDefault="007D5BA1" w:rsidP="00FF1B47">
            <w:pPr>
              <w:jc w:val="center"/>
              <w:rPr>
                <w:rFonts w:ascii="Arial Narrow" w:eastAsia="Calibri" w:hAnsi="Arial Narrow"/>
              </w:rPr>
            </w:pPr>
            <w:r w:rsidRPr="00902D78">
              <w:rPr>
                <w:rFonts w:ascii="Arial Narrow" w:eastAsia="Calibri" w:hAnsi="Arial Narrow"/>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902D78"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902D78"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902D78"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902D78"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902D78"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902D78"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902D78" w:rsidRDefault="007D5BA1" w:rsidP="00FF1B47">
            <w:pPr>
              <w:rPr>
                <w:rFonts w:ascii="Arial Narrow" w:eastAsia="Calibri" w:hAnsi="Arial Narrow"/>
              </w:rPr>
            </w:pPr>
          </w:p>
        </w:tc>
      </w:tr>
    </w:tbl>
    <w:bookmarkEnd w:id="537"/>
    <w:p w14:paraId="55E10054" w14:textId="77777777" w:rsidR="00225F12" w:rsidRPr="00902D78" w:rsidRDefault="00225F12" w:rsidP="00225F12">
      <w:pPr>
        <w:spacing w:before="60" w:after="60" w:line="360" w:lineRule="auto"/>
        <w:rPr>
          <w:rFonts w:ascii="Arial Narrow" w:eastAsia="Calibri" w:hAnsi="Arial Narrow"/>
          <w:i/>
          <w:lang w:eastAsia="en-US"/>
        </w:rPr>
      </w:pPr>
      <w:r w:rsidRPr="00902D78">
        <w:rPr>
          <w:rFonts w:ascii="Arial Narrow" w:eastAsia="Calibri" w:hAnsi="Arial Narrow"/>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902D78" w:rsidRDefault="00225F12" w:rsidP="00225F12">
      <w:pPr>
        <w:spacing w:before="60" w:after="60" w:line="360" w:lineRule="auto"/>
        <w:rPr>
          <w:rFonts w:ascii="Arial Narrow" w:hAnsi="Arial Narrow"/>
        </w:rPr>
      </w:pPr>
      <w:r w:rsidRPr="00902D78">
        <w:rPr>
          <w:rFonts w:ascii="Arial Narrow" w:hAnsi="Arial Narrow"/>
        </w:rPr>
        <w:t>Note : Pour chaque matériel, joindre la copie certifiée de la facture ou de la carte grise, le cas échéant</w:t>
      </w:r>
    </w:p>
    <w:p w14:paraId="57A9CA9E" w14:textId="77777777" w:rsidR="00225F12" w:rsidRPr="00902D78" w:rsidRDefault="00225F12" w:rsidP="00225F12">
      <w:pPr>
        <w:spacing w:before="60" w:after="60" w:line="360" w:lineRule="auto"/>
        <w:rPr>
          <w:rFonts w:ascii="Arial Narrow" w:hAnsi="Arial Narrow"/>
        </w:rPr>
      </w:pPr>
    </w:p>
    <w:p w14:paraId="27CEE425" w14:textId="77777777" w:rsidR="00225F12" w:rsidRPr="00902D78" w:rsidRDefault="00225F12" w:rsidP="00225F12">
      <w:pPr>
        <w:autoSpaceDN/>
        <w:spacing w:before="60" w:after="60" w:line="360" w:lineRule="auto"/>
        <w:ind w:left="578" w:hanging="578"/>
        <w:textAlignment w:val="auto"/>
        <w:rPr>
          <w:rFonts w:ascii="Arial Narrow" w:hAnsi="Arial Narrow"/>
        </w:rPr>
      </w:pPr>
    </w:p>
    <w:p w14:paraId="471323A0" w14:textId="77777777" w:rsidR="00225F12" w:rsidRPr="00902D78" w:rsidRDefault="00225F12" w:rsidP="00225F12">
      <w:pPr>
        <w:autoSpaceDN/>
        <w:spacing w:before="60" w:after="60" w:line="360" w:lineRule="auto"/>
        <w:ind w:left="578" w:hanging="578"/>
        <w:textAlignment w:val="auto"/>
      </w:pPr>
    </w:p>
    <w:p w14:paraId="444A9634" w14:textId="77777777" w:rsidR="00225F12" w:rsidRPr="00902D78" w:rsidRDefault="00225F12" w:rsidP="00225F12">
      <w:pPr>
        <w:autoSpaceDN/>
        <w:spacing w:before="60" w:after="60" w:line="360" w:lineRule="auto"/>
        <w:ind w:left="578" w:hanging="578"/>
        <w:textAlignment w:val="auto"/>
      </w:pPr>
    </w:p>
    <w:p w14:paraId="7C712400" w14:textId="77777777" w:rsidR="00225F12" w:rsidRPr="00902D78" w:rsidRDefault="00225F12" w:rsidP="00225F12">
      <w:pPr>
        <w:autoSpaceDN/>
        <w:spacing w:before="60" w:after="60" w:line="360" w:lineRule="auto"/>
        <w:ind w:left="578" w:hanging="578"/>
        <w:textAlignment w:val="auto"/>
      </w:pPr>
      <w:r w:rsidRPr="00902D78">
        <w:br w:type="page"/>
      </w:r>
    </w:p>
    <w:p w14:paraId="1B7F0F69" w14:textId="57D0455F" w:rsidR="00225F12" w:rsidRPr="00902D78" w:rsidRDefault="003A4594" w:rsidP="00225F12">
      <w:pPr>
        <w:widowControl w:val="0"/>
        <w:autoSpaceDE w:val="0"/>
        <w:spacing w:before="120" w:after="120" w:line="360" w:lineRule="auto"/>
        <w:ind w:right="-6"/>
        <w:jc w:val="center"/>
        <w:rPr>
          <w:rFonts w:ascii="Arial Narrow" w:hAnsi="Arial Narrow"/>
          <w:b/>
          <w:bCs/>
          <w:caps/>
          <w:spacing w:val="36"/>
          <w:w w:val="80"/>
          <w:position w:val="-1"/>
          <w:sz w:val="32"/>
        </w:rPr>
      </w:pPr>
      <w:bookmarkStart w:id="538" w:name="_Toc102984784"/>
      <w:bookmarkStart w:id="539" w:name="_Toc156855440"/>
      <w:r w:rsidRPr="00902D78">
        <w:rPr>
          <w:rFonts w:ascii="Arial Narrow" w:hAnsi="Arial Narrow"/>
          <w:b/>
          <w:bCs/>
          <w:caps/>
          <w:spacing w:val="36"/>
          <w:w w:val="80"/>
          <w:position w:val="-1"/>
          <w:sz w:val="32"/>
        </w:rPr>
        <w:lastRenderedPageBreak/>
        <w:t>ANNEXEN°1</w:t>
      </w:r>
      <w:r w:rsidR="00E50154">
        <w:rPr>
          <w:rFonts w:ascii="Arial Narrow" w:hAnsi="Arial Narrow"/>
          <w:b/>
          <w:bCs/>
          <w:caps/>
          <w:spacing w:val="36"/>
          <w:w w:val="80"/>
          <w:position w:val="-1"/>
          <w:sz w:val="32"/>
        </w:rPr>
        <w:t>3</w:t>
      </w:r>
      <w:r w:rsidRPr="00902D78">
        <w:rPr>
          <w:rFonts w:ascii="Arial Narrow" w:hAnsi="Arial Narrow"/>
          <w:b/>
          <w:bCs/>
          <w:caps/>
          <w:spacing w:val="36"/>
          <w:w w:val="80"/>
          <w:position w:val="-1"/>
          <w:sz w:val="32"/>
        </w:rPr>
        <w:t xml:space="preserve"> </w:t>
      </w:r>
      <w:r w:rsidR="00225F12" w:rsidRPr="00902D78">
        <w:rPr>
          <w:rFonts w:ascii="Arial Narrow" w:hAnsi="Arial Narrow"/>
          <w:b/>
          <w:bCs/>
          <w:caps/>
          <w:spacing w:val="36"/>
          <w:w w:val="80"/>
          <w:position w:val="-1"/>
          <w:sz w:val="32"/>
        </w:rPr>
        <w:t>Modèle de Déclaration sur l'honneur de visite du site</w:t>
      </w:r>
      <w:bookmarkEnd w:id="538"/>
      <w:bookmarkEnd w:id="539"/>
    </w:p>
    <w:p w14:paraId="43BA3492" w14:textId="77777777" w:rsidR="00225F12" w:rsidRPr="00902D78" w:rsidRDefault="00225F12" w:rsidP="00225F12">
      <w:pPr>
        <w:spacing w:before="60" w:after="60" w:line="360" w:lineRule="auto"/>
        <w:rPr>
          <w:rFonts w:ascii="Arial Narrow" w:hAnsi="Arial Narrow"/>
        </w:rPr>
      </w:pPr>
      <w:r w:rsidRPr="00902D78">
        <w:rPr>
          <w:rFonts w:ascii="Arial Narrow" w:hAnsi="Arial Narrow"/>
        </w:rPr>
        <w:t>Je soussigné M.__________________________________________________________</w:t>
      </w:r>
    </w:p>
    <w:p w14:paraId="0FD0F17C" w14:textId="225A73A9" w:rsidR="00225F12" w:rsidRPr="00902D78" w:rsidRDefault="00225F12" w:rsidP="00225F12">
      <w:pPr>
        <w:spacing w:before="60" w:after="60" w:line="360" w:lineRule="auto"/>
        <w:rPr>
          <w:rFonts w:ascii="Arial Narrow" w:hAnsi="Arial Narrow"/>
        </w:rPr>
      </w:pPr>
      <w:r w:rsidRPr="00902D78">
        <w:rPr>
          <w:rFonts w:ascii="Arial Narrow" w:hAnsi="Arial Narrow"/>
        </w:rPr>
        <w:t>Représentant l’Entreprise__________________________________________________</w:t>
      </w:r>
    </w:p>
    <w:p w14:paraId="14791AC1" w14:textId="39608066" w:rsidR="00225F12" w:rsidRPr="00902D78" w:rsidRDefault="00225F12" w:rsidP="00225F12">
      <w:pPr>
        <w:spacing w:before="60" w:after="60" w:line="360" w:lineRule="auto"/>
        <w:rPr>
          <w:rFonts w:ascii="Arial Narrow" w:hAnsi="Arial Narrow"/>
        </w:rPr>
      </w:pPr>
      <w:r w:rsidRPr="00902D78">
        <w:rPr>
          <w:rFonts w:ascii="Arial Narrow" w:hAnsi="Arial Narrow"/>
        </w:rPr>
        <w:t>Reconnais avoir visité ce jour le ________ du mois de ______________de l’année_______</w:t>
      </w:r>
    </w:p>
    <w:p w14:paraId="08B918CE" w14:textId="5450BF84" w:rsidR="00225F12" w:rsidRPr="00902D78" w:rsidRDefault="00225F12" w:rsidP="00225F12">
      <w:pPr>
        <w:spacing w:before="60" w:after="60" w:line="360" w:lineRule="auto"/>
        <w:rPr>
          <w:rFonts w:ascii="Arial Narrow" w:hAnsi="Arial Narrow"/>
        </w:rPr>
      </w:pPr>
      <w:r w:rsidRPr="00902D78">
        <w:rPr>
          <w:rFonts w:ascii="Arial Narrow" w:hAnsi="Arial Narrow"/>
        </w:rPr>
        <w:t>En compagnie de M._______________________________________________________</w:t>
      </w:r>
    </w:p>
    <w:p w14:paraId="5BF4D618" w14:textId="073CFA73" w:rsidR="00225F12" w:rsidRPr="00902D78" w:rsidRDefault="00225F12" w:rsidP="00225F12">
      <w:pPr>
        <w:spacing w:before="60" w:after="60" w:line="360" w:lineRule="auto"/>
        <w:rPr>
          <w:rFonts w:ascii="Arial Narrow" w:hAnsi="Arial Narrow"/>
        </w:rPr>
      </w:pPr>
      <w:r w:rsidRPr="00902D78">
        <w:rPr>
          <w:rFonts w:ascii="Arial Narrow" w:hAnsi="Arial Narrow"/>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902D78" w:rsidRDefault="00225F12" w:rsidP="00225F12">
      <w:pPr>
        <w:spacing w:before="60" w:after="60" w:line="360" w:lineRule="auto"/>
        <w:rPr>
          <w:rFonts w:ascii="Arial Narrow" w:hAnsi="Arial Narrow"/>
        </w:rPr>
      </w:pPr>
      <w:r w:rsidRPr="00902D78">
        <w:rPr>
          <w:rFonts w:ascii="Arial Narrow" w:hAnsi="Arial Narrow"/>
        </w:rPr>
        <w:t>Pour lequel mon entreprise veut soumissionner.</w:t>
      </w:r>
    </w:p>
    <w:p w14:paraId="3E6257DF" w14:textId="06C49295" w:rsidR="00225F12" w:rsidRPr="00902D78" w:rsidRDefault="00225F12" w:rsidP="00225F12">
      <w:pPr>
        <w:spacing w:before="60" w:after="60" w:line="360" w:lineRule="auto"/>
        <w:rPr>
          <w:rFonts w:ascii="Arial Narrow" w:hAnsi="Arial Narrow"/>
        </w:rPr>
      </w:pPr>
      <w:r w:rsidRPr="00902D78">
        <w:rPr>
          <w:rFonts w:ascii="Arial Narrow" w:hAnsi="Arial Narrow"/>
        </w:rPr>
        <w:t>M’étant rendu sur les lieux, les observations suivantes ont été relevées :</w:t>
      </w:r>
    </w:p>
    <w:p w14:paraId="5DD1C9D2" w14:textId="77777777" w:rsidR="00225F12" w:rsidRPr="00902D78" w:rsidRDefault="00225F12" w:rsidP="00225F12">
      <w:pPr>
        <w:spacing w:before="60" w:after="60" w:line="360" w:lineRule="auto"/>
        <w:rPr>
          <w:rFonts w:ascii="Arial Narrow" w:hAnsi="Arial Narrow"/>
        </w:rPr>
      </w:pPr>
      <w:r w:rsidRPr="00902D78">
        <w:rPr>
          <w:rFonts w:ascii="Arial Narrow" w:hAnsi="Arial Narrow"/>
        </w:rPr>
        <w:t>…………………………………………………………………………………………………………………………………………………………………………………………………………………………………………………………………………………………………………………………………………………………………………………………………………………………………………………………………………………………………………………………………………………………………………………………………………………………</w:t>
      </w:r>
    </w:p>
    <w:p w14:paraId="12A9A530" w14:textId="77777777" w:rsidR="00225F12" w:rsidRPr="00902D78" w:rsidRDefault="00225F12" w:rsidP="00225F12">
      <w:pPr>
        <w:spacing w:before="60" w:after="60" w:line="360" w:lineRule="auto"/>
        <w:rPr>
          <w:rFonts w:ascii="Arial Narrow" w:hAnsi="Arial Narrow"/>
          <w:b/>
          <w:i/>
        </w:rPr>
      </w:pPr>
      <w:r w:rsidRPr="00902D78">
        <w:rPr>
          <w:rFonts w:ascii="Arial Narrow" w:hAnsi="Arial Narrow"/>
          <w:b/>
          <w:i/>
        </w:rPr>
        <w:t>N.B : le prestataire doit soumettre pour chaque site de projet une déclaration de visite de site.</w:t>
      </w:r>
    </w:p>
    <w:p w14:paraId="65456F30" w14:textId="63A6B60D" w:rsidR="00225F12" w:rsidRPr="00902D78" w:rsidRDefault="00F31B7E" w:rsidP="00225F12">
      <w:pPr>
        <w:tabs>
          <w:tab w:val="center" w:pos="4536"/>
          <w:tab w:val="right" w:pos="9072"/>
        </w:tabs>
        <w:spacing w:before="60" w:after="60" w:line="360" w:lineRule="auto"/>
        <w:ind w:left="708"/>
        <w:jc w:val="center"/>
        <w:rPr>
          <w:rFonts w:ascii="Arial Narrow" w:hAnsi="Arial Narrow"/>
        </w:rPr>
      </w:pPr>
      <w:r w:rsidRPr="00902D78">
        <w:rPr>
          <w:rFonts w:ascii="Arial Narrow" w:hAnsi="Arial Narrow"/>
        </w:rPr>
        <w:t xml:space="preserve">                                 </w:t>
      </w:r>
      <w:r w:rsidR="00225F12" w:rsidRPr="00902D78">
        <w:rPr>
          <w:rFonts w:ascii="Arial Narrow" w:hAnsi="Arial Narrow"/>
        </w:rPr>
        <w:t>Fait à ………………………., le …………………………</w:t>
      </w:r>
    </w:p>
    <w:p w14:paraId="05A05721" w14:textId="6195A3F5" w:rsidR="00225F12" w:rsidRPr="00902D78" w:rsidRDefault="00F31B7E" w:rsidP="00F31B7E">
      <w:pPr>
        <w:spacing w:before="60" w:after="60" w:line="360" w:lineRule="auto"/>
        <w:ind w:left="708"/>
        <w:rPr>
          <w:rFonts w:ascii="Arial Narrow" w:hAnsi="Arial Narrow"/>
        </w:rPr>
      </w:pPr>
      <w:r w:rsidRPr="00902D78">
        <w:rPr>
          <w:rFonts w:ascii="Arial Narrow" w:hAnsi="Arial Narrow"/>
        </w:rPr>
        <w:t xml:space="preserve">                                             </w:t>
      </w:r>
      <w:r w:rsidR="00225F12" w:rsidRPr="00902D78">
        <w:rPr>
          <w:rFonts w:ascii="Arial Narrow" w:hAnsi="Arial Narrow"/>
        </w:rPr>
        <w:t>Le soumissionnaire</w:t>
      </w:r>
    </w:p>
    <w:p w14:paraId="733B38E5" w14:textId="77777777" w:rsidR="00225F12" w:rsidRPr="00902D78" w:rsidRDefault="00225F12" w:rsidP="00225F12">
      <w:pPr>
        <w:spacing w:before="60" w:after="60" w:line="360" w:lineRule="auto"/>
        <w:ind w:left="708"/>
        <w:jc w:val="center"/>
        <w:rPr>
          <w:rFonts w:ascii="Arial Narrow" w:hAnsi="Arial Narrow"/>
        </w:rPr>
      </w:pPr>
      <w:r w:rsidRPr="00902D78">
        <w:rPr>
          <w:rFonts w:ascii="Arial Narrow" w:hAnsi="Arial Narrow"/>
        </w:rPr>
        <w:t>(Nom, prénom, signature et cachet)</w:t>
      </w:r>
    </w:p>
    <w:p w14:paraId="420293F7" w14:textId="77777777" w:rsidR="00225F12" w:rsidRPr="00902D78" w:rsidRDefault="00225F12" w:rsidP="00225F12">
      <w:pPr>
        <w:autoSpaceDN/>
        <w:spacing w:before="60" w:after="60" w:line="360" w:lineRule="auto"/>
        <w:ind w:left="578" w:hanging="578"/>
        <w:textAlignment w:val="auto"/>
        <w:rPr>
          <w:rFonts w:ascii="Arial Narrow" w:hAnsi="Arial Narrow"/>
        </w:rPr>
      </w:pPr>
    </w:p>
    <w:p w14:paraId="6A815701" w14:textId="77777777" w:rsidR="00D0333E" w:rsidRPr="00902D78" w:rsidRDefault="00D0333E" w:rsidP="00813C0A">
      <w:pPr>
        <w:pStyle w:val="DTAOpices"/>
        <w:rPr>
          <w:rFonts w:ascii="Arial Narrow" w:hAnsi="Arial Narrow"/>
        </w:rPr>
      </w:pPr>
      <w:bookmarkStart w:id="540" w:name="_Toc97543368"/>
      <w:bookmarkStart w:id="541" w:name="_Toc157306472"/>
      <w:bookmarkEnd w:id="511"/>
    </w:p>
    <w:p w14:paraId="24827D0F" w14:textId="77777777" w:rsidR="00D0333E" w:rsidRPr="00902D78" w:rsidRDefault="00D0333E" w:rsidP="00813C0A">
      <w:pPr>
        <w:pStyle w:val="DTAOpices"/>
        <w:rPr>
          <w:rFonts w:ascii="Arial Narrow" w:hAnsi="Arial Narrow"/>
        </w:rPr>
      </w:pPr>
    </w:p>
    <w:p w14:paraId="6F474B5B" w14:textId="77777777" w:rsidR="00D0333E" w:rsidRPr="00902D78" w:rsidRDefault="00D0333E" w:rsidP="00813C0A">
      <w:pPr>
        <w:pStyle w:val="DTAOpices"/>
        <w:rPr>
          <w:rFonts w:ascii="Arial Narrow" w:hAnsi="Arial Narrow"/>
        </w:rPr>
      </w:pPr>
    </w:p>
    <w:p w14:paraId="7F95FB65" w14:textId="77777777" w:rsidR="00D0333E" w:rsidRPr="00902D78" w:rsidRDefault="00D0333E" w:rsidP="00813C0A">
      <w:pPr>
        <w:pStyle w:val="DTAOpices"/>
        <w:rPr>
          <w:rFonts w:ascii="Arial Narrow" w:hAnsi="Arial Narrow"/>
        </w:rPr>
      </w:pPr>
    </w:p>
    <w:p w14:paraId="3263A102" w14:textId="77777777" w:rsidR="00D0333E" w:rsidRPr="00902D78" w:rsidRDefault="00D0333E" w:rsidP="00813C0A">
      <w:pPr>
        <w:pStyle w:val="DTAOpices"/>
        <w:rPr>
          <w:rFonts w:ascii="Arial Narrow" w:hAnsi="Arial Narrow"/>
        </w:rPr>
      </w:pPr>
    </w:p>
    <w:p w14:paraId="0DF4E90A" w14:textId="77777777" w:rsidR="00F31B7E" w:rsidRPr="00902D78" w:rsidRDefault="00F31B7E" w:rsidP="00813C0A">
      <w:pPr>
        <w:pStyle w:val="DTAOpices"/>
        <w:rPr>
          <w:rFonts w:ascii="Arial Narrow" w:hAnsi="Arial Narrow"/>
        </w:rPr>
      </w:pPr>
    </w:p>
    <w:p w14:paraId="26D0BF35" w14:textId="77777777" w:rsidR="00F31B7E" w:rsidRPr="00902D78" w:rsidRDefault="00F31B7E" w:rsidP="00813C0A">
      <w:pPr>
        <w:pStyle w:val="DTAOpices"/>
        <w:rPr>
          <w:rFonts w:ascii="Arial Narrow" w:hAnsi="Arial Narrow"/>
        </w:rPr>
      </w:pPr>
    </w:p>
    <w:p w14:paraId="1E672EE1" w14:textId="77777777" w:rsidR="00F31B7E" w:rsidRPr="00902D78" w:rsidRDefault="00F31B7E" w:rsidP="00813C0A">
      <w:pPr>
        <w:pStyle w:val="DTAOpices"/>
      </w:pPr>
    </w:p>
    <w:p w14:paraId="3CE9CB5C" w14:textId="77777777" w:rsidR="00F31B7E" w:rsidRPr="00902D78" w:rsidRDefault="00F31B7E" w:rsidP="00813C0A">
      <w:pPr>
        <w:pStyle w:val="DTAOpices"/>
      </w:pPr>
    </w:p>
    <w:p w14:paraId="4AE6FBB4" w14:textId="77777777" w:rsidR="00F31B7E" w:rsidRPr="00902D78" w:rsidRDefault="00F31B7E" w:rsidP="00813C0A">
      <w:pPr>
        <w:pStyle w:val="DTAOpices"/>
      </w:pPr>
    </w:p>
    <w:p w14:paraId="54A669B7" w14:textId="77777777" w:rsidR="00F31B7E" w:rsidRPr="00902D78" w:rsidRDefault="00F31B7E" w:rsidP="00813C0A">
      <w:pPr>
        <w:pStyle w:val="DTAOpices"/>
      </w:pPr>
    </w:p>
    <w:p w14:paraId="1DDB887D" w14:textId="2A92BA26" w:rsidR="00F31B7E" w:rsidRPr="00902D78" w:rsidRDefault="00150D7D" w:rsidP="00813C0A">
      <w:pPr>
        <w:pStyle w:val="DTAOpices"/>
      </w:pPr>
      <w:r w:rsidRPr="00902D78">
        <w:rPr>
          <w:noProof/>
          <w:lang w:eastAsia="fr-FR"/>
        </w:rPr>
        <w:lastRenderedPageBreak/>
        <mc:AlternateContent>
          <mc:Choice Requires="wps">
            <w:drawing>
              <wp:anchor distT="0" distB="0" distL="114300" distR="114300" simplePos="0" relativeHeight="251726848" behindDoc="0" locked="0" layoutInCell="1" allowOverlap="1" wp14:anchorId="59FC06CA" wp14:editId="6E4272C2">
                <wp:simplePos x="1173192" y="362309"/>
                <wp:positionH relativeFrom="margin">
                  <wp:align>center</wp:align>
                </wp:positionH>
                <wp:positionV relativeFrom="margin">
                  <wp:align>center</wp:align>
                </wp:positionV>
                <wp:extent cx="5365631" cy="2286000"/>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5365631" cy="2286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393792" w14:textId="0639642E" w:rsidR="005B1444" w:rsidRPr="00150D7D" w:rsidRDefault="005B1444" w:rsidP="00150D7D">
                            <w:pPr>
                              <w:pStyle w:val="DTAOpices"/>
                              <w:rPr>
                                <w:rFonts w:ascii="Arial Narrow" w:hAnsi="Arial Narrow"/>
                              </w:rPr>
                            </w:pPr>
                            <w:r w:rsidRPr="00150D7D">
                              <w:rPr>
                                <w:rFonts w:ascii="Arial Narrow" w:hAnsi="Arial Narrow"/>
                              </w:rPr>
                              <w:t>piece n°11</w:t>
                            </w:r>
                          </w:p>
                          <w:p w14:paraId="3415B402" w14:textId="77777777" w:rsidR="005B1444" w:rsidRPr="00150D7D" w:rsidRDefault="005B1444" w:rsidP="00150D7D">
                            <w:pPr>
                              <w:pStyle w:val="DTAOpices"/>
                              <w:rPr>
                                <w:rFonts w:ascii="Arial Narrow" w:hAnsi="Arial Narrow"/>
                              </w:rPr>
                            </w:pPr>
                            <w:r w:rsidRPr="00150D7D">
                              <w:rPr>
                                <w:rFonts w:ascii="Arial Narrow" w:hAnsi="Arial Narrow"/>
                              </w:rPr>
                              <w:t>Charte d’Intégrité</w:t>
                            </w:r>
                          </w:p>
                          <w:p w14:paraId="3FA784A6" w14:textId="77777777" w:rsidR="005B1444" w:rsidRPr="00194ABD" w:rsidRDefault="005B1444" w:rsidP="00150D7D">
                            <w:pPr>
                              <w:widowControl w:val="0"/>
                              <w:tabs>
                                <w:tab w:val="left" w:pos="10480"/>
                              </w:tabs>
                              <w:autoSpaceDE w:val="0"/>
                              <w:spacing w:line="360" w:lineRule="auto"/>
                              <w:jc w:val="center"/>
                              <w:rPr>
                                <w:color w:val="FF0000"/>
                              </w:rPr>
                            </w:pPr>
                          </w:p>
                          <w:p w14:paraId="18989891" w14:textId="77777777" w:rsidR="005B1444" w:rsidRPr="00194ABD" w:rsidRDefault="005B1444" w:rsidP="00150D7D">
                            <w:pPr>
                              <w:widowControl w:val="0"/>
                              <w:tabs>
                                <w:tab w:val="left" w:pos="10480"/>
                              </w:tabs>
                              <w:autoSpaceDE w:val="0"/>
                              <w:spacing w:line="360" w:lineRule="auto"/>
                              <w:jc w:val="both"/>
                              <w:rPr>
                                <w:color w:val="FF0000"/>
                              </w:rPr>
                            </w:pPr>
                          </w:p>
                          <w:p w14:paraId="3121B85C" w14:textId="77777777" w:rsidR="005B1444" w:rsidRPr="00194ABD" w:rsidRDefault="005B1444" w:rsidP="00150D7D">
                            <w:pPr>
                              <w:widowControl w:val="0"/>
                              <w:tabs>
                                <w:tab w:val="left" w:pos="10480"/>
                              </w:tabs>
                              <w:autoSpaceDE w:val="0"/>
                              <w:spacing w:line="360" w:lineRule="auto"/>
                              <w:jc w:val="both"/>
                              <w:rPr>
                                <w:color w:val="FF0000"/>
                              </w:rPr>
                            </w:pPr>
                          </w:p>
                          <w:p w14:paraId="75AA7869" w14:textId="77777777" w:rsidR="005B1444" w:rsidRPr="00194ABD" w:rsidRDefault="005B1444" w:rsidP="00150D7D">
                            <w:pPr>
                              <w:widowControl w:val="0"/>
                              <w:tabs>
                                <w:tab w:val="left" w:pos="10480"/>
                              </w:tabs>
                              <w:autoSpaceDE w:val="0"/>
                              <w:spacing w:line="360" w:lineRule="auto"/>
                              <w:jc w:val="both"/>
                              <w:rPr>
                                <w:color w:val="FF0000"/>
                              </w:rPr>
                            </w:pPr>
                          </w:p>
                          <w:p w14:paraId="27DA4FEE" w14:textId="77777777" w:rsidR="005B1444" w:rsidRPr="00194ABD" w:rsidRDefault="005B1444" w:rsidP="00150D7D">
                            <w:pPr>
                              <w:widowControl w:val="0"/>
                              <w:tabs>
                                <w:tab w:val="left" w:pos="10480"/>
                              </w:tabs>
                              <w:autoSpaceDE w:val="0"/>
                              <w:spacing w:line="360" w:lineRule="auto"/>
                              <w:jc w:val="both"/>
                              <w:rPr>
                                <w:color w:val="FF0000"/>
                              </w:rPr>
                            </w:pPr>
                          </w:p>
                          <w:p w14:paraId="3B929C2D" w14:textId="77777777" w:rsidR="005B1444" w:rsidRDefault="005B1444" w:rsidP="00150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C06CA" id="Rectangle 42" o:spid="_x0000_s1045" style="position:absolute;left:0;text-align:left;margin-left:0;margin-top:0;width:422.5pt;height:180pt;z-index:25172684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" filled="f" stroked="f" strokeweight="1pt">
                <v:textbox>
                  <w:txbxContent>
                    <w:p w14:paraId="3E393792" w14:textId="0639642E" w:rsidR="005B1444" w:rsidRPr="00150D7D" w:rsidRDefault="005B1444" w:rsidP="00150D7D">
                      <w:pPr>
                        <w:pStyle w:val="DTAOpices"/>
                        <w:rPr>
                          <w:rFonts w:ascii="Arial Narrow" w:hAnsi="Arial Narrow"/>
                        </w:rPr>
                      </w:pPr>
                      <w:r w:rsidRPr="00150D7D">
                        <w:rPr>
                          <w:rFonts w:ascii="Arial Narrow" w:hAnsi="Arial Narrow"/>
                        </w:rPr>
                        <w:t>piece n°11</w:t>
                      </w:r>
                    </w:p>
                    <w:p w14:paraId="3415B402" w14:textId="77777777" w:rsidR="005B1444" w:rsidRPr="00150D7D" w:rsidRDefault="005B1444" w:rsidP="00150D7D">
                      <w:pPr>
                        <w:pStyle w:val="DTAOpices"/>
                        <w:rPr>
                          <w:rFonts w:ascii="Arial Narrow" w:hAnsi="Arial Narrow"/>
                        </w:rPr>
                      </w:pPr>
                      <w:r w:rsidRPr="00150D7D">
                        <w:rPr>
                          <w:rFonts w:ascii="Arial Narrow" w:hAnsi="Arial Narrow"/>
                        </w:rPr>
                        <w:t>Charte d’Intégrité</w:t>
                      </w:r>
                    </w:p>
                    <w:p w14:paraId="3FA784A6" w14:textId="77777777" w:rsidR="005B1444" w:rsidRPr="00194ABD" w:rsidRDefault="005B1444" w:rsidP="00150D7D">
                      <w:pPr>
                        <w:widowControl w:val="0"/>
                        <w:tabs>
                          <w:tab w:val="left" w:pos="10480"/>
                        </w:tabs>
                        <w:autoSpaceDE w:val="0"/>
                        <w:spacing w:line="360" w:lineRule="auto"/>
                        <w:jc w:val="center"/>
                        <w:rPr>
                          <w:color w:val="FF0000"/>
                        </w:rPr>
                      </w:pPr>
                    </w:p>
                    <w:p w14:paraId="18989891" w14:textId="77777777" w:rsidR="005B1444" w:rsidRPr="00194ABD" w:rsidRDefault="005B1444" w:rsidP="00150D7D">
                      <w:pPr>
                        <w:widowControl w:val="0"/>
                        <w:tabs>
                          <w:tab w:val="left" w:pos="10480"/>
                        </w:tabs>
                        <w:autoSpaceDE w:val="0"/>
                        <w:spacing w:line="360" w:lineRule="auto"/>
                        <w:jc w:val="both"/>
                        <w:rPr>
                          <w:color w:val="FF0000"/>
                        </w:rPr>
                      </w:pPr>
                    </w:p>
                    <w:p w14:paraId="3121B85C" w14:textId="77777777" w:rsidR="005B1444" w:rsidRPr="00194ABD" w:rsidRDefault="005B1444" w:rsidP="00150D7D">
                      <w:pPr>
                        <w:widowControl w:val="0"/>
                        <w:tabs>
                          <w:tab w:val="left" w:pos="10480"/>
                        </w:tabs>
                        <w:autoSpaceDE w:val="0"/>
                        <w:spacing w:line="360" w:lineRule="auto"/>
                        <w:jc w:val="both"/>
                        <w:rPr>
                          <w:color w:val="FF0000"/>
                        </w:rPr>
                      </w:pPr>
                    </w:p>
                    <w:p w14:paraId="75AA7869" w14:textId="77777777" w:rsidR="005B1444" w:rsidRPr="00194ABD" w:rsidRDefault="005B1444" w:rsidP="00150D7D">
                      <w:pPr>
                        <w:widowControl w:val="0"/>
                        <w:tabs>
                          <w:tab w:val="left" w:pos="10480"/>
                        </w:tabs>
                        <w:autoSpaceDE w:val="0"/>
                        <w:spacing w:line="360" w:lineRule="auto"/>
                        <w:jc w:val="both"/>
                        <w:rPr>
                          <w:color w:val="FF0000"/>
                        </w:rPr>
                      </w:pPr>
                    </w:p>
                    <w:p w14:paraId="27DA4FEE" w14:textId="77777777" w:rsidR="005B1444" w:rsidRPr="00194ABD" w:rsidRDefault="005B1444" w:rsidP="00150D7D">
                      <w:pPr>
                        <w:widowControl w:val="0"/>
                        <w:tabs>
                          <w:tab w:val="left" w:pos="10480"/>
                        </w:tabs>
                        <w:autoSpaceDE w:val="0"/>
                        <w:spacing w:line="360" w:lineRule="auto"/>
                        <w:jc w:val="both"/>
                        <w:rPr>
                          <w:color w:val="FF0000"/>
                        </w:rPr>
                      </w:pPr>
                    </w:p>
                    <w:p w14:paraId="3B929C2D" w14:textId="77777777" w:rsidR="005B1444" w:rsidRDefault="005B1444" w:rsidP="00150D7D">
                      <w:pPr>
                        <w:jc w:val="center"/>
                      </w:pPr>
                    </w:p>
                  </w:txbxContent>
                </v:textbox>
                <w10:wrap type="square" anchorx="margin" anchory="margin"/>
              </v:rect>
            </w:pict>
          </mc:Fallback>
        </mc:AlternateContent>
      </w:r>
    </w:p>
    <w:p w14:paraId="1D06F064" w14:textId="77777777" w:rsidR="00F31B7E" w:rsidRPr="00902D78" w:rsidRDefault="00F31B7E" w:rsidP="00813C0A">
      <w:pPr>
        <w:pStyle w:val="DTAOpices"/>
      </w:pPr>
    </w:p>
    <w:p w14:paraId="091BDBEB" w14:textId="77777777" w:rsidR="00F31B7E" w:rsidRPr="00902D78" w:rsidRDefault="00F31B7E" w:rsidP="00813C0A">
      <w:pPr>
        <w:pStyle w:val="DTAOpices"/>
      </w:pPr>
    </w:p>
    <w:p w14:paraId="34B42D72" w14:textId="77777777" w:rsidR="00F31B7E" w:rsidRPr="00902D78" w:rsidRDefault="00F31B7E" w:rsidP="00813C0A">
      <w:pPr>
        <w:pStyle w:val="DTAOpices"/>
      </w:pPr>
    </w:p>
    <w:p w14:paraId="5DD371CC" w14:textId="77777777" w:rsidR="00F31B7E" w:rsidRPr="00902D78" w:rsidRDefault="00F31B7E" w:rsidP="00813C0A">
      <w:pPr>
        <w:pStyle w:val="DTAOpices"/>
      </w:pPr>
    </w:p>
    <w:p w14:paraId="005B132D" w14:textId="77777777" w:rsidR="00F31B7E" w:rsidRPr="00902D78" w:rsidRDefault="00F31B7E" w:rsidP="00813C0A">
      <w:pPr>
        <w:pStyle w:val="DTAOpices"/>
      </w:pPr>
    </w:p>
    <w:p w14:paraId="07855191" w14:textId="77777777" w:rsidR="00F31B7E" w:rsidRPr="00902D78" w:rsidRDefault="00F31B7E" w:rsidP="00813C0A">
      <w:pPr>
        <w:pStyle w:val="DTAOpices"/>
      </w:pPr>
    </w:p>
    <w:p w14:paraId="5902DA94" w14:textId="77777777" w:rsidR="00F31B7E" w:rsidRPr="00902D78" w:rsidRDefault="00F31B7E" w:rsidP="00813C0A">
      <w:pPr>
        <w:pStyle w:val="DTAOpices"/>
      </w:pPr>
    </w:p>
    <w:bookmarkEnd w:id="540"/>
    <w:bookmarkEnd w:id="541"/>
    <w:p w14:paraId="0A8B531C" w14:textId="2542995E" w:rsidR="00C01C91" w:rsidRPr="00902D78" w:rsidRDefault="00C01C91" w:rsidP="00230C15">
      <w:pPr>
        <w:widowControl w:val="0"/>
        <w:tabs>
          <w:tab w:val="left" w:pos="10480"/>
        </w:tabs>
        <w:autoSpaceDE w:val="0"/>
        <w:spacing w:line="360" w:lineRule="auto"/>
        <w:jc w:val="both"/>
      </w:pPr>
    </w:p>
    <w:p w14:paraId="070267B2" w14:textId="7E9D93FC" w:rsidR="00C01C91" w:rsidRPr="00902D78" w:rsidRDefault="00C01C91" w:rsidP="00230C15">
      <w:pPr>
        <w:suppressAutoHyphens w:val="0"/>
        <w:autoSpaceDN/>
        <w:spacing w:line="360" w:lineRule="auto"/>
        <w:textAlignment w:val="auto"/>
      </w:pPr>
      <w:r w:rsidRPr="00902D78">
        <w:br w:type="page"/>
      </w:r>
    </w:p>
    <w:p w14:paraId="371860F4" w14:textId="77777777" w:rsidR="002E3EBC" w:rsidRPr="00902D78" w:rsidRDefault="002E3EBC" w:rsidP="00230C15">
      <w:pPr>
        <w:pageBreakBefore/>
        <w:suppressAutoHyphens w:val="0"/>
        <w:spacing w:line="360" w:lineRule="auto"/>
        <w:rPr>
          <w:b/>
          <w:bCs/>
        </w:rPr>
      </w:pPr>
    </w:p>
    <w:p w14:paraId="3D4C3966" w14:textId="77777777" w:rsidR="002E3EBC" w:rsidRPr="00902D78" w:rsidRDefault="002E3EBC" w:rsidP="00230C15">
      <w:pPr>
        <w:widowControl w:val="0"/>
        <w:autoSpaceDE w:val="0"/>
        <w:spacing w:line="360" w:lineRule="auto"/>
        <w:jc w:val="center"/>
      </w:pPr>
      <w:r w:rsidRPr="00902D78">
        <w:rPr>
          <w:b/>
          <w:bCs/>
          <w:sz w:val="32"/>
          <w:szCs w:val="32"/>
        </w:rPr>
        <w:t>Note relative à la charte d’intégrité</w:t>
      </w:r>
    </w:p>
    <w:p w14:paraId="5A4459C5" w14:textId="77777777" w:rsidR="002E3EBC" w:rsidRPr="00902D78" w:rsidRDefault="002E3EBC" w:rsidP="00230C15">
      <w:pPr>
        <w:widowControl w:val="0"/>
        <w:autoSpaceDE w:val="0"/>
        <w:spacing w:line="360" w:lineRule="auto"/>
        <w:jc w:val="both"/>
      </w:pPr>
      <w:r w:rsidRPr="00902D78">
        <w:t>Le soumissionnaire s’engage à respecter, la charte d’intégrité. En cas de groupement, tous les membres du groupement sont engagés la charte devra être souscrite par tous ses membres.</w:t>
      </w:r>
    </w:p>
    <w:p w14:paraId="0B34C9FD" w14:textId="77777777" w:rsidR="002E3EBC" w:rsidRPr="00902D78" w:rsidRDefault="002E3EBC" w:rsidP="00230C15">
      <w:pPr>
        <w:widowControl w:val="0"/>
        <w:autoSpaceDE w:val="0"/>
        <w:spacing w:line="360" w:lineRule="auto"/>
        <w:jc w:val="both"/>
      </w:pPr>
    </w:p>
    <w:p w14:paraId="0335A636" w14:textId="77777777" w:rsidR="002E3EBC" w:rsidRPr="00902D78" w:rsidRDefault="002E3EBC" w:rsidP="00230C15">
      <w:pPr>
        <w:widowControl w:val="0"/>
        <w:autoSpaceDE w:val="0"/>
        <w:spacing w:line="360" w:lineRule="auto"/>
        <w:jc w:val="both"/>
      </w:pPr>
    </w:p>
    <w:p w14:paraId="3C361B0B" w14:textId="77777777" w:rsidR="002E3EBC" w:rsidRPr="00902D78" w:rsidRDefault="002E3EBC" w:rsidP="00230C15">
      <w:pPr>
        <w:widowControl w:val="0"/>
        <w:autoSpaceDE w:val="0"/>
        <w:spacing w:line="360" w:lineRule="auto"/>
        <w:jc w:val="both"/>
      </w:pPr>
    </w:p>
    <w:p w14:paraId="02B83C09" w14:textId="77777777" w:rsidR="002E3EBC" w:rsidRPr="00902D78" w:rsidRDefault="002E3EBC" w:rsidP="00230C15">
      <w:pPr>
        <w:widowControl w:val="0"/>
        <w:autoSpaceDE w:val="0"/>
        <w:spacing w:line="360" w:lineRule="auto"/>
        <w:jc w:val="both"/>
      </w:pPr>
    </w:p>
    <w:p w14:paraId="70E3D0E0" w14:textId="77777777" w:rsidR="002E3EBC" w:rsidRPr="00902D78" w:rsidRDefault="002E3EBC" w:rsidP="00230C15">
      <w:pPr>
        <w:suppressAutoHyphens w:val="0"/>
        <w:autoSpaceDN/>
        <w:spacing w:line="360" w:lineRule="auto"/>
        <w:textAlignment w:val="auto"/>
        <w:rPr>
          <w:b/>
          <w:bCs/>
          <w:i/>
          <w:sz w:val="32"/>
          <w:szCs w:val="32"/>
        </w:rPr>
      </w:pPr>
      <w:r w:rsidRPr="00902D78">
        <w:rPr>
          <w:b/>
          <w:bCs/>
          <w:i/>
          <w:sz w:val="32"/>
          <w:szCs w:val="32"/>
        </w:rPr>
        <w:br w:type="page"/>
      </w:r>
    </w:p>
    <w:p w14:paraId="6ED116A3" w14:textId="037D2D57" w:rsidR="002E3EBC" w:rsidRPr="00902D78" w:rsidRDefault="00252E89" w:rsidP="0054503A">
      <w:pPr>
        <w:pStyle w:val="DTAOtitre"/>
      </w:pPr>
      <w:r w:rsidRPr="00902D78">
        <w:lastRenderedPageBreak/>
        <w:t>Charte</w:t>
      </w:r>
      <w:r w:rsidR="002E3EBC" w:rsidRPr="00902D78">
        <w:t xml:space="preserve"> d’intégrité</w:t>
      </w:r>
    </w:p>
    <w:p w14:paraId="4E884269" w14:textId="77777777" w:rsidR="002E3EBC" w:rsidRPr="00902D78" w:rsidRDefault="002E3EBC" w:rsidP="00230C15">
      <w:pPr>
        <w:pStyle w:val="ParagrapheNormalDAO"/>
        <w:spacing w:after="120" w:line="360" w:lineRule="auto"/>
        <w:rPr>
          <w:rFonts w:ascii="Arial Narrow" w:hAnsi="Arial Narrow" w:cs="Times New Roman"/>
        </w:rPr>
      </w:pPr>
      <w:r w:rsidRPr="00902D78">
        <w:rPr>
          <w:rFonts w:ascii="Arial Narrow" w:hAnsi="Arial Narrow" w:cs="Times New Roman"/>
          <w:b/>
          <w:sz w:val="24"/>
          <w:szCs w:val="24"/>
        </w:rPr>
        <w:t>INTITULE DE L’APPEL D’OFFRES :</w:t>
      </w:r>
      <w:r w:rsidRPr="00902D78">
        <w:rPr>
          <w:rFonts w:ascii="Arial Narrow" w:hAnsi="Arial Narrow" w:cs="Times New Roman"/>
          <w:b/>
          <w:sz w:val="24"/>
          <w:szCs w:val="24"/>
        </w:rPr>
        <w:tab/>
      </w:r>
      <w:r w:rsidRPr="00902D78">
        <w:rPr>
          <w:rFonts w:ascii="Arial Narrow" w:hAnsi="Arial Narrow" w:cs="Times New Roman"/>
        </w:rPr>
        <w:t xml:space="preserve">______________________________________ </w:t>
      </w:r>
    </w:p>
    <w:p w14:paraId="5C68A231" w14:textId="0E370C66" w:rsidR="002E3EBC" w:rsidRPr="00902D78" w:rsidRDefault="00252E89" w:rsidP="00230C15">
      <w:pPr>
        <w:pStyle w:val="ParagrapheNormalDAO"/>
        <w:spacing w:line="360" w:lineRule="auto"/>
        <w:jc w:val="center"/>
        <w:rPr>
          <w:rFonts w:ascii="Arial Narrow" w:hAnsi="Arial Narrow" w:cs="Times New Roman"/>
          <w:i/>
        </w:rPr>
      </w:pPr>
      <w:r w:rsidRPr="00902D78">
        <w:rPr>
          <w:rFonts w:ascii="Arial Narrow" w:hAnsi="Arial Narrow" w:cs="Times New Roman"/>
          <w:i/>
        </w:rPr>
        <w:t>[à</w:t>
      </w:r>
      <w:r w:rsidR="002E3EBC" w:rsidRPr="00902D78">
        <w:rPr>
          <w:rFonts w:ascii="Arial Narrow" w:hAnsi="Arial Narrow" w:cs="Times New Roman"/>
          <w:i/>
        </w:rPr>
        <w:t xml:space="preserve"> préciser lors du montage du DAO]</w:t>
      </w:r>
    </w:p>
    <w:p w14:paraId="352308CB" w14:textId="77777777" w:rsidR="002E3EBC" w:rsidRPr="00902D78" w:rsidRDefault="002E3EBC" w:rsidP="00230C15">
      <w:pPr>
        <w:pStyle w:val="ParagrapheNormalDAO"/>
        <w:spacing w:after="120" w:line="360" w:lineRule="auto"/>
        <w:rPr>
          <w:rFonts w:ascii="Arial Narrow" w:hAnsi="Arial Narrow" w:cs="Times New Roman"/>
        </w:rPr>
      </w:pPr>
      <w:r w:rsidRPr="00902D78">
        <w:rPr>
          <w:rFonts w:ascii="Arial Narrow" w:hAnsi="Arial Narrow" w:cs="Times New Roman"/>
        </w:rPr>
        <w:t>________________________________________________________________________</w:t>
      </w:r>
    </w:p>
    <w:p w14:paraId="72D90CCB" w14:textId="1180780A" w:rsidR="002E3EBC" w:rsidRPr="00902D78" w:rsidRDefault="002E3EBC" w:rsidP="00230C15">
      <w:pPr>
        <w:spacing w:line="360" w:lineRule="auto"/>
        <w:rPr>
          <w:rFonts w:ascii="Arial Narrow" w:hAnsi="Arial Narrow"/>
          <w:b/>
        </w:rPr>
      </w:pPr>
      <w:r w:rsidRPr="00902D78">
        <w:rPr>
          <w:rFonts w:ascii="Arial Narrow" w:hAnsi="Arial Narrow"/>
          <w:b/>
        </w:rPr>
        <w:t xml:space="preserve">LE « </w:t>
      </w:r>
      <w:r w:rsidR="00252E89" w:rsidRPr="00902D78">
        <w:rPr>
          <w:rFonts w:ascii="Arial Narrow" w:hAnsi="Arial Narrow"/>
          <w:b/>
        </w:rPr>
        <w:t>……</w:t>
      </w:r>
      <w:r w:rsidRPr="00902D78">
        <w:rPr>
          <w:rFonts w:ascii="Arial Narrow" w:hAnsi="Arial Narrow"/>
          <w:b/>
        </w:rPr>
        <w:t>SOUMISSIONNAIRE</w:t>
      </w:r>
      <w:r w:rsidR="005B1A7A" w:rsidRPr="00902D78">
        <w:rPr>
          <w:rFonts w:ascii="Arial Narrow" w:hAnsi="Arial Narrow"/>
          <w:b/>
        </w:rPr>
        <w:t>……</w:t>
      </w:r>
      <w:r w:rsidRPr="00902D78">
        <w:rPr>
          <w:rFonts w:ascii="Arial Narrow" w:hAnsi="Arial Narrow"/>
          <w:b/>
        </w:rPr>
        <w:t> » s’engage à respecter les termes de la présente charte d’intégrité</w:t>
      </w:r>
    </w:p>
    <w:p w14:paraId="4376A8EB" w14:textId="2C4D5D62" w:rsidR="007C4ADB" w:rsidRPr="00902D78" w:rsidRDefault="007C4ADB" w:rsidP="007C4ADB">
      <w:pPr>
        <w:spacing w:line="360" w:lineRule="auto"/>
        <w:rPr>
          <w:rFonts w:ascii="Arial Narrow" w:hAnsi="Arial Narrow"/>
        </w:rPr>
      </w:pPr>
      <w:r w:rsidRPr="00902D78">
        <w:rPr>
          <w:rFonts w:ascii="Arial Narrow" w:hAnsi="Arial Narrow"/>
        </w:rPr>
        <w:tab/>
      </w:r>
      <w:r w:rsidRPr="00902D78">
        <w:rPr>
          <w:rFonts w:ascii="Arial Narrow" w:hAnsi="Arial Narrow"/>
        </w:rPr>
        <w:tab/>
        <w:t xml:space="preserve">                                                                                                          </w:t>
      </w:r>
      <w:r w:rsidRPr="00902D78">
        <w:rPr>
          <w:rFonts w:ascii="Arial Narrow" w:hAnsi="Arial Narrow"/>
          <w:b/>
        </w:rPr>
        <w:t>A</w:t>
      </w:r>
      <w:r w:rsidRPr="00902D78">
        <w:rPr>
          <w:rFonts w:ascii="Arial Narrow" w:hAnsi="Arial Narrow"/>
          <w:b/>
        </w:rPr>
        <w:tab/>
      </w:r>
      <w:r w:rsidRPr="00902D78">
        <w:rPr>
          <w:rFonts w:ascii="Arial Narrow" w:hAnsi="Arial Narrow"/>
          <w:b/>
        </w:rPr>
        <w:tab/>
      </w:r>
      <w:r w:rsidRPr="00902D78">
        <w:rPr>
          <w:rFonts w:ascii="Arial Narrow" w:hAnsi="Arial Narrow"/>
          <w:b/>
        </w:rPr>
        <w:tab/>
      </w:r>
      <w:r w:rsidRPr="00902D78">
        <w:rPr>
          <w:rFonts w:ascii="Arial Narrow" w:hAnsi="Arial Narrow"/>
          <w:b/>
        </w:rPr>
        <w:tab/>
      </w:r>
      <w:r w:rsidRPr="00902D78">
        <w:rPr>
          <w:rFonts w:ascii="Arial Narrow" w:hAnsi="Arial Narrow"/>
          <w:b/>
        </w:rPr>
        <w:tab/>
      </w:r>
      <w:r w:rsidRPr="00902D78">
        <w:rPr>
          <w:rFonts w:ascii="Arial Narrow" w:hAnsi="Arial Narrow"/>
          <w:b/>
        </w:rPr>
        <w:tab/>
      </w:r>
      <w:r w:rsidRPr="00902D78">
        <w:rPr>
          <w:rFonts w:ascii="Arial Narrow" w:hAnsi="Arial Narrow"/>
          <w:b/>
        </w:rPr>
        <w:tab/>
      </w:r>
      <w:r w:rsidRPr="00902D78">
        <w:rPr>
          <w:rFonts w:ascii="Arial Narrow" w:hAnsi="Arial Narrow"/>
          <w:b/>
        </w:rPr>
        <w:tab/>
        <w:t xml:space="preserve"> MONSIEUR</w:t>
      </w:r>
      <w:r w:rsidRPr="00902D78">
        <w:rPr>
          <w:rFonts w:ascii="Arial Narrow" w:hAnsi="Arial Narrow"/>
        </w:rPr>
        <w:t xml:space="preserve"> L</w:t>
      </w:r>
      <w:r w:rsidRPr="00902D78">
        <w:rPr>
          <w:rFonts w:ascii="Arial Narrow" w:hAnsi="Arial Narrow"/>
          <w:b/>
        </w:rPr>
        <w:t>E «</w:t>
      </w:r>
      <w:r w:rsidRPr="00902D78">
        <w:rPr>
          <w:rFonts w:ascii="Arial Narrow" w:hAnsi="Arial Narrow"/>
        </w:rPr>
        <w:t> </w:t>
      </w:r>
      <w:r w:rsidRPr="00902D78">
        <w:rPr>
          <w:rFonts w:ascii="Arial Narrow" w:hAnsi="Arial Narrow"/>
          <w:b/>
        </w:rPr>
        <w:t xml:space="preserve">MAITRE D’OUVRAGE </w:t>
      </w:r>
      <w:r w:rsidRPr="00902D78">
        <w:rPr>
          <w:rFonts w:ascii="Arial Narrow" w:hAnsi="Arial Narrow"/>
        </w:rPr>
        <w:t>»</w:t>
      </w:r>
    </w:p>
    <w:p w14:paraId="38FE8152" w14:textId="015044EE" w:rsidR="007C4ADB" w:rsidRPr="00902D78" w:rsidRDefault="007C4ADB" w:rsidP="007C4ADB">
      <w:pPr>
        <w:spacing w:line="360" w:lineRule="auto"/>
        <w:jc w:val="both"/>
        <w:rPr>
          <w:rFonts w:ascii="Arial Narrow" w:hAnsi="Arial Narrow"/>
          <w:sz w:val="10"/>
          <w:szCs w:val="10"/>
        </w:rPr>
      </w:pPr>
    </w:p>
    <w:p w14:paraId="463FD3B7" w14:textId="77777777" w:rsidR="002E3EBC" w:rsidRPr="00902D78" w:rsidRDefault="002E3EBC" w:rsidP="00230C15">
      <w:pPr>
        <w:spacing w:line="360" w:lineRule="auto"/>
        <w:ind w:left="705" w:hanging="705"/>
        <w:jc w:val="both"/>
        <w:rPr>
          <w:rFonts w:ascii="Arial Narrow" w:hAnsi="Arial Narrow"/>
        </w:rPr>
      </w:pPr>
      <w:r w:rsidRPr="00902D78">
        <w:rPr>
          <w:rFonts w:ascii="Arial Narrow" w:hAnsi="Arial Narrow"/>
        </w:rPr>
        <w:t>1.</w:t>
      </w:r>
      <w:r w:rsidRPr="00902D78">
        <w:rPr>
          <w:rFonts w:ascii="Arial Narrow" w:hAnsi="Arial Narrow"/>
        </w:rPr>
        <w:tab/>
        <w:t>Nous reconnaissons et attestons que nous ne sommes pas, et qu’aucun des membres de notre groupement et de nos sous-traitants n’est, dans l’un des cas suivants :</w:t>
      </w:r>
    </w:p>
    <w:p w14:paraId="19A9FD22"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1.1)</w:t>
      </w:r>
      <w:r w:rsidRPr="00902D78">
        <w:rPr>
          <w:rFonts w:ascii="Arial Narrow" w:hAnsi="Arial Narrow"/>
        </w:rPr>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1.5)</w:t>
      </w:r>
      <w:r w:rsidRPr="00902D78">
        <w:rPr>
          <w:rFonts w:ascii="Arial Narrow" w:hAnsi="Arial Narrow"/>
        </w:rPr>
        <w:tab/>
        <w:t>figurer sur les listes de sanctions financières adoptées par les Nations Unies et tout autre Partenaire Technique et Financier, le cadre de la passation ou de l’exécution d’un marché ; </w:t>
      </w:r>
    </w:p>
    <w:p w14:paraId="7EACB32F"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1.6)</w:t>
      </w:r>
      <w:r w:rsidRPr="00902D78">
        <w:rPr>
          <w:rFonts w:ascii="Arial Narrow" w:hAnsi="Arial Narrow"/>
        </w:rPr>
        <w:tab/>
        <w:t>avoir produit de fausses informations ou fourni de faux documents exigés dans le cadre de la présente consultation.</w:t>
      </w:r>
    </w:p>
    <w:p w14:paraId="426308FC" w14:textId="77777777" w:rsidR="002E3EBC" w:rsidRPr="00902D78" w:rsidRDefault="002E3EBC" w:rsidP="00230C15">
      <w:pPr>
        <w:spacing w:line="360" w:lineRule="auto"/>
        <w:ind w:left="1416" w:hanging="711"/>
        <w:jc w:val="both"/>
        <w:rPr>
          <w:rFonts w:ascii="Arial Narrow" w:hAnsi="Arial Narrow"/>
          <w:sz w:val="10"/>
          <w:szCs w:val="10"/>
        </w:rPr>
      </w:pPr>
    </w:p>
    <w:p w14:paraId="6C5C8F93" w14:textId="77777777" w:rsidR="002E3EBC" w:rsidRPr="00902D78" w:rsidRDefault="002E3EBC" w:rsidP="00230C15">
      <w:pPr>
        <w:spacing w:line="360" w:lineRule="auto"/>
        <w:ind w:left="705" w:hanging="705"/>
        <w:rPr>
          <w:rFonts w:ascii="Arial Narrow" w:hAnsi="Arial Narrow"/>
        </w:rPr>
      </w:pPr>
      <w:r w:rsidRPr="00902D78">
        <w:rPr>
          <w:rFonts w:ascii="Arial Narrow" w:hAnsi="Arial Narrow"/>
        </w:rPr>
        <w:t>2.</w:t>
      </w:r>
      <w:r w:rsidRPr="00902D78">
        <w:rPr>
          <w:rFonts w:ascii="Arial Narrow" w:hAnsi="Arial Narrow"/>
        </w:rPr>
        <w:tab/>
        <w:t xml:space="preserve">Nous </w:t>
      </w:r>
      <w:r w:rsidRPr="00902D78">
        <w:rPr>
          <w:rFonts w:ascii="Arial Narrow" w:hAnsi="Arial Narrow"/>
        </w:rPr>
        <w:tab/>
        <w:t>attestons que nous ne sommes pas, et qu’aucun des membres de notre groupement et de nos sous-traitants n’est, dans l’une des situations de conflit d’intérêt suivantes :</w:t>
      </w:r>
    </w:p>
    <w:p w14:paraId="35FCE70D"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2.1)</w:t>
      </w:r>
      <w:r w:rsidRPr="00902D78">
        <w:rPr>
          <w:rFonts w:ascii="Arial Narrow" w:hAnsi="Arial Narrow"/>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2.2)</w:t>
      </w:r>
      <w:r w:rsidRPr="00902D78">
        <w:rPr>
          <w:rFonts w:ascii="Arial Narrow" w:hAnsi="Arial Narrow"/>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2.3)</w:t>
      </w:r>
      <w:r w:rsidRPr="00902D78">
        <w:rPr>
          <w:rFonts w:ascii="Arial Narrow" w:hAnsi="Arial Narrow"/>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2.4)</w:t>
      </w:r>
      <w:r w:rsidRPr="00902D78">
        <w:rPr>
          <w:rFonts w:ascii="Arial Narrow" w:hAnsi="Arial Narrow"/>
        </w:rPr>
        <w:tab/>
        <w:t>être engagé pour une mission de conseil qui, par sa nature, risque de s’avérer incompatible avec nos obligations vis à vis du Maître d’Ouvrage ;</w:t>
      </w:r>
    </w:p>
    <w:p w14:paraId="6A2E5156"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lastRenderedPageBreak/>
        <w:t>2 .5)</w:t>
      </w:r>
      <w:r w:rsidRPr="00902D78">
        <w:rPr>
          <w:rFonts w:ascii="Arial Narrow" w:hAnsi="Arial Narrow"/>
        </w:rPr>
        <w:tab/>
        <w:t>dans le cas d’une procédure ayant pour objet la passation d’un marché de travaux ou de fournitures :</w:t>
      </w:r>
    </w:p>
    <w:p w14:paraId="0DF342A9" w14:textId="77777777" w:rsidR="002E3EBC" w:rsidRPr="00902D78" w:rsidRDefault="002E3EBC" w:rsidP="00230C15">
      <w:pPr>
        <w:spacing w:line="360" w:lineRule="auto"/>
        <w:ind w:left="2832" w:hanging="702"/>
        <w:jc w:val="both"/>
        <w:rPr>
          <w:rFonts w:ascii="Arial Narrow" w:hAnsi="Arial Narrow"/>
        </w:rPr>
      </w:pPr>
      <w:r w:rsidRPr="00902D78">
        <w:rPr>
          <w:rFonts w:ascii="Arial Narrow" w:hAnsi="Arial Narrow"/>
        </w:rPr>
        <w:t>i)</w:t>
      </w:r>
      <w:r w:rsidRPr="00902D78">
        <w:rPr>
          <w:rFonts w:ascii="Arial Narrow" w:hAnsi="Arial Narrow"/>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02D78" w:rsidRDefault="002E3EBC" w:rsidP="00230C15">
      <w:pPr>
        <w:spacing w:line="360" w:lineRule="auto"/>
        <w:ind w:left="2832" w:hanging="702"/>
        <w:jc w:val="both"/>
        <w:rPr>
          <w:rFonts w:ascii="Arial Narrow" w:hAnsi="Arial Narrow"/>
        </w:rPr>
      </w:pPr>
      <w:r w:rsidRPr="00902D78">
        <w:rPr>
          <w:rFonts w:ascii="Arial Narrow" w:hAnsi="Arial Narrow"/>
        </w:rPr>
        <w:t>ii)</w:t>
      </w:r>
      <w:r w:rsidRPr="00902D78">
        <w:rPr>
          <w:rFonts w:ascii="Arial Narrow" w:hAnsi="Arial Narrow"/>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02D78" w:rsidRDefault="002E3EBC" w:rsidP="00230C15">
      <w:pPr>
        <w:spacing w:line="360" w:lineRule="auto"/>
        <w:ind w:left="705" w:hanging="705"/>
        <w:jc w:val="both"/>
        <w:rPr>
          <w:rFonts w:ascii="Arial Narrow" w:hAnsi="Arial Narrow"/>
        </w:rPr>
      </w:pPr>
      <w:r w:rsidRPr="00902D78">
        <w:rPr>
          <w:rFonts w:ascii="Arial Narrow" w:hAnsi="Arial Narrow"/>
        </w:rPr>
        <w:t>3.</w:t>
      </w:r>
      <w:r w:rsidRPr="00902D78">
        <w:rPr>
          <w:rFonts w:ascii="Arial Narrow" w:hAnsi="Arial Narrow"/>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02D78" w:rsidRDefault="002E3EBC" w:rsidP="00230C15">
      <w:pPr>
        <w:spacing w:line="360" w:lineRule="auto"/>
        <w:ind w:left="705" w:hanging="705"/>
        <w:jc w:val="both"/>
        <w:rPr>
          <w:rFonts w:ascii="Arial Narrow" w:hAnsi="Arial Narrow"/>
        </w:rPr>
      </w:pPr>
      <w:r w:rsidRPr="00902D78">
        <w:rPr>
          <w:rFonts w:ascii="Arial Narrow" w:hAnsi="Arial Narrow"/>
        </w:rPr>
        <w:t>4.</w:t>
      </w:r>
      <w:r w:rsidRPr="00902D78">
        <w:rPr>
          <w:rFonts w:ascii="Arial Narrow" w:hAnsi="Arial Narrow"/>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02D78" w:rsidRDefault="002E3EBC" w:rsidP="00230C15">
      <w:pPr>
        <w:spacing w:line="360" w:lineRule="auto"/>
        <w:ind w:left="705" w:hanging="705"/>
        <w:rPr>
          <w:rFonts w:ascii="Arial Narrow" w:hAnsi="Arial Narrow"/>
        </w:rPr>
      </w:pPr>
      <w:r w:rsidRPr="00902D78">
        <w:rPr>
          <w:rFonts w:ascii="Arial Narrow" w:hAnsi="Arial Narrow"/>
        </w:rPr>
        <w:t>5.</w:t>
      </w:r>
      <w:r w:rsidRPr="00902D78">
        <w:rPr>
          <w:rFonts w:ascii="Arial Narrow" w:hAnsi="Arial Narrow"/>
        </w:rPr>
        <w:tab/>
        <w:t>Dans le cadre de la passation et de l’exécution du Marché :</w:t>
      </w:r>
    </w:p>
    <w:p w14:paraId="4619B186"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5.1)</w:t>
      </w:r>
      <w:r w:rsidRPr="00902D78">
        <w:rPr>
          <w:rFonts w:ascii="Arial Narrow" w:hAnsi="Arial Narrow"/>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5.2)</w:t>
      </w:r>
      <w:r w:rsidRPr="00902D78">
        <w:rPr>
          <w:rFonts w:ascii="Arial Narrow" w:hAnsi="Arial Narrow"/>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5.3)</w:t>
      </w:r>
      <w:r w:rsidRPr="00902D78">
        <w:rPr>
          <w:rFonts w:ascii="Arial Narrow" w:hAnsi="Arial Narrow"/>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02D78" w:rsidRDefault="002E3EBC" w:rsidP="00230C15">
      <w:pPr>
        <w:spacing w:line="360" w:lineRule="auto"/>
        <w:ind w:left="1416" w:hanging="711"/>
        <w:jc w:val="both"/>
        <w:rPr>
          <w:rFonts w:ascii="Arial Narrow" w:hAnsi="Arial Narrow"/>
        </w:rPr>
      </w:pPr>
      <w:r w:rsidRPr="00902D78">
        <w:rPr>
          <w:rFonts w:ascii="Arial Narrow" w:hAnsi="Arial Narrow"/>
        </w:rPr>
        <w:t>5.4)</w:t>
      </w:r>
      <w:r w:rsidRPr="00902D78">
        <w:rPr>
          <w:rFonts w:ascii="Arial Narrow" w:hAnsi="Arial Narrow"/>
        </w:rPr>
        <w:tab/>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w:t>
      </w:r>
      <w:r w:rsidRPr="00902D78">
        <w:rPr>
          <w:rFonts w:ascii="Arial Narrow" w:hAnsi="Arial Narrow"/>
        </w:rPr>
        <w:lastRenderedPageBreak/>
        <w:t>pour elle-même ou pour une autre personne ou entité, afin qu’elle accomplisse ou s’abstienne d’accomplir un acte de violation de ses obligations légales contractuelles ou professionnelles.</w:t>
      </w:r>
    </w:p>
    <w:p w14:paraId="7C2963D5" w14:textId="77777777" w:rsidR="002E3EBC" w:rsidRPr="00902D78" w:rsidRDefault="002E3EBC" w:rsidP="00230C15">
      <w:pPr>
        <w:spacing w:line="360" w:lineRule="auto"/>
        <w:ind w:left="1410" w:hanging="705"/>
        <w:jc w:val="both"/>
        <w:rPr>
          <w:rFonts w:ascii="Arial Narrow" w:hAnsi="Arial Narrow"/>
        </w:rPr>
      </w:pPr>
      <w:r w:rsidRPr="00902D78">
        <w:rPr>
          <w:rFonts w:ascii="Arial Narrow" w:hAnsi="Arial Narrow"/>
        </w:rPr>
        <w:t>5.5)</w:t>
      </w:r>
      <w:r w:rsidRPr="00902D78">
        <w:rPr>
          <w:rFonts w:ascii="Arial Narrow" w:hAnsi="Arial Narrow"/>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02D78" w:rsidRDefault="002E3EBC" w:rsidP="00230C15">
      <w:pPr>
        <w:spacing w:line="360" w:lineRule="auto"/>
        <w:ind w:left="1410" w:hanging="705"/>
        <w:jc w:val="both"/>
        <w:rPr>
          <w:rFonts w:ascii="Arial Narrow" w:hAnsi="Arial Narrow"/>
        </w:rPr>
      </w:pPr>
      <w:r w:rsidRPr="00902D78">
        <w:rPr>
          <w:rFonts w:ascii="Arial Narrow" w:hAnsi="Arial Narrow"/>
        </w:rPr>
        <w:t>5.6)</w:t>
      </w:r>
      <w:r w:rsidRPr="00902D78">
        <w:rPr>
          <w:rFonts w:ascii="Arial Narrow" w:hAnsi="Arial Narrow"/>
        </w:rPr>
        <w:tab/>
        <w:t>Nous n’avons pas promis, offert ou accordé et nous ne promettrons pas au Maître d’ouvrage, à ses collaborateurs, aux Présidents et membres de Commissions des marchés et de sous-commission d’analyse, un avantage indu de toute nature</w:t>
      </w:r>
      <w:r w:rsidRPr="00902D78" w:rsidDel="00617ACC">
        <w:rPr>
          <w:rFonts w:ascii="Arial Narrow" w:hAnsi="Arial Narrow"/>
        </w:rPr>
        <w:t xml:space="preserve"> </w:t>
      </w:r>
      <w:r w:rsidRPr="00902D78">
        <w:rPr>
          <w:rFonts w:ascii="Arial Narrow" w:hAnsi="Arial Narrow"/>
        </w:rPr>
        <w:t>susceptible d’influencer le processus de passation du Marché.</w:t>
      </w:r>
    </w:p>
    <w:p w14:paraId="093D6A4C" w14:textId="77777777" w:rsidR="002E3EBC" w:rsidRPr="00902D78" w:rsidRDefault="002E3EBC" w:rsidP="00230C15">
      <w:pPr>
        <w:spacing w:line="360" w:lineRule="auto"/>
        <w:ind w:left="1410" w:hanging="705"/>
        <w:jc w:val="both"/>
        <w:rPr>
          <w:rFonts w:ascii="Arial Narrow" w:hAnsi="Arial Narrow"/>
        </w:rPr>
      </w:pPr>
      <w:r w:rsidRPr="00902D78">
        <w:rPr>
          <w:rFonts w:ascii="Arial Narrow" w:hAnsi="Arial Narrow"/>
        </w:rPr>
        <w:t>5.7)</w:t>
      </w:r>
      <w:r w:rsidRPr="00902D78">
        <w:rPr>
          <w:rFonts w:ascii="Arial Narrow" w:hAnsi="Arial Narrow"/>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02D78" w:rsidRDefault="002E3EBC" w:rsidP="00230C15">
      <w:pPr>
        <w:spacing w:line="360" w:lineRule="auto"/>
        <w:ind w:left="709" w:hanging="709"/>
        <w:jc w:val="both"/>
        <w:rPr>
          <w:rFonts w:ascii="Arial Narrow" w:hAnsi="Arial Narrow"/>
        </w:rPr>
      </w:pPr>
      <w:r w:rsidRPr="00902D78">
        <w:rPr>
          <w:rFonts w:ascii="Arial Narrow" w:hAnsi="Arial Narrow"/>
        </w:rPr>
        <w:t>6.</w:t>
      </w:r>
      <w:r w:rsidRPr="00902D78">
        <w:rPr>
          <w:rFonts w:ascii="Arial Narrow" w:hAnsi="Arial Narrow"/>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02D78" w:rsidRDefault="002E3EBC" w:rsidP="00230C15">
      <w:pPr>
        <w:spacing w:line="360" w:lineRule="auto"/>
        <w:ind w:left="709" w:hanging="709"/>
        <w:jc w:val="both"/>
        <w:rPr>
          <w:rFonts w:ascii="Arial Narrow" w:hAnsi="Arial Narrow"/>
          <w:sz w:val="10"/>
          <w:szCs w:val="10"/>
        </w:rPr>
      </w:pPr>
    </w:p>
    <w:p w14:paraId="6A4F4300" w14:textId="77777777" w:rsidR="002E3EBC" w:rsidRPr="00902D78" w:rsidRDefault="002E3EBC" w:rsidP="00230C15">
      <w:pPr>
        <w:spacing w:line="360" w:lineRule="auto"/>
        <w:ind w:left="709" w:hanging="709"/>
        <w:jc w:val="both"/>
        <w:rPr>
          <w:rFonts w:ascii="Arial Narrow" w:hAnsi="Arial Narrow"/>
        </w:rPr>
      </w:pPr>
      <w:r w:rsidRPr="00902D78">
        <w:rPr>
          <w:rFonts w:ascii="Arial Narrow" w:hAnsi="Arial Narrow"/>
        </w:rPr>
        <w:t>7.</w:t>
      </w:r>
      <w:r w:rsidRPr="00902D78">
        <w:rPr>
          <w:rFonts w:ascii="Arial Narrow" w:hAnsi="Arial Narrow"/>
        </w:rPr>
        <w:tab/>
        <w:t>Faute pour Nous, de nous conformer aux règles régissant la présente charte, nous reconnaissons que nous nous exposons aux sanctions prévues par les lois et règlements en vigueur.</w:t>
      </w:r>
    </w:p>
    <w:p w14:paraId="4B1067A4" w14:textId="77777777" w:rsidR="007A73C7" w:rsidRPr="00902D78" w:rsidRDefault="007A73C7" w:rsidP="007A73C7">
      <w:pPr>
        <w:spacing w:line="276" w:lineRule="auto"/>
        <w:ind w:left="1410" w:hanging="705"/>
        <w:jc w:val="both"/>
        <w:rPr>
          <w:rFonts w:ascii="Arial Narrow" w:hAnsi="Arial Narrow"/>
        </w:rPr>
      </w:pPr>
      <w:r w:rsidRPr="00902D78">
        <w:rPr>
          <w:rFonts w:ascii="Arial Narrow" w:hAnsi="Arial Narrow"/>
          <w:b/>
        </w:rPr>
        <w:t>Nom</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sz w:val="10"/>
        </w:rPr>
        <w:tab/>
      </w:r>
      <w:r w:rsidRPr="00902D78">
        <w:rPr>
          <w:rFonts w:ascii="Arial Narrow" w:hAnsi="Arial Narrow"/>
          <w:sz w:val="18"/>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4F64E262" w14:textId="2DC044AE" w:rsidR="007A73C7" w:rsidRPr="00902D78" w:rsidRDefault="007A73C7" w:rsidP="007A73C7">
      <w:pPr>
        <w:spacing w:line="276" w:lineRule="auto"/>
        <w:ind w:left="1410" w:hanging="705"/>
        <w:jc w:val="both"/>
        <w:rPr>
          <w:rFonts w:ascii="Arial Narrow" w:hAnsi="Arial Narrow"/>
          <w:b/>
        </w:rPr>
      </w:pPr>
      <w:r w:rsidRPr="00902D78">
        <w:rPr>
          <w:rFonts w:ascii="Arial Narrow" w:hAnsi="Arial Narrow"/>
          <w:b/>
        </w:rPr>
        <w:t>Signature</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6C4DA157" w14:textId="080FBA4A" w:rsidR="007A73C7" w:rsidRPr="00902D78" w:rsidRDefault="007A73C7" w:rsidP="007A73C7">
      <w:pPr>
        <w:spacing w:line="276" w:lineRule="auto"/>
        <w:ind w:left="1410" w:hanging="705"/>
        <w:jc w:val="both"/>
        <w:rPr>
          <w:rFonts w:ascii="Arial Narrow" w:hAnsi="Arial Narrow"/>
        </w:rPr>
      </w:pPr>
      <w:r w:rsidRPr="00902D78">
        <w:rPr>
          <w:rFonts w:ascii="Arial Narrow" w:hAnsi="Arial Narrow"/>
        </w:rPr>
        <w:t>Dûment habilité à signer l’offre pour et au nom de :</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7DCA490A" w14:textId="3FCED7ED" w:rsidR="002E3EBC" w:rsidRPr="00902D78" w:rsidRDefault="007A73C7" w:rsidP="007A73C7">
      <w:pPr>
        <w:widowControl w:val="0"/>
        <w:autoSpaceDE w:val="0"/>
        <w:spacing w:line="276" w:lineRule="auto"/>
        <w:jc w:val="both"/>
        <w:rPr>
          <w:rFonts w:ascii="Arial Narrow" w:hAnsi="Arial Narrow"/>
        </w:rPr>
      </w:pPr>
      <w:r w:rsidRPr="00902D78">
        <w:rPr>
          <w:rFonts w:ascii="Arial Narrow" w:hAnsi="Arial Narrow"/>
          <w:b/>
        </w:rPr>
        <w:t xml:space="preserve">             En date du</w:t>
      </w:r>
      <w:r w:rsidRPr="00902D78">
        <w:rPr>
          <w:rFonts w:ascii="Arial Narrow" w:hAnsi="Arial Narrow"/>
        </w:rPr>
        <w:t> </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5460F001" w14:textId="77777777" w:rsidR="002E3EBC" w:rsidRPr="00902D78" w:rsidRDefault="002E3EBC" w:rsidP="00230C15">
      <w:pPr>
        <w:widowControl w:val="0"/>
        <w:autoSpaceDE w:val="0"/>
        <w:spacing w:line="360" w:lineRule="auto"/>
        <w:jc w:val="both"/>
        <w:rPr>
          <w:rFonts w:ascii="Arial Narrow" w:hAnsi="Arial Narrow"/>
        </w:rPr>
      </w:pPr>
    </w:p>
    <w:p w14:paraId="494187DB" w14:textId="77777777" w:rsidR="00C01C91" w:rsidRPr="00902D78" w:rsidRDefault="00C01C91" w:rsidP="00230C15">
      <w:pPr>
        <w:widowControl w:val="0"/>
        <w:tabs>
          <w:tab w:val="left" w:pos="10480"/>
        </w:tabs>
        <w:autoSpaceDE w:val="0"/>
        <w:spacing w:line="360" w:lineRule="auto"/>
        <w:jc w:val="both"/>
        <w:rPr>
          <w:rFonts w:ascii="Arial Narrow" w:hAnsi="Arial Narrow"/>
        </w:rPr>
      </w:pPr>
    </w:p>
    <w:p w14:paraId="751FFB01" w14:textId="40ADF754" w:rsidR="00C01C91" w:rsidRPr="00902D78" w:rsidRDefault="00C01C91" w:rsidP="00230C15">
      <w:pPr>
        <w:widowControl w:val="0"/>
        <w:tabs>
          <w:tab w:val="left" w:pos="10480"/>
        </w:tabs>
        <w:autoSpaceDE w:val="0"/>
        <w:spacing w:line="360" w:lineRule="auto"/>
        <w:jc w:val="both"/>
      </w:pPr>
    </w:p>
    <w:p w14:paraId="6CF634B8" w14:textId="57664429" w:rsidR="00C01C91" w:rsidRPr="00902D78" w:rsidRDefault="00C01C91" w:rsidP="00230C15">
      <w:pPr>
        <w:widowControl w:val="0"/>
        <w:tabs>
          <w:tab w:val="left" w:pos="10480"/>
        </w:tabs>
        <w:autoSpaceDE w:val="0"/>
        <w:spacing w:line="360" w:lineRule="auto"/>
        <w:jc w:val="both"/>
      </w:pPr>
    </w:p>
    <w:p w14:paraId="0951C817" w14:textId="04CA59A9" w:rsidR="00C01C91" w:rsidRPr="00902D78" w:rsidRDefault="00C01C91" w:rsidP="00230C15">
      <w:pPr>
        <w:widowControl w:val="0"/>
        <w:tabs>
          <w:tab w:val="left" w:pos="10480"/>
        </w:tabs>
        <w:autoSpaceDE w:val="0"/>
        <w:spacing w:line="360" w:lineRule="auto"/>
        <w:jc w:val="both"/>
      </w:pPr>
    </w:p>
    <w:p w14:paraId="09767BE1" w14:textId="2A7FFA3B" w:rsidR="00C01C91" w:rsidRPr="00902D78" w:rsidRDefault="00C01C91" w:rsidP="00230C15">
      <w:pPr>
        <w:widowControl w:val="0"/>
        <w:tabs>
          <w:tab w:val="left" w:pos="10480"/>
        </w:tabs>
        <w:autoSpaceDE w:val="0"/>
        <w:spacing w:line="360" w:lineRule="auto"/>
        <w:jc w:val="both"/>
      </w:pPr>
    </w:p>
    <w:p w14:paraId="0AAF7198" w14:textId="145AE868" w:rsidR="00C01C91" w:rsidRPr="00902D78" w:rsidRDefault="00C01C91" w:rsidP="00230C15">
      <w:pPr>
        <w:widowControl w:val="0"/>
        <w:tabs>
          <w:tab w:val="left" w:pos="10480"/>
        </w:tabs>
        <w:autoSpaceDE w:val="0"/>
        <w:spacing w:line="360" w:lineRule="auto"/>
        <w:jc w:val="both"/>
      </w:pPr>
    </w:p>
    <w:p w14:paraId="7E928710" w14:textId="0DA63CE3" w:rsidR="00C01C91" w:rsidRPr="00902D78" w:rsidRDefault="00C01C91" w:rsidP="00230C15">
      <w:pPr>
        <w:widowControl w:val="0"/>
        <w:tabs>
          <w:tab w:val="left" w:pos="10480"/>
        </w:tabs>
        <w:autoSpaceDE w:val="0"/>
        <w:spacing w:line="360" w:lineRule="auto"/>
        <w:jc w:val="both"/>
      </w:pPr>
    </w:p>
    <w:p w14:paraId="3D7A8BBC" w14:textId="6B86761E" w:rsidR="00C01C91" w:rsidRPr="00902D78" w:rsidRDefault="00C01C91" w:rsidP="00230C15">
      <w:pPr>
        <w:widowControl w:val="0"/>
        <w:tabs>
          <w:tab w:val="left" w:pos="10480"/>
        </w:tabs>
        <w:autoSpaceDE w:val="0"/>
        <w:spacing w:line="360" w:lineRule="auto"/>
        <w:jc w:val="both"/>
      </w:pPr>
    </w:p>
    <w:p w14:paraId="4BA88065" w14:textId="77777777" w:rsidR="00C01C91" w:rsidRPr="00902D78" w:rsidRDefault="00C01C91" w:rsidP="00230C15">
      <w:pPr>
        <w:widowControl w:val="0"/>
        <w:autoSpaceDE w:val="0"/>
        <w:spacing w:line="360" w:lineRule="auto"/>
        <w:jc w:val="both"/>
      </w:pPr>
    </w:p>
    <w:p w14:paraId="1A5281DA" w14:textId="77E3639D" w:rsidR="00C01C91" w:rsidRPr="00902D78" w:rsidRDefault="00C01C91" w:rsidP="00230C15">
      <w:pPr>
        <w:widowControl w:val="0"/>
        <w:autoSpaceDE w:val="0"/>
        <w:spacing w:line="360" w:lineRule="auto"/>
        <w:jc w:val="both"/>
      </w:pPr>
    </w:p>
    <w:p w14:paraId="69717BC3" w14:textId="39E4A53F" w:rsidR="00075637" w:rsidRPr="00902D78" w:rsidRDefault="00150D7D" w:rsidP="00230C15">
      <w:pPr>
        <w:widowControl w:val="0"/>
        <w:autoSpaceDE w:val="0"/>
        <w:spacing w:line="360" w:lineRule="auto"/>
        <w:jc w:val="both"/>
      </w:pPr>
      <w:r w:rsidRPr="00902D78">
        <w:rPr>
          <w:noProof/>
        </w:rPr>
        <mc:AlternateContent>
          <mc:Choice Requires="wps">
            <w:drawing>
              <wp:anchor distT="0" distB="0" distL="114300" distR="114300" simplePos="0" relativeHeight="251727872" behindDoc="0" locked="0" layoutInCell="1" allowOverlap="1" wp14:anchorId="13A428B2" wp14:editId="6068612B">
                <wp:simplePos x="1086928" y="1216325"/>
                <wp:positionH relativeFrom="margin">
                  <wp:align>center</wp:align>
                </wp:positionH>
                <wp:positionV relativeFrom="margin">
                  <wp:align>center</wp:align>
                </wp:positionV>
                <wp:extent cx="5978106" cy="2406769"/>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5978106" cy="240676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F9A875" w14:textId="77777777" w:rsidR="005B1444" w:rsidRPr="00150D7D" w:rsidRDefault="005B1444" w:rsidP="00150D7D">
                            <w:pPr>
                              <w:pStyle w:val="DTAOpices"/>
                              <w:rPr>
                                <w:rFonts w:ascii="Arial Narrow" w:hAnsi="Arial Narrow"/>
                              </w:rPr>
                            </w:pPr>
                            <w:bookmarkStart w:id="542" w:name="_Toc97543369"/>
                            <w:bookmarkStart w:id="543" w:name="_Toc157306473"/>
                            <w:r w:rsidRPr="00150D7D">
                              <w:rPr>
                                <w:rFonts w:ascii="Arial Narrow" w:hAnsi="Arial Narrow"/>
                              </w:rPr>
                              <w:t xml:space="preserve">piece n°12 </w:t>
                            </w:r>
                          </w:p>
                          <w:p w14:paraId="37C0621A" w14:textId="77777777" w:rsidR="005B1444" w:rsidRPr="00150D7D" w:rsidRDefault="005B1444" w:rsidP="00150D7D">
                            <w:pPr>
                              <w:pStyle w:val="DTAOpices"/>
                              <w:rPr>
                                <w:rFonts w:ascii="Arial Narrow" w:hAnsi="Arial Narrow"/>
                              </w:rPr>
                            </w:pPr>
                            <w:r w:rsidRPr="00150D7D">
                              <w:rPr>
                                <w:rFonts w:ascii="Arial Narrow" w:hAnsi="Arial Narrow"/>
                              </w:rPr>
                              <w:t>Déclaration d’engagement au respect des clauses sociales et environnementales</w:t>
                            </w:r>
                            <w:bookmarkEnd w:id="542"/>
                            <w:bookmarkEnd w:id="543"/>
                          </w:p>
                          <w:p w14:paraId="02D310F6" w14:textId="77777777" w:rsidR="005B1444" w:rsidRPr="00150D7D" w:rsidRDefault="005B1444" w:rsidP="00150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428B2" id="Rectangle 43" o:spid="_x0000_s1046" style="position:absolute;left:0;text-align:left;margin-left:0;margin-top:0;width:470.7pt;height:189.5pt;z-index:251727872;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" filled="f" stroked="f" strokeweight="1pt">
                <v:textbox>
                  <w:txbxContent>
                    <w:p w14:paraId="4FF9A875" w14:textId="77777777" w:rsidR="005B1444" w:rsidRPr="00150D7D" w:rsidRDefault="005B1444" w:rsidP="00150D7D">
                      <w:pPr>
                        <w:pStyle w:val="DTAOpices"/>
                        <w:rPr>
                          <w:rFonts w:ascii="Arial Narrow" w:hAnsi="Arial Narrow"/>
                        </w:rPr>
                      </w:pPr>
                      <w:bookmarkStart w:id="544" w:name="_Toc97543369"/>
                      <w:bookmarkStart w:id="545" w:name="_Toc157306473"/>
                      <w:r w:rsidRPr="00150D7D">
                        <w:rPr>
                          <w:rFonts w:ascii="Arial Narrow" w:hAnsi="Arial Narrow"/>
                        </w:rPr>
                        <w:t xml:space="preserve">piece n°12 </w:t>
                      </w:r>
                    </w:p>
                    <w:p w14:paraId="37C0621A" w14:textId="77777777" w:rsidR="005B1444" w:rsidRPr="00150D7D" w:rsidRDefault="005B1444" w:rsidP="00150D7D">
                      <w:pPr>
                        <w:pStyle w:val="DTAOpices"/>
                        <w:rPr>
                          <w:rFonts w:ascii="Arial Narrow" w:hAnsi="Arial Narrow"/>
                        </w:rPr>
                      </w:pPr>
                      <w:r w:rsidRPr="00150D7D">
                        <w:rPr>
                          <w:rFonts w:ascii="Arial Narrow" w:hAnsi="Arial Narrow"/>
                        </w:rPr>
                        <w:t>Déclaration d’engagement au respect des clauses sociales et environnementales</w:t>
                      </w:r>
                      <w:bookmarkEnd w:id="544"/>
                      <w:bookmarkEnd w:id="545"/>
                    </w:p>
                    <w:p w14:paraId="02D310F6" w14:textId="77777777" w:rsidR="005B1444" w:rsidRPr="00150D7D" w:rsidRDefault="005B1444" w:rsidP="00150D7D">
                      <w:pPr>
                        <w:jc w:val="center"/>
                      </w:pPr>
                    </w:p>
                  </w:txbxContent>
                </v:textbox>
                <w10:wrap type="square" anchorx="margin" anchory="margin"/>
              </v:rect>
            </w:pict>
          </mc:Fallback>
        </mc:AlternateContent>
      </w:r>
    </w:p>
    <w:p w14:paraId="29C3C6BB" w14:textId="32D89142" w:rsidR="00075637" w:rsidRPr="00902D78" w:rsidRDefault="00075637" w:rsidP="00230C15">
      <w:pPr>
        <w:widowControl w:val="0"/>
        <w:autoSpaceDE w:val="0"/>
        <w:spacing w:line="360" w:lineRule="auto"/>
        <w:jc w:val="both"/>
      </w:pPr>
    </w:p>
    <w:p w14:paraId="39495B4E" w14:textId="7B9DBFB5" w:rsidR="00075637" w:rsidRPr="00902D78" w:rsidRDefault="00075637" w:rsidP="00230C15">
      <w:pPr>
        <w:widowControl w:val="0"/>
        <w:autoSpaceDE w:val="0"/>
        <w:spacing w:line="360" w:lineRule="auto"/>
        <w:jc w:val="both"/>
      </w:pPr>
    </w:p>
    <w:p w14:paraId="6DD074F1" w14:textId="64C27C69" w:rsidR="00075637" w:rsidRPr="00902D78" w:rsidRDefault="00075637" w:rsidP="00230C15">
      <w:pPr>
        <w:widowControl w:val="0"/>
        <w:autoSpaceDE w:val="0"/>
        <w:spacing w:line="360" w:lineRule="auto"/>
        <w:jc w:val="both"/>
      </w:pPr>
    </w:p>
    <w:p w14:paraId="142BC38E" w14:textId="69D4A06F" w:rsidR="00075637" w:rsidRPr="00902D78" w:rsidRDefault="00075637" w:rsidP="00230C15">
      <w:pPr>
        <w:widowControl w:val="0"/>
        <w:autoSpaceDE w:val="0"/>
        <w:spacing w:line="360" w:lineRule="auto"/>
        <w:jc w:val="both"/>
      </w:pPr>
    </w:p>
    <w:p w14:paraId="1D1BB69E" w14:textId="3490AFFF" w:rsidR="00075637" w:rsidRPr="00902D78" w:rsidRDefault="00075637" w:rsidP="00230C15">
      <w:pPr>
        <w:widowControl w:val="0"/>
        <w:autoSpaceDE w:val="0"/>
        <w:spacing w:line="360" w:lineRule="auto"/>
        <w:jc w:val="both"/>
      </w:pPr>
    </w:p>
    <w:p w14:paraId="2DBCAC52" w14:textId="154EB4EA" w:rsidR="00075637" w:rsidRPr="00902D78" w:rsidRDefault="00075637" w:rsidP="00230C15">
      <w:pPr>
        <w:widowControl w:val="0"/>
        <w:autoSpaceDE w:val="0"/>
        <w:spacing w:line="360" w:lineRule="auto"/>
        <w:jc w:val="both"/>
      </w:pPr>
    </w:p>
    <w:p w14:paraId="077F20D8" w14:textId="3115F157" w:rsidR="00075637" w:rsidRPr="00902D78" w:rsidRDefault="00075637" w:rsidP="00230C15">
      <w:pPr>
        <w:widowControl w:val="0"/>
        <w:autoSpaceDE w:val="0"/>
        <w:spacing w:line="360" w:lineRule="auto"/>
        <w:jc w:val="both"/>
      </w:pPr>
    </w:p>
    <w:p w14:paraId="31D8704C" w14:textId="669DDD6B" w:rsidR="00075637" w:rsidRPr="00902D78" w:rsidRDefault="00075637" w:rsidP="00230C15">
      <w:pPr>
        <w:widowControl w:val="0"/>
        <w:autoSpaceDE w:val="0"/>
        <w:spacing w:line="360" w:lineRule="auto"/>
        <w:jc w:val="both"/>
      </w:pPr>
    </w:p>
    <w:p w14:paraId="51444B08" w14:textId="20453AEA" w:rsidR="00075637" w:rsidRPr="00902D78" w:rsidRDefault="00075637" w:rsidP="00230C15">
      <w:pPr>
        <w:widowControl w:val="0"/>
        <w:autoSpaceDE w:val="0"/>
        <w:spacing w:line="360" w:lineRule="auto"/>
        <w:jc w:val="both"/>
      </w:pPr>
    </w:p>
    <w:p w14:paraId="1AF1E087" w14:textId="77777777" w:rsidR="00075637" w:rsidRPr="00902D78" w:rsidRDefault="00075637" w:rsidP="00230C15">
      <w:pPr>
        <w:widowControl w:val="0"/>
        <w:autoSpaceDE w:val="0"/>
        <w:spacing w:line="360" w:lineRule="auto"/>
        <w:jc w:val="both"/>
      </w:pPr>
    </w:p>
    <w:p w14:paraId="0D8819E5" w14:textId="77777777" w:rsidR="00C01C91" w:rsidRPr="00902D78" w:rsidRDefault="00C01C91" w:rsidP="00230C15">
      <w:pPr>
        <w:widowControl w:val="0"/>
        <w:tabs>
          <w:tab w:val="left" w:pos="10480"/>
        </w:tabs>
        <w:autoSpaceDE w:val="0"/>
        <w:spacing w:line="360" w:lineRule="auto"/>
        <w:jc w:val="both"/>
      </w:pPr>
    </w:p>
    <w:p w14:paraId="395628A7" w14:textId="77777777" w:rsidR="00C01C91" w:rsidRPr="00902D78" w:rsidRDefault="00C01C91" w:rsidP="00230C15">
      <w:pPr>
        <w:widowControl w:val="0"/>
        <w:tabs>
          <w:tab w:val="left" w:pos="10480"/>
        </w:tabs>
        <w:autoSpaceDE w:val="0"/>
        <w:spacing w:line="360" w:lineRule="auto"/>
        <w:jc w:val="both"/>
      </w:pPr>
    </w:p>
    <w:p w14:paraId="39626CEE" w14:textId="77777777" w:rsidR="00C01C91" w:rsidRPr="00902D78" w:rsidRDefault="00C01C91" w:rsidP="00230C15">
      <w:pPr>
        <w:widowControl w:val="0"/>
        <w:tabs>
          <w:tab w:val="left" w:pos="10480"/>
        </w:tabs>
        <w:autoSpaceDE w:val="0"/>
        <w:spacing w:line="360" w:lineRule="auto"/>
        <w:jc w:val="both"/>
      </w:pPr>
    </w:p>
    <w:p w14:paraId="206E45F3" w14:textId="10B2105D" w:rsidR="00C01C91" w:rsidRPr="00902D78" w:rsidRDefault="00C01C91" w:rsidP="00230C15">
      <w:pPr>
        <w:widowControl w:val="0"/>
        <w:tabs>
          <w:tab w:val="left" w:pos="10480"/>
        </w:tabs>
        <w:autoSpaceDE w:val="0"/>
        <w:spacing w:line="360" w:lineRule="auto"/>
        <w:jc w:val="both"/>
      </w:pPr>
    </w:p>
    <w:p w14:paraId="1A2A7CC8" w14:textId="46063FCE" w:rsidR="00C01C91" w:rsidRPr="00902D78" w:rsidRDefault="00C01C91" w:rsidP="00230C15">
      <w:pPr>
        <w:widowControl w:val="0"/>
        <w:tabs>
          <w:tab w:val="left" w:pos="10480"/>
        </w:tabs>
        <w:autoSpaceDE w:val="0"/>
        <w:spacing w:line="360" w:lineRule="auto"/>
        <w:jc w:val="both"/>
      </w:pPr>
    </w:p>
    <w:p w14:paraId="78CAA556" w14:textId="2BA61C11" w:rsidR="00C01C91" w:rsidRPr="00902D78" w:rsidRDefault="00C01C91" w:rsidP="00230C15">
      <w:pPr>
        <w:widowControl w:val="0"/>
        <w:tabs>
          <w:tab w:val="left" w:pos="10480"/>
        </w:tabs>
        <w:autoSpaceDE w:val="0"/>
        <w:spacing w:line="360" w:lineRule="auto"/>
        <w:jc w:val="both"/>
      </w:pPr>
    </w:p>
    <w:p w14:paraId="1E8F8129" w14:textId="27E3424A" w:rsidR="008434DD" w:rsidRPr="00902D78" w:rsidRDefault="008434DD" w:rsidP="00230C15">
      <w:pPr>
        <w:suppressAutoHyphens w:val="0"/>
        <w:autoSpaceDN/>
        <w:textAlignment w:val="auto"/>
      </w:pPr>
      <w:r w:rsidRPr="00902D78">
        <w:br w:type="page"/>
      </w:r>
    </w:p>
    <w:p w14:paraId="5F762707" w14:textId="77777777" w:rsidR="002E3EBC" w:rsidRPr="00902D78" w:rsidRDefault="002E3EBC" w:rsidP="00230C15">
      <w:pPr>
        <w:pageBreakBefore/>
        <w:suppressAutoHyphens w:val="0"/>
        <w:spacing w:line="360" w:lineRule="auto"/>
        <w:rPr>
          <w:b/>
          <w:bCs/>
        </w:rPr>
      </w:pPr>
    </w:p>
    <w:p w14:paraId="52C4217E" w14:textId="4D3C4ACF" w:rsidR="002E3EBC" w:rsidRPr="00902D78" w:rsidRDefault="002E3EBC" w:rsidP="00230C15">
      <w:pPr>
        <w:widowControl w:val="0"/>
        <w:autoSpaceDE w:val="0"/>
        <w:spacing w:line="360" w:lineRule="auto"/>
        <w:jc w:val="center"/>
        <w:rPr>
          <w:rFonts w:ascii="Arial Narrow" w:hAnsi="Arial Narrow"/>
        </w:rPr>
      </w:pPr>
      <w:r w:rsidRPr="00902D78">
        <w:rPr>
          <w:rFonts w:ascii="Arial Narrow" w:hAnsi="Arial Narrow"/>
          <w:b/>
          <w:bCs/>
          <w:sz w:val="32"/>
          <w:szCs w:val="32"/>
        </w:rPr>
        <w:t xml:space="preserve">Note relative à la déclaration </w:t>
      </w:r>
      <w:r w:rsidR="00F31B7E" w:rsidRPr="00902D78">
        <w:rPr>
          <w:rFonts w:ascii="Arial Narrow" w:hAnsi="Arial Narrow"/>
          <w:b/>
          <w:bCs/>
          <w:sz w:val="32"/>
          <w:szCs w:val="32"/>
        </w:rPr>
        <w:t>d’engagement aux</w:t>
      </w:r>
      <w:r w:rsidRPr="00902D78">
        <w:rPr>
          <w:rFonts w:ascii="Arial Narrow" w:hAnsi="Arial Narrow"/>
          <w:b/>
          <w:bCs/>
          <w:sz w:val="32"/>
          <w:szCs w:val="32"/>
        </w:rPr>
        <w:t xml:space="preserve"> clauses sociales et environnementales</w:t>
      </w:r>
    </w:p>
    <w:p w14:paraId="11DC7B51" w14:textId="77777777" w:rsidR="002E3EBC" w:rsidRPr="00902D78" w:rsidRDefault="002E3EBC" w:rsidP="00230C15">
      <w:pPr>
        <w:widowControl w:val="0"/>
        <w:autoSpaceDE w:val="0"/>
        <w:spacing w:line="360" w:lineRule="auto"/>
        <w:jc w:val="both"/>
        <w:rPr>
          <w:rFonts w:ascii="Arial Narrow" w:hAnsi="Arial Narrow"/>
        </w:rPr>
      </w:pPr>
    </w:p>
    <w:p w14:paraId="52737E1C" w14:textId="77777777" w:rsidR="002E3EBC" w:rsidRPr="00902D78" w:rsidRDefault="002E3EBC" w:rsidP="00230C15">
      <w:pPr>
        <w:widowControl w:val="0"/>
        <w:autoSpaceDE w:val="0"/>
        <w:spacing w:line="360" w:lineRule="auto"/>
        <w:jc w:val="both"/>
        <w:rPr>
          <w:rFonts w:ascii="Arial Narrow" w:hAnsi="Arial Narrow"/>
        </w:rPr>
      </w:pPr>
      <w:r w:rsidRPr="00902D78">
        <w:rPr>
          <w:rFonts w:ascii="Arial Narrow" w:hAnsi="Arial Narrow"/>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902D78" w:rsidRDefault="002E3EBC" w:rsidP="00230C15">
      <w:pPr>
        <w:widowControl w:val="0"/>
        <w:autoSpaceDE w:val="0"/>
        <w:spacing w:line="360" w:lineRule="auto"/>
        <w:jc w:val="both"/>
      </w:pPr>
    </w:p>
    <w:p w14:paraId="7A22359D" w14:textId="77777777" w:rsidR="002E3EBC" w:rsidRPr="00902D78" w:rsidRDefault="002E3EBC" w:rsidP="00230C15">
      <w:pPr>
        <w:widowControl w:val="0"/>
        <w:autoSpaceDE w:val="0"/>
        <w:spacing w:line="360" w:lineRule="auto"/>
        <w:jc w:val="both"/>
      </w:pPr>
    </w:p>
    <w:p w14:paraId="0D6FBC07" w14:textId="77777777" w:rsidR="002E3EBC" w:rsidRPr="00902D78" w:rsidRDefault="002E3EBC" w:rsidP="00230C15">
      <w:pPr>
        <w:widowControl w:val="0"/>
        <w:autoSpaceDE w:val="0"/>
        <w:spacing w:line="360" w:lineRule="auto"/>
        <w:jc w:val="both"/>
      </w:pPr>
    </w:p>
    <w:p w14:paraId="128D12EA" w14:textId="77777777" w:rsidR="002E3EBC" w:rsidRPr="00902D78" w:rsidRDefault="002E3EBC" w:rsidP="00230C15">
      <w:pPr>
        <w:widowControl w:val="0"/>
        <w:autoSpaceDE w:val="0"/>
        <w:spacing w:line="360" w:lineRule="auto"/>
        <w:jc w:val="both"/>
      </w:pPr>
    </w:p>
    <w:p w14:paraId="491B6197" w14:textId="77777777" w:rsidR="002E3EBC" w:rsidRPr="00902D78" w:rsidRDefault="002E3EBC" w:rsidP="00230C15">
      <w:pPr>
        <w:suppressAutoHyphens w:val="0"/>
        <w:autoSpaceDN/>
        <w:spacing w:line="360" w:lineRule="auto"/>
        <w:textAlignment w:val="auto"/>
        <w:rPr>
          <w:b/>
          <w:bCs/>
          <w:i/>
          <w:sz w:val="32"/>
          <w:szCs w:val="32"/>
        </w:rPr>
      </w:pPr>
      <w:r w:rsidRPr="00902D78">
        <w:rPr>
          <w:b/>
          <w:bCs/>
          <w:i/>
          <w:sz w:val="32"/>
          <w:szCs w:val="32"/>
        </w:rPr>
        <w:br w:type="page"/>
      </w:r>
    </w:p>
    <w:p w14:paraId="3A7BBBBE" w14:textId="77777777" w:rsidR="002E3EBC" w:rsidRPr="00902D78" w:rsidRDefault="002E3EBC" w:rsidP="0054503A">
      <w:pPr>
        <w:pStyle w:val="DTAOtitre"/>
      </w:pPr>
      <w:r w:rsidRPr="00902D78">
        <w:lastRenderedPageBreak/>
        <w:t>Déclaration d’engagement environnemental et social</w:t>
      </w:r>
    </w:p>
    <w:p w14:paraId="13E9CD07" w14:textId="77777777" w:rsidR="002E3EBC" w:rsidRPr="00902D78" w:rsidRDefault="002E3EBC" w:rsidP="00230C15">
      <w:pPr>
        <w:pStyle w:val="ParagrapheNormalDAO"/>
        <w:spacing w:after="120" w:line="360" w:lineRule="auto"/>
        <w:rPr>
          <w:rFonts w:ascii="Arial Narrow" w:hAnsi="Arial Narrow" w:cs="Times New Roman"/>
        </w:rPr>
      </w:pPr>
      <w:r w:rsidRPr="00902D78">
        <w:rPr>
          <w:rFonts w:ascii="Arial Narrow" w:hAnsi="Arial Narrow" w:cs="Times New Roman"/>
          <w:b/>
          <w:sz w:val="24"/>
          <w:szCs w:val="24"/>
        </w:rPr>
        <w:t>INTITULE DE L’APPEL D’OFFRES :</w:t>
      </w:r>
      <w:r w:rsidRPr="00902D78">
        <w:rPr>
          <w:rFonts w:ascii="Arial Narrow" w:hAnsi="Arial Narrow" w:cs="Times New Roman"/>
          <w:b/>
          <w:sz w:val="24"/>
          <w:szCs w:val="24"/>
        </w:rPr>
        <w:tab/>
      </w:r>
      <w:r w:rsidRPr="00902D78">
        <w:rPr>
          <w:rFonts w:ascii="Arial Narrow" w:hAnsi="Arial Narrow" w:cs="Times New Roman"/>
        </w:rPr>
        <w:t xml:space="preserve">______________________________________ </w:t>
      </w:r>
    </w:p>
    <w:p w14:paraId="0B6B52F3" w14:textId="77777777" w:rsidR="002E3EBC" w:rsidRPr="00902D78" w:rsidRDefault="002E3EBC" w:rsidP="00230C15">
      <w:pPr>
        <w:pStyle w:val="ParagrapheNormalDAO"/>
        <w:spacing w:line="360" w:lineRule="auto"/>
        <w:jc w:val="center"/>
        <w:rPr>
          <w:rFonts w:ascii="Arial Narrow" w:hAnsi="Arial Narrow" w:cs="Times New Roman"/>
          <w:i/>
        </w:rPr>
      </w:pPr>
      <w:r w:rsidRPr="00902D78">
        <w:rPr>
          <w:rFonts w:ascii="Arial Narrow" w:hAnsi="Arial Narrow" w:cs="Times New Roman"/>
          <w:i/>
        </w:rPr>
        <w:t>[ à préciser lors du montage du DAO]</w:t>
      </w:r>
    </w:p>
    <w:p w14:paraId="0414A6DC" w14:textId="674F48F2" w:rsidR="002E3EBC" w:rsidRPr="00902D78" w:rsidRDefault="002E3EBC" w:rsidP="00230C15">
      <w:pPr>
        <w:spacing w:line="360" w:lineRule="auto"/>
        <w:rPr>
          <w:rFonts w:ascii="Arial Narrow" w:hAnsi="Arial Narrow"/>
          <w:b/>
        </w:rPr>
      </w:pPr>
      <w:r w:rsidRPr="00902D78">
        <w:rPr>
          <w:rFonts w:ascii="Arial Narrow" w:hAnsi="Arial Narrow"/>
          <w:b/>
        </w:rPr>
        <w:t>LE</w:t>
      </w:r>
      <w:r w:rsidR="00252E89" w:rsidRPr="00902D78">
        <w:rPr>
          <w:rFonts w:ascii="Arial Narrow" w:hAnsi="Arial Narrow"/>
          <w:b/>
        </w:rPr>
        <w:t xml:space="preserve"> «  …</w:t>
      </w:r>
      <w:r w:rsidR="005B1A7A" w:rsidRPr="00902D78">
        <w:rPr>
          <w:rFonts w:ascii="Arial Narrow" w:hAnsi="Arial Narrow"/>
          <w:b/>
        </w:rPr>
        <w:t>.</w:t>
      </w:r>
      <w:r w:rsidRPr="00902D78">
        <w:rPr>
          <w:rFonts w:ascii="Arial Narrow" w:hAnsi="Arial Narrow"/>
          <w:b/>
        </w:rPr>
        <w:t>SOUMISSIONNAIRE</w:t>
      </w:r>
      <w:r w:rsidR="005B1A7A" w:rsidRPr="00902D78">
        <w:rPr>
          <w:rFonts w:ascii="Arial Narrow" w:hAnsi="Arial Narrow"/>
          <w:b/>
        </w:rPr>
        <w:t>……</w:t>
      </w:r>
      <w:r w:rsidRPr="00902D78">
        <w:rPr>
          <w:rFonts w:ascii="Arial Narrow" w:hAnsi="Arial Narrow"/>
          <w:b/>
        </w:rPr>
        <w:t> » s’engage à respecter les termes de la présente Déclaration d’engagement environnemental et social</w:t>
      </w:r>
    </w:p>
    <w:p w14:paraId="4CDBD475" w14:textId="77777777" w:rsidR="007A73C7" w:rsidRPr="00902D78" w:rsidRDefault="007A73C7" w:rsidP="00230C15">
      <w:pPr>
        <w:spacing w:line="360" w:lineRule="auto"/>
        <w:rPr>
          <w:rFonts w:ascii="Arial Narrow" w:hAnsi="Arial Narrow"/>
          <w:b/>
        </w:rPr>
      </w:pPr>
    </w:p>
    <w:p w14:paraId="09944110" w14:textId="77777777" w:rsidR="007A73C7" w:rsidRPr="00902D78" w:rsidRDefault="007A73C7" w:rsidP="007A73C7">
      <w:pPr>
        <w:spacing w:line="360" w:lineRule="auto"/>
        <w:jc w:val="both"/>
        <w:rPr>
          <w:rFonts w:ascii="Arial Narrow" w:hAnsi="Arial Narrow"/>
        </w:rPr>
      </w:pPr>
      <w:r w:rsidRPr="00902D78">
        <w:rPr>
          <w:rFonts w:ascii="Arial Narrow" w:hAnsi="Arial Narrow"/>
        </w:rPr>
        <w:t xml:space="preserve">                                                                                                                                  A</w:t>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0E1BD844" w14:textId="1463C775" w:rsidR="002E3EBC" w:rsidRPr="00902D78" w:rsidRDefault="007A73C7" w:rsidP="007A73C7">
      <w:pPr>
        <w:spacing w:line="360" w:lineRule="auto"/>
        <w:ind w:left="5040" w:firstLine="720"/>
        <w:jc w:val="both"/>
        <w:rPr>
          <w:rFonts w:ascii="Arial Narrow" w:hAnsi="Arial Narrow"/>
        </w:rPr>
      </w:pPr>
      <w:r w:rsidRPr="00902D78">
        <w:rPr>
          <w:rFonts w:ascii="Arial Narrow" w:hAnsi="Arial Narrow"/>
        </w:rPr>
        <w:t>MONSIEUR LE « </w:t>
      </w:r>
      <w:r w:rsidRPr="00902D78">
        <w:rPr>
          <w:rFonts w:ascii="Arial Narrow" w:hAnsi="Arial Narrow"/>
          <w:b/>
        </w:rPr>
        <w:t xml:space="preserve">Maître </w:t>
      </w:r>
      <w:r w:rsidR="00252E89" w:rsidRPr="00902D78">
        <w:rPr>
          <w:rFonts w:ascii="Arial Narrow" w:hAnsi="Arial Narrow"/>
          <w:b/>
        </w:rPr>
        <w:t>d’Ouvrage</w:t>
      </w:r>
      <w:r w:rsidR="00252E89" w:rsidRPr="00902D78">
        <w:rPr>
          <w:rFonts w:ascii="Arial Narrow" w:hAnsi="Arial Narrow"/>
        </w:rPr>
        <w:t xml:space="preserve"> »</w:t>
      </w:r>
    </w:p>
    <w:p w14:paraId="5D445F2D" w14:textId="77777777" w:rsidR="002E3EBC" w:rsidRPr="00902D78" w:rsidRDefault="002E3EBC" w:rsidP="00230C15">
      <w:pPr>
        <w:spacing w:line="360" w:lineRule="auto"/>
        <w:ind w:left="567"/>
        <w:jc w:val="both"/>
        <w:rPr>
          <w:rFonts w:ascii="Arial Narrow" w:hAnsi="Arial Narrow"/>
          <w:szCs w:val="22"/>
        </w:rPr>
      </w:pPr>
      <w:r w:rsidRPr="00902D78">
        <w:rPr>
          <w:rFonts w:ascii="Arial Narrow" w:hAnsi="Arial Narrow"/>
          <w:szCs w:val="22"/>
        </w:rPr>
        <w:t>Dans le cadre de la passation et de l’exécution du Marché :</w:t>
      </w:r>
    </w:p>
    <w:p w14:paraId="6FE16E9D" w14:textId="77777777" w:rsidR="002E3EBC" w:rsidRPr="00902D78" w:rsidRDefault="002E3EBC" w:rsidP="00230C15">
      <w:pPr>
        <w:spacing w:line="360" w:lineRule="auto"/>
        <w:ind w:left="851" w:hanging="567"/>
        <w:jc w:val="both"/>
        <w:rPr>
          <w:rFonts w:ascii="Arial Narrow" w:hAnsi="Arial Narrow"/>
          <w:szCs w:val="22"/>
        </w:rPr>
      </w:pPr>
      <w:r w:rsidRPr="00902D78">
        <w:rPr>
          <w:rFonts w:ascii="Arial Narrow" w:hAnsi="Arial Narrow"/>
          <w:szCs w:val="22"/>
        </w:rPr>
        <w:t>1)</w:t>
      </w:r>
      <w:r w:rsidRPr="00902D78">
        <w:rPr>
          <w:rFonts w:ascii="Arial Narrow" w:hAnsi="Arial Narrow"/>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60F9E37A" w:rsidR="002E3EBC" w:rsidRPr="00902D78" w:rsidRDefault="002E3EBC" w:rsidP="00230C15">
      <w:pPr>
        <w:spacing w:line="360" w:lineRule="auto"/>
        <w:ind w:left="851" w:hanging="567"/>
        <w:jc w:val="both"/>
        <w:rPr>
          <w:rFonts w:ascii="Arial Narrow" w:hAnsi="Arial Narrow"/>
          <w:szCs w:val="22"/>
        </w:rPr>
      </w:pPr>
      <w:r w:rsidRPr="00902D78">
        <w:rPr>
          <w:rFonts w:ascii="Arial Narrow" w:hAnsi="Arial Narrow"/>
          <w:szCs w:val="22"/>
        </w:rPr>
        <w:t>2)</w:t>
      </w:r>
      <w:r w:rsidRPr="00902D78">
        <w:rPr>
          <w:rFonts w:ascii="Arial Narrow" w:hAnsi="Arial Narrow"/>
          <w:szCs w:val="22"/>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062BF0" w:rsidRPr="00902D78">
        <w:rPr>
          <w:rFonts w:ascii="Arial Narrow" w:hAnsi="Arial Narrow"/>
          <w:szCs w:val="22"/>
        </w:rPr>
        <w:t>appareils ayant</w:t>
      </w:r>
      <w:r w:rsidRPr="00902D78">
        <w:rPr>
          <w:rFonts w:ascii="Arial Narrow" w:hAnsi="Arial Narrow"/>
          <w:szCs w:val="22"/>
        </w:rPr>
        <w:t xml:space="preserve"> un faible impact sur l’environnement.</w:t>
      </w:r>
    </w:p>
    <w:p w14:paraId="19896EEB" w14:textId="77777777" w:rsidR="002E3EBC" w:rsidRPr="00902D78" w:rsidRDefault="002E3EBC" w:rsidP="00230C15">
      <w:pPr>
        <w:spacing w:line="360" w:lineRule="auto"/>
        <w:ind w:left="851" w:hanging="567"/>
        <w:jc w:val="both"/>
        <w:rPr>
          <w:rFonts w:ascii="Arial Narrow" w:hAnsi="Arial Narrow"/>
          <w:szCs w:val="22"/>
        </w:rPr>
      </w:pPr>
      <w:r w:rsidRPr="00902D78">
        <w:rPr>
          <w:rFonts w:ascii="Arial Narrow" w:hAnsi="Arial Narrow"/>
          <w:szCs w:val="22"/>
        </w:rPr>
        <w:t>3)</w:t>
      </w:r>
      <w:r w:rsidRPr="00902D78">
        <w:rPr>
          <w:rFonts w:ascii="Arial Narrow" w:hAnsi="Arial Narrow"/>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902D78" w:rsidRDefault="002E3EBC" w:rsidP="00230C15">
      <w:pPr>
        <w:spacing w:line="360" w:lineRule="auto"/>
        <w:ind w:left="851" w:hanging="567"/>
        <w:jc w:val="both"/>
        <w:rPr>
          <w:rFonts w:ascii="Arial Narrow" w:hAnsi="Arial Narrow"/>
          <w:szCs w:val="22"/>
        </w:rPr>
      </w:pPr>
      <w:r w:rsidRPr="00902D78">
        <w:rPr>
          <w:rFonts w:ascii="Arial Narrow" w:hAnsi="Arial Narrow"/>
          <w:szCs w:val="22"/>
        </w:rPr>
        <w:t>4)</w:t>
      </w:r>
      <w:r w:rsidRPr="00902D78">
        <w:rPr>
          <w:rFonts w:ascii="Arial Narrow" w:hAnsi="Arial Narrow"/>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902D78" w:rsidRDefault="007A73C7" w:rsidP="007A73C7">
      <w:pPr>
        <w:spacing w:line="360" w:lineRule="auto"/>
        <w:ind w:left="1410" w:hanging="705"/>
        <w:jc w:val="both"/>
        <w:rPr>
          <w:rFonts w:ascii="Arial Narrow" w:hAnsi="Arial Narrow"/>
        </w:rPr>
      </w:pPr>
      <w:r w:rsidRPr="00902D78">
        <w:rPr>
          <w:rFonts w:ascii="Arial Narrow" w:hAnsi="Arial Narrow"/>
          <w:b/>
        </w:rPr>
        <w:t>Nom :</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48702D13" w14:textId="1FE98AF4" w:rsidR="007A73C7" w:rsidRPr="00902D78" w:rsidRDefault="007A73C7" w:rsidP="007A73C7">
      <w:pPr>
        <w:spacing w:line="360" w:lineRule="auto"/>
        <w:ind w:left="1410" w:hanging="705"/>
        <w:jc w:val="both"/>
        <w:rPr>
          <w:rFonts w:ascii="Arial Narrow" w:hAnsi="Arial Narrow"/>
          <w:b/>
        </w:rPr>
      </w:pPr>
      <w:r w:rsidRPr="00902D78">
        <w:rPr>
          <w:rFonts w:ascii="Arial Narrow" w:hAnsi="Arial Narrow"/>
          <w:b/>
        </w:rPr>
        <w:t>Signature</w:t>
      </w:r>
      <w:r w:rsidRPr="00902D78">
        <w:rPr>
          <w:rFonts w:ascii="Arial Narrow" w:hAnsi="Arial Narrow"/>
          <w:u w:val="single"/>
        </w:rPr>
        <w:t xml:space="preserve"> :  </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127E1243" w14:textId="77777777" w:rsidR="007A73C7" w:rsidRPr="00902D78" w:rsidRDefault="007A73C7" w:rsidP="007A73C7">
      <w:pPr>
        <w:spacing w:line="360" w:lineRule="auto"/>
        <w:ind w:left="1410" w:hanging="705"/>
        <w:jc w:val="both"/>
        <w:rPr>
          <w:rFonts w:ascii="Arial Narrow" w:hAnsi="Arial Narrow"/>
        </w:rPr>
      </w:pPr>
    </w:p>
    <w:p w14:paraId="098F5E73" w14:textId="1C52B52F" w:rsidR="007A73C7" w:rsidRPr="00902D78" w:rsidRDefault="007A73C7" w:rsidP="007A73C7">
      <w:pPr>
        <w:spacing w:line="360" w:lineRule="auto"/>
        <w:ind w:left="1410" w:hanging="705"/>
        <w:jc w:val="both"/>
        <w:rPr>
          <w:rFonts w:ascii="Arial Narrow" w:hAnsi="Arial Narrow"/>
        </w:rPr>
      </w:pPr>
      <w:r w:rsidRPr="00902D78">
        <w:rPr>
          <w:rFonts w:ascii="Arial Narrow" w:hAnsi="Arial Narrow"/>
        </w:rPr>
        <w:t>Dûment habilité à signer l’offre pour et au nom de :</w:t>
      </w:r>
      <w:r w:rsidRPr="00902D78">
        <w:rPr>
          <w:rFonts w:ascii="Arial Narrow" w:hAnsi="Arial Narrow"/>
          <w:u w:val="single"/>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r w:rsidRPr="00902D78">
        <w:rPr>
          <w:rFonts w:ascii="Arial Narrow" w:hAnsi="Arial Narrow"/>
        </w:rPr>
        <w:tab/>
      </w:r>
    </w:p>
    <w:p w14:paraId="7B3F5456" w14:textId="5F5A15A2" w:rsidR="00273DD0" w:rsidRPr="00902D78" w:rsidRDefault="007A73C7" w:rsidP="00EF38B6">
      <w:pPr>
        <w:spacing w:line="360" w:lineRule="auto"/>
        <w:ind w:left="851" w:hanging="567"/>
        <w:jc w:val="both"/>
        <w:rPr>
          <w:rFonts w:ascii="Arial Narrow" w:hAnsi="Arial Narrow"/>
          <w:szCs w:val="22"/>
        </w:rPr>
      </w:pPr>
      <w:r w:rsidRPr="00902D78">
        <w:rPr>
          <w:rFonts w:ascii="Arial Narrow" w:hAnsi="Arial Narrow"/>
          <w:b/>
        </w:rPr>
        <w:t xml:space="preserve">     En date du</w:t>
      </w:r>
      <w:r w:rsidRPr="00902D78">
        <w:rPr>
          <w:rFonts w:ascii="Arial Narrow" w:hAnsi="Arial Narrow"/>
        </w:rPr>
        <w:t> </w:t>
      </w:r>
      <w:r w:rsidRPr="00902D78">
        <w:rPr>
          <w:rFonts w:ascii="Arial Narrow" w:hAnsi="Arial Narrow"/>
          <w:u w:val="single"/>
        </w:rPr>
        <w:tab/>
      </w:r>
    </w:p>
    <w:p w14:paraId="76D9830F" w14:textId="77777777" w:rsidR="00131667" w:rsidRPr="00902D78" w:rsidRDefault="00131667" w:rsidP="00230C15">
      <w:pPr>
        <w:widowControl w:val="0"/>
        <w:autoSpaceDE w:val="0"/>
        <w:spacing w:line="360" w:lineRule="auto"/>
        <w:jc w:val="both"/>
      </w:pPr>
    </w:p>
    <w:p w14:paraId="1185E065" w14:textId="2BEE13AF" w:rsidR="00131667" w:rsidRPr="00902D78" w:rsidRDefault="00150D7D" w:rsidP="00230C15">
      <w:pPr>
        <w:widowControl w:val="0"/>
        <w:autoSpaceDE w:val="0"/>
        <w:spacing w:line="360" w:lineRule="auto"/>
        <w:jc w:val="both"/>
      </w:pPr>
      <w:r w:rsidRPr="00902D78">
        <w:rPr>
          <w:noProof/>
        </w:rPr>
        <mc:AlternateContent>
          <mc:Choice Requires="wps">
            <w:drawing>
              <wp:anchor distT="0" distB="0" distL="114300" distR="114300" simplePos="0" relativeHeight="251728896" behindDoc="0" locked="0" layoutInCell="1" allowOverlap="1" wp14:anchorId="6775E7AE" wp14:editId="34235312">
                <wp:simplePos x="1061049" y="1000664"/>
                <wp:positionH relativeFrom="margin">
                  <wp:align>center</wp:align>
                </wp:positionH>
                <wp:positionV relativeFrom="margin">
                  <wp:align>center</wp:align>
                </wp:positionV>
                <wp:extent cx="5572664" cy="2682815"/>
                <wp:effectExtent l="0" t="0" r="0" b="3810"/>
                <wp:wrapSquare wrapText="bothSides"/>
                <wp:docPr id="44" name="Rectangle 44"/>
                <wp:cNvGraphicFramePr/>
                <a:graphic xmlns:a="http://schemas.openxmlformats.org/drawingml/2006/main">
                  <a:graphicData uri="http://schemas.microsoft.com/office/word/2010/wordprocessingShape">
                    <wps:wsp>
                      <wps:cNvSpPr/>
                      <wps:spPr>
                        <a:xfrm>
                          <a:off x="0" y="0"/>
                          <a:ext cx="5572664" cy="26828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734986" w14:textId="77777777" w:rsidR="005B1444" w:rsidRPr="00150D7D" w:rsidRDefault="005B1444" w:rsidP="00150D7D">
                            <w:pPr>
                              <w:pStyle w:val="DTAOpices"/>
                              <w:rPr>
                                <w:rFonts w:ascii="Arial Narrow" w:hAnsi="Arial Narrow"/>
                              </w:rPr>
                            </w:pPr>
                            <w:bookmarkStart w:id="546" w:name="_Toc97543371"/>
                            <w:bookmarkStart w:id="547" w:name="_Toc97557139"/>
                            <w:bookmarkStart w:id="548" w:name="_Toc157306475"/>
                            <w:r w:rsidRPr="00150D7D">
                              <w:rPr>
                                <w:rFonts w:ascii="Arial Narrow" w:hAnsi="Arial Narrow"/>
                              </w:rPr>
                              <w:t xml:space="preserve">piece n°13 : </w:t>
                            </w:r>
                          </w:p>
                          <w:p w14:paraId="25D868F5" w14:textId="77777777" w:rsidR="005B1444" w:rsidRPr="00150D7D" w:rsidRDefault="005B1444" w:rsidP="00150D7D">
                            <w:pPr>
                              <w:pStyle w:val="DTAOpices"/>
                              <w:rPr>
                                <w:rFonts w:ascii="Arial Narrow" w:hAnsi="Arial Narrow"/>
                              </w:rPr>
                            </w:pPr>
                            <w:r w:rsidRPr="00150D7D">
                              <w:rPr>
                                <w:rFonts w:ascii="Arial Narrow" w:hAnsi="Arial Narrow"/>
                              </w:rPr>
                              <w:t>Liste des organismes habilités à émettre des cautions dans le cadre des Marchés Publics</w:t>
                            </w:r>
                            <w:bookmarkEnd w:id="546"/>
                            <w:bookmarkEnd w:id="547"/>
                            <w:bookmarkEnd w:id="548"/>
                          </w:p>
                          <w:p w14:paraId="7A3F3938" w14:textId="77777777" w:rsidR="005B1444" w:rsidRPr="00194ABD" w:rsidRDefault="005B1444" w:rsidP="00150D7D">
                            <w:pPr>
                              <w:widowControl w:val="0"/>
                              <w:autoSpaceDE w:val="0"/>
                              <w:spacing w:line="360" w:lineRule="auto"/>
                              <w:jc w:val="both"/>
                              <w:rPr>
                                <w:rFonts w:ascii="Arial Narrow" w:hAnsi="Arial Narrow"/>
                                <w:color w:val="FF0000"/>
                                <w:spacing w:val="30"/>
                              </w:rPr>
                            </w:pPr>
                          </w:p>
                          <w:p w14:paraId="773DEEEC" w14:textId="77777777" w:rsidR="005B1444" w:rsidRDefault="005B1444" w:rsidP="00150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5E7AE" id="Rectangle 44" o:spid="_x0000_s1047" style="position:absolute;left:0;text-align:left;margin-left:0;margin-top:0;width:438.8pt;height:211.25pt;z-index:25172889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" filled="f" stroked="f" strokeweight="1pt">
                <v:textbox>
                  <w:txbxContent>
                    <w:p w14:paraId="14734986" w14:textId="77777777" w:rsidR="005B1444" w:rsidRPr="00150D7D" w:rsidRDefault="005B1444" w:rsidP="00150D7D">
                      <w:pPr>
                        <w:pStyle w:val="DTAOpices"/>
                        <w:rPr>
                          <w:rFonts w:ascii="Arial Narrow" w:hAnsi="Arial Narrow"/>
                        </w:rPr>
                      </w:pPr>
                      <w:bookmarkStart w:id="549" w:name="_Toc97543371"/>
                      <w:bookmarkStart w:id="550" w:name="_Toc97557139"/>
                      <w:bookmarkStart w:id="551" w:name="_Toc157306475"/>
                      <w:r w:rsidRPr="00150D7D">
                        <w:rPr>
                          <w:rFonts w:ascii="Arial Narrow" w:hAnsi="Arial Narrow"/>
                        </w:rPr>
                        <w:t xml:space="preserve">piece n°13 : </w:t>
                      </w:r>
                    </w:p>
                    <w:p w14:paraId="25D868F5" w14:textId="77777777" w:rsidR="005B1444" w:rsidRPr="00150D7D" w:rsidRDefault="005B1444" w:rsidP="00150D7D">
                      <w:pPr>
                        <w:pStyle w:val="DTAOpices"/>
                        <w:rPr>
                          <w:rFonts w:ascii="Arial Narrow" w:hAnsi="Arial Narrow"/>
                        </w:rPr>
                      </w:pPr>
                      <w:r w:rsidRPr="00150D7D">
                        <w:rPr>
                          <w:rFonts w:ascii="Arial Narrow" w:hAnsi="Arial Narrow"/>
                        </w:rPr>
                        <w:t>Liste des organismes habilités à émettre des cautions dans le cadre des Marchés Publics</w:t>
                      </w:r>
                      <w:bookmarkEnd w:id="549"/>
                      <w:bookmarkEnd w:id="550"/>
                      <w:bookmarkEnd w:id="551"/>
                    </w:p>
                    <w:p w14:paraId="7A3F3938" w14:textId="77777777" w:rsidR="005B1444" w:rsidRPr="00194ABD" w:rsidRDefault="005B1444" w:rsidP="00150D7D">
                      <w:pPr>
                        <w:widowControl w:val="0"/>
                        <w:autoSpaceDE w:val="0"/>
                        <w:spacing w:line="360" w:lineRule="auto"/>
                        <w:jc w:val="both"/>
                        <w:rPr>
                          <w:rFonts w:ascii="Arial Narrow" w:hAnsi="Arial Narrow"/>
                          <w:color w:val="FF0000"/>
                          <w:spacing w:val="30"/>
                        </w:rPr>
                      </w:pPr>
                    </w:p>
                    <w:p w14:paraId="773DEEEC" w14:textId="77777777" w:rsidR="005B1444" w:rsidRDefault="005B1444" w:rsidP="00150D7D">
                      <w:pPr>
                        <w:jc w:val="center"/>
                      </w:pPr>
                    </w:p>
                  </w:txbxContent>
                </v:textbox>
                <w10:wrap type="square" anchorx="margin" anchory="margin"/>
              </v:rect>
            </w:pict>
          </mc:Fallback>
        </mc:AlternateContent>
      </w:r>
    </w:p>
    <w:p w14:paraId="57FE459A" w14:textId="77777777" w:rsidR="00131667" w:rsidRPr="00902D78" w:rsidRDefault="00131667" w:rsidP="00230C15">
      <w:pPr>
        <w:widowControl w:val="0"/>
        <w:autoSpaceDE w:val="0"/>
        <w:spacing w:line="360" w:lineRule="auto"/>
        <w:jc w:val="both"/>
      </w:pPr>
    </w:p>
    <w:p w14:paraId="42B5C235" w14:textId="77777777" w:rsidR="00131667" w:rsidRPr="00902D78" w:rsidRDefault="00131667" w:rsidP="00230C15">
      <w:pPr>
        <w:widowControl w:val="0"/>
        <w:autoSpaceDE w:val="0"/>
        <w:spacing w:line="360" w:lineRule="auto"/>
        <w:jc w:val="both"/>
      </w:pPr>
    </w:p>
    <w:p w14:paraId="47936FD6" w14:textId="77777777" w:rsidR="00273DD0" w:rsidRPr="00902D78" w:rsidRDefault="00273DD0" w:rsidP="00230C15">
      <w:pPr>
        <w:widowControl w:val="0"/>
        <w:autoSpaceDE w:val="0"/>
        <w:spacing w:line="360" w:lineRule="auto"/>
        <w:jc w:val="both"/>
      </w:pPr>
    </w:p>
    <w:p w14:paraId="7E3643AC" w14:textId="77777777" w:rsidR="00273DD0" w:rsidRPr="00902D78" w:rsidRDefault="00273DD0" w:rsidP="00230C15">
      <w:pPr>
        <w:widowControl w:val="0"/>
        <w:autoSpaceDE w:val="0"/>
        <w:spacing w:line="360" w:lineRule="auto"/>
        <w:jc w:val="both"/>
      </w:pPr>
    </w:p>
    <w:p w14:paraId="02CF2303" w14:textId="77777777" w:rsidR="00273DD0" w:rsidRPr="00902D78" w:rsidRDefault="00273DD0" w:rsidP="00230C15">
      <w:pPr>
        <w:widowControl w:val="0"/>
        <w:autoSpaceDE w:val="0"/>
        <w:spacing w:line="360" w:lineRule="auto"/>
        <w:jc w:val="both"/>
      </w:pPr>
    </w:p>
    <w:p w14:paraId="5F7ED193" w14:textId="77777777" w:rsidR="00273DD0" w:rsidRPr="00902D78" w:rsidRDefault="00273DD0" w:rsidP="00230C15">
      <w:pPr>
        <w:widowControl w:val="0"/>
        <w:autoSpaceDE w:val="0"/>
        <w:spacing w:line="360" w:lineRule="auto"/>
        <w:jc w:val="both"/>
      </w:pPr>
    </w:p>
    <w:p w14:paraId="1F3AEA0B" w14:textId="77777777" w:rsidR="00273DD0" w:rsidRPr="00902D78" w:rsidRDefault="00273DD0" w:rsidP="00230C15">
      <w:pPr>
        <w:widowControl w:val="0"/>
        <w:autoSpaceDE w:val="0"/>
        <w:spacing w:line="360" w:lineRule="auto"/>
        <w:jc w:val="both"/>
      </w:pPr>
    </w:p>
    <w:p w14:paraId="32317938" w14:textId="77777777" w:rsidR="00273DD0" w:rsidRPr="00902D78" w:rsidRDefault="00273DD0" w:rsidP="00230C15">
      <w:pPr>
        <w:widowControl w:val="0"/>
        <w:autoSpaceDE w:val="0"/>
        <w:spacing w:line="360" w:lineRule="auto"/>
        <w:jc w:val="both"/>
      </w:pPr>
    </w:p>
    <w:p w14:paraId="0EADED77" w14:textId="77777777" w:rsidR="00273DD0" w:rsidRPr="00902D78" w:rsidRDefault="00273DD0" w:rsidP="00230C15">
      <w:pPr>
        <w:widowControl w:val="0"/>
        <w:autoSpaceDE w:val="0"/>
        <w:spacing w:line="360" w:lineRule="auto"/>
        <w:jc w:val="both"/>
        <w:rPr>
          <w:spacing w:val="39"/>
        </w:rPr>
      </w:pPr>
    </w:p>
    <w:p w14:paraId="417BA8F9" w14:textId="77777777" w:rsidR="00273DD0" w:rsidRPr="00902D78" w:rsidRDefault="00273DD0" w:rsidP="00230C15">
      <w:pPr>
        <w:widowControl w:val="0"/>
        <w:autoSpaceDE w:val="0"/>
        <w:spacing w:line="360" w:lineRule="auto"/>
        <w:jc w:val="both"/>
        <w:rPr>
          <w:spacing w:val="39"/>
        </w:rPr>
      </w:pPr>
    </w:p>
    <w:p w14:paraId="400E41E2" w14:textId="77777777" w:rsidR="00273DD0" w:rsidRPr="00902D78" w:rsidRDefault="00273DD0" w:rsidP="00230C15">
      <w:pPr>
        <w:widowControl w:val="0"/>
        <w:autoSpaceDE w:val="0"/>
        <w:spacing w:line="360" w:lineRule="auto"/>
        <w:jc w:val="both"/>
        <w:rPr>
          <w:spacing w:val="39"/>
        </w:rPr>
      </w:pPr>
    </w:p>
    <w:p w14:paraId="38062FCE" w14:textId="77777777" w:rsidR="00273DD0" w:rsidRPr="00902D78" w:rsidRDefault="00273DD0" w:rsidP="00230C15">
      <w:pPr>
        <w:widowControl w:val="0"/>
        <w:autoSpaceDE w:val="0"/>
        <w:spacing w:line="360" w:lineRule="auto"/>
        <w:jc w:val="both"/>
        <w:rPr>
          <w:spacing w:val="39"/>
        </w:rPr>
      </w:pPr>
    </w:p>
    <w:p w14:paraId="6064C155" w14:textId="77777777" w:rsidR="00273DD0" w:rsidRPr="00902D78" w:rsidRDefault="00273DD0" w:rsidP="00230C15">
      <w:pPr>
        <w:widowControl w:val="0"/>
        <w:autoSpaceDE w:val="0"/>
        <w:spacing w:line="360" w:lineRule="auto"/>
        <w:jc w:val="both"/>
        <w:rPr>
          <w:spacing w:val="39"/>
        </w:rPr>
      </w:pPr>
    </w:p>
    <w:bookmarkEnd w:id="445"/>
    <w:p w14:paraId="0FC58942" w14:textId="1E15846E" w:rsidR="00273DD0" w:rsidRPr="00902D78" w:rsidRDefault="00273DD0" w:rsidP="00150D7D">
      <w:pPr>
        <w:suppressAutoHyphens w:val="0"/>
        <w:autoSpaceDN/>
        <w:textAlignment w:val="auto"/>
        <w:rPr>
          <w:spacing w:val="39"/>
        </w:rPr>
      </w:pPr>
    </w:p>
    <w:p w14:paraId="152B8D47" w14:textId="42D79178" w:rsidR="00075637" w:rsidRPr="00902D78" w:rsidRDefault="00075637" w:rsidP="00230C15">
      <w:pPr>
        <w:widowControl w:val="0"/>
        <w:autoSpaceDE w:val="0"/>
        <w:spacing w:line="360" w:lineRule="auto"/>
        <w:jc w:val="both"/>
      </w:pPr>
    </w:p>
    <w:p w14:paraId="62F476AB" w14:textId="77777777" w:rsidR="00075637" w:rsidRPr="00902D78" w:rsidRDefault="00075637" w:rsidP="00230C15">
      <w:pPr>
        <w:widowControl w:val="0"/>
        <w:autoSpaceDE w:val="0"/>
        <w:spacing w:line="360" w:lineRule="auto"/>
        <w:jc w:val="both"/>
      </w:pPr>
    </w:p>
    <w:p w14:paraId="282F5A48" w14:textId="77777777" w:rsidR="00273DD0" w:rsidRPr="00902D78" w:rsidRDefault="00273DD0" w:rsidP="00230C15">
      <w:pPr>
        <w:widowControl w:val="0"/>
        <w:autoSpaceDE w:val="0"/>
        <w:spacing w:line="360" w:lineRule="auto"/>
        <w:jc w:val="both"/>
      </w:pPr>
    </w:p>
    <w:p w14:paraId="3BA74390" w14:textId="77777777" w:rsidR="00273DD0" w:rsidRPr="00902D78" w:rsidRDefault="00273DD0" w:rsidP="00230C15">
      <w:pPr>
        <w:widowControl w:val="0"/>
        <w:autoSpaceDE w:val="0"/>
        <w:spacing w:line="360" w:lineRule="auto"/>
        <w:jc w:val="both"/>
      </w:pPr>
    </w:p>
    <w:p w14:paraId="1AD7C920" w14:textId="77777777" w:rsidR="00273DD0" w:rsidRPr="00902D78" w:rsidRDefault="00273DD0" w:rsidP="00230C15">
      <w:pPr>
        <w:widowControl w:val="0"/>
        <w:autoSpaceDE w:val="0"/>
        <w:spacing w:line="360" w:lineRule="auto"/>
        <w:jc w:val="both"/>
      </w:pPr>
    </w:p>
    <w:p w14:paraId="65790FB3" w14:textId="24A847A2" w:rsidR="00273DD0" w:rsidRPr="00902D78" w:rsidRDefault="00353DCC" w:rsidP="00150D7D">
      <w:pPr>
        <w:pStyle w:val="DTAOpices"/>
        <w:rPr>
          <w:rFonts w:ascii="Arial Narrow" w:hAnsi="Arial Narrow"/>
          <w:spacing w:val="30"/>
        </w:rPr>
      </w:pPr>
      <w:r w:rsidRPr="00902D78">
        <w:t> </w:t>
      </w:r>
    </w:p>
    <w:p w14:paraId="705C281B" w14:textId="77777777" w:rsidR="00273DD0" w:rsidRPr="00902D78" w:rsidRDefault="00273DD0" w:rsidP="00230C15">
      <w:pPr>
        <w:widowControl w:val="0"/>
        <w:autoSpaceDE w:val="0"/>
        <w:spacing w:line="360" w:lineRule="auto"/>
        <w:jc w:val="both"/>
        <w:rPr>
          <w:spacing w:val="30"/>
        </w:rPr>
      </w:pPr>
    </w:p>
    <w:p w14:paraId="74F2927D" w14:textId="084F3946" w:rsidR="00B306DB" w:rsidRDefault="00B306DB" w:rsidP="00230C15">
      <w:pPr>
        <w:widowControl w:val="0"/>
        <w:tabs>
          <w:tab w:val="left" w:pos="4180"/>
          <w:tab w:val="left" w:pos="5700"/>
          <w:tab w:val="left" w:pos="6920"/>
        </w:tabs>
        <w:autoSpaceDE w:val="0"/>
        <w:spacing w:line="360" w:lineRule="auto"/>
        <w:rPr>
          <w:spacing w:val="30"/>
        </w:rPr>
      </w:pPr>
    </w:p>
    <w:p w14:paraId="6254D738" w14:textId="77777777" w:rsidR="00E50154" w:rsidRPr="00902D78" w:rsidRDefault="00E50154" w:rsidP="00230C15">
      <w:pPr>
        <w:widowControl w:val="0"/>
        <w:tabs>
          <w:tab w:val="left" w:pos="4180"/>
          <w:tab w:val="left" w:pos="5700"/>
          <w:tab w:val="left" w:pos="6920"/>
        </w:tabs>
        <w:autoSpaceDE w:val="0"/>
        <w:spacing w:line="360" w:lineRule="auto"/>
        <w:rPr>
          <w:spacing w:val="30"/>
        </w:rPr>
      </w:pPr>
    </w:p>
    <w:p w14:paraId="2E31A9D3" w14:textId="77777777" w:rsidR="00150D7D" w:rsidRPr="00902D78" w:rsidRDefault="00150D7D" w:rsidP="00230C15">
      <w:pPr>
        <w:widowControl w:val="0"/>
        <w:tabs>
          <w:tab w:val="left" w:pos="4180"/>
          <w:tab w:val="left" w:pos="5700"/>
          <w:tab w:val="left" w:pos="6920"/>
        </w:tabs>
        <w:autoSpaceDE w:val="0"/>
        <w:spacing w:line="360" w:lineRule="auto"/>
        <w:rPr>
          <w:b/>
          <w:spacing w:val="30"/>
        </w:rPr>
      </w:pPr>
    </w:p>
    <w:p w14:paraId="52234B12"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bCs/>
          <w:i/>
          <w:spacing w:val="30"/>
        </w:rPr>
      </w:pPr>
      <w:r w:rsidRPr="00902D78">
        <w:rPr>
          <w:rFonts w:ascii="Arial Narrow" w:hAnsi="Arial Narrow"/>
          <w:b/>
          <w:bCs/>
          <w:i/>
          <w:spacing w:val="30"/>
        </w:rPr>
        <w:t>LISTES DES ETABLISSEMENTS BANCAIRES ET ORGANISMES FINANCIERS AUTORISES A EMETTRE DES CAUTIONS DANS LE CADRE DES MARCHES PUBLICS</w:t>
      </w:r>
    </w:p>
    <w:p w14:paraId="2F03E228"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bCs/>
          <w:i/>
          <w:spacing w:val="30"/>
          <w:sz w:val="10"/>
          <w:szCs w:val="10"/>
        </w:rPr>
      </w:pPr>
    </w:p>
    <w:p w14:paraId="4307F298"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i/>
          <w:spacing w:val="30"/>
        </w:rPr>
      </w:pPr>
      <w:r w:rsidRPr="00902D78">
        <w:rPr>
          <w:rFonts w:ascii="Arial Narrow" w:hAnsi="Arial Narrow"/>
          <w:b/>
          <w:i/>
          <w:spacing w:val="30"/>
        </w:rPr>
        <w:t>[NB : insérer la liste en vigueur au moment du lancement de la procédure.]</w:t>
      </w:r>
    </w:p>
    <w:p w14:paraId="22F297CC"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iCs/>
          <w:spacing w:val="30"/>
        </w:rPr>
      </w:pPr>
      <w:r w:rsidRPr="00902D78">
        <w:rPr>
          <w:rFonts w:ascii="Arial Narrow" w:hAnsi="Arial Narrow"/>
          <w:b/>
          <w:iCs/>
          <w:spacing w:val="30"/>
        </w:rPr>
        <w:t>I- BANQUES</w:t>
      </w:r>
    </w:p>
    <w:p w14:paraId="4FB63A23" w14:textId="0CFA734F"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lang w:val="en-US"/>
        </w:rPr>
      </w:pPr>
      <w:r w:rsidRPr="00902D78">
        <w:rPr>
          <w:rFonts w:ascii="Arial Narrow" w:hAnsi="Arial Narrow"/>
          <w:bCs/>
          <w:iCs/>
          <w:spacing w:val="30"/>
          <w:lang w:val="en-US"/>
        </w:rPr>
        <w:t xml:space="preserve">Access Bank Cameroon,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6 000 </w:t>
      </w:r>
      <w:r w:rsidR="00EF38B6" w:rsidRPr="00902D78">
        <w:rPr>
          <w:rFonts w:ascii="Arial Narrow" w:hAnsi="Arial Narrow"/>
          <w:bCs/>
          <w:iCs/>
          <w:spacing w:val="30"/>
          <w:lang w:val="en-US"/>
        </w:rPr>
        <w:t>Yaoundé;</w:t>
      </w:r>
    </w:p>
    <w:p w14:paraId="1CE12011" w14:textId="7C277B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lang w:val="en-US"/>
        </w:rPr>
      </w:pPr>
      <w:r w:rsidRPr="00902D78">
        <w:rPr>
          <w:rFonts w:ascii="Arial Narrow" w:hAnsi="Arial Narrow"/>
          <w:bCs/>
          <w:iCs/>
          <w:spacing w:val="30"/>
          <w:lang w:val="en-US"/>
        </w:rPr>
        <w:t xml:space="preserve">Afriland First Bank (AFB),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11 834 </w:t>
      </w:r>
      <w:r w:rsidR="00EF38B6" w:rsidRPr="00902D78">
        <w:rPr>
          <w:rFonts w:ascii="Arial Narrow" w:hAnsi="Arial Narrow"/>
          <w:bCs/>
          <w:iCs/>
          <w:spacing w:val="30"/>
          <w:lang w:val="en-US"/>
        </w:rPr>
        <w:t>Yaoundé;</w:t>
      </w:r>
    </w:p>
    <w:p w14:paraId="0397ED5E"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lang w:val="pt-PT"/>
        </w:rPr>
      </w:pPr>
      <w:r w:rsidRPr="00902D78">
        <w:rPr>
          <w:rFonts w:ascii="Arial Narrow" w:hAnsi="Arial Narrow"/>
          <w:bCs/>
          <w:iCs/>
          <w:spacing w:val="30"/>
          <w:lang w:val="pt-PT"/>
        </w:rPr>
        <w:t>Banco Nacional de Guinea Equatorial (BANGE), Yaoundé ;</w:t>
      </w:r>
    </w:p>
    <w:p w14:paraId="7679E3AC"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Banque Atlantique Cameroun (BACM), BP : 2 933 Douala ;</w:t>
      </w:r>
    </w:p>
    <w:p w14:paraId="3D2023FD"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Banque Camerounaise des Petites et Moyennes Entreprises (BC-PME), Yaoundé ;</w:t>
      </w:r>
    </w:p>
    <w:p w14:paraId="151166F9"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Banque Gabonaise pour le Financement International (BGFI BANK), BP : 12 962 Douala ;</w:t>
      </w:r>
    </w:p>
    <w:p w14:paraId="57A80B90"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Banque Internationale du Cameroun pour l’Epargne et le Crédit (BICEC), BP : 1 925 Douala ;</w:t>
      </w:r>
    </w:p>
    <w:p w14:paraId="64D07A7D" w14:textId="77777777"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CITI Bank, BP : 4 571 Douala ;</w:t>
      </w:r>
    </w:p>
    <w:p w14:paraId="7B7FA8BD" w14:textId="2AB254FD" w:rsidR="00F73EE5" w:rsidRPr="00902D78" w:rsidRDefault="00F73EE5" w:rsidP="00CA2569">
      <w:pPr>
        <w:widowControl w:val="0"/>
        <w:numPr>
          <w:ilvl w:val="0"/>
          <w:numId w:val="62"/>
        </w:numPr>
        <w:tabs>
          <w:tab w:val="left" w:pos="4180"/>
          <w:tab w:val="left" w:pos="5700"/>
          <w:tab w:val="left" w:pos="6920"/>
        </w:tabs>
        <w:autoSpaceDE w:val="0"/>
        <w:jc w:val="both"/>
        <w:rPr>
          <w:rFonts w:ascii="Arial Narrow" w:hAnsi="Arial Narrow"/>
          <w:bCs/>
          <w:iCs/>
          <w:spacing w:val="30"/>
          <w:lang w:val="en-US"/>
        </w:rPr>
      </w:pPr>
      <w:r w:rsidRPr="00902D78">
        <w:rPr>
          <w:rFonts w:ascii="Arial Narrow" w:hAnsi="Arial Narrow"/>
          <w:bCs/>
          <w:iCs/>
          <w:spacing w:val="30"/>
          <w:lang w:val="en-US"/>
        </w:rPr>
        <w:t xml:space="preserve">Commercial Bank of Cameroon (CBC),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4 004 </w:t>
      </w:r>
      <w:r w:rsidR="00EF38B6" w:rsidRPr="00902D78">
        <w:rPr>
          <w:rFonts w:ascii="Arial Narrow" w:hAnsi="Arial Narrow"/>
          <w:bCs/>
          <w:iCs/>
          <w:spacing w:val="30"/>
          <w:lang w:val="en-US"/>
        </w:rPr>
        <w:t>Douala;</w:t>
      </w:r>
    </w:p>
    <w:p w14:paraId="3E1EAC09" w14:textId="47860521"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Crédit Communautaire d’Afrique-Bank (CCA-BANK), BP : 30 388 Yaoundé ;</w:t>
      </w:r>
    </w:p>
    <w:p w14:paraId="39BA9974" w14:textId="37C55E4C"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lang w:val="en-US"/>
        </w:rPr>
      </w:pPr>
      <w:r w:rsidRPr="00902D78">
        <w:rPr>
          <w:rFonts w:ascii="Arial Narrow" w:hAnsi="Arial Narrow"/>
          <w:bCs/>
          <w:iCs/>
          <w:spacing w:val="30"/>
          <w:lang w:val="en-US"/>
        </w:rPr>
        <w:t xml:space="preserve">ECOBANK Cameroon (ECOBANK),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582 </w:t>
      </w:r>
      <w:r w:rsidR="00EF38B6" w:rsidRPr="00902D78">
        <w:rPr>
          <w:rFonts w:ascii="Arial Narrow" w:hAnsi="Arial Narrow"/>
          <w:bCs/>
          <w:iCs/>
          <w:spacing w:val="30"/>
          <w:lang w:val="en-US"/>
        </w:rPr>
        <w:t>Douala;</w:t>
      </w:r>
    </w:p>
    <w:p w14:paraId="469DDC38" w14:textId="77777777"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La Régionale Bank, BP : 30 145 Yaoundé ;</w:t>
      </w:r>
    </w:p>
    <w:p w14:paraId="31162B75" w14:textId="074FCDB3"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lang w:val="en-US"/>
        </w:rPr>
      </w:pPr>
      <w:r w:rsidRPr="00902D78">
        <w:rPr>
          <w:rFonts w:ascii="Arial Narrow" w:hAnsi="Arial Narrow"/>
          <w:bCs/>
          <w:iCs/>
          <w:spacing w:val="30"/>
          <w:lang w:val="en-US"/>
        </w:rPr>
        <w:t xml:space="preserve">National Financial Credit Bank (NFC -Bank),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6 578 </w:t>
      </w:r>
      <w:r w:rsidR="00EF38B6" w:rsidRPr="00902D78">
        <w:rPr>
          <w:rFonts w:ascii="Arial Narrow" w:hAnsi="Arial Narrow"/>
          <w:bCs/>
          <w:iCs/>
          <w:spacing w:val="30"/>
          <w:lang w:val="en-US"/>
        </w:rPr>
        <w:t>Yaoundé;</w:t>
      </w:r>
    </w:p>
    <w:p w14:paraId="3A8DFC8C" w14:textId="77777777"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Société Commerciale de Banque-Cameroun (SCB-Cameroun), BP : 300 Douala ;</w:t>
      </w:r>
    </w:p>
    <w:p w14:paraId="741E66EA" w14:textId="77777777"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Société Générale Cameroun (SGC), BP : 4 042 Douala ;</w:t>
      </w:r>
    </w:p>
    <w:p w14:paraId="4D5F19F7" w14:textId="3A2C17D5"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lang w:val="en-US"/>
        </w:rPr>
      </w:pPr>
      <w:r w:rsidRPr="00902D78">
        <w:rPr>
          <w:rFonts w:ascii="Arial Narrow" w:hAnsi="Arial Narrow"/>
          <w:bCs/>
          <w:iCs/>
          <w:spacing w:val="30"/>
          <w:lang w:val="en-US"/>
        </w:rPr>
        <w:t xml:space="preserve">Standard Chartered Bank Cameroon (SCBC),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1 784 </w:t>
      </w:r>
      <w:r w:rsidR="00EF38B6" w:rsidRPr="00902D78">
        <w:rPr>
          <w:rFonts w:ascii="Arial Narrow" w:hAnsi="Arial Narrow"/>
          <w:bCs/>
          <w:iCs/>
          <w:spacing w:val="30"/>
          <w:lang w:val="en-US"/>
        </w:rPr>
        <w:t>Douala;</w:t>
      </w:r>
    </w:p>
    <w:p w14:paraId="5473F56A" w14:textId="197AFD32"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lang w:val="en-US"/>
        </w:rPr>
      </w:pPr>
      <w:r w:rsidRPr="00902D78">
        <w:rPr>
          <w:rFonts w:ascii="Arial Narrow" w:hAnsi="Arial Narrow"/>
          <w:bCs/>
          <w:iCs/>
          <w:spacing w:val="30"/>
          <w:lang w:val="en-US"/>
        </w:rPr>
        <w:t xml:space="preserve">Union Bank of Cameroon, (UBC),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15 569 </w:t>
      </w:r>
      <w:r w:rsidR="00EF38B6" w:rsidRPr="00902D78">
        <w:rPr>
          <w:rFonts w:ascii="Arial Narrow" w:hAnsi="Arial Narrow"/>
          <w:bCs/>
          <w:iCs/>
          <w:spacing w:val="30"/>
          <w:lang w:val="en-US"/>
        </w:rPr>
        <w:t>Douala;</w:t>
      </w:r>
    </w:p>
    <w:p w14:paraId="7F9AD7CB" w14:textId="055F519F"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lang w:val="en-US"/>
        </w:rPr>
      </w:pPr>
      <w:r w:rsidRPr="00902D78">
        <w:rPr>
          <w:rFonts w:ascii="Arial Narrow" w:hAnsi="Arial Narrow"/>
          <w:bCs/>
          <w:iCs/>
          <w:spacing w:val="30"/>
          <w:lang w:val="en-US"/>
        </w:rPr>
        <w:t xml:space="preserve">United Bank for Africa (UBA),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2 088 Douala.</w:t>
      </w:r>
    </w:p>
    <w:p w14:paraId="72558359"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i/>
          <w:spacing w:val="30"/>
          <w:lang w:val="pt-PT"/>
        </w:rPr>
      </w:pPr>
    </w:p>
    <w:p w14:paraId="559CF03B" w14:textId="525FD695" w:rsidR="00F73EE5" w:rsidRPr="00902D78" w:rsidRDefault="00F73EE5" w:rsidP="00F73EE5">
      <w:pPr>
        <w:widowControl w:val="0"/>
        <w:tabs>
          <w:tab w:val="left" w:pos="4180"/>
          <w:tab w:val="left" w:pos="5700"/>
          <w:tab w:val="left" w:pos="6920"/>
        </w:tabs>
        <w:autoSpaceDE w:val="0"/>
        <w:jc w:val="both"/>
        <w:rPr>
          <w:rFonts w:ascii="Arial Narrow" w:hAnsi="Arial Narrow"/>
          <w:b/>
          <w:i/>
          <w:spacing w:val="30"/>
        </w:rPr>
      </w:pPr>
      <w:r w:rsidRPr="00902D78">
        <w:rPr>
          <w:rFonts w:ascii="Arial Narrow" w:hAnsi="Arial Narrow"/>
          <w:b/>
          <w:iCs/>
          <w:spacing w:val="30"/>
        </w:rPr>
        <w:t>II-</w:t>
      </w:r>
      <w:r w:rsidRPr="00902D78">
        <w:rPr>
          <w:rFonts w:ascii="Arial Narrow" w:hAnsi="Arial Narrow"/>
          <w:b/>
          <w:i/>
          <w:spacing w:val="30"/>
        </w:rPr>
        <w:t xml:space="preserve"> </w:t>
      </w:r>
      <w:r w:rsidRPr="00902D78">
        <w:rPr>
          <w:rFonts w:ascii="Arial Narrow" w:hAnsi="Arial Narrow"/>
          <w:b/>
          <w:iCs/>
          <w:spacing w:val="30"/>
        </w:rPr>
        <w:t>COMPAGNIES D’ASSURANCES</w:t>
      </w:r>
    </w:p>
    <w:p w14:paraId="00B8EDDD"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Activa Assurances, BP : 12 970 Douala ;</w:t>
      </w:r>
    </w:p>
    <w:p w14:paraId="5189F660"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AREA Assurances S.A, BP :15 584 Douala ;</w:t>
      </w:r>
    </w:p>
    <w:p w14:paraId="34BD9878"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Atlantique Assurances Cameroun IARDT, BP :3 073 Douala ;</w:t>
      </w:r>
    </w:p>
    <w:p w14:paraId="688EFF7E"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Chanas Assurances S.A, BP :109 Douala ;</w:t>
      </w:r>
    </w:p>
    <w:p w14:paraId="50EC850D"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lang w:val="pt-PT"/>
        </w:rPr>
      </w:pPr>
      <w:r w:rsidRPr="00902D78">
        <w:rPr>
          <w:rFonts w:ascii="Arial Narrow" w:hAnsi="Arial Narrow"/>
          <w:bCs/>
          <w:iCs/>
          <w:spacing w:val="30"/>
          <w:lang w:val="pt-PT"/>
        </w:rPr>
        <w:t>CPA S.A., BP: 54 Douala ;</w:t>
      </w:r>
    </w:p>
    <w:p w14:paraId="1CB91C5E"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NSIA Assurances S.A., BP : 2 759 Douala ;</w:t>
      </w:r>
    </w:p>
    <w:p w14:paraId="0481F10F" w14:textId="4CCB1C9B"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lang w:val="en-US"/>
        </w:rPr>
      </w:pPr>
      <w:r w:rsidRPr="00902D78">
        <w:rPr>
          <w:rFonts w:ascii="Arial Narrow" w:hAnsi="Arial Narrow"/>
          <w:bCs/>
          <w:iCs/>
          <w:spacing w:val="30"/>
          <w:lang w:val="en-US"/>
        </w:rPr>
        <w:t xml:space="preserve">PRO ASSUR S.A, </w:t>
      </w:r>
      <w:r w:rsidR="00EF38B6" w:rsidRPr="00902D78">
        <w:rPr>
          <w:rFonts w:ascii="Arial Narrow" w:hAnsi="Arial Narrow"/>
          <w:bCs/>
          <w:iCs/>
          <w:spacing w:val="30"/>
          <w:lang w:val="en-US"/>
        </w:rPr>
        <w:t>BP:</w:t>
      </w:r>
      <w:r w:rsidRPr="00902D78">
        <w:rPr>
          <w:rFonts w:ascii="Arial Narrow" w:hAnsi="Arial Narrow"/>
          <w:bCs/>
          <w:iCs/>
          <w:spacing w:val="30"/>
          <w:lang w:val="en-US"/>
        </w:rPr>
        <w:t xml:space="preserve"> 5 963 </w:t>
      </w:r>
      <w:r w:rsidR="00EF38B6" w:rsidRPr="00902D78">
        <w:rPr>
          <w:rFonts w:ascii="Arial Narrow" w:hAnsi="Arial Narrow"/>
          <w:bCs/>
          <w:iCs/>
          <w:spacing w:val="30"/>
          <w:lang w:val="en-US"/>
        </w:rPr>
        <w:t>Douala;</w:t>
      </w:r>
    </w:p>
    <w:p w14:paraId="080974B1"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lang w:val="pt-PT"/>
        </w:rPr>
      </w:pPr>
      <w:r w:rsidRPr="00902D78">
        <w:rPr>
          <w:rFonts w:ascii="Arial Narrow" w:hAnsi="Arial Narrow"/>
          <w:bCs/>
          <w:iCs/>
          <w:spacing w:val="30"/>
          <w:lang w:val="pt-PT"/>
        </w:rPr>
        <w:t>Prudential Bénéficial General Insurance S.A, BP: 2 328 Douala ;</w:t>
      </w:r>
    </w:p>
    <w:p w14:paraId="6DCE4C2A" w14:textId="77777777" w:rsidR="00F73EE5" w:rsidRPr="00902D78" w:rsidRDefault="00F73EE5" w:rsidP="00CA2569">
      <w:pPr>
        <w:widowControl w:val="0"/>
        <w:numPr>
          <w:ilvl w:val="0"/>
          <w:numId w:val="63"/>
        </w:numPr>
        <w:tabs>
          <w:tab w:val="left" w:pos="4180"/>
          <w:tab w:val="left" w:pos="5700"/>
          <w:tab w:val="left" w:pos="6920"/>
        </w:tabs>
        <w:autoSpaceDE w:val="0"/>
        <w:jc w:val="both"/>
        <w:rPr>
          <w:rFonts w:ascii="Arial Narrow" w:hAnsi="Arial Narrow"/>
          <w:bCs/>
          <w:iCs/>
          <w:spacing w:val="30"/>
        </w:rPr>
      </w:pPr>
      <w:r w:rsidRPr="00902D78">
        <w:rPr>
          <w:rFonts w:ascii="Arial Narrow" w:hAnsi="Arial Narrow"/>
          <w:bCs/>
          <w:iCs/>
          <w:spacing w:val="30"/>
        </w:rPr>
        <w:t>ROYAL ONYX Insurance Cie, BP : 12 230 Douala ;</w:t>
      </w:r>
    </w:p>
    <w:p w14:paraId="1E4CEB5C" w14:textId="77777777"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SAAR S.A, B.P. 1011 Douala ;</w:t>
      </w:r>
    </w:p>
    <w:p w14:paraId="07EDE4E5" w14:textId="65831CBB"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 xml:space="preserve">SANLAM Assurances Cameroun, </w:t>
      </w:r>
      <w:r w:rsidR="00EF38B6" w:rsidRPr="00902D78">
        <w:rPr>
          <w:rFonts w:ascii="Arial Narrow" w:hAnsi="Arial Narrow"/>
          <w:bCs/>
          <w:iCs/>
          <w:spacing w:val="30"/>
        </w:rPr>
        <w:t>BP :</w:t>
      </w:r>
      <w:r w:rsidRPr="00902D78">
        <w:rPr>
          <w:rFonts w:ascii="Arial Narrow" w:hAnsi="Arial Narrow"/>
          <w:bCs/>
          <w:iCs/>
          <w:spacing w:val="30"/>
        </w:rPr>
        <w:t xml:space="preserve"> 12 125 Douala ;</w:t>
      </w:r>
    </w:p>
    <w:p w14:paraId="4C72C8B5" w14:textId="77777777" w:rsidR="00F73EE5" w:rsidRPr="00902D78" w:rsidRDefault="00F73EE5" w:rsidP="00CA2569">
      <w:pPr>
        <w:widowControl w:val="0"/>
        <w:numPr>
          <w:ilvl w:val="0"/>
          <w:numId w:val="62"/>
        </w:numPr>
        <w:tabs>
          <w:tab w:val="left" w:pos="567"/>
        </w:tabs>
        <w:autoSpaceDE w:val="0"/>
        <w:ind w:left="567" w:hanging="283"/>
        <w:jc w:val="both"/>
        <w:rPr>
          <w:rFonts w:ascii="Arial Narrow" w:hAnsi="Arial Narrow"/>
          <w:bCs/>
          <w:iCs/>
          <w:spacing w:val="30"/>
        </w:rPr>
      </w:pPr>
      <w:r w:rsidRPr="00902D78">
        <w:rPr>
          <w:rFonts w:ascii="Arial Narrow" w:hAnsi="Arial Narrow"/>
          <w:bCs/>
          <w:iCs/>
          <w:spacing w:val="30"/>
        </w:rPr>
        <w:t>ZENITHE Insurance, BP : 1 540 Douala.</w:t>
      </w:r>
    </w:p>
    <w:p w14:paraId="6A8AA556"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i/>
          <w:spacing w:val="30"/>
        </w:rPr>
      </w:pPr>
    </w:p>
    <w:p w14:paraId="63F5CF6C" w14:textId="77777777" w:rsidR="00F73EE5" w:rsidRPr="00902D78" w:rsidRDefault="00F73EE5" w:rsidP="00F73EE5">
      <w:pPr>
        <w:widowControl w:val="0"/>
        <w:tabs>
          <w:tab w:val="left" w:pos="4180"/>
          <w:tab w:val="left" w:pos="5700"/>
          <w:tab w:val="left" w:pos="6920"/>
        </w:tabs>
        <w:autoSpaceDE w:val="0"/>
        <w:jc w:val="both"/>
        <w:rPr>
          <w:rFonts w:ascii="Arial Narrow" w:hAnsi="Arial Narrow"/>
          <w:b/>
          <w:i/>
          <w:iCs/>
          <w:spacing w:val="30"/>
        </w:rPr>
      </w:pPr>
      <w:r w:rsidRPr="00902D78">
        <w:rPr>
          <w:rFonts w:ascii="Arial Narrow" w:hAnsi="Arial Narrow"/>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902D78" w:rsidRDefault="002260D2"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505820" w14:textId="43945031" w:rsidR="00720D6A" w:rsidRPr="00902D78"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74837534" w14:textId="394C716E" w:rsidR="00B14099" w:rsidRPr="008F06CC" w:rsidRDefault="00B14099" w:rsidP="007A62F8">
      <w:pPr>
        <w:spacing w:before="60" w:after="60" w:line="360" w:lineRule="auto"/>
        <w:rPr>
          <w:b/>
          <w:i/>
          <w:iCs/>
          <w:color w:val="FF0000"/>
          <w:sz w:val="36"/>
        </w:rPr>
      </w:pPr>
    </w:p>
    <w:sectPr w:rsidR="00B14099" w:rsidRPr="008F06CC" w:rsidSect="00150876">
      <w:footerReference w:type="default" r:id="rId22"/>
      <w:pgSz w:w="11900" w:h="16820"/>
      <w:pgMar w:top="1134" w:right="1134"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1DB6C" w14:textId="77777777" w:rsidR="00A33A57" w:rsidRDefault="00A33A57">
      <w:r>
        <w:separator/>
      </w:r>
    </w:p>
  </w:endnote>
  <w:endnote w:type="continuationSeparator" w:id="0">
    <w:p w14:paraId="244C440E" w14:textId="77777777" w:rsidR="00A33A57" w:rsidRDefault="00A3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4E559" w14:textId="36614619" w:rsidR="005B1444" w:rsidRDefault="005B1444">
    <w:pPr>
      <w:pStyle w:val="Pieddepage"/>
      <w:jc w:val="center"/>
    </w:pPr>
    <w:r>
      <w:fldChar w:fldCharType="begin"/>
    </w:r>
    <w:r>
      <w:instrText xml:space="preserve"> PAGE </w:instrText>
    </w:r>
    <w:r>
      <w:fldChar w:fldCharType="separate"/>
    </w:r>
    <w:r w:rsidR="00EC38BF">
      <w:rPr>
        <w:noProof/>
      </w:rPr>
      <w:t>29</w:t>
    </w:r>
    <w:r>
      <w:fldChar w:fldCharType="end"/>
    </w:r>
  </w:p>
  <w:p w14:paraId="222F526A" w14:textId="77777777" w:rsidR="005B1444" w:rsidRDefault="005B144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A8F43" w14:textId="77777777" w:rsidR="005B1444" w:rsidRDefault="005B1444">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468252"/>
      <w:docPartObj>
        <w:docPartGallery w:val="Page Numbers (Bottom of Page)"/>
        <w:docPartUnique/>
      </w:docPartObj>
    </w:sdtPr>
    <w:sdtContent>
      <w:p w14:paraId="47442859" w14:textId="77777777" w:rsidR="005B1444" w:rsidRDefault="005B1444">
        <w:pPr>
          <w:pStyle w:val="Pieddepage"/>
        </w:pPr>
        <w:r>
          <w:rPr>
            <w:noProof/>
          </w:rPr>
          <w:pict w14:anchorId="08A6A88A">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8" o:spid="_x0000_s2049" type="#_x0000_t65" style="position:absolute;margin-left:0;margin-top:0;width:29pt;height:21.6pt;z-index:25166284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23SKdz0CAABzBAAADgAAAAAAAAAA&#10;AAAAAAAuAgAAZHJzL2Uyb0RvYy54bWxQSwECLQAUAAYACAAAACEAdbyVRtkAAAADAQAADwAAAAAA&#10;AAAAAAAAAACXBAAAZHJzL2Rvd25yZXYueG1sUEsFBgAAAAAEAAQA8wAAAJ0FAAAAAA==&#10;" o:allowincell="f" adj="14135" strokecolor="gray" strokeweight=".25pt">
              <v:textbox style="mso-next-textbox:#Carré corné 18">
                <w:txbxContent>
                  <w:p w14:paraId="7C9C59CC" w14:textId="5C6D6BB1" w:rsidR="005B1444" w:rsidRDefault="005B1444">
                    <w:pPr>
                      <w:jc w:val="center"/>
                    </w:pPr>
                    <w:r>
                      <w:rPr>
                        <w:sz w:val="22"/>
                        <w:szCs w:val="22"/>
                      </w:rPr>
                      <w:fldChar w:fldCharType="begin"/>
                    </w:r>
                    <w:r>
                      <w:instrText>PAGE    \* MERGEFORMAT</w:instrText>
                    </w:r>
                    <w:r>
                      <w:rPr>
                        <w:sz w:val="22"/>
                        <w:szCs w:val="22"/>
                      </w:rPr>
                      <w:fldChar w:fldCharType="separate"/>
                    </w:r>
                    <w:r w:rsidR="00EC38BF" w:rsidRPr="00EC38BF">
                      <w:rPr>
                        <w:noProof/>
                        <w:sz w:val="16"/>
                        <w:szCs w:val="16"/>
                      </w:rPr>
                      <w:t>30</w:t>
                    </w:r>
                    <w:r>
                      <w:rPr>
                        <w:sz w:val="16"/>
                        <w:szCs w:val="16"/>
                      </w:rPr>
                      <w:fldChar w:fldCharType="end"/>
                    </w:r>
                  </w:p>
                </w:txbxContent>
              </v:textbox>
              <w10:wrap anchorx="margin" anchory="margin"/>
            </v:shape>
          </w:pic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5DF81" w14:textId="4981367F" w:rsidR="005B1444" w:rsidRDefault="005B1444">
    <w:pPr>
      <w:pStyle w:val="Pieddepage"/>
      <w:pBdr>
        <w:top w:val="thinThickSmallGap" w:sz="24" w:space="1" w:color="823B0B" w:themeColor="accent2" w:themeShade="7F"/>
      </w:pBdr>
      <w:rPr>
        <w:rFonts w:asciiTheme="majorHAnsi" w:hAnsiTheme="majorHAnsi"/>
      </w:rPr>
    </w:pPr>
    <w:sdt>
      <w:sdtPr>
        <w:rPr>
          <w:rFonts w:asciiTheme="majorHAnsi" w:hAnsiTheme="majorHAnsi"/>
        </w:rPr>
        <w:id w:val="1357540986"/>
        <w:temporary/>
        <w:showingPlcHdr/>
      </w:sdtPr>
      <w:sdtContent>
        <w:r>
          <w:rPr>
            <w:rFonts w:asciiTheme="majorHAnsi" w:hAnsiTheme="majorHAnsi"/>
          </w:rPr>
          <w:t>[Tapez un texte]</w:t>
        </w:r>
      </w:sdtContent>
    </w:sdt>
    <w:r>
      <w:rPr>
        <w:rFonts w:asciiTheme="majorHAnsi" w:hAnsiTheme="majorHAnsi"/>
      </w:rPr>
      <w:ptab w:relativeTo="margin" w:alignment="right" w:leader="none"/>
    </w:r>
    <w:r>
      <w:rPr>
        <w:rFonts w:asciiTheme="majorHAnsi" w:hAnsiTheme="majorHAnsi"/>
      </w:rPr>
      <w:t xml:space="preserve">Page </w:t>
    </w:r>
    <w:r>
      <w:rPr>
        <w:rFonts w:ascii="Calibri" w:hAnsi="Calibri"/>
      </w:rPr>
      <w:fldChar w:fldCharType="begin"/>
    </w:r>
    <w:r>
      <w:instrText xml:space="preserve"> PAGE   \* MERGEFORMAT </w:instrText>
    </w:r>
    <w:r>
      <w:rPr>
        <w:rFonts w:ascii="Calibri" w:hAnsi="Calibri"/>
      </w:rPr>
      <w:fldChar w:fldCharType="separate"/>
    </w:r>
    <w:r w:rsidR="00EC38BF" w:rsidRPr="00EC38BF">
      <w:rPr>
        <w:rFonts w:asciiTheme="majorHAnsi" w:hAnsiTheme="majorHAnsi"/>
        <w:noProof/>
      </w:rPr>
      <w:t>103</w:t>
    </w:r>
    <w:r>
      <w:rPr>
        <w:rFonts w:asciiTheme="majorHAnsi" w:hAnsiTheme="majorHAnsi"/>
        <w:noProof/>
      </w:rPr>
      <w:fldChar w:fldCharType="end"/>
    </w:r>
  </w:p>
  <w:p w14:paraId="001C29D7" w14:textId="77777777" w:rsidR="005B1444" w:rsidRDefault="005B1444">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0DAF" w14:textId="442D5587" w:rsidR="005B1444" w:rsidRDefault="005B1444">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D70B63E" w:rsidR="005B1444" w:rsidRDefault="005B1444">
                          <w:pPr>
                            <w:pStyle w:val="Pieddepage"/>
                          </w:pPr>
                          <w:r>
                            <w:rPr>
                              <w:rStyle w:val="Numrodepage"/>
                            </w:rPr>
                            <w:fldChar w:fldCharType="begin"/>
                          </w:r>
                          <w:r>
                            <w:rPr>
                              <w:rStyle w:val="Numrodepage"/>
                            </w:rPr>
                            <w:instrText xml:space="preserve"> PAGE </w:instrText>
                          </w:r>
                          <w:r>
                            <w:rPr>
                              <w:rStyle w:val="Numrodepage"/>
                            </w:rPr>
                            <w:fldChar w:fldCharType="separate"/>
                          </w:r>
                          <w:r w:rsidR="00EC38BF">
                            <w:rPr>
                              <w:rStyle w:val="Numrodepage"/>
                              <w:noProof/>
                            </w:rPr>
                            <w:t>108</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4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Ll6xI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3D70B63E" w:rsidR="005B1444" w:rsidRDefault="005B1444">
                    <w:pPr>
                      <w:pStyle w:val="Pieddepage"/>
                    </w:pPr>
                    <w:r>
                      <w:rPr>
                        <w:rStyle w:val="Numrodepage"/>
                      </w:rPr>
                      <w:fldChar w:fldCharType="begin"/>
                    </w:r>
                    <w:r>
                      <w:rPr>
                        <w:rStyle w:val="Numrodepage"/>
                      </w:rPr>
                      <w:instrText xml:space="preserve"> PAGE </w:instrText>
                    </w:r>
                    <w:r>
                      <w:rPr>
                        <w:rStyle w:val="Numrodepage"/>
                      </w:rPr>
                      <w:fldChar w:fldCharType="separate"/>
                    </w:r>
                    <w:r w:rsidR="00EC38BF">
                      <w:rPr>
                        <w:rStyle w:val="Numrodepage"/>
                        <w:noProof/>
                      </w:rPr>
                      <w:t>108</w:t>
                    </w:r>
                    <w:r>
                      <w:rPr>
                        <w:rStyle w:val="Numrodepage"/>
                      </w:rPr>
                      <w:fldChar w:fldCharType="end"/>
                    </w:r>
                  </w:p>
                </w:txbxContent>
              </v:textbox>
              <w10:wrap type="square"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DECA" w14:textId="5B3EB7C1" w:rsidR="005B1444" w:rsidRDefault="005B1444">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700ED7EE" w:rsidR="005B1444" w:rsidRDefault="005B1444">
                          <w:pPr>
                            <w:pStyle w:val="Pieddepage"/>
                          </w:pPr>
                          <w:r>
                            <w:rPr>
                              <w:rStyle w:val="Numrodepage"/>
                            </w:rPr>
                            <w:fldChar w:fldCharType="begin"/>
                          </w:r>
                          <w:r>
                            <w:rPr>
                              <w:rStyle w:val="Numrodepage"/>
                            </w:rPr>
                            <w:instrText xml:space="preserve"> PAGE </w:instrText>
                          </w:r>
                          <w:r>
                            <w:rPr>
                              <w:rStyle w:val="Numrodepage"/>
                            </w:rPr>
                            <w:fldChar w:fldCharType="separate"/>
                          </w:r>
                          <w:r w:rsidR="00EC38BF">
                            <w:rPr>
                              <w:rStyle w:val="Numrodepage"/>
                              <w:noProof/>
                            </w:rPr>
                            <w:t>125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5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KUe&#10;nd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700ED7EE" w:rsidR="005B1444" w:rsidRDefault="005B1444">
                    <w:pPr>
                      <w:pStyle w:val="Pieddepage"/>
                    </w:pPr>
                    <w:r>
                      <w:rPr>
                        <w:rStyle w:val="Numrodepage"/>
                      </w:rPr>
                      <w:fldChar w:fldCharType="begin"/>
                    </w:r>
                    <w:r>
                      <w:rPr>
                        <w:rStyle w:val="Numrodepage"/>
                      </w:rPr>
                      <w:instrText xml:space="preserve"> PAGE </w:instrText>
                    </w:r>
                    <w:r>
                      <w:rPr>
                        <w:rStyle w:val="Numrodepage"/>
                      </w:rPr>
                      <w:fldChar w:fldCharType="separate"/>
                    </w:r>
                    <w:r w:rsidR="00EC38BF">
                      <w:rPr>
                        <w:rStyle w:val="Numrodepage"/>
                        <w:noProof/>
                      </w:rPr>
                      <w:t>125</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E3103" w14:textId="77777777" w:rsidR="00A33A57" w:rsidRDefault="00A33A57">
      <w:r>
        <w:rPr>
          <w:color w:val="000000"/>
        </w:rPr>
        <w:separator/>
      </w:r>
    </w:p>
  </w:footnote>
  <w:footnote w:type="continuationSeparator" w:id="0">
    <w:p w14:paraId="6D44B24B" w14:textId="77777777" w:rsidR="00A33A57" w:rsidRDefault="00A33A57">
      <w:r>
        <w:continuationSeparator/>
      </w:r>
    </w:p>
  </w:footnote>
  <w:footnote w:id="1">
    <w:p w14:paraId="077F0540" w14:textId="77777777" w:rsidR="005B1444" w:rsidRPr="00EF38B6" w:rsidRDefault="005B1444" w:rsidP="00AB0120">
      <w:pPr>
        <w:pStyle w:val="Notedebasdepage"/>
        <w:ind w:left="360" w:hanging="360"/>
        <w:jc w:val="both"/>
        <w:rPr>
          <w:rFonts w:ascii="Arial Narrow" w:hAnsi="Arial Narrow"/>
          <w:lang w:val="fr-CM"/>
        </w:rPr>
      </w:pPr>
      <w:r w:rsidRPr="00A14336">
        <w:rPr>
          <w:rStyle w:val="Appelnotedebasdep"/>
          <w:lang w:val="fr-CM"/>
        </w:rPr>
        <w:t>2</w:t>
      </w:r>
      <w:r w:rsidRPr="00A14336">
        <w:rPr>
          <w:lang w:val="fr-CM"/>
        </w:rPr>
        <w:t xml:space="preserve"> </w:t>
      </w:r>
      <w:r w:rsidRPr="00A14336">
        <w:rPr>
          <w:lang w:val="fr-CM"/>
        </w:rPr>
        <w:tab/>
      </w:r>
      <w:r w:rsidRPr="00EF38B6">
        <w:rPr>
          <w:rFonts w:ascii="Arial Narrow" w:hAnsi="Arial Narrow"/>
          <w:lang w:val="fr-CM"/>
        </w:rPr>
        <w:t>Les mois sont comptés à partir du debut de la mission. Par chaque agent indiquer séparément affectation au siège ou sur le terrain.</w:t>
      </w:r>
    </w:p>
  </w:footnote>
  <w:footnote w:id="2">
    <w:p w14:paraId="2EF9259E" w14:textId="77777777" w:rsidR="005B1444" w:rsidRPr="00EF38B6" w:rsidRDefault="005B1444" w:rsidP="00AB0120">
      <w:pPr>
        <w:pStyle w:val="Notedebasdepage"/>
        <w:ind w:left="360" w:hanging="360"/>
        <w:jc w:val="both"/>
        <w:rPr>
          <w:rFonts w:ascii="Arial Narrow" w:hAnsi="Arial Narrow"/>
          <w:lang w:val="fr-CM"/>
        </w:rPr>
      </w:pPr>
      <w:r w:rsidRPr="00EF38B6">
        <w:rPr>
          <w:rStyle w:val="Appelnotedebasdep"/>
          <w:rFonts w:ascii="Arial Narrow" w:hAnsi="Arial Narrow"/>
          <w:lang w:val="fr-CM"/>
        </w:rPr>
        <w:t>3</w:t>
      </w:r>
      <w:r w:rsidRPr="00EF38B6">
        <w:rPr>
          <w:rFonts w:ascii="Arial Narrow" w:hAnsi="Arial Narrow"/>
          <w:lang w:val="fr-CM"/>
        </w:rPr>
        <w:t xml:space="preserve"> </w:t>
      </w:r>
      <w:r w:rsidRPr="00EF38B6">
        <w:rPr>
          <w:rFonts w:ascii="Arial Narrow" w:hAnsi="Arial Narrow"/>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436DB" w14:textId="77777777" w:rsidR="005B1444" w:rsidRDefault="005B1444">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5B1444" w:rsidRDefault="005B1444">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4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" filled="f" stroked="f">
              <v:path arrowok="t"/>
              <v:textbox style="mso-fit-shape-to-text:t" inset="0,0,0,0">
                <w:txbxContent>
                  <w:p w14:paraId="650526FC" w14:textId="77777777" w:rsidR="005B1444" w:rsidRDefault="005B1444">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65D81" w14:textId="77777777" w:rsidR="005B1444" w:rsidRDefault="005B1444">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93217" w14:textId="77777777" w:rsidR="005B1444" w:rsidRDefault="005B1444">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3952" w14:textId="77777777" w:rsidR="005B1444" w:rsidRDefault="005B144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EF2C" w14:textId="77777777" w:rsidR="005B1444" w:rsidRPr="005E1D0A" w:rsidRDefault="005B1444"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5B1444" w:rsidRDefault="005B144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AD441" w14:textId="77777777" w:rsidR="005B1444" w:rsidRPr="00FE1AF2" w:rsidRDefault="005B1444" w:rsidP="00225F1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1A1B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C5CF"/>
      </v:shape>
    </w:pict>
  </w:numPicBullet>
  <w:abstractNum w:abstractNumId="0" w15:restartNumberingAfterBreak="0">
    <w:nsid w:val="04DB6B6C"/>
    <w:multiLevelType w:val="hybridMultilevel"/>
    <w:tmpl w:val="8842F220"/>
    <w:lvl w:ilvl="0" w:tplc="6B04FD2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956C6"/>
    <w:multiLevelType w:val="hybridMultilevel"/>
    <w:tmpl w:val="4CDAD31C"/>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D6B77C2"/>
    <w:multiLevelType w:val="multilevel"/>
    <w:tmpl w:val="59FA5280"/>
    <w:lvl w:ilvl="0">
      <w:start w:val="1"/>
      <w:numFmt w:val="bullet"/>
      <w:lvlText w:val=""/>
      <w:lvlJc w:val="left"/>
      <w:pPr>
        <w:ind w:left="644" w:hanging="360"/>
      </w:pPr>
      <w:rPr>
        <w:rFonts w:ascii="Wingdings" w:hAnsi="Wingdings" w:hint="default"/>
        <w:i/>
        <w:strike w:val="0"/>
        <w:dstrike w:val="0"/>
        <w:color w:val="auto"/>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3" w15:restartNumberingAfterBreak="0">
    <w:nsid w:val="10821093"/>
    <w:multiLevelType w:val="hybridMultilevel"/>
    <w:tmpl w:val="284E8D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06EA8"/>
    <w:multiLevelType w:val="hybridMultilevel"/>
    <w:tmpl w:val="CEDC6C82"/>
    <w:lvl w:ilvl="0" w:tplc="31C47E12">
      <w:start w:val="1"/>
      <w:numFmt w:val="lowerLetter"/>
      <w:lvlText w:val="%1)"/>
      <w:lvlJc w:val="left"/>
      <w:pPr>
        <w:ind w:left="927" w:hanging="360"/>
      </w:pPr>
      <w:rPr>
        <w:rFonts w:hint="default"/>
        <w:color w:val="auto"/>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11C55FB8"/>
    <w:multiLevelType w:val="hybridMultilevel"/>
    <w:tmpl w:val="9F26F5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3D6C52"/>
    <w:multiLevelType w:val="hybridMultilevel"/>
    <w:tmpl w:val="3CF4C9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AD310C"/>
    <w:multiLevelType w:val="hybridMultilevel"/>
    <w:tmpl w:val="184695B8"/>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1CB61883"/>
    <w:multiLevelType w:val="hybridMultilevel"/>
    <w:tmpl w:val="B254B59E"/>
    <w:lvl w:ilvl="0" w:tplc="E8580718">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E6D6E43"/>
    <w:multiLevelType w:val="hybridMultilevel"/>
    <w:tmpl w:val="3F5C282E"/>
    <w:lvl w:ilvl="0" w:tplc="B8ECCCF8">
      <w:start w:val="1"/>
      <w:numFmt w:val="bullet"/>
      <w:lvlText w:val=""/>
      <w:lvlJc w:val="left"/>
      <w:pPr>
        <w:ind w:left="720" w:hanging="360"/>
      </w:pPr>
      <w:rPr>
        <w:rFonts w:ascii="Wingdings" w:hAnsi="Wingding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218764E0"/>
    <w:multiLevelType w:val="hybridMultilevel"/>
    <w:tmpl w:val="E3724726"/>
    <w:lvl w:ilvl="0" w:tplc="B28E9D6C">
      <w:start w:val="11"/>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8B1F7C"/>
    <w:multiLevelType w:val="hybridMultilevel"/>
    <w:tmpl w:val="5E4886C4"/>
    <w:lvl w:ilvl="0" w:tplc="97A89DA6">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50C7FB4"/>
    <w:multiLevelType w:val="hybridMultilevel"/>
    <w:tmpl w:val="7E02BB48"/>
    <w:lvl w:ilvl="0" w:tplc="3AFE7B1C">
      <w:start w:val="1"/>
      <w:numFmt w:val="upperRoman"/>
      <w:lvlText w:val="%1-"/>
      <w:lvlJc w:val="left"/>
      <w:pPr>
        <w:ind w:left="1004" w:hanging="720"/>
      </w:pPr>
      <w:rPr>
        <w:rFonts w:hint="default"/>
        <w:b/>
        <w:bCs/>
        <w:color w:val="auto"/>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B049FA"/>
    <w:multiLevelType w:val="multilevel"/>
    <w:tmpl w:val="AEEC1802"/>
    <w:lvl w:ilvl="0">
      <w:start w:val="5"/>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2F1A2739"/>
    <w:multiLevelType w:val="hybridMultilevel"/>
    <w:tmpl w:val="0486D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5F0198"/>
    <w:multiLevelType w:val="multilevel"/>
    <w:tmpl w:val="532C3DEE"/>
    <w:lvl w:ilvl="0">
      <w:start w:val="5"/>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sz w:val="24"/>
        <w:szCs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2F7D7CFF"/>
    <w:multiLevelType w:val="hybridMultilevel"/>
    <w:tmpl w:val="03342056"/>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2FF75A39"/>
    <w:multiLevelType w:val="hybridMultilevel"/>
    <w:tmpl w:val="132283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30D75833"/>
    <w:multiLevelType w:val="hybridMultilevel"/>
    <w:tmpl w:val="ACA2427C"/>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9"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7C6C23"/>
    <w:multiLevelType w:val="hybridMultilevel"/>
    <w:tmpl w:val="7C16D734"/>
    <w:lvl w:ilvl="0" w:tplc="A64ADF12">
      <w:start w:val="1"/>
      <w:numFmt w:val="upperRoman"/>
      <w:lvlText w:val="%1-"/>
      <w:lvlJc w:val="left"/>
      <w:pPr>
        <w:ind w:left="1004" w:hanging="72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1"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70334EC"/>
    <w:multiLevelType w:val="multilevel"/>
    <w:tmpl w:val="8BFE028E"/>
    <w:lvl w:ilvl="0">
      <w:start w:val="1"/>
      <w:numFmt w:val="lowerLetter"/>
      <w:lvlText w:val="%1."/>
      <w:lvlJc w:val="left"/>
      <w:pPr>
        <w:ind w:left="475" w:hanging="360"/>
      </w:pPr>
      <w:rPr>
        <w:color w:val="auto"/>
      </w:r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3" w15:restartNumberingAfterBreak="0">
    <w:nsid w:val="3B8112FA"/>
    <w:multiLevelType w:val="hybridMultilevel"/>
    <w:tmpl w:val="E3A00266"/>
    <w:lvl w:ilvl="0" w:tplc="04090005">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4" w15:restartNumberingAfterBreak="0">
    <w:nsid w:val="3C18234F"/>
    <w:multiLevelType w:val="hybridMultilevel"/>
    <w:tmpl w:val="6D444388"/>
    <w:lvl w:ilvl="0" w:tplc="04090005">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15:restartNumberingAfterBreak="0">
    <w:nsid w:val="3C722D73"/>
    <w:multiLevelType w:val="hybridMultilevel"/>
    <w:tmpl w:val="C50E3450"/>
    <w:lvl w:ilvl="0" w:tplc="69CACADE">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36"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37" w15:restartNumberingAfterBreak="0">
    <w:nsid w:val="3C873DC5"/>
    <w:multiLevelType w:val="hybridMultilevel"/>
    <w:tmpl w:val="F94C662A"/>
    <w:lvl w:ilvl="0" w:tplc="04090005">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8" w15:restartNumberingAfterBreak="0">
    <w:nsid w:val="3E0D4753"/>
    <w:multiLevelType w:val="hybridMultilevel"/>
    <w:tmpl w:val="D5C8D726"/>
    <w:lvl w:ilvl="0" w:tplc="8968F5E8">
      <w:start w:val="1"/>
      <w:numFmt w:val="bullet"/>
      <w:lvlText w:val=""/>
      <w:lvlJc w:val="left"/>
      <w:pPr>
        <w:ind w:left="720" w:hanging="360"/>
      </w:pPr>
      <w:rPr>
        <w:rFonts w:ascii="Symbol" w:hAnsi="Symbol" w:hint="default"/>
        <w:color w:val="auto"/>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9" w15:restartNumberingAfterBreak="0">
    <w:nsid w:val="3EC018AC"/>
    <w:multiLevelType w:val="hybridMultilevel"/>
    <w:tmpl w:val="E460DD28"/>
    <w:lvl w:ilvl="0" w:tplc="0409001B">
      <w:start w:val="1"/>
      <w:numFmt w:val="lowerRoman"/>
      <w:lvlText w:val="%1."/>
      <w:lvlJc w:val="right"/>
      <w:pPr>
        <w:ind w:left="1258" w:hanging="360"/>
      </w:pPr>
      <w:rPr>
        <w:rFonts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40" w15:restartNumberingAfterBreak="0">
    <w:nsid w:val="3F7B1B40"/>
    <w:multiLevelType w:val="hybridMultilevel"/>
    <w:tmpl w:val="445C09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0541455"/>
    <w:multiLevelType w:val="hybridMultilevel"/>
    <w:tmpl w:val="AEC2FCC2"/>
    <w:lvl w:ilvl="0" w:tplc="04090005">
      <w:start w:val="1"/>
      <w:numFmt w:val="bullet"/>
      <w:lvlText w:val=""/>
      <w:lvlJc w:val="left"/>
      <w:pPr>
        <w:ind w:left="1440" w:hanging="360"/>
      </w:pPr>
      <w:rPr>
        <w:rFonts w:ascii="Wingdings" w:hAnsi="Wingding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1063A67"/>
    <w:multiLevelType w:val="hybridMultilevel"/>
    <w:tmpl w:val="87A41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DB4270"/>
    <w:multiLevelType w:val="hybridMultilevel"/>
    <w:tmpl w:val="9AB458B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58A753F"/>
    <w:multiLevelType w:val="hybridMultilevel"/>
    <w:tmpl w:val="B7943EE2"/>
    <w:lvl w:ilvl="0" w:tplc="C91E02E2">
      <w:start w:val="1"/>
      <w:numFmt w:val="decimal"/>
      <w:pStyle w:val="RGAOarticles"/>
      <w:lvlText w:val="Article %1."/>
      <w:lvlJc w:val="left"/>
      <w:pPr>
        <w:ind w:left="360" w:hanging="360"/>
      </w:pPr>
      <w:rPr>
        <w:rFonts w:ascii="Times New Roman" w:hAnsi="Times New Roman" w:cs="Times New Roman" w:hint="default"/>
        <w:b/>
        <w:i w:val="0"/>
        <w:caps w:val="0"/>
        <w:strike w:val="0"/>
        <w:dstrike w:val="0"/>
        <w:outline w:val="0"/>
        <w:shadow w:val="0"/>
        <w:emboss w:val="0"/>
        <w:imprint w:val="0"/>
        <w:vanish w:val="0"/>
        <w:color w:val="auto"/>
        <w:sz w:val="28"/>
        <w:vertAlign w:val="baseline"/>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8" w15:restartNumberingAfterBreak="0">
    <w:nsid w:val="471F2999"/>
    <w:multiLevelType w:val="hybridMultilevel"/>
    <w:tmpl w:val="7940FDDC"/>
    <w:lvl w:ilvl="0" w:tplc="6F3E3AF4">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7A71861"/>
    <w:multiLevelType w:val="multilevel"/>
    <w:tmpl w:val="B69047A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88C5E1C"/>
    <w:multiLevelType w:val="hybridMultilevel"/>
    <w:tmpl w:val="AF5AAE6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8DC7574"/>
    <w:multiLevelType w:val="hybridMultilevel"/>
    <w:tmpl w:val="488C7A6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C7160CE"/>
    <w:multiLevelType w:val="hybridMultilevel"/>
    <w:tmpl w:val="7C16D734"/>
    <w:lvl w:ilvl="0" w:tplc="A64ADF12">
      <w:start w:val="1"/>
      <w:numFmt w:val="upperRoman"/>
      <w:lvlText w:val="%1-"/>
      <w:lvlJc w:val="left"/>
      <w:pPr>
        <w:ind w:left="1004" w:hanging="720"/>
      </w:pPr>
      <w:rPr>
        <w:rFonts w:hint="default"/>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6"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F135A10"/>
    <w:multiLevelType w:val="hybridMultilevel"/>
    <w:tmpl w:val="78A0126A"/>
    <w:lvl w:ilvl="0" w:tplc="B212D2F6">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17371B3"/>
    <w:multiLevelType w:val="hybridMultilevel"/>
    <w:tmpl w:val="DBBA2E7C"/>
    <w:lvl w:ilvl="0" w:tplc="ACCA2D22">
      <w:start w:val="1"/>
      <w:numFmt w:val="decimal"/>
      <w:lvlText w:val="%1."/>
      <w:lvlJc w:val="left"/>
      <w:pPr>
        <w:ind w:left="1080" w:hanging="360"/>
      </w:pPr>
      <w:rPr>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20B35FA"/>
    <w:multiLevelType w:val="hybridMultilevel"/>
    <w:tmpl w:val="66AA071E"/>
    <w:lvl w:ilvl="0" w:tplc="5520139A">
      <w:start w:val="8"/>
      <w:numFmt w:val="bullet"/>
      <w:lvlText w:val="-"/>
      <w:lvlJc w:val="left"/>
      <w:pPr>
        <w:tabs>
          <w:tab w:val="num" w:pos="2040"/>
        </w:tabs>
        <w:ind w:left="2040" w:hanging="360"/>
      </w:pPr>
      <w:rPr>
        <w:rFonts w:ascii="Times New Roman" w:eastAsia="Times New Roman" w:hAnsi="Times New Roman" w:cs="Times New Roman" w:hint="default"/>
      </w:rPr>
    </w:lvl>
    <w:lvl w:ilvl="1" w:tplc="040C0003" w:tentative="1">
      <w:start w:val="1"/>
      <w:numFmt w:val="bullet"/>
      <w:lvlText w:val="o"/>
      <w:lvlJc w:val="left"/>
      <w:pPr>
        <w:tabs>
          <w:tab w:val="num" w:pos="2760"/>
        </w:tabs>
        <w:ind w:left="2760" w:hanging="360"/>
      </w:pPr>
      <w:rPr>
        <w:rFonts w:ascii="Courier New" w:hAnsi="Courier New" w:hint="default"/>
      </w:rPr>
    </w:lvl>
    <w:lvl w:ilvl="2" w:tplc="040C0005" w:tentative="1">
      <w:start w:val="1"/>
      <w:numFmt w:val="bullet"/>
      <w:lvlText w:val=""/>
      <w:lvlJc w:val="left"/>
      <w:pPr>
        <w:tabs>
          <w:tab w:val="num" w:pos="3480"/>
        </w:tabs>
        <w:ind w:left="3480" w:hanging="360"/>
      </w:pPr>
      <w:rPr>
        <w:rFonts w:ascii="Wingdings" w:hAnsi="Wingdings" w:hint="default"/>
      </w:rPr>
    </w:lvl>
    <w:lvl w:ilvl="3" w:tplc="040C0001" w:tentative="1">
      <w:start w:val="1"/>
      <w:numFmt w:val="bullet"/>
      <w:lvlText w:val=""/>
      <w:lvlJc w:val="left"/>
      <w:pPr>
        <w:tabs>
          <w:tab w:val="num" w:pos="4200"/>
        </w:tabs>
        <w:ind w:left="4200" w:hanging="360"/>
      </w:pPr>
      <w:rPr>
        <w:rFonts w:ascii="Symbol" w:hAnsi="Symbol" w:hint="default"/>
      </w:rPr>
    </w:lvl>
    <w:lvl w:ilvl="4" w:tplc="040C0003" w:tentative="1">
      <w:start w:val="1"/>
      <w:numFmt w:val="bullet"/>
      <w:lvlText w:val="o"/>
      <w:lvlJc w:val="left"/>
      <w:pPr>
        <w:tabs>
          <w:tab w:val="num" w:pos="4920"/>
        </w:tabs>
        <w:ind w:left="4920" w:hanging="360"/>
      </w:pPr>
      <w:rPr>
        <w:rFonts w:ascii="Courier New" w:hAnsi="Courier New" w:hint="default"/>
      </w:rPr>
    </w:lvl>
    <w:lvl w:ilvl="5" w:tplc="040C0005" w:tentative="1">
      <w:start w:val="1"/>
      <w:numFmt w:val="bullet"/>
      <w:lvlText w:val=""/>
      <w:lvlJc w:val="left"/>
      <w:pPr>
        <w:tabs>
          <w:tab w:val="num" w:pos="5640"/>
        </w:tabs>
        <w:ind w:left="5640" w:hanging="360"/>
      </w:pPr>
      <w:rPr>
        <w:rFonts w:ascii="Wingdings" w:hAnsi="Wingdings" w:hint="default"/>
      </w:rPr>
    </w:lvl>
    <w:lvl w:ilvl="6" w:tplc="040C0001" w:tentative="1">
      <w:start w:val="1"/>
      <w:numFmt w:val="bullet"/>
      <w:lvlText w:val=""/>
      <w:lvlJc w:val="left"/>
      <w:pPr>
        <w:tabs>
          <w:tab w:val="num" w:pos="6360"/>
        </w:tabs>
        <w:ind w:left="6360" w:hanging="360"/>
      </w:pPr>
      <w:rPr>
        <w:rFonts w:ascii="Symbol" w:hAnsi="Symbol" w:hint="default"/>
      </w:rPr>
    </w:lvl>
    <w:lvl w:ilvl="7" w:tplc="040C0003" w:tentative="1">
      <w:start w:val="1"/>
      <w:numFmt w:val="bullet"/>
      <w:lvlText w:val="o"/>
      <w:lvlJc w:val="left"/>
      <w:pPr>
        <w:tabs>
          <w:tab w:val="num" w:pos="7080"/>
        </w:tabs>
        <w:ind w:left="7080" w:hanging="360"/>
      </w:pPr>
      <w:rPr>
        <w:rFonts w:ascii="Courier New" w:hAnsi="Courier New" w:hint="default"/>
      </w:rPr>
    </w:lvl>
    <w:lvl w:ilvl="8" w:tplc="040C0005" w:tentative="1">
      <w:start w:val="1"/>
      <w:numFmt w:val="bullet"/>
      <w:lvlText w:val=""/>
      <w:lvlJc w:val="left"/>
      <w:pPr>
        <w:tabs>
          <w:tab w:val="num" w:pos="7800"/>
        </w:tabs>
        <w:ind w:left="7800" w:hanging="360"/>
      </w:pPr>
      <w:rPr>
        <w:rFonts w:ascii="Wingdings" w:hAnsi="Wingdings" w:hint="default"/>
      </w:rPr>
    </w:lvl>
  </w:abstractNum>
  <w:abstractNum w:abstractNumId="60" w15:restartNumberingAfterBreak="0">
    <w:nsid w:val="530B0CC1"/>
    <w:multiLevelType w:val="hybridMultilevel"/>
    <w:tmpl w:val="350C7A3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3"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4" w15:restartNumberingAfterBreak="0">
    <w:nsid w:val="54DA7BFE"/>
    <w:multiLevelType w:val="hybridMultilevel"/>
    <w:tmpl w:val="168A111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5"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6" w15:restartNumberingAfterBreak="0">
    <w:nsid w:val="554172EA"/>
    <w:multiLevelType w:val="hybridMultilevel"/>
    <w:tmpl w:val="5EFC54B8"/>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7"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8"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5A1237D7"/>
    <w:multiLevelType w:val="hybridMultilevel"/>
    <w:tmpl w:val="395E3764"/>
    <w:lvl w:ilvl="0" w:tplc="ACEA221E">
      <w:start w:val="1"/>
      <w:numFmt w:val="lowerRoman"/>
      <w:suff w:val="space"/>
      <w:lvlText w:val="%1."/>
      <w:lvlJc w:val="right"/>
      <w:pPr>
        <w:ind w:left="92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70" w15:restartNumberingAfterBreak="0">
    <w:nsid w:val="5CDF25A7"/>
    <w:multiLevelType w:val="hybridMultilevel"/>
    <w:tmpl w:val="B5E48E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D5123A5"/>
    <w:multiLevelType w:val="hybridMultilevel"/>
    <w:tmpl w:val="F65E075C"/>
    <w:lvl w:ilvl="0" w:tplc="04090005">
      <w:start w:val="1"/>
      <w:numFmt w:val="bullet"/>
      <w:lvlText w:val=""/>
      <w:lvlJc w:val="left"/>
      <w:pPr>
        <w:ind w:left="1758" w:hanging="360"/>
      </w:pPr>
      <w:rPr>
        <w:rFonts w:ascii="Wingdings" w:hAnsi="Wingdings" w:hint="default"/>
      </w:rPr>
    </w:lvl>
    <w:lvl w:ilvl="1" w:tplc="04090003" w:tentative="1">
      <w:start w:val="1"/>
      <w:numFmt w:val="bullet"/>
      <w:lvlText w:val="o"/>
      <w:lvlJc w:val="left"/>
      <w:pPr>
        <w:ind w:left="2478" w:hanging="360"/>
      </w:pPr>
      <w:rPr>
        <w:rFonts w:ascii="Courier New" w:hAnsi="Courier New" w:cs="Courier New" w:hint="default"/>
      </w:rPr>
    </w:lvl>
    <w:lvl w:ilvl="2" w:tplc="04090005" w:tentative="1">
      <w:start w:val="1"/>
      <w:numFmt w:val="bullet"/>
      <w:lvlText w:val=""/>
      <w:lvlJc w:val="left"/>
      <w:pPr>
        <w:ind w:left="3198" w:hanging="360"/>
      </w:pPr>
      <w:rPr>
        <w:rFonts w:ascii="Wingdings" w:hAnsi="Wingdings" w:hint="default"/>
      </w:rPr>
    </w:lvl>
    <w:lvl w:ilvl="3" w:tplc="04090001" w:tentative="1">
      <w:start w:val="1"/>
      <w:numFmt w:val="bullet"/>
      <w:lvlText w:val=""/>
      <w:lvlJc w:val="left"/>
      <w:pPr>
        <w:ind w:left="3918" w:hanging="360"/>
      </w:pPr>
      <w:rPr>
        <w:rFonts w:ascii="Symbol" w:hAnsi="Symbol" w:hint="default"/>
      </w:rPr>
    </w:lvl>
    <w:lvl w:ilvl="4" w:tplc="04090003" w:tentative="1">
      <w:start w:val="1"/>
      <w:numFmt w:val="bullet"/>
      <w:lvlText w:val="o"/>
      <w:lvlJc w:val="left"/>
      <w:pPr>
        <w:ind w:left="4638" w:hanging="360"/>
      </w:pPr>
      <w:rPr>
        <w:rFonts w:ascii="Courier New" w:hAnsi="Courier New" w:cs="Courier New" w:hint="default"/>
      </w:rPr>
    </w:lvl>
    <w:lvl w:ilvl="5" w:tplc="04090005" w:tentative="1">
      <w:start w:val="1"/>
      <w:numFmt w:val="bullet"/>
      <w:lvlText w:val=""/>
      <w:lvlJc w:val="left"/>
      <w:pPr>
        <w:ind w:left="5358" w:hanging="360"/>
      </w:pPr>
      <w:rPr>
        <w:rFonts w:ascii="Wingdings" w:hAnsi="Wingdings" w:hint="default"/>
      </w:rPr>
    </w:lvl>
    <w:lvl w:ilvl="6" w:tplc="04090001" w:tentative="1">
      <w:start w:val="1"/>
      <w:numFmt w:val="bullet"/>
      <w:lvlText w:val=""/>
      <w:lvlJc w:val="left"/>
      <w:pPr>
        <w:ind w:left="6078" w:hanging="360"/>
      </w:pPr>
      <w:rPr>
        <w:rFonts w:ascii="Symbol" w:hAnsi="Symbol" w:hint="default"/>
      </w:rPr>
    </w:lvl>
    <w:lvl w:ilvl="7" w:tplc="04090003" w:tentative="1">
      <w:start w:val="1"/>
      <w:numFmt w:val="bullet"/>
      <w:lvlText w:val="o"/>
      <w:lvlJc w:val="left"/>
      <w:pPr>
        <w:ind w:left="6798" w:hanging="360"/>
      </w:pPr>
      <w:rPr>
        <w:rFonts w:ascii="Courier New" w:hAnsi="Courier New" w:cs="Courier New" w:hint="default"/>
      </w:rPr>
    </w:lvl>
    <w:lvl w:ilvl="8" w:tplc="04090005" w:tentative="1">
      <w:start w:val="1"/>
      <w:numFmt w:val="bullet"/>
      <w:lvlText w:val=""/>
      <w:lvlJc w:val="left"/>
      <w:pPr>
        <w:ind w:left="7518" w:hanging="360"/>
      </w:pPr>
      <w:rPr>
        <w:rFonts w:ascii="Wingdings" w:hAnsi="Wingdings" w:hint="default"/>
      </w:rPr>
    </w:lvl>
  </w:abstractNum>
  <w:abstractNum w:abstractNumId="72" w15:restartNumberingAfterBreak="0">
    <w:nsid w:val="5E0F3374"/>
    <w:multiLevelType w:val="hybridMultilevel"/>
    <w:tmpl w:val="435A48D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EA408A8"/>
    <w:multiLevelType w:val="hybridMultilevel"/>
    <w:tmpl w:val="1DE8D03C"/>
    <w:lvl w:ilvl="0" w:tplc="04090005">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4"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22E2C27C"/>
    <w:lvl w:ilvl="0" w:tplc="AD9227DC">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5F489F"/>
    <w:multiLevelType w:val="multilevel"/>
    <w:tmpl w:val="63EA8ECE"/>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AD4A9B6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color w:val="auto"/>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24007E6"/>
    <w:multiLevelType w:val="hybridMultilevel"/>
    <w:tmpl w:val="2970FF26"/>
    <w:lvl w:ilvl="0" w:tplc="0409001B">
      <w:start w:val="1"/>
      <w:numFmt w:val="lowerRoman"/>
      <w:lvlText w:val="%1."/>
      <w:lvlJc w:val="right"/>
      <w:pPr>
        <w:ind w:left="1397" w:hanging="360"/>
      </w:pPr>
    </w:lvl>
    <w:lvl w:ilvl="1" w:tplc="04090019" w:tentative="1">
      <w:start w:val="1"/>
      <w:numFmt w:val="lowerLetter"/>
      <w:lvlText w:val="%2."/>
      <w:lvlJc w:val="left"/>
      <w:pPr>
        <w:ind w:left="2117" w:hanging="360"/>
      </w:pPr>
    </w:lvl>
    <w:lvl w:ilvl="2" w:tplc="0409001B" w:tentative="1">
      <w:start w:val="1"/>
      <w:numFmt w:val="lowerRoman"/>
      <w:lvlText w:val="%3."/>
      <w:lvlJc w:val="right"/>
      <w:pPr>
        <w:ind w:left="2837" w:hanging="180"/>
      </w:pPr>
    </w:lvl>
    <w:lvl w:ilvl="3" w:tplc="0409000F" w:tentative="1">
      <w:start w:val="1"/>
      <w:numFmt w:val="decimal"/>
      <w:lvlText w:val="%4."/>
      <w:lvlJc w:val="left"/>
      <w:pPr>
        <w:ind w:left="3557" w:hanging="360"/>
      </w:pPr>
    </w:lvl>
    <w:lvl w:ilvl="4" w:tplc="04090019" w:tentative="1">
      <w:start w:val="1"/>
      <w:numFmt w:val="lowerLetter"/>
      <w:lvlText w:val="%5."/>
      <w:lvlJc w:val="left"/>
      <w:pPr>
        <w:ind w:left="4277" w:hanging="360"/>
      </w:pPr>
    </w:lvl>
    <w:lvl w:ilvl="5" w:tplc="0409001B" w:tentative="1">
      <w:start w:val="1"/>
      <w:numFmt w:val="lowerRoman"/>
      <w:lvlText w:val="%6."/>
      <w:lvlJc w:val="right"/>
      <w:pPr>
        <w:ind w:left="4997" w:hanging="180"/>
      </w:pPr>
    </w:lvl>
    <w:lvl w:ilvl="6" w:tplc="0409000F" w:tentative="1">
      <w:start w:val="1"/>
      <w:numFmt w:val="decimal"/>
      <w:lvlText w:val="%7."/>
      <w:lvlJc w:val="left"/>
      <w:pPr>
        <w:ind w:left="5717" w:hanging="360"/>
      </w:pPr>
    </w:lvl>
    <w:lvl w:ilvl="7" w:tplc="04090019" w:tentative="1">
      <w:start w:val="1"/>
      <w:numFmt w:val="lowerLetter"/>
      <w:lvlText w:val="%8."/>
      <w:lvlJc w:val="left"/>
      <w:pPr>
        <w:ind w:left="6437" w:hanging="360"/>
      </w:pPr>
    </w:lvl>
    <w:lvl w:ilvl="8" w:tplc="0409001B" w:tentative="1">
      <w:start w:val="1"/>
      <w:numFmt w:val="lowerRoman"/>
      <w:lvlText w:val="%9."/>
      <w:lvlJc w:val="right"/>
      <w:pPr>
        <w:ind w:left="7157" w:hanging="180"/>
      </w:pPr>
    </w:lvl>
  </w:abstractNum>
  <w:abstractNum w:abstractNumId="81" w15:restartNumberingAfterBreak="0">
    <w:nsid w:val="625B1BB0"/>
    <w:multiLevelType w:val="multilevel"/>
    <w:tmpl w:val="EA8E0E52"/>
    <w:lvl w:ilvl="0">
      <w:start w:val="5"/>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rPr>
    </w:lvl>
    <w:lvl w:ilvl="2">
      <w:start w:val="1"/>
      <w:numFmt w:val="decimal"/>
      <w:lvlText w:val="%1-1.%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2"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4C35164"/>
    <w:multiLevelType w:val="hybridMultilevel"/>
    <w:tmpl w:val="CF404348"/>
    <w:lvl w:ilvl="0" w:tplc="04090005">
      <w:start w:val="1"/>
      <w:numFmt w:val="bullet"/>
      <w:lvlText w:val=""/>
      <w:lvlJc w:val="left"/>
      <w:pPr>
        <w:ind w:left="1606" w:hanging="360"/>
      </w:pPr>
      <w:rPr>
        <w:rFonts w:ascii="Wingdings" w:hAnsi="Wingdings" w:hint="default"/>
      </w:rPr>
    </w:lvl>
    <w:lvl w:ilvl="1" w:tplc="04090003" w:tentative="1">
      <w:start w:val="1"/>
      <w:numFmt w:val="bullet"/>
      <w:lvlText w:val="o"/>
      <w:lvlJc w:val="left"/>
      <w:pPr>
        <w:ind w:left="2326" w:hanging="360"/>
      </w:pPr>
      <w:rPr>
        <w:rFonts w:ascii="Courier New" w:hAnsi="Courier New" w:cs="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cs="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cs="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86" w15:restartNumberingAfterBreak="0">
    <w:nsid w:val="65204F7F"/>
    <w:multiLevelType w:val="hybridMultilevel"/>
    <w:tmpl w:val="C036851E"/>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87" w15:restartNumberingAfterBreak="0">
    <w:nsid w:val="652B6902"/>
    <w:multiLevelType w:val="hybridMultilevel"/>
    <w:tmpl w:val="6046C46C"/>
    <w:lvl w:ilvl="0" w:tplc="69CAC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668D6EF7"/>
    <w:multiLevelType w:val="hybridMultilevel"/>
    <w:tmpl w:val="BC9AF0A0"/>
    <w:lvl w:ilvl="0" w:tplc="A8DA25DA">
      <w:start w:val="2"/>
      <w:numFmt w:val="bullet"/>
      <w:lvlText w:val="-"/>
      <w:lvlJc w:val="left"/>
      <w:pPr>
        <w:ind w:left="2444" w:hanging="360"/>
      </w:pPr>
      <w:rPr>
        <w:rFonts w:ascii="Arial" w:eastAsia="Times New Roman" w:hAnsi="Arial" w:cs="Arial" w:hint="default"/>
        <w:b/>
        <w:color w:val="auto"/>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90" w15:restartNumberingAfterBreak="0">
    <w:nsid w:val="676D7FDE"/>
    <w:multiLevelType w:val="hybridMultilevel"/>
    <w:tmpl w:val="52142F10"/>
    <w:lvl w:ilvl="0" w:tplc="017AE928">
      <w:start w:val="1"/>
      <w:numFmt w:val="bullet"/>
      <w:lvlText w:val=""/>
      <w:lvlJc w:val="left"/>
      <w:pPr>
        <w:ind w:left="720" w:hanging="360"/>
      </w:pPr>
      <w:rPr>
        <w:rFonts w:ascii="Symbol" w:hAnsi="Symbol" w:hint="default"/>
        <w:b/>
        <w:bCs w:val="0"/>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1" w15:restartNumberingAfterBreak="0">
    <w:nsid w:val="67DB154B"/>
    <w:multiLevelType w:val="multilevel"/>
    <w:tmpl w:val="22C673C0"/>
    <w:lvl w:ilvl="0">
      <w:start w:val="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2"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3" w15:restartNumberingAfterBreak="0">
    <w:nsid w:val="692D3838"/>
    <w:multiLevelType w:val="hybridMultilevel"/>
    <w:tmpl w:val="E402C896"/>
    <w:lvl w:ilvl="0" w:tplc="040C001B">
      <w:start w:val="1"/>
      <w:numFmt w:val="lowerRoman"/>
      <w:lvlText w:val="%1."/>
      <w:lvlJc w:val="right"/>
      <w:pPr>
        <w:ind w:left="1185" w:hanging="360"/>
      </w:p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94" w15:restartNumberingAfterBreak="0">
    <w:nsid w:val="69604ABD"/>
    <w:multiLevelType w:val="hybridMultilevel"/>
    <w:tmpl w:val="039AA0C8"/>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9DA0AFF"/>
    <w:multiLevelType w:val="hybridMultilevel"/>
    <w:tmpl w:val="1F7EA4CC"/>
    <w:lvl w:ilvl="0" w:tplc="04090005">
      <w:start w:val="1"/>
      <w:numFmt w:val="bullet"/>
      <w:lvlText w:val=""/>
      <w:lvlJc w:val="left"/>
      <w:pPr>
        <w:ind w:left="1218" w:hanging="360"/>
      </w:pPr>
      <w:rPr>
        <w:rFonts w:ascii="Wingdings" w:hAnsi="Wingdings"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96"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8"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9" w15:restartNumberingAfterBreak="0">
    <w:nsid w:val="6B975006"/>
    <w:multiLevelType w:val="hybridMultilevel"/>
    <w:tmpl w:val="5D48F2E6"/>
    <w:lvl w:ilvl="0" w:tplc="E36ADAA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C35783E"/>
    <w:multiLevelType w:val="hybridMultilevel"/>
    <w:tmpl w:val="E6E21AB2"/>
    <w:lvl w:ilvl="0" w:tplc="19D8CDCE">
      <w:start w:val="1"/>
      <w:numFmt w:val="lowerRoman"/>
      <w:lvlText w:val="%1."/>
      <w:lvlJc w:val="right"/>
      <w:pPr>
        <w:tabs>
          <w:tab w:val="num" w:pos="1259"/>
        </w:tabs>
        <w:ind w:left="1258" w:hanging="360"/>
      </w:pPr>
      <w:rPr>
        <w:rFonts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01" w15:restartNumberingAfterBreak="0">
    <w:nsid w:val="6C3D3A7D"/>
    <w:multiLevelType w:val="hybridMultilevel"/>
    <w:tmpl w:val="22C8B296"/>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2" w15:restartNumberingAfterBreak="0">
    <w:nsid w:val="6E017D45"/>
    <w:multiLevelType w:val="hybridMultilevel"/>
    <w:tmpl w:val="8EDE475E"/>
    <w:lvl w:ilvl="0" w:tplc="04090005">
      <w:start w:val="1"/>
      <w:numFmt w:val="bullet"/>
      <w:lvlText w:val=""/>
      <w:lvlJc w:val="left"/>
      <w:pPr>
        <w:ind w:left="1798" w:hanging="360"/>
      </w:pPr>
      <w:rPr>
        <w:rFonts w:ascii="Wingdings" w:hAnsi="Wingdings" w:hint="default"/>
      </w:rPr>
    </w:lvl>
    <w:lvl w:ilvl="1" w:tplc="04090003" w:tentative="1">
      <w:start w:val="1"/>
      <w:numFmt w:val="bullet"/>
      <w:lvlText w:val="o"/>
      <w:lvlJc w:val="left"/>
      <w:pPr>
        <w:ind w:left="2518" w:hanging="360"/>
      </w:pPr>
      <w:rPr>
        <w:rFonts w:ascii="Courier New" w:hAnsi="Courier New" w:cs="Courier New" w:hint="default"/>
      </w:rPr>
    </w:lvl>
    <w:lvl w:ilvl="2" w:tplc="04090005" w:tentative="1">
      <w:start w:val="1"/>
      <w:numFmt w:val="bullet"/>
      <w:lvlText w:val=""/>
      <w:lvlJc w:val="left"/>
      <w:pPr>
        <w:ind w:left="3238" w:hanging="360"/>
      </w:pPr>
      <w:rPr>
        <w:rFonts w:ascii="Wingdings" w:hAnsi="Wingdings" w:hint="default"/>
      </w:rPr>
    </w:lvl>
    <w:lvl w:ilvl="3" w:tplc="04090001" w:tentative="1">
      <w:start w:val="1"/>
      <w:numFmt w:val="bullet"/>
      <w:lvlText w:val=""/>
      <w:lvlJc w:val="left"/>
      <w:pPr>
        <w:ind w:left="3958" w:hanging="360"/>
      </w:pPr>
      <w:rPr>
        <w:rFonts w:ascii="Symbol" w:hAnsi="Symbol" w:hint="default"/>
      </w:rPr>
    </w:lvl>
    <w:lvl w:ilvl="4" w:tplc="04090003" w:tentative="1">
      <w:start w:val="1"/>
      <w:numFmt w:val="bullet"/>
      <w:lvlText w:val="o"/>
      <w:lvlJc w:val="left"/>
      <w:pPr>
        <w:ind w:left="4678" w:hanging="360"/>
      </w:pPr>
      <w:rPr>
        <w:rFonts w:ascii="Courier New" w:hAnsi="Courier New" w:cs="Courier New" w:hint="default"/>
      </w:rPr>
    </w:lvl>
    <w:lvl w:ilvl="5" w:tplc="04090005" w:tentative="1">
      <w:start w:val="1"/>
      <w:numFmt w:val="bullet"/>
      <w:lvlText w:val=""/>
      <w:lvlJc w:val="left"/>
      <w:pPr>
        <w:ind w:left="5398" w:hanging="360"/>
      </w:pPr>
      <w:rPr>
        <w:rFonts w:ascii="Wingdings" w:hAnsi="Wingdings" w:hint="default"/>
      </w:rPr>
    </w:lvl>
    <w:lvl w:ilvl="6" w:tplc="04090001" w:tentative="1">
      <w:start w:val="1"/>
      <w:numFmt w:val="bullet"/>
      <w:lvlText w:val=""/>
      <w:lvlJc w:val="left"/>
      <w:pPr>
        <w:ind w:left="6118" w:hanging="360"/>
      </w:pPr>
      <w:rPr>
        <w:rFonts w:ascii="Symbol" w:hAnsi="Symbol" w:hint="default"/>
      </w:rPr>
    </w:lvl>
    <w:lvl w:ilvl="7" w:tplc="04090003" w:tentative="1">
      <w:start w:val="1"/>
      <w:numFmt w:val="bullet"/>
      <w:lvlText w:val="o"/>
      <w:lvlJc w:val="left"/>
      <w:pPr>
        <w:ind w:left="6838" w:hanging="360"/>
      </w:pPr>
      <w:rPr>
        <w:rFonts w:ascii="Courier New" w:hAnsi="Courier New" w:cs="Courier New" w:hint="default"/>
      </w:rPr>
    </w:lvl>
    <w:lvl w:ilvl="8" w:tplc="04090005" w:tentative="1">
      <w:start w:val="1"/>
      <w:numFmt w:val="bullet"/>
      <w:lvlText w:val=""/>
      <w:lvlJc w:val="left"/>
      <w:pPr>
        <w:ind w:left="7558" w:hanging="360"/>
      </w:pPr>
      <w:rPr>
        <w:rFonts w:ascii="Wingdings" w:hAnsi="Wingdings" w:hint="default"/>
      </w:rPr>
    </w:lvl>
  </w:abstractNum>
  <w:abstractNum w:abstractNumId="103"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4"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51A2DF2"/>
    <w:multiLevelType w:val="hybridMultilevel"/>
    <w:tmpl w:val="048E014E"/>
    <w:lvl w:ilvl="0" w:tplc="04090005">
      <w:start w:val="1"/>
      <w:numFmt w:val="bullet"/>
      <w:lvlText w:val=""/>
      <w:lvlJc w:val="left"/>
      <w:pPr>
        <w:ind w:left="1398" w:hanging="360"/>
      </w:pPr>
      <w:rPr>
        <w:rFonts w:ascii="Wingdings" w:hAnsi="Wingdings" w:hint="default"/>
      </w:rPr>
    </w:lvl>
    <w:lvl w:ilvl="1" w:tplc="04090003" w:tentative="1">
      <w:start w:val="1"/>
      <w:numFmt w:val="bullet"/>
      <w:lvlText w:val="o"/>
      <w:lvlJc w:val="left"/>
      <w:pPr>
        <w:ind w:left="2118" w:hanging="360"/>
      </w:pPr>
      <w:rPr>
        <w:rFonts w:ascii="Courier New" w:hAnsi="Courier New" w:cs="Courier New" w:hint="default"/>
      </w:rPr>
    </w:lvl>
    <w:lvl w:ilvl="2" w:tplc="04090005" w:tentative="1">
      <w:start w:val="1"/>
      <w:numFmt w:val="bullet"/>
      <w:lvlText w:val=""/>
      <w:lvlJc w:val="left"/>
      <w:pPr>
        <w:ind w:left="2838" w:hanging="360"/>
      </w:pPr>
      <w:rPr>
        <w:rFonts w:ascii="Wingdings" w:hAnsi="Wingdings" w:hint="default"/>
      </w:rPr>
    </w:lvl>
    <w:lvl w:ilvl="3" w:tplc="04090001" w:tentative="1">
      <w:start w:val="1"/>
      <w:numFmt w:val="bullet"/>
      <w:lvlText w:val=""/>
      <w:lvlJc w:val="left"/>
      <w:pPr>
        <w:ind w:left="3558" w:hanging="360"/>
      </w:pPr>
      <w:rPr>
        <w:rFonts w:ascii="Symbol" w:hAnsi="Symbol" w:hint="default"/>
      </w:rPr>
    </w:lvl>
    <w:lvl w:ilvl="4" w:tplc="04090003" w:tentative="1">
      <w:start w:val="1"/>
      <w:numFmt w:val="bullet"/>
      <w:lvlText w:val="o"/>
      <w:lvlJc w:val="left"/>
      <w:pPr>
        <w:ind w:left="4278" w:hanging="360"/>
      </w:pPr>
      <w:rPr>
        <w:rFonts w:ascii="Courier New" w:hAnsi="Courier New" w:cs="Courier New" w:hint="default"/>
      </w:rPr>
    </w:lvl>
    <w:lvl w:ilvl="5" w:tplc="04090005" w:tentative="1">
      <w:start w:val="1"/>
      <w:numFmt w:val="bullet"/>
      <w:lvlText w:val=""/>
      <w:lvlJc w:val="left"/>
      <w:pPr>
        <w:ind w:left="4998" w:hanging="360"/>
      </w:pPr>
      <w:rPr>
        <w:rFonts w:ascii="Wingdings" w:hAnsi="Wingdings" w:hint="default"/>
      </w:rPr>
    </w:lvl>
    <w:lvl w:ilvl="6" w:tplc="04090001" w:tentative="1">
      <w:start w:val="1"/>
      <w:numFmt w:val="bullet"/>
      <w:lvlText w:val=""/>
      <w:lvlJc w:val="left"/>
      <w:pPr>
        <w:ind w:left="5718" w:hanging="360"/>
      </w:pPr>
      <w:rPr>
        <w:rFonts w:ascii="Symbol" w:hAnsi="Symbol" w:hint="default"/>
      </w:rPr>
    </w:lvl>
    <w:lvl w:ilvl="7" w:tplc="04090003" w:tentative="1">
      <w:start w:val="1"/>
      <w:numFmt w:val="bullet"/>
      <w:lvlText w:val="o"/>
      <w:lvlJc w:val="left"/>
      <w:pPr>
        <w:ind w:left="6438" w:hanging="360"/>
      </w:pPr>
      <w:rPr>
        <w:rFonts w:ascii="Courier New" w:hAnsi="Courier New" w:cs="Courier New" w:hint="default"/>
      </w:rPr>
    </w:lvl>
    <w:lvl w:ilvl="8" w:tplc="04090005" w:tentative="1">
      <w:start w:val="1"/>
      <w:numFmt w:val="bullet"/>
      <w:lvlText w:val=""/>
      <w:lvlJc w:val="left"/>
      <w:pPr>
        <w:ind w:left="7158" w:hanging="360"/>
      </w:pPr>
      <w:rPr>
        <w:rFonts w:ascii="Wingdings" w:hAnsi="Wingdings" w:hint="default"/>
      </w:rPr>
    </w:lvl>
  </w:abstractNum>
  <w:abstractNum w:abstractNumId="108"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0"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1" w15:restartNumberingAfterBreak="0">
    <w:nsid w:val="7A921287"/>
    <w:multiLevelType w:val="hybridMultilevel"/>
    <w:tmpl w:val="6EF2C20C"/>
    <w:lvl w:ilvl="0" w:tplc="E5B4EA26">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2" w15:restartNumberingAfterBreak="0">
    <w:nsid w:val="7B583404"/>
    <w:multiLevelType w:val="hybridMultilevel"/>
    <w:tmpl w:val="E0EA283E"/>
    <w:lvl w:ilvl="0" w:tplc="34948CBC">
      <w:start w:val="1"/>
      <w:numFmt w:val="upperLetter"/>
      <w:lvlText w:val="%1."/>
      <w:lvlJc w:val="left"/>
      <w:pPr>
        <w:ind w:left="1258" w:hanging="360"/>
      </w:pPr>
      <w:rPr>
        <w:rFonts w:hint="default"/>
        <w:b/>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13" w15:restartNumberingAfterBreak="0">
    <w:nsid w:val="7BAE2729"/>
    <w:multiLevelType w:val="hybridMultilevel"/>
    <w:tmpl w:val="99C6E1D8"/>
    <w:lvl w:ilvl="0" w:tplc="04090017">
      <w:start w:val="1"/>
      <w:numFmt w:val="lowerLetter"/>
      <w:lvlText w:val="%1)"/>
      <w:lvlJc w:val="left"/>
      <w:pPr>
        <w:ind w:left="1978" w:hanging="360"/>
      </w:pPr>
    </w:lvl>
    <w:lvl w:ilvl="1" w:tplc="04090019" w:tentative="1">
      <w:start w:val="1"/>
      <w:numFmt w:val="lowerLetter"/>
      <w:lvlText w:val="%2."/>
      <w:lvlJc w:val="left"/>
      <w:pPr>
        <w:ind w:left="2698" w:hanging="360"/>
      </w:pPr>
    </w:lvl>
    <w:lvl w:ilvl="2" w:tplc="0409001B" w:tentative="1">
      <w:start w:val="1"/>
      <w:numFmt w:val="lowerRoman"/>
      <w:lvlText w:val="%3."/>
      <w:lvlJc w:val="right"/>
      <w:pPr>
        <w:ind w:left="3418" w:hanging="180"/>
      </w:pPr>
    </w:lvl>
    <w:lvl w:ilvl="3" w:tplc="0409000F" w:tentative="1">
      <w:start w:val="1"/>
      <w:numFmt w:val="decimal"/>
      <w:lvlText w:val="%4."/>
      <w:lvlJc w:val="left"/>
      <w:pPr>
        <w:ind w:left="4138" w:hanging="360"/>
      </w:pPr>
    </w:lvl>
    <w:lvl w:ilvl="4" w:tplc="04090019" w:tentative="1">
      <w:start w:val="1"/>
      <w:numFmt w:val="lowerLetter"/>
      <w:lvlText w:val="%5."/>
      <w:lvlJc w:val="left"/>
      <w:pPr>
        <w:ind w:left="4858" w:hanging="360"/>
      </w:pPr>
    </w:lvl>
    <w:lvl w:ilvl="5" w:tplc="0409001B" w:tentative="1">
      <w:start w:val="1"/>
      <w:numFmt w:val="lowerRoman"/>
      <w:lvlText w:val="%6."/>
      <w:lvlJc w:val="right"/>
      <w:pPr>
        <w:ind w:left="5578" w:hanging="180"/>
      </w:pPr>
    </w:lvl>
    <w:lvl w:ilvl="6" w:tplc="0409000F" w:tentative="1">
      <w:start w:val="1"/>
      <w:numFmt w:val="decimal"/>
      <w:lvlText w:val="%7."/>
      <w:lvlJc w:val="left"/>
      <w:pPr>
        <w:ind w:left="6298" w:hanging="360"/>
      </w:pPr>
    </w:lvl>
    <w:lvl w:ilvl="7" w:tplc="04090019" w:tentative="1">
      <w:start w:val="1"/>
      <w:numFmt w:val="lowerLetter"/>
      <w:lvlText w:val="%8."/>
      <w:lvlJc w:val="left"/>
      <w:pPr>
        <w:ind w:left="7018" w:hanging="360"/>
      </w:pPr>
    </w:lvl>
    <w:lvl w:ilvl="8" w:tplc="0409001B" w:tentative="1">
      <w:start w:val="1"/>
      <w:numFmt w:val="lowerRoman"/>
      <w:lvlText w:val="%9."/>
      <w:lvlJc w:val="right"/>
      <w:pPr>
        <w:ind w:left="7738" w:hanging="180"/>
      </w:pPr>
    </w:lvl>
  </w:abstractNum>
  <w:abstractNum w:abstractNumId="114"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105"/>
  </w:num>
  <w:num w:numId="3">
    <w:abstractNumId w:val="49"/>
  </w:num>
  <w:num w:numId="4">
    <w:abstractNumId w:val="92"/>
  </w:num>
  <w:num w:numId="5">
    <w:abstractNumId w:val="32"/>
  </w:num>
  <w:num w:numId="6">
    <w:abstractNumId w:val="62"/>
  </w:num>
  <w:num w:numId="7">
    <w:abstractNumId w:val="2"/>
  </w:num>
  <w:num w:numId="8">
    <w:abstractNumId w:val="11"/>
  </w:num>
  <w:num w:numId="9">
    <w:abstractNumId w:val="67"/>
  </w:num>
  <w:num w:numId="10">
    <w:abstractNumId w:val="63"/>
  </w:num>
  <w:num w:numId="11">
    <w:abstractNumId w:val="4"/>
  </w:num>
  <w:num w:numId="12">
    <w:abstractNumId w:val="21"/>
  </w:num>
  <w:num w:numId="13">
    <w:abstractNumId w:val="6"/>
  </w:num>
  <w:num w:numId="14">
    <w:abstractNumId w:val="53"/>
  </w:num>
  <w:num w:numId="15">
    <w:abstractNumId w:val="56"/>
  </w:num>
  <w:num w:numId="16">
    <w:abstractNumId w:val="46"/>
  </w:num>
  <w:num w:numId="17">
    <w:abstractNumId w:val="58"/>
  </w:num>
  <w:num w:numId="18">
    <w:abstractNumId w:val="109"/>
  </w:num>
  <w:num w:numId="19">
    <w:abstractNumId w:val="98"/>
  </w:num>
  <w:num w:numId="20">
    <w:abstractNumId w:val="76"/>
  </w:num>
  <w:num w:numId="21">
    <w:abstractNumId w:val="61"/>
  </w:num>
  <w:num w:numId="22">
    <w:abstractNumId w:val="88"/>
  </w:num>
  <w:num w:numId="23">
    <w:abstractNumId w:val="22"/>
  </w:num>
  <w:num w:numId="24">
    <w:abstractNumId w:val="94"/>
  </w:num>
  <w:num w:numId="25">
    <w:abstractNumId w:val="82"/>
  </w:num>
  <w:num w:numId="26">
    <w:abstractNumId w:val="17"/>
  </w:num>
  <w:num w:numId="27">
    <w:abstractNumId w:val="114"/>
  </w:num>
  <w:num w:numId="28">
    <w:abstractNumId w:val="44"/>
  </w:num>
  <w:num w:numId="29">
    <w:abstractNumId w:val="57"/>
  </w:num>
  <w:num w:numId="30">
    <w:abstractNumId w:val="47"/>
  </w:num>
  <w:num w:numId="31">
    <w:abstractNumId w:val="9"/>
  </w:num>
  <w:num w:numId="32">
    <w:abstractNumId w:val="38"/>
  </w:num>
  <w:num w:numId="33">
    <w:abstractNumId w:val="74"/>
  </w:num>
  <w:num w:numId="34">
    <w:abstractNumId w:val="15"/>
  </w:num>
  <w:num w:numId="35">
    <w:abstractNumId w:val="90"/>
  </w:num>
  <w:num w:numId="36">
    <w:abstractNumId w:val="84"/>
  </w:num>
  <w:num w:numId="37">
    <w:abstractNumId w:val="108"/>
  </w:num>
  <w:num w:numId="38">
    <w:abstractNumId w:val="68"/>
  </w:num>
  <w:num w:numId="39">
    <w:abstractNumId w:val="115"/>
  </w:num>
  <w:num w:numId="40">
    <w:abstractNumId w:val="30"/>
  </w:num>
  <w:num w:numId="41">
    <w:abstractNumId w:val="79"/>
  </w:num>
  <w:num w:numId="42">
    <w:abstractNumId w:val="55"/>
  </w:num>
  <w:num w:numId="43">
    <w:abstractNumId w:val="10"/>
  </w:num>
  <w:num w:numId="44">
    <w:abstractNumId w:val="78"/>
  </w:num>
  <w:num w:numId="45">
    <w:abstractNumId w:val="96"/>
  </w:num>
  <w:num w:numId="46">
    <w:abstractNumId w:val="110"/>
  </w:num>
  <w:num w:numId="47">
    <w:abstractNumId w:val="75"/>
  </w:num>
  <w:num w:numId="48">
    <w:abstractNumId w:val="89"/>
  </w:num>
  <w:num w:numId="49">
    <w:abstractNumId w:val="19"/>
  </w:num>
  <w:num w:numId="50">
    <w:abstractNumId w:val="106"/>
  </w:num>
  <w:num w:numId="51">
    <w:abstractNumId w:val="103"/>
  </w:num>
  <w:num w:numId="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num>
  <w:num w:numId="54">
    <w:abstractNumId w:val="36"/>
  </w:num>
  <w:num w:numId="55">
    <w:abstractNumId w:val="31"/>
  </w:num>
  <w:num w:numId="56">
    <w:abstractNumId w:val="104"/>
  </w:num>
  <w:num w:numId="57">
    <w:abstractNumId w:val="20"/>
  </w:num>
  <w:num w:numId="58">
    <w:abstractNumId w:val="83"/>
  </w:num>
  <w:num w:numId="59">
    <w:abstractNumId w:val="42"/>
  </w:num>
  <w:num w:numId="60">
    <w:abstractNumId w:val="97"/>
  </w:num>
  <w:num w:numId="61">
    <w:abstractNumId w:val="54"/>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num>
  <w:num w:numId="65">
    <w:abstractNumId w:val="5"/>
  </w:num>
  <w:num w:numId="66">
    <w:abstractNumId w:val="1"/>
  </w:num>
  <w:num w:numId="67">
    <w:abstractNumId w:val="0"/>
  </w:num>
  <w:num w:numId="68">
    <w:abstractNumId w:val="7"/>
  </w:num>
  <w:num w:numId="69">
    <w:abstractNumId w:val="70"/>
  </w:num>
  <w:num w:numId="70">
    <w:abstractNumId w:val="40"/>
  </w:num>
  <w:num w:numId="71">
    <w:abstractNumId w:val="14"/>
  </w:num>
  <w:num w:numId="72">
    <w:abstractNumId w:val="48"/>
  </w:num>
  <w:num w:numId="73">
    <w:abstractNumId w:val="59"/>
  </w:num>
  <w:num w:numId="74">
    <w:abstractNumId w:val="12"/>
  </w:num>
  <w:num w:numId="75">
    <w:abstractNumId w:val="77"/>
  </w:num>
  <w:num w:numId="76">
    <w:abstractNumId w:val="52"/>
  </w:num>
  <w:num w:numId="77">
    <w:abstractNumId w:val="3"/>
  </w:num>
  <w:num w:numId="78">
    <w:abstractNumId w:val="45"/>
  </w:num>
  <w:num w:numId="79">
    <w:abstractNumId w:val="60"/>
  </w:num>
  <w:num w:numId="80">
    <w:abstractNumId w:val="51"/>
  </w:num>
  <w:num w:numId="81">
    <w:abstractNumId w:val="50"/>
  </w:num>
  <w:num w:numId="82">
    <w:abstractNumId w:val="72"/>
  </w:num>
  <w:num w:numId="83">
    <w:abstractNumId w:val="28"/>
  </w:num>
  <w:num w:numId="84">
    <w:abstractNumId w:val="64"/>
  </w:num>
  <w:num w:numId="85">
    <w:abstractNumId w:val="27"/>
  </w:num>
  <w:num w:numId="86">
    <w:abstractNumId w:val="26"/>
  </w:num>
  <w:num w:numId="87">
    <w:abstractNumId w:val="34"/>
  </w:num>
  <w:num w:numId="88">
    <w:abstractNumId w:val="8"/>
  </w:num>
  <w:num w:numId="89">
    <w:abstractNumId w:val="85"/>
  </w:num>
  <w:num w:numId="90">
    <w:abstractNumId w:val="102"/>
  </w:num>
  <w:num w:numId="91">
    <w:abstractNumId w:val="71"/>
  </w:num>
  <w:num w:numId="92">
    <w:abstractNumId w:val="23"/>
  </w:num>
  <w:num w:numId="93">
    <w:abstractNumId w:val="81"/>
  </w:num>
  <w:num w:numId="94">
    <w:abstractNumId w:val="80"/>
  </w:num>
  <w:num w:numId="95">
    <w:abstractNumId w:val="69"/>
  </w:num>
  <w:num w:numId="96">
    <w:abstractNumId w:val="87"/>
  </w:num>
  <w:num w:numId="97">
    <w:abstractNumId w:val="13"/>
  </w:num>
  <w:num w:numId="98">
    <w:abstractNumId w:val="41"/>
  </w:num>
  <w:num w:numId="99">
    <w:abstractNumId w:val="35"/>
  </w:num>
  <w:num w:numId="100">
    <w:abstractNumId w:val="39"/>
  </w:num>
  <w:num w:numId="101">
    <w:abstractNumId w:val="113"/>
  </w:num>
  <w:num w:numId="102">
    <w:abstractNumId w:val="25"/>
  </w:num>
  <w:num w:numId="103">
    <w:abstractNumId w:val="112"/>
  </w:num>
  <w:num w:numId="104">
    <w:abstractNumId w:val="33"/>
  </w:num>
  <w:num w:numId="105">
    <w:abstractNumId w:val="66"/>
  </w:num>
  <w:num w:numId="106">
    <w:abstractNumId w:val="37"/>
  </w:num>
  <w:num w:numId="107">
    <w:abstractNumId w:val="100"/>
  </w:num>
  <w:num w:numId="108">
    <w:abstractNumId w:val="95"/>
  </w:num>
  <w:num w:numId="109">
    <w:abstractNumId w:val="73"/>
  </w:num>
  <w:num w:numId="110">
    <w:abstractNumId w:val="101"/>
  </w:num>
  <w:num w:numId="111">
    <w:abstractNumId w:val="86"/>
  </w:num>
  <w:num w:numId="112">
    <w:abstractNumId w:val="91"/>
  </w:num>
  <w:num w:numId="113">
    <w:abstractNumId w:val="24"/>
  </w:num>
  <w:num w:numId="114">
    <w:abstractNumId w:val="43"/>
  </w:num>
  <w:num w:numId="115">
    <w:abstractNumId w:val="107"/>
  </w:num>
  <w:num w:numId="116">
    <w:abstractNumId w:val="9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fr-CM" w:vendorID="64" w:dllVersion="131078" w:nlCheck="1" w:checkStyle="0"/>
  <w:activeWritingStyle w:appName="MSWord" w:lang="en-GB" w:vendorID="64" w:dllVersion="131078" w:nlCheck="1" w:checkStyle="0"/>
  <w:defaultTabStop w:val="720"/>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65C"/>
    <w:rsid w:val="00003829"/>
    <w:rsid w:val="00003A76"/>
    <w:rsid w:val="00003D47"/>
    <w:rsid w:val="00003D58"/>
    <w:rsid w:val="00004E94"/>
    <w:rsid w:val="00007039"/>
    <w:rsid w:val="00007D75"/>
    <w:rsid w:val="00010340"/>
    <w:rsid w:val="00010A51"/>
    <w:rsid w:val="00010AE9"/>
    <w:rsid w:val="000113CF"/>
    <w:rsid w:val="0001179D"/>
    <w:rsid w:val="000120FD"/>
    <w:rsid w:val="000133AE"/>
    <w:rsid w:val="000134A9"/>
    <w:rsid w:val="0001351B"/>
    <w:rsid w:val="00013614"/>
    <w:rsid w:val="00013B9F"/>
    <w:rsid w:val="00013F41"/>
    <w:rsid w:val="00015534"/>
    <w:rsid w:val="00015980"/>
    <w:rsid w:val="000168DD"/>
    <w:rsid w:val="00017324"/>
    <w:rsid w:val="00017C00"/>
    <w:rsid w:val="00017C8C"/>
    <w:rsid w:val="00020172"/>
    <w:rsid w:val="000209EB"/>
    <w:rsid w:val="00021DD5"/>
    <w:rsid w:val="000221C9"/>
    <w:rsid w:val="0002255D"/>
    <w:rsid w:val="0002269E"/>
    <w:rsid w:val="00022BC2"/>
    <w:rsid w:val="00023214"/>
    <w:rsid w:val="000239EB"/>
    <w:rsid w:val="00023ACF"/>
    <w:rsid w:val="00023B08"/>
    <w:rsid w:val="00023C75"/>
    <w:rsid w:val="00024917"/>
    <w:rsid w:val="00024A57"/>
    <w:rsid w:val="00024AEA"/>
    <w:rsid w:val="00024BC2"/>
    <w:rsid w:val="00025737"/>
    <w:rsid w:val="0002667B"/>
    <w:rsid w:val="0002689E"/>
    <w:rsid w:val="00026DC6"/>
    <w:rsid w:val="0002723B"/>
    <w:rsid w:val="00027450"/>
    <w:rsid w:val="00027A7D"/>
    <w:rsid w:val="00027E72"/>
    <w:rsid w:val="00030F36"/>
    <w:rsid w:val="00031069"/>
    <w:rsid w:val="0003115D"/>
    <w:rsid w:val="0003235D"/>
    <w:rsid w:val="00032D7B"/>
    <w:rsid w:val="00033163"/>
    <w:rsid w:val="00033BD2"/>
    <w:rsid w:val="00033C3D"/>
    <w:rsid w:val="000348EA"/>
    <w:rsid w:val="00034F51"/>
    <w:rsid w:val="00034FCA"/>
    <w:rsid w:val="00035054"/>
    <w:rsid w:val="00035167"/>
    <w:rsid w:val="00035573"/>
    <w:rsid w:val="00035A4F"/>
    <w:rsid w:val="00036051"/>
    <w:rsid w:val="000368A0"/>
    <w:rsid w:val="00037478"/>
    <w:rsid w:val="000376E5"/>
    <w:rsid w:val="00037E7A"/>
    <w:rsid w:val="00040D42"/>
    <w:rsid w:val="00040FBB"/>
    <w:rsid w:val="00042CF4"/>
    <w:rsid w:val="000430E1"/>
    <w:rsid w:val="00043382"/>
    <w:rsid w:val="00043A57"/>
    <w:rsid w:val="00044054"/>
    <w:rsid w:val="00044C57"/>
    <w:rsid w:val="00044F3F"/>
    <w:rsid w:val="0004507A"/>
    <w:rsid w:val="0004509C"/>
    <w:rsid w:val="00045A5F"/>
    <w:rsid w:val="00045CDF"/>
    <w:rsid w:val="000476DF"/>
    <w:rsid w:val="00050045"/>
    <w:rsid w:val="0005082D"/>
    <w:rsid w:val="00050C5F"/>
    <w:rsid w:val="00051E5D"/>
    <w:rsid w:val="00052656"/>
    <w:rsid w:val="00052714"/>
    <w:rsid w:val="0005346C"/>
    <w:rsid w:val="0005375E"/>
    <w:rsid w:val="00053DEC"/>
    <w:rsid w:val="00053F4B"/>
    <w:rsid w:val="00054902"/>
    <w:rsid w:val="00054FFB"/>
    <w:rsid w:val="00055B5D"/>
    <w:rsid w:val="00056F09"/>
    <w:rsid w:val="00056F2F"/>
    <w:rsid w:val="00057F69"/>
    <w:rsid w:val="0006019D"/>
    <w:rsid w:val="00060FC1"/>
    <w:rsid w:val="0006104C"/>
    <w:rsid w:val="00061EDD"/>
    <w:rsid w:val="000627D8"/>
    <w:rsid w:val="00062B6F"/>
    <w:rsid w:val="00062BF0"/>
    <w:rsid w:val="00062C51"/>
    <w:rsid w:val="000634B1"/>
    <w:rsid w:val="000639F3"/>
    <w:rsid w:val="00063AD7"/>
    <w:rsid w:val="00063E8C"/>
    <w:rsid w:val="0006515D"/>
    <w:rsid w:val="00065959"/>
    <w:rsid w:val="00065CC9"/>
    <w:rsid w:val="00066254"/>
    <w:rsid w:val="000664F6"/>
    <w:rsid w:val="00066A5D"/>
    <w:rsid w:val="00066AD7"/>
    <w:rsid w:val="00066B08"/>
    <w:rsid w:val="00066DA4"/>
    <w:rsid w:val="00070649"/>
    <w:rsid w:val="00070A32"/>
    <w:rsid w:val="00070DD5"/>
    <w:rsid w:val="00070EE9"/>
    <w:rsid w:val="0007162C"/>
    <w:rsid w:val="00072A71"/>
    <w:rsid w:val="00072E72"/>
    <w:rsid w:val="00072EC4"/>
    <w:rsid w:val="00074A0D"/>
    <w:rsid w:val="00075637"/>
    <w:rsid w:val="0007588F"/>
    <w:rsid w:val="00076C4B"/>
    <w:rsid w:val="000773F8"/>
    <w:rsid w:val="0007783A"/>
    <w:rsid w:val="00077EAA"/>
    <w:rsid w:val="00080CF5"/>
    <w:rsid w:val="0008181A"/>
    <w:rsid w:val="000826D7"/>
    <w:rsid w:val="00082B05"/>
    <w:rsid w:val="000831B8"/>
    <w:rsid w:val="00084988"/>
    <w:rsid w:val="0008554A"/>
    <w:rsid w:val="00085DBB"/>
    <w:rsid w:val="000866BB"/>
    <w:rsid w:val="00086B07"/>
    <w:rsid w:val="00086B24"/>
    <w:rsid w:val="00087772"/>
    <w:rsid w:val="00087E56"/>
    <w:rsid w:val="000901CE"/>
    <w:rsid w:val="0009029E"/>
    <w:rsid w:val="00090673"/>
    <w:rsid w:val="00090A23"/>
    <w:rsid w:val="000916F6"/>
    <w:rsid w:val="00091ACB"/>
    <w:rsid w:val="00092823"/>
    <w:rsid w:val="000934C0"/>
    <w:rsid w:val="00093E58"/>
    <w:rsid w:val="00094AF8"/>
    <w:rsid w:val="00095A04"/>
    <w:rsid w:val="00095A91"/>
    <w:rsid w:val="00096B2D"/>
    <w:rsid w:val="00096C57"/>
    <w:rsid w:val="0009764A"/>
    <w:rsid w:val="00097BE2"/>
    <w:rsid w:val="000A16A0"/>
    <w:rsid w:val="000A22A6"/>
    <w:rsid w:val="000A2E7B"/>
    <w:rsid w:val="000A304A"/>
    <w:rsid w:val="000A3F3B"/>
    <w:rsid w:val="000A467F"/>
    <w:rsid w:val="000A56DE"/>
    <w:rsid w:val="000A57B8"/>
    <w:rsid w:val="000A61D9"/>
    <w:rsid w:val="000A6BE0"/>
    <w:rsid w:val="000A733D"/>
    <w:rsid w:val="000A742D"/>
    <w:rsid w:val="000A7B8C"/>
    <w:rsid w:val="000B07C0"/>
    <w:rsid w:val="000B0B25"/>
    <w:rsid w:val="000B12C5"/>
    <w:rsid w:val="000B1375"/>
    <w:rsid w:val="000B1695"/>
    <w:rsid w:val="000B1902"/>
    <w:rsid w:val="000B2571"/>
    <w:rsid w:val="000B2870"/>
    <w:rsid w:val="000B2C20"/>
    <w:rsid w:val="000B3EAC"/>
    <w:rsid w:val="000B439A"/>
    <w:rsid w:val="000B48BA"/>
    <w:rsid w:val="000B515A"/>
    <w:rsid w:val="000B57A6"/>
    <w:rsid w:val="000B6653"/>
    <w:rsid w:val="000B784C"/>
    <w:rsid w:val="000B7C2B"/>
    <w:rsid w:val="000C11FB"/>
    <w:rsid w:val="000C31A2"/>
    <w:rsid w:val="000C3CDC"/>
    <w:rsid w:val="000C461E"/>
    <w:rsid w:val="000C521D"/>
    <w:rsid w:val="000C5468"/>
    <w:rsid w:val="000C5DF8"/>
    <w:rsid w:val="000C6CAF"/>
    <w:rsid w:val="000C78D2"/>
    <w:rsid w:val="000C793B"/>
    <w:rsid w:val="000C7979"/>
    <w:rsid w:val="000D0377"/>
    <w:rsid w:val="000D03F1"/>
    <w:rsid w:val="000D03FF"/>
    <w:rsid w:val="000D05CB"/>
    <w:rsid w:val="000D07D2"/>
    <w:rsid w:val="000D17F9"/>
    <w:rsid w:val="000D1F23"/>
    <w:rsid w:val="000D2A8B"/>
    <w:rsid w:val="000D2C8C"/>
    <w:rsid w:val="000D30F2"/>
    <w:rsid w:val="000D4776"/>
    <w:rsid w:val="000D488E"/>
    <w:rsid w:val="000D5C9C"/>
    <w:rsid w:val="000D6C1B"/>
    <w:rsid w:val="000D7C7E"/>
    <w:rsid w:val="000D7E0C"/>
    <w:rsid w:val="000E09BB"/>
    <w:rsid w:val="000E0EC1"/>
    <w:rsid w:val="000E125E"/>
    <w:rsid w:val="000E13E3"/>
    <w:rsid w:val="000E1797"/>
    <w:rsid w:val="000E27D1"/>
    <w:rsid w:val="000E3377"/>
    <w:rsid w:val="000E51D4"/>
    <w:rsid w:val="000E56A5"/>
    <w:rsid w:val="000E58BA"/>
    <w:rsid w:val="000E5923"/>
    <w:rsid w:val="000E5BC0"/>
    <w:rsid w:val="000E61E4"/>
    <w:rsid w:val="000E6C42"/>
    <w:rsid w:val="000E7615"/>
    <w:rsid w:val="000E7683"/>
    <w:rsid w:val="000F0041"/>
    <w:rsid w:val="000F0118"/>
    <w:rsid w:val="000F0458"/>
    <w:rsid w:val="000F1A42"/>
    <w:rsid w:val="000F27C2"/>
    <w:rsid w:val="000F29F1"/>
    <w:rsid w:val="000F3819"/>
    <w:rsid w:val="000F46D9"/>
    <w:rsid w:val="000F52B4"/>
    <w:rsid w:val="000F5A6C"/>
    <w:rsid w:val="000F5B18"/>
    <w:rsid w:val="000F7413"/>
    <w:rsid w:val="000F76F0"/>
    <w:rsid w:val="00100DA9"/>
    <w:rsid w:val="001013E0"/>
    <w:rsid w:val="00101468"/>
    <w:rsid w:val="001031D8"/>
    <w:rsid w:val="0010360F"/>
    <w:rsid w:val="001036D6"/>
    <w:rsid w:val="0010481F"/>
    <w:rsid w:val="00104EA2"/>
    <w:rsid w:val="00105072"/>
    <w:rsid w:val="00105DF2"/>
    <w:rsid w:val="00105DFC"/>
    <w:rsid w:val="00106355"/>
    <w:rsid w:val="001067B4"/>
    <w:rsid w:val="0010740F"/>
    <w:rsid w:val="001076DC"/>
    <w:rsid w:val="00107D28"/>
    <w:rsid w:val="0011112D"/>
    <w:rsid w:val="00111A37"/>
    <w:rsid w:val="00111B49"/>
    <w:rsid w:val="001126B6"/>
    <w:rsid w:val="00112BEA"/>
    <w:rsid w:val="001138A8"/>
    <w:rsid w:val="00113A24"/>
    <w:rsid w:val="00114778"/>
    <w:rsid w:val="00114D77"/>
    <w:rsid w:val="001157AC"/>
    <w:rsid w:val="00115E12"/>
    <w:rsid w:val="00115F2C"/>
    <w:rsid w:val="001168D6"/>
    <w:rsid w:val="00116BDE"/>
    <w:rsid w:val="00117236"/>
    <w:rsid w:val="001177B7"/>
    <w:rsid w:val="001205CE"/>
    <w:rsid w:val="00120882"/>
    <w:rsid w:val="00120A1A"/>
    <w:rsid w:val="00120BA8"/>
    <w:rsid w:val="00120CB1"/>
    <w:rsid w:val="0012106A"/>
    <w:rsid w:val="00121386"/>
    <w:rsid w:val="00121BBA"/>
    <w:rsid w:val="00121D22"/>
    <w:rsid w:val="00122483"/>
    <w:rsid w:val="001237EE"/>
    <w:rsid w:val="00125865"/>
    <w:rsid w:val="00125B62"/>
    <w:rsid w:val="00125C32"/>
    <w:rsid w:val="00125C99"/>
    <w:rsid w:val="001265B9"/>
    <w:rsid w:val="00126DEF"/>
    <w:rsid w:val="00126EA7"/>
    <w:rsid w:val="00130336"/>
    <w:rsid w:val="00131156"/>
    <w:rsid w:val="00131168"/>
    <w:rsid w:val="00131667"/>
    <w:rsid w:val="00131A76"/>
    <w:rsid w:val="00132251"/>
    <w:rsid w:val="00132692"/>
    <w:rsid w:val="00132F73"/>
    <w:rsid w:val="00135842"/>
    <w:rsid w:val="0013636E"/>
    <w:rsid w:val="001369F6"/>
    <w:rsid w:val="00136AD7"/>
    <w:rsid w:val="00136C89"/>
    <w:rsid w:val="00137667"/>
    <w:rsid w:val="00137DC3"/>
    <w:rsid w:val="00140D1C"/>
    <w:rsid w:val="001418B1"/>
    <w:rsid w:val="00141FC7"/>
    <w:rsid w:val="001428EC"/>
    <w:rsid w:val="00143F39"/>
    <w:rsid w:val="0014420F"/>
    <w:rsid w:val="00144B16"/>
    <w:rsid w:val="00144E68"/>
    <w:rsid w:val="0014512C"/>
    <w:rsid w:val="00145833"/>
    <w:rsid w:val="001459BE"/>
    <w:rsid w:val="00145D93"/>
    <w:rsid w:val="00146097"/>
    <w:rsid w:val="00146C1D"/>
    <w:rsid w:val="00147737"/>
    <w:rsid w:val="00150738"/>
    <w:rsid w:val="00150758"/>
    <w:rsid w:val="00150876"/>
    <w:rsid w:val="001509C7"/>
    <w:rsid w:val="00150D7D"/>
    <w:rsid w:val="00152F76"/>
    <w:rsid w:val="00153793"/>
    <w:rsid w:val="00154142"/>
    <w:rsid w:val="001549FF"/>
    <w:rsid w:val="00154E4B"/>
    <w:rsid w:val="00155752"/>
    <w:rsid w:val="00155F96"/>
    <w:rsid w:val="001560A7"/>
    <w:rsid w:val="00157058"/>
    <w:rsid w:val="00157088"/>
    <w:rsid w:val="00157B98"/>
    <w:rsid w:val="00157E49"/>
    <w:rsid w:val="00157F1D"/>
    <w:rsid w:val="00160162"/>
    <w:rsid w:val="001606D7"/>
    <w:rsid w:val="001607AE"/>
    <w:rsid w:val="00161217"/>
    <w:rsid w:val="0016153A"/>
    <w:rsid w:val="001618A6"/>
    <w:rsid w:val="00161F3C"/>
    <w:rsid w:val="00163082"/>
    <w:rsid w:val="001649CC"/>
    <w:rsid w:val="00164A3A"/>
    <w:rsid w:val="001672D7"/>
    <w:rsid w:val="0016738D"/>
    <w:rsid w:val="001675DB"/>
    <w:rsid w:val="001676BA"/>
    <w:rsid w:val="00171983"/>
    <w:rsid w:val="00171A35"/>
    <w:rsid w:val="00171B32"/>
    <w:rsid w:val="00171DBB"/>
    <w:rsid w:val="00172274"/>
    <w:rsid w:val="00172771"/>
    <w:rsid w:val="00172CA5"/>
    <w:rsid w:val="00173F24"/>
    <w:rsid w:val="00174015"/>
    <w:rsid w:val="001756DA"/>
    <w:rsid w:val="00175D31"/>
    <w:rsid w:val="00176371"/>
    <w:rsid w:val="00176378"/>
    <w:rsid w:val="001766D8"/>
    <w:rsid w:val="00176A51"/>
    <w:rsid w:val="00176C22"/>
    <w:rsid w:val="0017705C"/>
    <w:rsid w:val="001775AF"/>
    <w:rsid w:val="001775EA"/>
    <w:rsid w:val="00177645"/>
    <w:rsid w:val="001807F0"/>
    <w:rsid w:val="0018097D"/>
    <w:rsid w:val="00180B0F"/>
    <w:rsid w:val="00180B6E"/>
    <w:rsid w:val="00180EA3"/>
    <w:rsid w:val="001814A1"/>
    <w:rsid w:val="0018205D"/>
    <w:rsid w:val="001825F6"/>
    <w:rsid w:val="0018288C"/>
    <w:rsid w:val="00182C06"/>
    <w:rsid w:val="001830C5"/>
    <w:rsid w:val="001835B5"/>
    <w:rsid w:val="00183611"/>
    <w:rsid w:val="001838E0"/>
    <w:rsid w:val="00183F93"/>
    <w:rsid w:val="00185D0D"/>
    <w:rsid w:val="001863DE"/>
    <w:rsid w:val="00186919"/>
    <w:rsid w:val="00186E45"/>
    <w:rsid w:val="00187A4C"/>
    <w:rsid w:val="00187BDA"/>
    <w:rsid w:val="00190BE3"/>
    <w:rsid w:val="00190EB3"/>
    <w:rsid w:val="00192839"/>
    <w:rsid w:val="00192C6D"/>
    <w:rsid w:val="00192EEC"/>
    <w:rsid w:val="00193910"/>
    <w:rsid w:val="00193925"/>
    <w:rsid w:val="001942D6"/>
    <w:rsid w:val="00194392"/>
    <w:rsid w:val="0019485B"/>
    <w:rsid w:val="00194ABD"/>
    <w:rsid w:val="00194FB6"/>
    <w:rsid w:val="0019538B"/>
    <w:rsid w:val="00195AF5"/>
    <w:rsid w:val="00196AF1"/>
    <w:rsid w:val="00196B44"/>
    <w:rsid w:val="001977DC"/>
    <w:rsid w:val="00197E92"/>
    <w:rsid w:val="001A081A"/>
    <w:rsid w:val="001A13C5"/>
    <w:rsid w:val="001A1981"/>
    <w:rsid w:val="001A1B36"/>
    <w:rsid w:val="001A20C6"/>
    <w:rsid w:val="001A2115"/>
    <w:rsid w:val="001A2413"/>
    <w:rsid w:val="001A2421"/>
    <w:rsid w:val="001A2D0C"/>
    <w:rsid w:val="001A3047"/>
    <w:rsid w:val="001A347C"/>
    <w:rsid w:val="001A34B3"/>
    <w:rsid w:val="001A3E37"/>
    <w:rsid w:val="001A4DF4"/>
    <w:rsid w:val="001A5554"/>
    <w:rsid w:val="001A6046"/>
    <w:rsid w:val="001A68E5"/>
    <w:rsid w:val="001A6A48"/>
    <w:rsid w:val="001A6E10"/>
    <w:rsid w:val="001A7BCC"/>
    <w:rsid w:val="001A7D83"/>
    <w:rsid w:val="001A7E73"/>
    <w:rsid w:val="001B04FD"/>
    <w:rsid w:val="001B0B69"/>
    <w:rsid w:val="001B21C6"/>
    <w:rsid w:val="001B27C5"/>
    <w:rsid w:val="001B28DF"/>
    <w:rsid w:val="001B427A"/>
    <w:rsid w:val="001B4749"/>
    <w:rsid w:val="001B480F"/>
    <w:rsid w:val="001B5059"/>
    <w:rsid w:val="001B52A4"/>
    <w:rsid w:val="001B597D"/>
    <w:rsid w:val="001B5F2D"/>
    <w:rsid w:val="001B60F7"/>
    <w:rsid w:val="001B644A"/>
    <w:rsid w:val="001B690F"/>
    <w:rsid w:val="001B7DB3"/>
    <w:rsid w:val="001B7F71"/>
    <w:rsid w:val="001C0B40"/>
    <w:rsid w:val="001C143A"/>
    <w:rsid w:val="001C18C6"/>
    <w:rsid w:val="001C1C34"/>
    <w:rsid w:val="001C212C"/>
    <w:rsid w:val="001C2C73"/>
    <w:rsid w:val="001C4613"/>
    <w:rsid w:val="001C582F"/>
    <w:rsid w:val="001C58BA"/>
    <w:rsid w:val="001C68AA"/>
    <w:rsid w:val="001D0082"/>
    <w:rsid w:val="001D010E"/>
    <w:rsid w:val="001D05D9"/>
    <w:rsid w:val="001D08E4"/>
    <w:rsid w:val="001D2CA3"/>
    <w:rsid w:val="001D4E9E"/>
    <w:rsid w:val="001D4F8D"/>
    <w:rsid w:val="001D5AC0"/>
    <w:rsid w:val="001D5DD2"/>
    <w:rsid w:val="001D5DDF"/>
    <w:rsid w:val="001D649D"/>
    <w:rsid w:val="001D6852"/>
    <w:rsid w:val="001D6E17"/>
    <w:rsid w:val="001D753F"/>
    <w:rsid w:val="001D770C"/>
    <w:rsid w:val="001D776D"/>
    <w:rsid w:val="001E02B6"/>
    <w:rsid w:val="001E02F1"/>
    <w:rsid w:val="001E08B8"/>
    <w:rsid w:val="001E1626"/>
    <w:rsid w:val="001E19BE"/>
    <w:rsid w:val="001E1E22"/>
    <w:rsid w:val="001E2A1E"/>
    <w:rsid w:val="001E2DFB"/>
    <w:rsid w:val="001E30D1"/>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F011E"/>
    <w:rsid w:val="001F0786"/>
    <w:rsid w:val="001F1291"/>
    <w:rsid w:val="001F33CA"/>
    <w:rsid w:val="001F3440"/>
    <w:rsid w:val="001F3DF8"/>
    <w:rsid w:val="001F4320"/>
    <w:rsid w:val="001F476D"/>
    <w:rsid w:val="001F48D6"/>
    <w:rsid w:val="001F4C3F"/>
    <w:rsid w:val="001F511E"/>
    <w:rsid w:val="001F5D67"/>
    <w:rsid w:val="001F7327"/>
    <w:rsid w:val="001F7458"/>
    <w:rsid w:val="001F74CF"/>
    <w:rsid w:val="001F7DD5"/>
    <w:rsid w:val="0020065C"/>
    <w:rsid w:val="00200895"/>
    <w:rsid w:val="002011E3"/>
    <w:rsid w:val="00201849"/>
    <w:rsid w:val="00202188"/>
    <w:rsid w:val="002024A2"/>
    <w:rsid w:val="00203013"/>
    <w:rsid w:val="002050F2"/>
    <w:rsid w:val="00205121"/>
    <w:rsid w:val="00205C6B"/>
    <w:rsid w:val="00206091"/>
    <w:rsid w:val="00206148"/>
    <w:rsid w:val="00210635"/>
    <w:rsid w:val="0021142F"/>
    <w:rsid w:val="002117BC"/>
    <w:rsid w:val="00212AE3"/>
    <w:rsid w:val="00212BE8"/>
    <w:rsid w:val="00213356"/>
    <w:rsid w:val="00213369"/>
    <w:rsid w:val="0021486A"/>
    <w:rsid w:val="00214DCE"/>
    <w:rsid w:val="00214FE1"/>
    <w:rsid w:val="0021577F"/>
    <w:rsid w:val="00215E20"/>
    <w:rsid w:val="002165CA"/>
    <w:rsid w:val="00217510"/>
    <w:rsid w:val="00217C21"/>
    <w:rsid w:val="00220272"/>
    <w:rsid w:val="00220325"/>
    <w:rsid w:val="00220E50"/>
    <w:rsid w:val="00220EB4"/>
    <w:rsid w:val="00221739"/>
    <w:rsid w:val="0022211C"/>
    <w:rsid w:val="0022294C"/>
    <w:rsid w:val="002229D1"/>
    <w:rsid w:val="00222AEE"/>
    <w:rsid w:val="00223232"/>
    <w:rsid w:val="00223DEC"/>
    <w:rsid w:val="0022401D"/>
    <w:rsid w:val="00224260"/>
    <w:rsid w:val="002243DA"/>
    <w:rsid w:val="00224873"/>
    <w:rsid w:val="00224A91"/>
    <w:rsid w:val="002253B5"/>
    <w:rsid w:val="002257C4"/>
    <w:rsid w:val="00225A4F"/>
    <w:rsid w:val="00225F12"/>
    <w:rsid w:val="002260D2"/>
    <w:rsid w:val="00226A17"/>
    <w:rsid w:val="00226F04"/>
    <w:rsid w:val="00227837"/>
    <w:rsid w:val="00227B6B"/>
    <w:rsid w:val="00230135"/>
    <w:rsid w:val="00230C15"/>
    <w:rsid w:val="00231A08"/>
    <w:rsid w:val="00231B82"/>
    <w:rsid w:val="002326ED"/>
    <w:rsid w:val="00234A25"/>
    <w:rsid w:val="00234E2D"/>
    <w:rsid w:val="00235010"/>
    <w:rsid w:val="002350CB"/>
    <w:rsid w:val="00236364"/>
    <w:rsid w:val="00236E87"/>
    <w:rsid w:val="0024013D"/>
    <w:rsid w:val="00240506"/>
    <w:rsid w:val="00241176"/>
    <w:rsid w:val="00241198"/>
    <w:rsid w:val="002415D7"/>
    <w:rsid w:val="00243EF3"/>
    <w:rsid w:val="002444BD"/>
    <w:rsid w:val="002462CC"/>
    <w:rsid w:val="00246C43"/>
    <w:rsid w:val="00247342"/>
    <w:rsid w:val="00250CE7"/>
    <w:rsid w:val="00250EBD"/>
    <w:rsid w:val="0025110E"/>
    <w:rsid w:val="0025114A"/>
    <w:rsid w:val="00251A41"/>
    <w:rsid w:val="002521C4"/>
    <w:rsid w:val="0025296E"/>
    <w:rsid w:val="00252E89"/>
    <w:rsid w:val="00254A3C"/>
    <w:rsid w:val="00254CFA"/>
    <w:rsid w:val="00254FD1"/>
    <w:rsid w:val="00255AA6"/>
    <w:rsid w:val="0025661A"/>
    <w:rsid w:val="002567EE"/>
    <w:rsid w:val="00256DB0"/>
    <w:rsid w:val="00257ABC"/>
    <w:rsid w:val="002605D5"/>
    <w:rsid w:val="0026062D"/>
    <w:rsid w:val="00260EBC"/>
    <w:rsid w:val="00260EC3"/>
    <w:rsid w:val="00261AEA"/>
    <w:rsid w:val="00261D3D"/>
    <w:rsid w:val="00262E56"/>
    <w:rsid w:val="0026350D"/>
    <w:rsid w:val="00263998"/>
    <w:rsid w:val="00263A67"/>
    <w:rsid w:val="00263AC6"/>
    <w:rsid w:val="00264C68"/>
    <w:rsid w:val="00264D9B"/>
    <w:rsid w:val="00264E78"/>
    <w:rsid w:val="00264FCA"/>
    <w:rsid w:val="002656F1"/>
    <w:rsid w:val="00265BCB"/>
    <w:rsid w:val="00265C98"/>
    <w:rsid w:val="00265E47"/>
    <w:rsid w:val="00265FDB"/>
    <w:rsid w:val="002667E6"/>
    <w:rsid w:val="00266A18"/>
    <w:rsid w:val="002703F5"/>
    <w:rsid w:val="0027071F"/>
    <w:rsid w:val="00270B1E"/>
    <w:rsid w:val="00271561"/>
    <w:rsid w:val="00273DD0"/>
    <w:rsid w:val="002751DC"/>
    <w:rsid w:val="00275748"/>
    <w:rsid w:val="0027588F"/>
    <w:rsid w:val="00276020"/>
    <w:rsid w:val="00276497"/>
    <w:rsid w:val="00276A67"/>
    <w:rsid w:val="00276B47"/>
    <w:rsid w:val="00277086"/>
    <w:rsid w:val="002774A4"/>
    <w:rsid w:val="00277D3E"/>
    <w:rsid w:val="00280251"/>
    <w:rsid w:val="0028038C"/>
    <w:rsid w:val="002810B5"/>
    <w:rsid w:val="002823E7"/>
    <w:rsid w:val="0028323B"/>
    <w:rsid w:val="002838C9"/>
    <w:rsid w:val="00283F16"/>
    <w:rsid w:val="002848F5"/>
    <w:rsid w:val="00285D97"/>
    <w:rsid w:val="002860A8"/>
    <w:rsid w:val="002862B5"/>
    <w:rsid w:val="00286760"/>
    <w:rsid w:val="00287427"/>
    <w:rsid w:val="0028750D"/>
    <w:rsid w:val="0028787B"/>
    <w:rsid w:val="00287B29"/>
    <w:rsid w:val="002914D4"/>
    <w:rsid w:val="002917D9"/>
    <w:rsid w:val="00291C10"/>
    <w:rsid w:val="00291E8D"/>
    <w:rsid w:val="00291F02"/>
    <w:rsid w:val="002920D9"/>
    <w:rsid w:val="002921BC"/>
    <w:rsid w:val="00292286"/>
    <w:rsid w:val="00292FC3"/>
    <w:rsid w:val="0029324D"/>
    <w:rsid w:val="00293404"/>
    <w:rsid w:val="0029357D"/>
    <w:rsid w:val="002942F1"/>
    <w:rsid w:val="0029466B"/>
    <w:rsid w:val="0029472D"/>
    <w:rsid w:val="00294969"/>
    <w:rsid w:val="00295CD5"/>
    <w:rsid w:val="00295F46"/>
    <w:rsid w:val="00296346"/>
    <w:rsid w:val="00297DC2"/>
    <w:rsid w:val="00297F51"/>
    <w:rsid w:val="002A06C1"/>
    <w:rsid w:val="002A0777"/>
    <w:rsid w:val="002A1375"/>
    <w:rsid w:val="002A171D"/>
    <w:rsid w:val="002A2762"/>
    <w:rsid w:val="002A2C9C"/>
    <w:rsid w:val="002A2E3D"/>
    <w:rsid w:val="002A375C"/>
    <w:rsid w:val="002A37ED"/>
    <w:rsid w:val="002A4301"/>
    <w:rsid w:val="002A4515"/>
    <w:rsid w:val="002A4A65"/>
    <w:rsid w:val="002A4E6D"/>
    <w:rsid w:val="002A56EB"/>
    <w:rsid w:val="002A6B36"/>
    <w:rsid w:val="002A70AD"/>
    <w:rsid w:val="002B11CF"/>
    <w:rsid w:val="002B18E9"/>
    <w:rsid w:val="002B1C8E"/>
    <w:rsid w:val="002B285F"/>
    <w:rsid w:val="002B28C4"/>
    <w:rsid w:val="002B2FF7"/>
    <w:rsid w:val="002B3CBA"/>
    <w:rsid w:val="002B4CCD"/>
    <w:rsid w:val="002B4CEF"/>
    <w:rsid w:val="002B4DA9"/>
    <w:rsid w:val="002B4EAF"/>
    <w:rsid w:val="002B4FE0"/>
    <w:rsid w:val="002B6085"/>
    <w:rsid w:val="002B67E1"/>
    <w:rsid w:val="002B6964"/>
    <w:rsid w:val="002B7B7F"/>
    <w:rsid w:val="002C04D8"/>
    <w:rsid w:val="002C0B9B"/>
    <w:rsid w:val="002C0E69"/>
    <w:rsid w:val="002C14BA"/>
    <w:rsid w:val="002C258A"/>
    <w:rsid w:val="002C2628"/>
    <w:rsid w:val="002C2AC8"/>
    <w:rsid w:val="002C2EB1"/>
    <w:rsid w:val="002C34A5"/>
    <w:rsid w:val="002C361F"/>
    <w:rsid w:val="002C3655"/>
    <w:rsid w:val="002C4547"/>
    <w:rsid w:val="002C4D3F"/>
    <w:rsid w:val="002C4F67"/>
    <w:rsid w:val="002C667C"/>
    <w:rsid w:val="002C77A0"/>
    <w:rsid w:val="002C7E6F"/>
    <w:rsid w:val="002D04A5"/>
    <w:rsid w:val="002D083B"/>
    <w:rsid w:val="002D0F05"/>
    <w:rsid w:val="002D18EA"/>
    <w:rsid w:val="002D1E45"/>
    <w:rsid w:val="002D1E98"/>
    <w:rsid w:val="002D242B"/>
    <w:rsid w:val="002D2E9F"/>
    <w:rsid w:val="002D2EC3"/>
    <w:rsid w:val="002D3024"/>
    <w:rsid w:val="002D332D"/>
    <w:rsid w:val="002D3680"/>
    <w:rsid w:val="002D3887"/>
    <w:rsid w:val="002D3D0C"/>
    <w:rsid w:val="002D3FCE"/>
    <w:rsid w:val="002D4A63"/>
    <w:rsid w:val="002D52B8"/>
    <w:rsid w:val="002D57BF"/>
    <w:rsid w:val="002D5C65"/>
    <w:rsid w:val="002D6852"/>
    <w:rsid w:val="002D6E3E"/>
    <w:rsid w:val="002D6F25"/>
    <w:rsid w:val="002D7182"/>
    <w:rsid w:val="002D73AF"/>
    <w:rsid w:val="002D75C2"/>
    <w:rsid w:val="002E0F15"/>
    <w:rsid w:val="002E107D"/>
    <w:rsid w:val="002E18A0"/>
    <w:rsid w:val="002E23FF"/>
    <w:rsid w:val="002E27D7"/>
    <w:rsid w:val="002E2AD3"/>
    <w:rsid w:val="002E329C"/>
    <w:rsid w:val="002E3794"/>
    <w:rsid w:val="002E3E51"/>
    <w:rsid w:val="002E3EBC"/>
    <w:rsid w:val="002E4BD6"/>
    <w:rsid w:val="002E5CA8"/>
    <w:rsid w:val="002E654C"/>
    <w:rsid w:val="002E6592"/>
    <w:rsid w:val="002E6659"/>
    <w:rsid w:val="002E6E63"/>
    <w:rsid w:val="002F0380"/>
    <w:rsid w:val="002F0E16"/>
    <w:rsid w:val="002F1020"/>
    <w:rsid w:val="002F22ED"/>
    <w:rsid w:val="002F2AFE"/>
    <w:rsid w:val="002F2EFF"/>
    <w:rsid w:val="002F32FB"/>
    <w:rsid w:val="002F3935"/>
    <w:rsid w:val="002F3E39"/>
    <w:rsid w:val="002F477A"/>
    <w:rsid w:val="002F4F21"/>
    <w:rsid w:val="002F56E0"/>
    <w:rsid w:val="002F5D56"/>
    <w:rsid w:val="002F5F4D"/>
    <w:rsid w:val="002F69B9"/>
    <w:rsid w:val="002F6A19"/>
    <w:rsid w:val="002F6BF1"/>
    <w:rsid w:val="002F6D93"/>
    <w:rsid w:val="002F732C"/>
    <w:rsid w:val="0030095C"/>
    <w:rsid w:val="00300E00"/>
    <w:rsid w:val="003011C0"/>
    <w:rsid w:val="0030133D"/>
    <w:rsid w:val="00301583"/>
    <w:rsid w:val="00302192"/>
    <w:rsid w:val="0030379D"/>
    <w:rsid w:val="00303DDE"/>
    <w:rsid w:val="003056CC"/>
    <w:rsid w:val="00305AF5"/>
    <w:rsid w:val="00305D7A"/>
    <w:rsid w:val="0030609E"/>
    <w:rsid w:val="00306837"/>
    <w:rsid w:val="00306CF4"/>
    <w:rsid w:val="00306D11"/>
    <w:rsid w:val="003078FF"/>
    <w:rsid w:val="00307F5B"/>
    <w:rsid w:val="00310121"/>
    <w:rsid w:val="00310214"/>
    <w:rsid w:val="0031097D"/>
    <w:rsid w:val="00311205"/>
    <w:rsid w:val="0031180E"/>
    <w:rsid w:val="0031186C"/>
    <w:rsid w:val="00311C2C"/>
    <w:rsid w:val="003120B9"/>
    <w:rsid w:val="00312430"/>
    <w:rsid w:val="00312D3C"/>
    <w:rsid w:val="00312DEA"/>
    <w:rsid w:val="0031352A"/>
    <w:rsid w:val="00313F61"/>
    <w:rsid w:val="003158BA"/>
    <w:rsid w:val="00317342"/>
    <w:rsid w:val="00317B02"/>
    <w:rsid w:val="00320088"/>
    <w:rsid w:val="00320224"/>
    <w:rsid w:val="00320A0D"/>
    <w:rsid w:val="00320CA7"/>
    <w:rsid w:val="00321CE8"/>
    <w:rsid w:val="00322C70"/>
    <w:rsid w:val="00324182"/>
    <w:rsid w:val="003247AA"/>
    <w:rsid w:val="00324A5C"/>
    <w:rsid w:val="00326265"/>
    <w:rsid w:val="003268AD"/>
    <w:rsid w:val="003270BB"/>
    <w:rsid w:val="003272A0"/>
    <w:rsid w:val="003306CB"/>
    <w:rsid w:val="003310C8"/>
    <w:rsid w:val="00331746"/>
    <w:rsid w:val="00331B8D"/>
    <w:rsid w:val="00331C92"/>
    <w:rsid w:val="0033218E"/>
    <w:rsid w:val="00333403"/>
    <w:rsid w:val="00333C6B"/>
    <w:rsid w:val="00334B90"/>
    <w:rsid w:val="00334DC6"/>
    <w:rsid w:val="00336C20"/>
    <w:rsid w:val="00337A26"/>
    <w:rsid w:val="00337FFB"/>
    <w:rsid w:val="003401F3"/>
    <w:rsid w:val="003404AE"/>
    <w:rsid w:val="00341DC9"/>
    <w:rsid w:val="003420E0"/>
    <w:rsid w:val="00344141"/>
    <w:rsid w:val="003442F5"/>
    <w:rsid w:val="00344AD3"/>
    <w:rsid w:val="00344B5D"/>
    <w:rsid w:val="00345E52"/>
    <w:rsid w:val="00346EC3"/>
    <w:rsid w:val="00346F4C"/>
    <w:rsid w:val="00346F63"/>
    <w:rsid w:val="003471C4"/>
    <w:rsid w:val="00347DD8"/>
    <w:rsid w:val="00347E16"/>
    <w:rsid w:val="00347E94"/>
    <w:rsid w:val="00351B78"/>
    <w:rsid w:val="00351BA9"/>
    <w:rsid w:val="00352151"/>
    <w:rsid w:val="00352591"/>
    <w:rsid w:val="00352EAA"/>
    <w:rsid w:val="0035315D"/>
    <w:rsid w:val="00353DCC"/>
    <w:rsid w:val="00356A87"/>
    <w:rsid w:val="00356C6C"/>
    <w:rsid w:val="00357925"/>
    <w:rsid w:val="00357C56"/>
    <w:rsid w:val="0036074D"/>
    <w:rsid w:val="00360EE1"/>
    <w:rsid w:val="0036135F"/>
    <w:rsid w:val="0036159D"/>
    <w:rsid w:val="003617B7"/>
    <w:rsid w:val="003620BF"/>
    <w:rsid w:val="003620F0"/>
    <w:rsid w:val="003626D1"/>
    <w:rsid w:val="00362D03"/>
    <w:rsid w:val="0036325A"/>
    <w:rsid w:val="003633AE"/>
    <w:rsid w:val="00364855"/>
    <w:rsid w:val="00364E87"/>
    <w:rsid w:val="00364EF5"/>
    <w:rsid w:val="003654FC"/>
    <w:rsid w:val="00365F32"/>
    <w:rsid w:val="0036614D"/>
    <w:rsid w:val="0036660B"/>
    <w:rsid w:val="0036662C"/>
    <w:rsid w:val="00366677"/>
    <w:rsid w:val="00371111"/>
    <w:rsid w:val="0037144D"/>
    <w:rsid w:val="0037204B"/>
    <w:rsid w:val="003725C8"/>
    <w:rsid w:val="00373355"/>
    <w:rsid w:val="00373363"/>
    <w:rsid w:val="0037359C"/>
    <w:rsid w:val="003735FF"/>
    <w:rsid w:val="00373603"/>
    <w:rsid w:val="003741F9"/>
    <w:rsid w:val="00375A73"/>
    <w:rsid w:val="0037600C"/>
    <w:rsid w:val="0037607E"/>
    <w:rsid w:val="00376501"/>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3AF"/>
    <w:rsid w:val="00387B21"/>
    <w:rsid w:val="00390186"/>
    <w:rsid w:val="003903DF"/>
    <w:rsid w:val="00390FC9"/>
    <w:rsid w:val="00391A2B"/>
    <w:rsid w:val="00392229"/>
    <w:rsid w:val="003931FB"/>
    <w:rsid w:val="0039378A"/>
    <w:rsid w:val="0039382B"/>
    <w:rsid w:val="00394010"/>
    <w:rsid w:val="00394626"/>
    <w:rsid w:val="003947F0"/>
    <w:rsid w:val="00394FD1"/>
    <w:rsid w:val="00395161"/>
    <w:rsid w:val="00395996"/>
    <w:rsid w:val="003962B8"/>
    <w:rsid w:val="00396E43"/>
    <w:rsid w:val="003979B5"/>
    <w:rsid w:val="003A0158"/>
    <w:rsid w:val="003A03BB"/>
    <w:rsid w:val="003A0A25"/>
    <w:rsid w:val="003A0B64"/>
    <w:rsid w:val="003A0E07"/>
    <w:rsid w:val="003A1433"/>
    <w:rsid w:val="003A1AC3"/>
    <w:rsid w:val="003A1B9A"/>
    <w:rsid w:val="003A210E"/>
    <w:rsid w:val="003A21BE"/>
    <w:rsid w:val="003A24B1"/>
    <w:rsid w:val="003A36B5"/>
    <w:rsid w:val="003A3A25"/>
    <w:rsid w:val="003A4133"/>
    <w:rsid w:val="003A4594"/>
    <w:rsid w:val="003A463D"/>
    <w:rsid w:val="003A4866"/>
    <w:rsid w:val="003A529C"/>
    <w:rsid w:val="003A563B"/>
    <w:rsid w:val="003A58CF"/>
    <w:rsid w:val="003A5B04"/>
    <w:rsid w:val="003A66FC"/>
    <w:rsid w:val="003A6880"/>
    <w:rsid w:val="003B080B"/>
    <w:rsid w:val="003B22FA"/>
    <w:rsid w:val="003B2337"/>
    <w:rsid w:val="003B33C6"/>
    <w:rsid w:val="003B40EF"/>
    <w:rsid w:val="003B429C"/>
    <w:rsid w:val="003B4A1C"/>
    <w:rsid w:val="003B5390"/>
    <w:rsid w:val="003B5DA8"/>
    <w:rsid w:val="003B6EBF"/>
    <w:rsid w:val="003B7900"/>
    <w:rsid w:val="003B7924"/>
    <w:rsid w:val="003C0BC1"/>
    <w:rsid w:val="003C102B"/>
    <w:rsid w:val="003C1F56"/>
    <w:rsid w:val="003C20CB"/>
    <w:rsid w:val="003C23D2"/>
    <w:rsid w:val="003C275E"/>
    <w:rsid w:val="003C2A0D"/>
    <w:rsid w:val="003C3680"/>
    <w:rsid w:val="003C4ED8"/>
    <w:rsid w:val="003C5D68"/>
    <w:rsid w:val="003D0085"/>
    <w:rsid w:val="003D00FC"/>
    <w:rsid w:val="003D0E77"/>
    <w:rsid w:val="003D132C"/>
    <w:rsid w:val="003D1D72"/>
    <w:rsid w:val="003D2BC8"/>
    <w:rsid w:val="003D2F57"/>
    <w:rsid w:val="003D32DF"/>
    <w:rsid w:val="003D3F8C"/>
    <w:rsid w:val="003D45A1"/>
    <w:rsid w:val="003D4D09"/>
    <w:rsid w:val="003D5460"/>
    <w:rsid w:val="003D59A8"/>
    <w:rsid w:val="003D635B"/>
    <w:rsid w:val="003D6E72"/>
    <w:rsid w:val="003D7E67"/>
    <w:rsid w:val="003E029E"/>
    <w:rsid w:val="003E0360"/>
    <w:rsid w:val="003E11D3"/>
    <w:rsid w:val="003E1A73"/>
    <w:rsid w:val="003E1B02"/>
    <w:rsid w:val="003E1C70"/>
    <w:rsid w:val="003E234C"/>
    <w:rsid w:val="003E29EE"/>
    <w:rsid w:val="003E39DE"/>
    <w:rsid w:val="003E401C"/>
    <w:rsid w:val="003E4159"/>
    <w:rsid w:val="003E462F"/>
    <w:rsid w:val="003E4F4D"/>
    <w:rsid w:val="003E5059"/>
    <w:rsid w:val="003E5BB2"/>
    <w:rsid w:val="003E60AD"/>
    <w:rsid w:val="003E627D"/>
    <w:rsid w:val="003E6412"/>
    <w:rsid w:val="003E649F"/>
    <w:rsid w:val="003E64C0"/>
    <w:rsid w:val="003E65F9"/>
    <w:rsid w:val="003E671C"/>
    <w:rsid w:val="003F00A0"/>
    <w:rsid w:val="003F0A8C"/>
    <w:rsid w:val="003F11BF"/>
    <w:rsid w:val="003F1750"/>
    <w:rsid w:val="003F1A2A"/>
    <w:rsid w:val="003F1A8D"/>
    <w:rsid w:val="003F3541"/>
    <w:rsid w:val="003F3D79"/>
    <w:rsid w:val="003F3E72"/>
    <w:rsid w:val="003F43D5"/>
    <w:rsid w:val="003F46DA"/>
    <w:rsid w:val="003F4763"/>
    <w:rsid w:val="003F4889"/>
    <w:rsid w:val="003F4C0B"/>
    <w:rsid w:val="003F541E"/>
    <w:rsid w:val="003F5568"/>
    <w:rsid w:val="003F5BB4"/>
    <w:rsid w:val="003F627E"/>
    <w:rsid w:val="003F6850"/>
    <w:rsid w:val="003F6EC0"/>
    <w:rsid w:val="003F6F88"/>
    <w:rsid w:val="003F72FB"/>
    <w:rsid w:val="003F78A3"/>
    <w:rsid w:val="003F7F98"/>
    <w:rsid w:val="0040070D"/>
    <w:rsid w:val="00400E3C"/>
    <w:rsid w:val="004014C6"/>
    <w:rsid w:val="004017EB"/>
    <w:rsid w:val="00401D28"/>
    <w:rsid w:val="00402094"/>
    <w:rsid w:val="0040227C"/>
    <w:rsid w:val="0040301F"/>
    <w:rsid w:val="004031A2"/>
    <w:rsid w:val="00403FEC"/>
    <w:rsid w:val="004044DB"/>
    <w:rsid w:val="0040574D"/>
    <w:rsid w:val="0040580C"/>
    <w:rsid w:val="00405C67"/>
    <w:rsid w:val="00407470"/>
    <w:rsid w:val="00407794"/>
    <w:rsid w:val="00407A0F"/>
    <w:rsid w:val="00411691"/>
    <w:rsid w:val="00411C13"/>
    <w:rsid w:val="0041270D"/>
    <w:rsid w:val="00412FAA"/>
    <w:rsid w:val="00413365"/>
    <w:rsid w:val="004139AC"/>
    <w:rsid w:val="00414B12"/>
    <w:rsid w:val="00415245"/>
    <w:rsid w:val="00416B86"/>
    <w:rsid w:val="004178E3"/>
    <w:rsid w:val="00420FC0"/>
    <w:rsid w:val="0042112A"/>
    <w:rsid w:val="00421230"/>
    <w:rsid w:val="00421F9F"/>
    <w:rsid w:val="00422C9F"/>
    <w:rsid w:val="0042409B"/>
    <w:rsid w:val="0042410F"/>
    <w:rsid w:val="0042466F"/>
    <w:rsid w:val="00424DD1"/>
    <w:rsid w:val="00426E69"/>
    <w:rsid w:val="00427429"/>
    <w:rsid w:val="00427869"/>
    <w:rsid w:val="00427C65"/>
    <w:rsid w:val="00427FF5"/>
    <w:rsid w:val="0043018B"/>
    <w:rsid w:val="00430544"/>
    <w:rsid w:val="0043117C"/>
    <w:rsid w:val="00431338"/>
    <w:rsid w:val="004318D4"/>
    <w:rsid w:val="00432577"/>
    <w:rsid w:val="00432B12"/>
    <w:rsid w:val="00432D3A"/>
    <w:rsid w:val="00432DD0"/>
    <w:rsid w:val="00433994"/>
    <w:rsid w:val="0043583B"/>
    <w:rsid w:val="00436212"/>
    <w:rsid w:val="004379DB"/>
    <w:rsid w:val="00440416"/>
    <w:rsid w:val="00440D4D"/>
    <w:rsid w:val="00440F40"/>
    <w:rsid w:val="00441FF1"/>
    <w:rsid w:val="00442211"/>
    <w:rsid w:val="004462F1"/>
    <w:rsid w:val="0044635C"/>
    <w:rsid w:val="00447802"/>
    <w:rsid w:val="00447CA8"/>
    <w:rsid w:val="00447F6A"/>
    <w:rsid w:val="00450DE4"/>
    <w:rsid w:val="004510CC"/>
    <w:rsid w:val="00451417"/>
    <w:rsid w:val="00451691"/>
    <w:rsid w:val="00454A36"/>
    <w:rsid w:val="00454C9C"/>
    <w:rsid w:val="00454F44"/>
    <w:rsid w:val="004552A1"/>
    <w:rsid w:val="004552FB"/>
    <w:rsid w:val="00455638"/>
    <w:rsid w:val="00456056"/>
    <w:rsid w:val="004571F5"/>
    <w:rsid w:val="004576AB"/>
    <w:rsid w:val="00460322"/>
    <w:rsid w:val="00462BB8"/>
    <w:rsid w:val="00463C26"/>
    <w:rsid w:val="00463E2E"/>
    <w:rsid w:val="00464453"/>
    <w:rsid w:val="00465B9C"/>
    <w:rsid w:val="00466200"/>
    <w:rsid w:val="004670E8"/>
    <w:rsid w:val="00467BB2"/>
    <w:rsid w:val="00467E78"/>
    <w:rsid w:val="00467E82"/>
    <w:rsid w:val="00467E93"/>
    <w:rsid w:val="004715E7"/>
    <w:rsid w:val="00471DA8"/>
    <w:rsid w:val="004727EC"/>
    <w:rsid w:val="00473821"/>
    <w:rsid w:val="00474B9B"/>
    <w:rsid w:val="00474CD8"/>
    <w:rsid w:val="0047576F"/>
    <w:rsid w:val="00475B8B"/>
    <w:rsid w:val="00475C31"/>
    <w:rsid w:val="00476FB4"/>
    <w:rsid w:val="00480155"/>
    <w:rsid w:val="00480A96"/>
    <w:rsid w:val="004819B5"/>
    <w:rsid w:val="00481DAE"/>
    <w:rsid w:val="00482086"/>
    <w:rsid w:val="00482940"/>
    <w:rsid w:val="00482D20"/>
    <w:rsid w:val="00483131"/>
    <w:rsid w:val="00483276"/>
    <w:rsid w:val="00484761"/>
    <w:rsid w:val="00484B13"/>
    <w:rsid w:val="00484FB1"/>
    <w:rsid w:val="004851E8"/>
    <w:rsid w:val="00485EBE"/>
    <w:rsid w:val="00486CE6"/>
    <w:rsid w:val="00490945"/>
    <w:rsid w:val="00490FBB"/>
    <w:rsid w:val="00491A85"/>
    <w:rsid w:val="0049247B"/>
    <w:rsid w:val="004924FB"/>
    <w:rsid w:val="004931CD"/>
    <w:rsid w:val="004931E5"/>
    <w:rsid w:val="004932E9"/>
    <w:rsid w:val="004934BA"/>
    <w:rsid w:val="00493531"/>
    <w:rsid w:val="00493769"/>
    <w:rsid w:val="00493AC1"/>
    <w:rsid w:val="00494845"/>
    <w:rsid w:val="0049490F"/>
    <w:rsid w:val="00494B05"/>
    <w:rsid w:val="00494DCE"/>
    <w:rsid w:val="004951D4"/>
    <w:rsid w:val="004955B3"/>
    <w:rsid w:val="00495FAC"/>
    <w:rsid w:val="004962FE"/>
    <w:rsid w:val="00496400"/>
    <w:rsid w:val="004966EB"/>
    <w:rsid w:val="00497252"/>
    <w:rsid w:val="00497641"/>
    <w:rsid w:val="004A124C"/>
    <w:rsid w:val="004A1987"/>
    <w:rsid w:val="004A1C3F"/>
    <w:rsid w:val="004A2855"/>
    <w:rsid w:val="004A3CEA"/>
    <w:rsid w:val="004A45A5"/>
    <w:rsid w:val="004A50B2"/>
    <w:rsid w:val="004A54FE"/>
    <w:rsid w:val="004A553C"/>
    <w:rsid w:val="004A5D26"/>
    <w:rsid w:val="004A7E25"/>
    <w:rsid w:val="004B06F9"/>
    <w:rsid w:val="004B08AF"/>
    <w:rsid w:val="004B138A"/>
    <w:rsid w:val="004B1706"/>
    <w:rsid w:val="004B200B"/>
    <w:rsid w:val="004B2140"/>
    <w:rsid w:val="004B226B"/>
    <w:rsid w:val="004B3936"/>
    <w:rsid w:val="004B3C51"/>
    <w:rsid w:val="004B4B1C"/>
    <w:rsid w:val="004B4FD1"/>
    <w:rsid w:val="004B5D72"/>
    <w:rsid w:val="004B6051"/>
    <w:rsid w:val="004B64F9"/>
    <w:rsid w:val="004B6B87"/>
    <w:rsid w:val="004B735C"/>
    <w:rsid w:val="004B76C0"/>
    <w:rsid w:val="004B791C"/>
    <w:rsid w:val="004B7C74"/>
    <w:rsid w:val="004C0B29"/>
    <w:rsid w:val="004C14E6"/>
    <w:rsid w:val="004C1863"/>
    <w:rsid w:val="004C197A"/>
    <w:rsid w:val="004C2EBC"/>
    <w:rsid w:val="004C38D0"/>
    <w:rsid w:val="004C4190"/>
    <w:rsid w:val="004C4DFD"/>
    <w:rsid w:val="004C5411"/>
    <w:rsid w:val="004C59A4"/>
    <w:rsid w:val="004C61CE"/>
    <w:rsid w:val="004C677A"/>
    <w:rsid w:val="004C6896"/>
    <w:rsid w:val="004C7E5D"/>
    <w:rsid w:val="004D032C"/>
    <w:rsid w:val="004D04BA"/>
    <w:rsid w:val="004D0CF2"/>
    <w:rsid w:val="004D1764"/>
    <w:rsid w:val="004D1792"/>
    <w:rsid w:val="004D1A21"/>
    <w:rsid w:val="004D3BC5"/>
    <w:rsid w:val="004D3C16"/>
    <w:rsid w:val="004D457C"/>
    <w:rsid w:val="004D4CEB"/>
    <w:rsid w:val="004D5CB4"/>
    <w:rsid w:val="004D5E4D"/>
    <w:rsid w:val="004D5FDF"/>
    <w:rsid w:val="004D74E3"/>
    <w:rsid w:val="004E0DBC"/>
    <w:rsid w:val="004E150A"/>
    <w:rsid w:val="004E15E6"/>
    <w:rsid w:val="004E1CB5"/>
    <w:rsid w:val="004E21A8"/>
    <w:rsid w:val="004E2A3C"/>
    <w:rsid w:val="004E386A"/>
    <w:rsid w:val="004E3C9A"/>
    <w:rsid w:val="004E573A"/>
    <w:rsid w:val="004E58C5"/>
    <w:rsid w:val="004E5A0B"/>
    <w:rsid w:val="004E64A1"/>
    <w:rsid w:val="004E66BF"/>
    <w:rsid w:val="004E71B5"/>
    <w:rsid w:val="004E736D"/>
    <w:rsid w:val="004E7A2E"/>
    <w:rsid w:val="004F0001"/>
    <w:rsid w:val="004F025C"/>
    <w:rsid w:val="004F0ECB"/>
    <w:rsid w:val="004F0EFD"/>
    <w:rsid w:val="004F1D39"/>
    <w:rsid w:val="004F2431"/>
    <w:rsid w:val="004F2CFC"/>
    <w:rsid w:val="004F2FB9"/>
    <w:rsid w:val="004F2FF2"/>
    <w:rsid w:val="004F44FC"/>
    <w:rsid w:val="004F452E"/>
    <w:rsid w:val="004F496D"/>
    <w:rsid w:val="004F5076"/>
    <w:rsid w:val="004F55FA"/>
    <w:rsid w:val="004F59F0"/>
    <w:rsid w:val="004F63E7"/>
    <w:rsid w:val="004F69AC"/>
    <w:rsid w:val="004F6E6B"/>
    <w:rsid w:val="004F7000"/>
    <w:rsid w:val="004F746F"/>
    <w:rsid w:val="004F7CB3"/>
    <w:rsid w:val="004F7EB4"/>
    <w:rsid w:val="005005E4"/>
    <w:rsid w:val="00500AFB"/>
    <w:rsid w:val="0050123A"/>
    <w:rsid w:val="00501808"/>
    <w:rsid w:val="005020F7"/>
    <w:rsid w:val="00502C8C"/>
    <w:rsid w:val="00503478"/>
    <w:rsid w:val="00503A9B"/>
    <w:rsid w:val="0050438E"/>
    <w:rsid w:val="00504990"/>
    <w:rsid w:val="00505909"/>
    <w:rsid w:val="0050597F"/>
    <w:rsid w:val="00505C9A"/>
    <w:rsid w:val="0050759C"/>
    <w:rsid w:val="0051168A"/>
    <w:rsid w:val="005125CE"/>
    <w:rsid w:val="00513787"/>
    <w:rsid w:val="00513B1B"/>
    <w:rsid w:val="0051422D"/>
    <w:rsid w:val="00514818"/>
    <w:rsid w:val="00514A60"/>
    <w:rsid w:val="00514C23"/>
    <w:rsid w:val="00515568"/>
    <w:rsid w:val="00515889"/>
    <w:rsid w:val="0051609C"/>
    <w:rsid w:val="005169C2"/>
    <w:rsid w:val="00517095"/>
    <w:rsid w:val="00517704"/>
    <w:rsid w:val="00517BA3"/>
    <w:rsid w:val="00517F02"/>
    <w:rsid w:val="005215AB"/>
    <w:rsid w:val="00522C13"/>
    <w:rsid w:val="005235CC"/>
    <w:rsid w:val="00523A4A"/>
    <w:rsid w:val="00524573"/>
    <w:rsid w:val="005245C8"/>
    <w:rsid w:val="005246EC"/>
    <w:rsid w:val="00525C73"/>
    <w:rsid w:val="00525E40"/>
    <w:rsid w:val="0052659F"/>
    <w:rsid w:val="0052712E"/>
    <w:rsid w:val="00527DF5"/>
    <w:rsid w:val="00527F83"/>
    <w:rsid w:val="00530C17"/>
    <w:rsid w:val="00530DD5"/>
    <w:rsid w:val="0053138F"/>
    <w:rsid w:val="00531435"/>
    <w:rsid w:val="0053173B"/>
    <w:rsid w:val="00532415"/>
    <w:rsid w:val="005326EF"/>
    <w:rsid w:val="00532FA2"/>
    <w:rsid w:val="00532FB3"/>
    <w:rsid w:val="00533306"/>
    <w:rsid w:val="00533797"/>
    <w:rsid w:val="00533BB1"/>
    <w:rsid w:val="00534999"/>
    <w:rsid w:val="0053505D"/>
    <w:rsid w:val="005357D5"/>
    <w:rsid w:val="00535831"/>
    <w:rsid w:val="00535C9D"/>
    <w:rsid w:val="00535CD2"/>
    <w:rsid w:val="00536132"/>
    <w:rsid w:val="005361E9"/>
    <w:rsid w:val="00536279"/>
    <w:rsid w:val="005363E8"/>
    <w:rsid w:val="005366B2"/>
    <w:rsid w:val="00536D3B"/>
    <w:rsid w:val="00536D59"/>
    <w:rsid w:val="005371A0"/>
    <w:rsid w:val="005400C1"/>
    <w:rsid w:val="005401B6"/>
    <w:rsid w:val="00540AA3"/>
    <w:rsid w:val="00540D12"/>
    <w:rsid w:val="0054129C"/>
    <w:rsid w:val="00541399"/>
    <w:rsid w:val="0054144C"/>
    <w:rsid w:val="00541E07"/>
    <w:rsid w:val="00544C5F"/>
    <w:rsid w:val="0054503A"/>
    <w:rsid w:val="00545DBF"/>
    <w:rsid w:val="00545E71"/>
    <w:rsid w:val="005462F3"/>
    <w:rsid w:val="00546690"/>
    <w:rsid w:val="0054691E"/>
    <w:rsid w:val="00546B1B"/>
    <w:rsid w:val="00546EE4"/>
    <w:rsid w:val="00546F21"/>
    <w:rsid w:val="005502C3"/>
    <w:rsid w:val="005504F1"/>
    <w:rsid w:val="00550599"/>
    <w:rsid w:val="0055067A"/>
    <w:rsid w:val="005510A1"/>
    <w:rsid w:val="00552C3E"/>
    <w:rsid w:val="00552EED"/>
    <w:rsid w:val="0055309D"/>
    <w:rsid w:val="00553530"/>
    <w:rsid w:val="00553B35"/>
    <w:rsid w:val="00553F0B"/>
    <w:rsid w:val="005540D5"/>
    <w:rsid w:val="00555169"/>
    <w:rsid w:val="00555745"/>
    <w:rsid w:val="00555B2A"/>
    <w:rsid w:val="005564BC"/>
    <w:rsid w:val="00557455"/>
    <w:rsid w:val="00557BED"/>
    <w:rsid w:val="00557CA1"/>
    <w:rsid w:val="00560C8E"/>
    <w:rsid w:val="005611AB"/>
    <w:rsid w:val="00562641"/>
    <w:rsid w:val="00562A03"/>
    <w:rsid w:val="00562D98"/>
    <w:rsid w:val="00562FF8"/>
    <w:rsid w:val="005634E6"/>
    <w:rsid w:val="00563B3C"/>
    <w:rsid w:val="00563CF0"/>
    <w:rsid w:val="00564106"/>
    <w:rsid w:val="00565EBB"/>
    <w:rsid w:val="005660B8"/>
    <w:rsid w:val="00567195"/>
    <w:rsid w:val="005675E9"/>
    <w:rsid w:val="00570D34"/>
    <w:rsid w:val="00571323"/>
    <w:rsid w:val="005720A4"/>
    <w:rsid w:val="00572580"/>
    <w:rsid w:val="0057270D"/>
    <w:rsid w:val="0057271E"/>
    <w:rsid w:val="00572782"/>
    <w:rsid w:val="0057335F"/>
    <w:rsid w:val="00573D3A"/>
    <w:rsid w:val="00574006"/>
    <w:rsid w:val="00575005"/>
    <w:rsid w:val="005752E8"/>
    <w:rsid w:val="00577A41"/>
    <w:rsid w:val="00577BBF"/>
    <w:rsid w:val="005801F7"/>
    <w:rsid w:val="00580BD9"/>
    <w:rsid w:val="005811D5"/>
    <w:rsid w:val="005813C1"/>
    <w:rsid w:val="00581498"/>
    <w:rsid w:val="00581862"/>
    <w:rsid w:val="0058265F"/>
    <w:rsid w:val="00582FBD"/>
    <w:rsid w:val="005833D4"/>
    <w:rsid w:val="005838A9"/>
    <w:rsid w:val="00584F37"/>
    <w:rsid w:val="00585750"/>
    <w:rsid w:val="00586754"/>
    <w:rsid w:val="005867D0"/>
    <w:rsid w:val="005872AB"/>
    <w:rsid w:val="00587587"/>
    <w:rsid w:val="00587606"/>
    <w:rsid w:val="00590CD9"/>
    <w:rsid w:val="00590EB2"/>
    <w:rsid w:val="00590F7C"/>
    <w:rsid w:val="00592142"/>
    <w:rsid w:val="005927FA"/>
    <w:rsid w:val="00592901"/>
    <w:rsid w:val="0059336E"/>
    <w:rsid w:val="005938AF"/>
    <w:rsid w:val="00593BDC"/>
    <w:rsid w:val="0059411F"/>
    <w:rsid w:val="0059441E"/>
    <w:rsid w:val="005950F1"/>
    <w:rsid w:val="00595339"/>
    <w:rsid w:val="0059604F"/>
    <w:rsid w:val="005963C2"/>
    <w:rsid w:val="00596D32"/>
    <w:rsid w:val="00596E40"/>
    <w:rsid w:val="00597139"/>
    <w:rsid w:val="00597682"/>
    <w:rsid w:val="005976EC"/>
    <w:rsid w:val="005A0220"/>
    <w:rsid w:val="005A0C7D"/>
    <w:rsid w:val="005A1B42"/>
    <w:rsid w:val="005A23F2"/>
    <w:rsid w:val="005A2693"/>
    <w:rsid w:val="005A3448"/>
    <w:rsid w:val="005A374F"/>
    <w:rsid w:val="005A3A5F"/>
    <w:rsid w:val="005A3BB9"/>
    <w:rsid w:val="005A3BDA"/>
    <w:rsid w:val="005A441E"/>
    <w:rsid w:val="005A4B4F"/>
    <w:rsid w:val="005A557A"/>
    <w:rsid w:val="005A599F"/>
    <w:rsid w:val="005A63CD"/>
    <w:rsid w:val="005A6BB9"/>
    <w:rsid w:val="005A6C33"/>
    <w:rsid w:val="005A76BC"/>
    <w:rsid w:val="005A7D9B"/>
    <w:rsid w:val="005B038F"/>
    <w:rsid w:val="005B0962"/>
    <w:rsid w:val="005B0CC0"/>
    <w:rsid w:val="005B0FF7"/>
    <w:rsid w:val="005B128E"/>
    <w:rsid w:val="005B1444"/>
    <w:rsid w:val="005B154F"/>
    <w:rsid w:val="005B1A7A"/>
    <w:rsid w:val="005B3296"/>
    <w:rsid w:val="005B3AD1"/>
    <w:rsid w:val="005B3E2A"/>
    <w:rsid w:val="005B3EC9"/>
    <w:rsid w:val="005B4765"/>
    <w:rsid w:val="005B53FD"/>
    <w:rsid w:val="005B56B7"/>
    <w:rsid w:val="005B5ED5"/>
    <w:rsid w:val="005B6D3D"/>
    <w:rsid w:val="005B6DCE"/>
    <w:rsid w:val="005B6EFB"/>
    <w:rsid w:val="005B6F9A"/>
    <w:rsid w:val="005C0209"/>
    <w:rsid w:val="005C0344"/>
    <w:rsid w:val="005C0384"/>
    <w:rsid w:val="005C06D0"/>
    <w:rsid w:val="005C0A12"/>
    <w:rsid w:val="005C0B16"/>
    <w:rsid w:val="005C1F05"/>
    <w:rsid w:val="005C282D"/>
    <w:rsid w:val="005C2FEA"/>
    <w:rsid w:val="005C31D6"/>
    <w:rsid w:val="005C327F"/>
    <w:rsid w:val="005C3A5A"/>
    <w:rsid w:val="005C420A"/>
    <w:rsid w:val="005C4601"/>
    <w:rsid w:val="005C4AE6"/>
    <w:rsid w:val="005C5263"/>
    <w:rsid w:val="005C6315"/>
    <w:rsid w:val="005C6A13"/>
    <w:rsid w:val="005D0439"/>
    <w:rsid w:val="005D1E0D"/>
    <w:rsid w:val="005D3D0F"/>
    <w:rsid w:val="005D4561"/>
    <w:rsid w:val="005D4CD2"/>
    <w:rsid w:val="005D501C"/>
    <w:rsid w:val="005D5460"/>
    <w:rsid w:val="005D54CB"/>
    <w:rsid w:val="005D5737"/>
    <w:rsid w:val="005D6DD0"/>
    <w:rsid w:val="005D7B1B"/>
    <w:rsid w:val="005D7D7A"/>
    <w:rsid w:val="005E057A"/>
    <w:rsid w:val="005E0A8D"/>
    <w:rsid w:val="005E0C12"/>
    <w:rsid w:val="005E0CB0"/>
    <w:rsid w:val="005E0E53"/>
    <w:rsid w:val="005E0F09"/>
    <w:rsid w:val="005E16D5"/>
    <w:rsid w:val="005E1BA0"/>
    <w:rsid w:val="005E2B44"/>
    <w:rsid w:val="005E360E"/>
    <w:rsid w:val="005E3BF2"/>
    <w:rsid w:val="005E4130"/>
    <w:rsid w:val="005E4657"/>
    <w:rsid w:val="005E4985"/>
    <w:rsid w:val="005E4B44"/>
    <w:rsid w:val="005E4ED3"/>
    <w:rsid w:val="005E4FB9"/>
    <w:rsid w:val="005E5915"/>
    <w:rsid w:val="005E5987"/>
    <w:rsid w:val="005E6C91"/>
    <w:rsid w:val="005E79EF"/>
    <w:rsid w:val="005F0083"/>
    <w:rsid w:val="005F01A0"/>
    <w:rsid w:val="005F1411"/>
    <w:rsid w:val="005F1A2D"/>
    <w:rsid w:val="005F2EF1"/>
    <w:rsid w:val="005F3145"/>
    <w:rsid w:val="005F458F"/>
    <w:rsid w:val="005F482F"/>
    <w:rsid w:val="005F4ACA"/>
    <w:rsid w:val="005F4CF2"/>
    <w:rsid w:val="005F5ACA"/>
    <w:rsid w:val="005F5CC6"/>
    <w:rsid w:val="005F786D"/>
    <w:rsid w:val="005F7CB4"/>
    <w:rsid w:val="005F7D0C"/>
    <w:rsid w:val="006000E9"/>
    <w:rsid w:val="00600455"/>
    <w:rsid w:val="00600E36"/>
    <w:rsid w:val="0060130B"/>
    <w:rsid w:val="00601858"/>
    <w:rsid w:val="006018AA"/>
    <w:rsid w:val="00601A74"/>
    <w:rsid w:val="00601D18"/>
    <w:rsid w:val="00602A31"/>
    <w:rsid w:val="00603955"/>
    <w:rsid w:val="00603CA1"/>
    <w:rsid w:val="0060402E"/>
    <w:rsid w:val="006046D2"/>
    <w:rsid w:val="00604A2B"/>
    <w:rsid w:val="00605171"/>
    <w:rsid w:val="0060537F"/>
    <w:rsid w:val="006066A7"/>
    <w:rsid w:val="0060671C"/>
    <w:rsid w:val="00606A16"/>
    <w:rsid w:val="00606ED3"/>
    <w:rsid w:val="006073D1"/>
    <w:rsid w:val="00607E1D"/>
    <w:rsid w:val="00610E81"/>
    <w:rsid w:val="00610E90"/>
    <w:rsid w:val="00611052"/>
    <w:rsid w:val="0061184E"/>
    <w:rsid w:val="00611C43"/>
    <w:rsid w:val="00611D5E"/>
    <w:rsid w:val="00612F1A"/>
    <w:rsid w:val="006132C4"/>
    <w:rsid w:val="00613949"/>
    <w:rsid w:val="00613F13"/>
    <w:rsid w:val="006142D8"/>
    <w:rsid w:val="00614881"/>
    <w:rsid w:val="00614C47"/>
    <w:rsid w:val="0061656A"/>
    <w:rsid w:val="00616C31"/>
    <w:rsid w:val="00617323"/>
    <w:rsid w:val="00617603"/>
    <w:rsid w:val="00617866"/>
    <w:rsid w:val="00617910"/>
    <w:rsid w:val="00617A54"/>
    <w:rsid w:val="00617C17"/>
    <w:rsid w:val="00617F18"/>
    <w:rsid w:val="006203F2"/>
    <w:rsid w:val="00620EDF"/>
    <w:rsid w:val="00620F83"/>
    <w:rsid w:val="0062122D"/>
    <w:rsid w:val="00621766"/>
    <w:rsid w:val="00621A75"/>
    <w:rsid w:val="00622505"/>
    <w:rsid w:val="00622583"/>
    <w:rsid w:val="00622755"/>
    <w:rsid w:val="00622777"/>
    <w:rsid w:val="0062277D"/>
    <w:rsid w:val="00622789"/>
    <w:rsid w:val="00622EC5"/>
    <w:rsid w:val="00622F99"/>
    <w:rsid w:val="00623559"/>
    <w:rsid w:val="00624958"/>
    <w:rsid w:val="00624C14"/>
    <w:rsid w:val="00625220"/>
    <w:rsid w:val="006252B4"/>
    <w:rsid w:val="006253D9"/>
    <w:rsid w:val="00625793"/>
    <w:rsid w:val="00625FEA"/>
    <w:rsid w:val="006268EA"/>
    <w:rsid w:val="006269C3"/>
    <w:rsid w:val="006270B0"/>
    <w:rsid w:val="00630183"/>
    <w:rsid w:val="006303C3"/>
    <w:rsid w:val="006311E1"/>
    <w:rsid w:val="006318DE"/>
    <w:rsid w:val="006325D0"/>
    <w:rsid w:val="00633613"/>
    <w:rsid w:val="00633AA4"/>
    <w:rsid w:val="006350DC"/>
    <w:rsid w:val="0063538D"/>
    <w:rsid w:val="006368CB"/>
    <w:rsid w:val="00637D23"/>
    <w:rsid w:val="006401F9"/>
    <w:rsid w:val="00641880"/>
    <w:rsid w:val="00642218"/>
    <w:rsid w:val="00642267"/>
    <w:rsid w:val="006434F1"/>
    <w:rsid w:val="006442D9"/>
    <w:rsid w:val="00644A64"/>
    <w:rsid w:val="00645277"/>
    <w:rsid w:val="0064530C"/>
    <w:rsid w:val="006456DE"/>
    <w:rsid w:val="006468F8"/>
    <w:rsid w:val="0064796B"/>
    <w:rsid w:val="00647A65"/>
    <w:rsid w:val="00650144"/>
    <w:rsid w:val="00650261"/>
    <w:rsid w:val="00651B1E"/>
    <w:rsid w:val="00651E6A"/>
    <w:rsid w:val="006529D9"/>
    <w:rsid w:val="00653680"/>
    <w:rsid w:val="006537FF"/>
    <w:rsid w:val="006539B8"/>
    <w:rsid w:val="00653BCC"/>
    <w:rsid w:val="0065494E"/>
    <w:rsid w:val="00654F4A"/>
    <w:rsid w:val="00655C75"/>
    <w:rsid w:val="00655D4A"/>
    <w:rsid w:val="00655F7F"/>
    <w:rsid w:val="0065607F"/>
    <w:rsid w:val="006560AA"/>
    <w:rsid w:val="00657C75"/>
    <w:rsid w:val="0066001D"/>
    <w:rsid w:val="006601CB"/>
    <w:rsid w:val="0066058E"/>
    <w:rsid w:val="00660930"/>
    <w:rsid w:val="00660FA1"/>
    <w:rsid w:val="0066150D"/>
    <w:rsid w:val="00661807"/>
    <w:rsid w:val="0066218F"/>
    <w:rsid w:val="006622DE"/>
    <w:rsid w:val="00663BB5"/>
    <w:rsid w:val="00664817"/>
    <w:rsid w:val="006651A1"/>
    <w:rsid w:val="0066534D"/>
    <w:rsid w:val="0066575A"/>
    <w:rsid w:val="0066600C"/>
    <w:rsid w:val="0066634C"/>
    <w:rsid w:val="006663DC"/>
    <w:rsid w:val="00666986"/>
    <w:rsid w:val="006670FC"/>
    <w:rsid w:val="0066729B"/>
    <w:rsid w:val="00667471"/>
    <w:rsid w:val="00670B2A"/>
    <w:rsid w:val="00670D7D"/>
    <w:rsid w:val="0067173C"/>
    <w:rsid w:val="006719DA"/>
    <w:rsid w:val="006729BE"/>
    <w:rsid w:val="0067302E"/>
    <w:rsid w:val="0067436F"/>
    <w:rsid w:val="00674551"/>
    <w:rsid w:val="00674B97"/>
    <w:rsid w:val="006758B3"/>
    <w:rsid w:val="00675912"/>
    <w:rsid w:val="00675B88"/>
    <w:rsid w:val="00676ED5"/>
    <w:rsid w:val="00677006"/>
    <w:rsid w:val="00677738"/>
    <w:rsid w:val="006778E6"/>
    <w:rsid w:val="00677ADF"/>
    <w:rsid w:val="00677E16"/>
    <w:rsid w:val="00680509"/>
    <w:rsid w:val="006810CC"/>
    <w:rsid w:val="006810EB"/>
    <w:rsid w:val="00681515"/>
    <w:rsid w:val="00681FAF"/>
    <w:rsid w:val="0068292C"/>
    <w:rsid w:val="00682BCC"/>
    <w:rsid w:val="00682D86"/>
    <w:rsid w:val="00682FAD"/>
    <w:rsid w:val="0068338D"/>
    <w:rsid w:val="006839FE"/>
    <w:rsid w:val="00683B0C"/>
    <w:rsid w:val="00683B28"/>
    <w:rsid w:val="00684B88"/>
    <w:rsid w:val="00684EC0"/>
    <w:rsid w:val="0068504F"/>
    <w:rsid w:val="00686B45"/>
    <w:rsid w:val="00687531"/>
    <w:rsid w:val="00690276"/>
    <w:rsid w:val="0069137E"/>
    <w:rsid w:val="00691F3A"/>
    <w:rsid w:val="0069282C"/>
    <w:rsid w:val="006937D3"/>
    <w:rsid w:val="00694427"/>
    <w:rsid w:val="0069486E"/>
    <w:rsid w:val="006957FF"/>
    <w:rsid w:val="0069658A"/>
    <w:rsid w:val="00697A02"/>
    <w:rsid w:val="006A0842"/>
    <w:rsid w:val="006A1921"/>
    <w:rsid w:val="006A1F7C"/>
    <w:rsid w:val="006A2FC1"/>
    <w:rsid w:val="006A31D6"/>
    <w:rsid w:val="006A386C"/>
    <w:rsid w:val="006A3EE7"/>
    <w:rsid w:val="006A4094"/>
    <w:rsid w:val="006A422E"/>
    <w:rsid w:val="006A55FE"/>
    <w:rsid w:val="006A6431"/>
    <w:rsid w:val="006A6EEF"/>
    <w:rsid w:val="006B0465"/>
    <w:rsid w:val="006B192B"/>
    <w:rsid w:val="006B1E39"/>
    <w:rsid w:val="006B2C68"/>
    <w:rsid w:val="006B2C84"/>
    <w:rsid w:val="006B4178"/>
    <w:rsid w:val="006B4B89"/>
    <w:rsid w:val="006B4B9D"/>
    <w:rsid w:val="006B6185"/>
    <w:rsid w:val="006B63B2"/>
    <w:rsid w:val="006B652E"/>
    <w:rsid w:val="006B6860"/>
    <w:rsid w:val="006B6BB3"/>
    <w:rsid w:val="006B793E"/>
    <w:rsid w:val="006B7CC0"/>
    <w:rsid w:val="006C135B"/>
    <w:rsid w:val="006C385C"/>
    <w:rsid w:val="006C38A7"/>
    <w:rsid w:val="006C4162"/>
    <w:rsid w:val="006C43DB"/>
    <w:rsid w:val="006C5F3E"/>
    <w:rsid w:val="006C6145"/>
    <w:rsid w:val="006C6730"/>
    <w:rsid w:val="006C6F5A"/>
    <w:rsid w:val="006C7C1F"/>
    <w:rsid w:val="006D0A0E"/>
    <w:rsid w:val="006D0FDA"/>
    <w:rsid w:val="006D12A2"/>
    <w:rsid w:val="006D187E"/>
    <w:rsid w:val="006D1CEE"/>
    <w:rsid w:val="006D209D"/>
    <w:rsid w:val="006D20AE"/>
    <w:rsid w:val="006D24D8"/>
    <w:rsid w:val="006D3B32"/>
    <w:rsid w:val="006D416B"/>
    <w:rsid w:val="006D496B"/>
    <w:rsid w:val="006D4D9C"/>
    <w:rsid w:val="006D4E5A"/>
    <w:rsid w:val="006D51FF"/>
    <w:rsid w:val="006D575F"/>
    <w:rsid w:val="006D5C1E"/>
    <w:rsid w:val="006D6356"/>
    <w:rsid w:val="006D6693"/>
    <w:rsid w:val="006D7030"/>
    <w:rsid w:val="006D728D"/>
    <w:rsid w:val="006D7598"/>
    <w:rsid w:val="006D7620"/>
    <w:rsid w:val="006D78C7"/>
    <w:rsid w:val="006D796C"/>
    <w:rsid w:val="006E0DC3"/>
    <w:rsid w:val="006E1610"/>
    <w:rsid w:val="006E27C5"/>
    <w:rsid w:val="006E3228"/>
    <w:rsid w:val="006E3A10"/>
    <w:rsid w:val="006E3A4A"/>
    <w:rsid w:val="006E4918"/>
    <w:rsid w:val="006E5427"/>
    <w:rsid w:val="006E566F"/>
    <w:rsid w:val="006E60C0"/>
    <w:rsid w:val="006E6A2A"/>
    <w:rsid w:val="006E764C"/>
    <w:rsid w:val="006E79EC"/>
    <w:rsid w:val="006E7C40"/>
    <w:rsid w:val="006F0C25"/>
    <w:rsid w:val="006F1582"/>
    <w:rsid w:val="006F1974"/>
    <w:rsid w:val="006F264C"/>
    <w:rsid w:val="006F27B7"/>
    <w:rsid w:val="006F3884"/>
    <w:rsid w:val="006F3EBF"/>
    <w:rsid w:val="006F437E"/>
    <w:rsid w:val="006F4521"/>
    <w:rsid w:val="006F4DDE"/>
    <w:rsid w:val="006F5278"/>
    <w:rsid w:val="006F52DD"/>
    <w:rsid w:val="006F68F4"/>
    <w:rsid w:val="006F6A08"/>
    <w:rsid w:val="006F7573"/>
    <w:rsid w:val="006F76D1"/>
    <w:rsid w:val="006F7A25"/>
    <w:rsid w:val="00700D24"/>
    <w:rsid w:val="0070122A"/>
    <w:rsid w:val="0070298B"/>
    <w:rsid w:val="00702A33"/>
    <w:rsid w:val="00703AA6"/>
    <w:rsid w:val="00703EC6"/>
    <w:rsid w:val="0070413F"/>
    <w:rsid w:val="007041FD"/>
    <w:rsid w:val="00704E4F"/>
    <w:rsid w:val="00704E62"/>
    <w:rsid w:val="0070597B"/>
    <w:rsid w:val="0070673C"/>
    <w:rsid w:val="00706909"/>
    <w:rsid w:val="00707710"/>
    <w:rsid w:val="007105FB"/>
    <w:rsid w:val="00711463"/>
    <w:rsid w:val="0071167F"/>
    <w:rsid w:val="007135D6"/>
    <w:rsid w:val="00713C83"/>
    <w:rsid w:val="007143F3"/>
    <w:rsid w:val="00714C63"/>
    <w:rsid w:val="007153B7"/>
    <w:rsid w:val="007156F7"/>
    <w:rsid w:val="00715C65"/>
    <w:rsid w:val="00716113"/>
    <w:rsid w:val="007162E5"/>
    <w:rsid w:val="00716E80"/>
    <w:rsid w:val="00717514"/>
    <w:rsid w:val="00717E85"/>
    <w:rsid w:val="007207D2"/>
    <w:rsid w:val="00720D6A"/>
    <w:rsid w:val="00720D73"/>
    <w:rsid w:val="00720E52"/>
    <w:rsid w:val="007222C2"/>
    <w:rsid w:val="00723016"/>
    <w:rsid w:val="00723425"/>
    <w:rsid w:val="0072352B"/>
    <w:rsid w:val="00724050"/>
    <w:rsid w:val="0072459C"/>
    <w:rsid w:val="007245BA"/>
    <w:rsid w:val="00724712"/>
    <w:rsid w:val="00724D18"/>
    <w:rsid w:val="00725BDA"/>
    <w:rsid w:val="00726660"/>
    <w:rsid w:val="00726E24"/>
    <w:rsid w:val="00727652"/>
    <w:rsid w:val="00727D38"/>
    <w:rsid w:val="0073077C"/>
    <w:rsid w:val="00730917"/>
    <w:rsid w:val="00730E88"/>
    <w:rsid w:val="00731496"/>
    <w:rsid w:val="0073157E"/>
    <w:rsid w:val="00731648"/>
    <w:rsid w:val="00731B93"/>
    <w:rsid w:val="00732159"/>
    <w:rsid w:val="00734440"/>
    <w:rsid w:val="00734509"/>
    <w:rsid w:val="00734B63"/>
    <w:rsid w:val="007350B4"/>
    <w:rsid w:val="00735386"/>
    <w:rsid w:val="00735DD2"/>
    <w:rsid w:val="00736DAE"/>
    <w:rsid w:val="00737580"/>
    <w:rsid w:val="00737792"/>
    <w:rsid w:val="0074060E"/>
    <w:rsid w:val="007406DC"/>
    <w:rsid w:val="00741883"/>
    <w:rsid w:val="00741A36"/>
    <w:rsid w:val="00741B7D"/>
    <w:rsid w:val="00742881"/>
    <w:rsid w:val="00742935"/>
    <w:rsid w:val="00742EF0"/>
    <w:rsid w:val="00743449"/>
    <w:rsid w:val="007438FE"/>
    <w:rsid w:val="007446A6"/>
    <w:rsid w:val="007446FF"/>
    <w:rsid w:val="00744AE6"/>
    <w:rsid w:val="0074528A"/>
    <w:rsid w:val="0074597A"/>
    <w:rsid w:val="00745A68"/>
    <w:rsid w:val="00745F04"/>
    <w:rsid w:val="00746595"/>
    <w:rsid w:val="00746703"/>
    <w:rsid w:val="00746A82"/>
    <w:rsid w:val="00746BA2"/>
    <w:rsid w:val="00746DAA"/>
    <w:rsid w:val="00746E36"/>
    <w:rsid w:val="00747964"/>
    <w:rsid w:val="00747B49"/>
    <w:rsid w:val="00747C0B"/>
    <w:rsid w:val="0075080F"/>
    <w:rsid w:val="0075249A"/>
    <w:rsid w:val="00752B26"/>
    <w:rsid w:val="00753643"/>
    <w:rsid w:val="00753DE4"/>
    <w:rsid w:val="00753F12"/>
    <w:rsid w:val="00754863"/>
    <w:rsid w:val="00754DD5"/>
    <w:rsid w:val="00755476"/>
    <w:rsid w:val="007555D7"/>
    <w:rsid w:val="00755752"/>
    <w:rsid w:val="00755FED"/>
    <w:rsid w:val="007579BF"/>
    <w:rsid w:val="00757F6A"/>
    <w:rsid w:val="007609B2"/>
    <w:rsid w:val="00760C2B"/>
    <w:rsid w:val="007619FB"/>
    <w:rsid w:val="00761A40"/>
    <w:rsid w:val="0076212D"/>
    <w:rsid w:val="007621BA"/>
    <w:rsid w:val="007625A5"/>
    <w:rsid w:val="00762644"/>
    <w:rsid w:val="007628F9"/>
    <w:rsid w:val="00764130"/>
    <w:rsid w:val="00764A83"/>
    <w:rsid w:val="00764FF9"/>
    <w:rsid w:val="0076519D"/>
    <w:rsid w:val="0076549B"/>
    <w:rsid w:val="00766564"/>
    <w:rsid w:val="00766F7D"/>
    <w:rsid w:val="00767963"/>
    <w:rsid w:val="0077096E"/>
    <w:rsid w:val="00770E39"/>
    <w:rsid w:val="007721A1"/>
    <w:rsid w:val="007723D8"/>
    <w:rsid w:val="007725ED"/>
    <w:rsid w:val="00772A0D"/>
    <w:rsid w:val="00773BD5"/>
    <w:rsid w:val="00774128"/>
    <w:rsid w:val="007745C0"/>
    <w:rsid w:val="00774A75"/>
    <w:rsid w:val="00774CC0"/>
    <w:rsid w:val="007750D7"/>
    <w:rsid w:val="00775215"/>
    <w:rsid w:val="00775565"/>
    <w:rsid w:val="00775929"/>
    <w:rsid w:val="00776275"/>
    <w:rsid w:val="00776A53"/>
    <w:rsid w:val="00776C1C"/>
    <w:rsid w:val="007776BE"/>
    <w:rsid w:val="007807D7"/>
    <w:rsid w:val="007807EB"/>
    <w:rsid w:val="00780862"/>
    <w:rsid w:val="00780BE6"/>
    <w:rsid w:val="00780E7E"/>
    <w:rsid w:val="00781565"/>
    <w:rsid w:val="00782172"/>
    <w:rsid w:val="00782451"/>
    <w:rsid w:val="00782DCA"/>
    <w:rsid w:val="007834B4"/>
    <w:rsid w:val="00783DF8"/>
    <w:rsid w:val="007841E6"/>
    <w:rsid w:val="00784330"/>
    <w:rsid w:val="007846F5"/>
    <w:rsid w:val="00785327"/>
    <w:rsid w:val="00786003"/>
    <w:rsid w:val="00786C29"/>
    <w:rsid w:val="00786C9B"/>
    <w:rsid w:val="00787155"/>
    <w:rsid w:val="00787F45"/>
    <w:rsid w:val="00790673"/>
    <w:rsid w:val="00790BBB"/>
    <w:rsid w:val="00790E76"/>
    <w:rsid w:val="00791B47"/>
    <w:rsid w:val="00792BAB"/>
    <w:rsid w:val="0079435D"/>
    <w:rsid w:val="00795107"/>
    <w:rsid w:val="0079579A"/>
    <w:rsid w:val="00795B16"/>
    <w:rsid w:val="00795D48"/>
    <w:rsid w:val="00795E43"/>
    <w:rsid w:val="00795EEC"/>
    <w:rsid w:val="00795FD5"/>
    <w:rsid w:val="00796160"/>
    <w:rsid w:val="00796BC2"/>
    <w:rsid w:val="00796F86"/>
    <w:rsid w:val="007A0889"/>
    <w:rsid w:val="007A1A76"/>
    <w:rsid w:val="007A1CE7"/>
    <w:rsid w:val="007A2820"/>
    <w:rsid w:val="007A2ABF"/>
    <w:rsid w:val="007A2B4C"/>
    <w:rsid w:val="007A3130"/>
    <w:rsid w:val="007A3942"/>
    <w:rsid w:val="007A3976"/>
    <w:rsid w:val="007A41F0"/>
    <w:rsid w:val="007A4D01"/>
    <w:rsid w:val="007A525B"/>
    <w:rsid w:val="007A528D"/>
    <w:rsid w:val="007A5591"/>
    <w:rsid w:val="007A5696"/>
    <w:rsid w:val="007A62F8"/>
    <w:rsid w:val="007A669C"/>
    <w:rsid w:val="007A67F6"/>
    <w:rsid w:val="007A68A2"/>
    <w:rsid w:val="007A6F78"/>
    <w:rsid w:val="007A6FAE"/>
    <w:rsid w:val="007A73C7"/>
    <w:rsid w:val="007A7ACB"/>
    <w:rsid w:val="007A7AD7"/>
    <w:rsid w:val="007A7F5D"/>
    <w:rsid w:val="007B0227"/>
    <w:rsid w:val="007B07FD"/>
    <w:rsid w:val="007B127E"/>
    <w:rsid w:val="007B15DC"/>
    <w:rsid w:val="007B1A74"/>
    <w:rsid w:val="007B1C70"/>
    <w:rsid w:val="007B27DC"/>
    <w:rsid w:val="007B3788"/>
    <w:rsid w:val="007B378F"/>
    <w:rsid w:val="007B3840"/>
    <w:rsid w:val="007B3BD4"/>
    <w:rsid w:val="007B3DFF"/>
    <w:rsid w:val="007B524B"/>
    <w:rsid w:val="007B5639"/>
    <w:rsid w:val="007B5AFD"/>
    <w:rsid w:val="007B6234"/>
    <w:rsid w:val="007B679E"/>
    <w:rsid w:val="007B67FC"/>
    <w:rsid w:val="007B6E10"/>
    <w:rsid w:val="007B72C3"/>
    <w:rsid w:val="007B7919"/>
    <w:rsid w:val="007C01C7"/>
    <w:rsid w:val="007C0300"/>
    <w:rsid w:val="007C04A5"/>
    <w:rsid w:val="007C16FC"/>
    <w:rsid w:val="007C16FD"/>
    <w:rsid w:val="007C20D2"/>
    <w:rsid w:val="007C230E"/>
    <w:rsid w:val="007C42A3"/>
    <w:rsid w:val="007C436E"/>
    <w:rsid w:val="007C4374"/>
    <w:rsid w:val="007C4ADB"/>
    <w:rsid w:val="007C51EA"/>
    <w:rsid w:val="007C52A9"/>
    <w:rsid w:val="007C58F1"/>
    <w:rsid w:val="007C604C"/>
    <w:rsid w:val="007C6166"/>
    <w:rsid w:val="007C6586"/>
    <w:rsid w:val="007C7B7A"/>
    <w:rsid w:val="007C7BD1"/>
    <w:rsid w:val="007C7FB9"/>
    <w:rsid w:val="007D01C4"/>
    <w:rsid w:val="007D0CD0"/>
    <w:rsid w:val="007D0FCD"/>
    <w:rsid w:val="007D1027"/>
    <w:rsid w:val="007D2709"/>
    <w:rsid w:val="007D2DE3"/>
    <w:rsid w:val="007D3506"/>
    <w:rsid w:val="007D3688"/>
    <w:rsid w:val="007D4048"/>
    <w:rsid w:val="007D528B"/>
    <w:rsid w:val="007D5BA1"/>
    <w:rsid w:val="007D6012"/>
    <w:rsid w:val="007D6E64"/>
    <w:rsid w:val="007D7148"/>
    <w:rsid w:val="007D75DE"/>
    <w:rsid w:val="007E0A36"/>
    <w:rsid w:val="007E0B02"/>
    <w:rsid w:val="007E0BD5"/>
    <w:rsid w:val="007E21EC"/>
    <w:rsid w:val="007E26BA"/>
    <w:rsid w:val="007E2B9F"/>
    <w:rsid w:val="007E30B5"/>
    <w:rsid w:val="007E4143"/>
    <w:rsid w:val="007E4577"/>
    <w:rsid w:val="007E4760"/>
    <w:rsid w:val="007E53DE"/>
    <w:rsid w:val="007E5D77"/>
    <w:rsid w:val="007E636B"/>
    <w:rsid w:val="007E6810"/>
    <w:rsid w:val="007E6823"/>
    <w:rsid w:val="007E6BC4"/>
    <w:rsid w:val="007E6C43"/>
    <w:rsid w:val="007E6E14"/>
    <w:rsid w:val="007E6EA7"/>
    <w:rsid w:val="007E7284"/>
    <w:rsid w:val="007E73A9"/>
    <w:rsid w:val="007E7EF6"/>
    <w:rsid w:val="007F0693"/>
    <w:rsid w:val="007F2522"/>
    <w:rsid w:val="007F2DCF"/>
    <w:rsid w:val="007F5120"/>
    <w:rsid w:val="007F58B8"/>
    <w:rsid w:val="007F5D41"/>
    <w:rsid w:val="007F5EA8"/>
    <w:rsid w:val="008004DC"/>
    <w:rsid w:val="008006ED"/>
    <w:rsid w:val="00800FD9"/>
    <w:rsid w:val="008012C2"/>
    <w:rsid w:val="00801B85"/>
    <w:rsid w:val="00801CA1"/>
    <w:rsid w:val="00801F08"/>
    <w:rsid w:val="008027A9"/>
    <w:rsid w:val="00803167"/>
    <w:rsid w:val="0080368E"/>
    <w:rsid w:val="00803F4B"/>
    <w:rsid w:val="00804879"/>
    <w:rsid w:val="00804A57"/>
    <w:rsid w:val="0080532E"/>
    <w:rsid w:val="0080600B"/>
    <w:rsid w:val="00806983"/>
    <w:rsid w:val="00806D86"/>
    <w:rsid w:val="00806E47"/>
    <w:rsid w:val="00806F56"/>
    <w:rsid w:val="00807C4B"/>
    <w:rsid w:val="00810C9D"/>
    <w:rsid w:val="008116F8"/>
    <w:rsid w:val="008117D4"/>
    <w:rsid w:val="00811EFB"/>
    <w:rsid w:val="00813C0A"/>
    <w:rsid w:val="00813FC2"/>
    <w:rsid w:val="008140B4"/>
    <w:rsid w:val="00814190"/>
    <w:rsid w:val="00814C65"/>
    <w:rsid w:val="00815271"/>
    <w:rsid w:val="008164B9"/>
    <w:rsid w:val="008169AF"/>
    <w:rsid w:val="008169B6"/>
    <w:rsid w:val="008177D2"/>
    <w:rsid w:val="00817993"/>
    <w:rsid w:val="00817D79"/>
    <w:rsid w:val="008200D6"/>
    <w:rsid w:val="00821463"/>
    <w:rsid w:val="00821F8B"/>
    <w:rsid w:val="00822E10"/>
    <w:rsid w:val="00823E6F"/>
    <w:rsid w:val="008243BA"/>
    <w:rsid w:val="0082449D"/>
    <w:rsid w:val="00824D24"/>
    <w:rsid w:val="0082639C"/>
    <w:rsid w:val="008269E6"/>
    <w:rsid w:val="008269E7"/>
    <w:rsid w:val="00826E79"/>
    <w:rsid w:val="00826EF9"/>
    <w:rsid w:val="00827158"/>
    <w:rsid w:val="008279AF"/>
    <w:rsid w:val="00830DE2"/>
    <w:rsid w:val="00831ABF"/>
    <w:rsid w:val="008324FF"/>
    <w:rsid w:val="00832965"/>
    <w:rsid w:val="0083348B"/>
    <w:rsid w:val="00833C68"/>
    <w:rsid w:val="008351C6"/>
    <w:rsid w:val="0083547D"/>
    <w:rsid w:val="008354F8"/>
    <w:rsid w:val="0083599D"/>
    <w:rsid w:val="00835D76"/>
    <w:rsid w:val="00835E5B"/>
    <w:rsid w:val="008360BF"/>
    <w:rsid w:val="0083617E"/>
    <w:rsid w:val="0083632E"/>
    <w:rsid w:val="0083636B"/>
    <w:rsid w:val="0083763F"/>
    <w:rsid w:val="00837710"/>
    <w:rsid w:val="0083795A"/>
    <w:rsid w:val="00837EC2"/>
    <w:rsid w:val="00840684"/>
    <w:rsid w:val="00840CB6"/>
    <w:rsid w:val="0084205F"/>
    <w:rsid w:val="008421AA"/>
    <w:rsid w:val="008423E7"/>
    <w:rsid w:val="0084312B"/>
    <w:rsid w:val="008434DD"/>
    <w:rsid w:val="00843DD8"/>
    <w:rsid w:val="008441CF"/>
    <w:rsid w:val="008443AE"/>
    <w:rsid w:val="008445D2"/>
    <w:rsid w:val="00844A94"/>
    <w:rsid w:val="008450C9"/>
    <w:rsid w:val="00845B85"/>
    <w:rsid w:val="008464D7"/>
    <w:rsid w:val="00847B4D"/>
    <w:rsid w:val="00847C7D"/>
    <w:rsid w:val="00850BC3"/>
    <w:rsid w:val="008517A1"/>
    <w:rsid w:val="00851A33"/>
    <w:rsid w:val="008528DB"/>
    <w:rsid w:val="00852FD4"/>
    <w:rsid w:val="008540F2"/>
    <w:rsid w:val="00854F7C"/>
    <w:rsid w:val="008554FF"/>
    <w:rsid w:val="008567EA"/>
    <w:rsid w:val="00856831"/>
    <w:rsid w:val="00857159"/>
    <w:rsid w:val="0085726D"/>
    <w:rsid w:val="00857C11"/>
    <w:rsid w:val="00860D32"/>
    <w:rsid w:val="00860F23"/>
    <w:rsid w:val="00861212"/>
    <w:rsid w:val="00861F9F"/>
    <w:rsid w:val="00862003"/>
    <w:rsid w:val="00862623"/>
    <w:rsid w:val="008628D7"/>
    <w:rsid w:val="0086386C"/>
    <w:rsid w:val="00864E4F"/>
    <w:rsid w:val="008651E0"/>
    <w:rsid w:val="00865645"/>
    <w:rsid w:val="008659E1"/>
    <w:rsid w:val="00865CBB"/>
    <w:rsid w:val="00865CC0"/>
    <w:rsid w:val="00865D4F"/>
    <w:rsid w:val="00865ECC"/>
    <w:rsid w:val="0086713D"/>
    <w:rsid w:val="00867D55"/>
    <w:rsid w:val="0087171A"/>
    <w:rsid w:val="0087178D"/>
    <w:rsid w:val="00872042"/>
    <w:rsid w:val="0087335A"/>
    <w:rsid w:val="00875075"/>
    <w:rsid w:val="00875105"/>
    <w:rsid w:val="008751E9"/>
    <w:rsid w:val="008768CB"/>
    <w:rsid w:val="008768E4"/>
    <w:rsid w:val="00876FE3"/>
    <w:rsid w:val="008800E9"/>
    <w:rsid w:val="00880171"/>
    <w:rsid w:val="008803F5"/>
    <w:rsid w:val="008808E9"/>
    <w:rsid w:val="00881C4E"/>
    <w:rsid w:val="00882949"/>
    <w:rsid w:val="0088409A"/>
    <w:rsid w:val="00884181"/>
    <w:rsid w:val="008853B0"/>
    <w:rsid w:val="00885F1B"/>
    <w:rsid w:val="00886CFC"/>
    <w:rsid w:val="008871D2"/>
    <w:rsid w:val="0088770D"/>
    <w:rsid w:val="00887D89"/>
    <w:rsid w:val="008900D4"/>
    <w:rsid w:val="00892600"/>
    <w:rsid w:val="00892D41"/>
    <w:rsid w:val="00894BFD"/>
    <w:rsid w:val="00895106"/>
    <w:rsid w:val="00895114"/>
    <w:rsid w:val="008970E5"/>
    <w:rsid w:val="008974FA"/>
    <w:rsid w:val="00897B1C"/>
    <w:rsid w:val="00897D40"/>
    <w:rsid w:val="008A1217"/>
    <w:rsid w:val="008A1F30"/>
    <w:rsid w:val="008A257E"/>
    <w:rsid w:val="008A2B07"/>
    <w:rsid w:val="008A39AD"/>
    <w:rsid w:val="008A4257"/>
    <w:rsid w:val="008A63AB"/>
    <w:rsid w:val="008A67EE"/>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61C"/>
    <w:rsid w:val="008C09ED"/>
    <w:rsid w:val="008C0F9A"/>
    <w:rsid w:val="008C15B8"/>
    <w:rsid w:val="008C17A4"/>
    <w:rsid w:val="008C26F4"/>
    <w:rsid w:val="008C31D5"/>
    <w:rsid w:val="008C48FA"/>
    <w:rsid w:val="008C5CE8"/>
    <w:rsid w:val="008C6191"/>
    <w:rsid w:val="008C686F"/>
    <w:rsid w:val="008C7090"/>
    <w:rsid w:val="008C79E2"/>
    <w:rsid w:val="008C7E27"/>
    <w:rsid w:val="008D0191"/>
    <w:rsid w:val="008D0760"/>
    <w:rsid w:val="008D1DA0"/>
    <w:rsid w:val="008D200E"/>
    <w:rsid w:val="008D35B2"/>
    <w:rsid w:val="008D4B4D"/>
    <w:rsid w:val="008D6CB7"/>
    <w:rsid w:val="008D6CE8"/>
    <w:rsid w:val="008D7101"/>
    <w:rsid w:val="008D71C1"/>
    <w:rsid w:val="008D752C"/>
    <w:rsid w:val="008D7A7A"/>
    <w:rsid w:val="008E159C"/>
    <w:rsid w:val="008E1A4F"/>
    <w:rsid w:val="008E2210"/>
    <w:rsid w:val="008E3949"/>
    <w:rsid w:val="008E4147"/>
    <w:rsid w:val="008E4F40"/>
    <w:rsid w:val="008E6D1C"/>
    <w:rsid w:val="008E6D80"/>
    <w:rsid w:val="008E7571"/>
    <w:rsid w:val="008E7B7F"/>
    <w:rsid w:val="008F0297"/>
    <w:rsid w:val="008F06CC"/>
    <w:rsid w:val="008F0C10"/>
    <w:rsid w:val="008F1172"/>
    <w:rsid w:val="008F179F"/>
    <w:rsid w:val="008F2091"/>
    <w:rsid w:val="008F2876"/>
    <w:rsid w:val="008F5325"/>
    <w:rsid w:val="008F536C"/>
    <w:rsid w:val="008F6944"/>
    <w:rsid w:val="008F6D9F"/>
    <w:rsid w:val="009004CD"/>
    <w:rsid w:val="00901B58"/>
    <w:rsid w:val="00902D78"/>
    <w:rsid w:val="00902E7A"/>
    <w:rsid w:val="00903F1E"/>
    <w:rsid w:val="009042CF"/>
    <w:rsid w:val="00904529"/>
    <w:rsid w:val="00904ED3"/>
    <w:rsid w:val="00905121"/>
    <w:rsid w:val="00906374"/>
    <w:rsid w:val="009065EC"/>
    <w:rsid w:val="0090679D"/>
    <w:rsid w:val="00906A25"/>
    <w:rsid w:val="00907B9F"/>
    <w:rsid w:val="00907E1B"/>
    <w:rsid w:val="00910EEB"/>
    <w:rsid w:val="00912160"/>
    <w:rsid w:val="0091292B"/>
    <w:rsid w:val="00912A7F"/>
    <w:rsid w:val="00912DD1"/>
    <w:rsid w:val="0091318B"/>
    <w:rsid w:val="009133F6"/>
    <w:rsid w:val="0091363D"/>
    <w:rsid w:val="00914F1B"/>
    <w:rsid w:val="00914FCF"/>
    <w:rsid w:val="00914FFE"/>
    <w:rsid w:val="009152FA"/>
    <w:rsid w:val="0091577E"/>
    <w:rsid w:val="00915A0D"/>
    <w:rsid w:val="00915A86"/>
    <w:rsid w:val="00915D7D"/>
    <w:rsid w:val="00916D7B"/>
    <w:rsid w:val="009177D4"/>
    <w:rsid w:val="00917893"/>
    <w:rsid w:val="009205FD"/>
    <w:rsid w:val="00920DE5"/>
    <w:rsid w:val="00920F2D"/>
    <w:rsid w:val="00921CE5"/>
    <w:rsid w:val="00921DB8"/>
    <w:rsid w:val="00922014"/>
    <w:rsid w:val="0092259E"/>
    <w:rsid w:val="00922D9B"/>
    <w:rsid w:val="00923351"/>
    <w:rsid w:val="00924F13"/>
    <w:rsid w:val="009266E2"/>
    <w:rsid w:val="00926883"/>
    <w:rsid w:val="009269B3"/>
    <w:rsid w:val="009270E0"/>
    <w:rsid w:val="00927B3E"/>
    <w:rsid w:val="00927EF6"/>
    <w:rsid w:val="00927FE4"/>
    <w:rsid w:val="009310CA"/>
    <w:rsid w:val="00931121"/>
    <w:rsid w:val="00931529"/>
    <w:rsid w:val="0093169A"/>
    <w:rsid w:val="00931BE4"/>
    <w:rsid w:val="00931C21"/>
    <w:rsid w:val="00932C1D"/>
    <w:rsid w:val="00932DA6"/>
    <w:rsid w:val="0093310F"/>
    <w:rsid w:val="00933224"/>
    <w:rsid w:val="009334C5"/>
    <w:rsid w:val="00933E43"/>
    <w:rsid w:val="00934EEA"/>
    <w:rsid w:val="009350C4"/>
    <w:rsid w:val="009352CC"/>
    <w:rsid w:val="009356C5"/>
    <w:rsid w:val="00935D21"/>
    <w:rsid w:val="009364AE"/>
    <w:rsid w:val="009367F3"/>
    <w:rsid w:val="00936ED5"/>
    <w:rsid w:val="00937977"/>
    <w:rsid w:val="0094007F"/>
    <w:rsid w:val="00940233"/>
    <w:rsid w:val="00940272"/>
    <w:rsid w:val="00940A85"/>
    <w:rsid w:val="00940BDA"/>
    <w:rsid w:val="009424F4"/>
    <w:rsid w:val="00942E95"/>
    <w:rsid w:val="00943A2B"/>
    <w:rsid w:val="00943C17"/>
    <w:rsid w:val="00943CA6"/>
    <w:rsid w:val="00944006"/>
    <w:rsid w:val="00944EEE"/>
    <w:rsid w:val="00945208"/>
    <w:rsid w:val="00945F6E"/>
    <w:rsid w:val="009502C4"/>
    <w:rsid w:val="00951220"/>
    <w:rsid w:val="00951F08"/>
    <w:rsid w:val="00951F19"/>
    <w:rsid w:val="009522AD"/>
    <w:rsid w:val="00955A21"/>
    <w:rsid w:val="00955FEE"/>
    <w:rsid w:val="009564C3"/>
    <w:rsid w:val="0095669C"/>
    <w:rsid w:val="009567B9"/>
    <w:rsid w:val="00956BD3"/>
    <w:rsid w:val="009575DF"/>
    <w:rsid w:val="009577BB"/>
    <w:rsid w:val="00957B2B"/>
    <w:rsid w:val="009606AB"/>
    <w:rsid w:val="00960EF9"/>
    <w:rsid w:val="00961628"/>
    <w:rsid w:val="009619D8"/>
    <w:rsid w:val="00961EAC"/>
    <w:rsid w:val="0096258C"/>
    <w:rsid w:val="00962967"/>
    <w:rsid w:val="00962A5F"/>
    <w:rsid w:val="009637BD"/>
    <w:rsid w:val="0096593D"/>
    <w:rsid w:val="00965941"/>
    <w:rsid w:val="00965FDE"/>
    <w:rsid w:val="00966ED1"/>
    <w:rsid w:val="00967592"/>
    <w:rsid w:val="00970219"/>
    <w:rsid w:val="009704C1"/>
    <w:rsid w:val="00970755"/>
    <w:rsid w:val="009708B0"/>
    <w:rsid w:val="0097101B"/>
    <w:rsid w:val="00971565"/>
    <w:rsid w:val="00971CEC"/>
    <w:rsid w:val="0097284C"/>
    <w:rsid w:val="0097317E"/>
    <w:rsid w:val="00973269"/>
    <w:rsid w:val="00973BB6"/>
    <w:rsid w:val="00974623"/>
    <w:rsid w:val="00974A70"/>
    <w:rsid w:val="00974A9D"/>
    <w:rsid w:val="00975494"/>
    <w:rsid w:val="0097672D"/>
    <w:rsid w:val="009767BB"/>
    <w:rsid w:val="00980D2C"/>
    <w:rsid w:val="00981450"/>
    <w:rsid w:val="00981897"/>
    <w:rsid w:val="009829E2"/>
    <w:rsid w:val="00982A65"/>
    <w:rsid w:val="00982CE8"/>
    <w:rsid w:val="00982FFF"/>
    <w:rsid w:val="009831C0"/>
    <w:rsid w:val="009843AF"/>
    <w:rsid w:val="00985831"/>
    <w:rsid w:val="009862FF"/>
    <w:rsid w:val="00986DB7"/>
    <w:rsid w:val="00987264"/>
    <w:rsid w:val="00987BCA"/>
    <w:rsid w:val="00987D44"/>
    <w:rsid w:val="009926FC"/>
    <w:rsid w:val="00992846"/>
    <w:rsid w:val="009932E5"/>
    <w:rsid w:val="00993444"/>
    <w:rsid w:val="009940AF"/>
    <w:rsid w:val="00994461"/>
    <w:rsid w:val="00994F48"/>
    <w:rsid w:val="00995102"/>
    <w:rsid w:val="00995797"/>
    <w:rsid w:val="009966E2"/>
    <w:rsid w:val="00996A8B"/>
    <w:rsid w:val="00996F8D"/>
    <w:rsid w:val="00997245"/>
    <w:rsid w:val="00997499"/>
    <w:rsid w:val="009A05BA"/>
    <w:rsid w:val="009A274F"/>
    <w:rsid w:val="009A2BB2"/>
    <w:rsid w:val="009A39B7"/>
    <w:rsid w:val="009A4219"/>
    <w:rsid w:val="009A4F3A"/>
    <w:rsid w:val="009A5442"/>
    <w:rsid w:val="009A54FE"/>
    <w:rsid w:val="009A6349"/>
    <w:rsid w:val="009A6717"/>
    <w:rsid w:val="009A6C0D"/>
    <w:rsid w:val="009A6DF4"/>
    <w:rsid w:val="009A6ED5"/>
    <w:rsid w:val="009A7393"/>
    <w:rsid w:val="009A77E0"/>
    <w:rsid w:val="009A797A"/>
    <w:rsid w:val="009A7D05"/>
    <w:rsid w:val="009B050E"/>
    <w:rsid w:val="009B20B9"/>
    <w:rsid w:val="009B2F72"/>
    <w:rsid w:val="009B40DC"/>
    <w:rsid w:val="009B423E"/>
    <w:rsid w:val="009B42AE"/>
    <w:rsid w:val="009B48F9"/>
    <w:rsid w:val="009B5368"/>
    <w:rsid w:val="009B6D15"/>
    <w:rsid w:val="009B7A66"/>
    <w:rsid w:val="009B7DC3"/>
    <w:rsid w:val="009C0430"/>
    <w:rsid w:val="009C04A7"/>
    <w:rsid w:val="009C0CC6"/>
    <w:rsid w:val="009C1A07"/>
    <w:rsid w:val="009C3A3A"/>
    <w:rsid w:val="009C51DE"/>
    <w:rsid w:val="009C5EBE"/>
    <w:rsid w:val="009D040E"/>
    <w:rsid w:val="009D07B8"/>
    <w:rsid w:val="009D087A"/>
    <w:rsid w:val="009D10C3"/>
    <w:rsid w:val="009D115A"/>
    <w:rsid w:val="009D1AF6"/>
    <w:rsid w:val="009D3B0C"/>
    <w:rsid w:val="009D4383"/>
    <w:rsid w:val="009D4511"/>
    <w:rsid w:val="009D4575"/>
    <w:rsid w:val="009D47E8"/>
    <w:rsid w:val="009D4E91"/>
    <w:rsid w:val="009D537A"/>
    <w:rsid w:val="009D53DA"/>
    <w:rsid w:val="009D583E"/>
    <w:rsid w:val="009D67B6"/>
    <w:rsid w:val="009D6E76"/>
    <w:rsid w:val="009D73F3"/>
    <w:rsid w:val="009E00DC"/>
    <w:rsid w:val="009E0469"/>
    <w:rsid w:val="009E0F14"/>
    <w:rsid w:val="009E1003"/>
    <w:rsid w:val="009E165C"/>
    <w:rsid w:val="009E2070"/>
    <w:rsid w:val="009E22D5"/>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ACA"/>
    <w:rsid w:val="009E7636"/>
    <w:rsid w:val="009E7D99"/>
    <w:rsid w:val="009F05F7"/>
    <w:rsid w:val="009F06B8"/>
    <w:rsid w:val="009F2072"/>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318"/>
    <w:rsid w:val="00A0376E"/>
    <w:rsid w:val="00A03BC0"/>
    <w:rsid w:val="00A03E6D"/>
    <w:rsid w:val="00A04410"/>
    <w:rsid w:val="00A044E4"/>
    <w:rsid w:val="00A047E4"/>
    <w:rsid w:val="00A060DD"/>
    <w:rsid w:val="00A067BF"/>
    <w:rsid w:val="00A07ABE"/>
    <w:rsid w:val="00A1033E"/>
    <w:rsid w:val="00A1061F"/>
    <w:rsid w:val="00A10645"/>
    <w:rsid w:val="00A113F6"/>
    <w:rsid w:val="00A11981"/>
    <w:rsid w:val="00A12C78"/>
    <w:rsid w:val="00A132A0"/>
    <w:rsid w:val="00A13B05"/>
    <w:rsid w:val="00A13D21"/>
    <w:rsid w:val="00A14B38"/>
    <w:rsid w:val="00A14D97"/>
    <w:rsid w:val="00A150ED"/>
    <w:rsid w:val="00A153C0"/>
    <w:rsid w:val="00A16BE3"/>
    <w:rsid w:val="00A17B07"/>
    <w:rsid w:val="00A200EC"/>
    <w:rsid w:val="00A20787"/>
    <w:rsid w:val="00A209D6"/>
    <w:rsid w:val="00A20C46"/>
    <w:rsid w:val="00A20F21"/>
    <w:rsid w:val="00A22000"/>
    <w:rsid w:val="00A221A4"/>
    <w:rsid w:val="00A22A4C"/>
    <w:rsid w:val="00A239AB"/>
    <w:rsid w:val="00A23A1C"/>
    <w:rsid w:val="00A24706"/>
    <w:rsid w:val="00A24B84"/>
    <w:rsid w:val="00A24DDA"/>
    <w:rsid w:val="00A262AF"/>
    <w:rsid w:val="00A265D9"/>
    <w:rsid w:val="00A2678F"/>
    <w:rsid w:val="00A275D4"/>
    <w:rsid w:val="00A27848"/>
    <w:rsid w:val="00A27C78"/>
    <w:rsid w:val="00A27FAB"/>
    <w:rsid w:val="00A30403"/>
    <w:rsid w:val="00A30EF8"/>
    <w:rsid w:val="00A31F5B"/>
    <w:rsid w:val="00A32511"/>
    <w:rsid w:val="00A326C4"/>
    <w:rsid w:val="00A33A57"/>
    <w:rsid w:val="00A3445A"/>
    <w:rsid w:val="00A34462"/>
    <w:rsid w:val="00A344D3"/>
    <w:rsid w:val="00A3482B"/>
    <w:rsid w:val="00A34B50"/>
    <w:rsid w:val="00A34F78"/>
    <w:rsid w:val="00A358A8"/>
    <w:rsid w:val="00A4006A"/>
    <w:rsid w:val="00A412BA"/>
    <w:rsid w:val="00A41986"/>
    <w:rsid w:val="00A41B83"/>
    <w:rsid w:val="00A42F91"/>
    <w:rsid w:val="00A4419B"/>
    <w:rsid w:val="00A44450"/>
    <w:rsid w:val="00A44B54"/>
    <w:rsid w:val="00A45178"/>
    <w:rsid w:val="00A45D57"/>
    <w:rsid w:val="00A467D9"/>
    <w:rsid w:val="00A46A67"/>
    <w:rsid w:val="00A46FE9"/>
    <w:rsid w:val="00A4717B"/>
    <w:rsid w:val="00A4777C"/>
    <w:rsid w:val="00A47829"/>
    <w:rsid w:val="00A4790A"/>
    <w:rsid w:val="00A47D47"/>
    <w:rsid w:val="00A501A5"/>
    <w:rsid w:val="00A505A6"/>
    <w:rsid w:val="00A50851"/>
    <w:rsid w:val="00A51148"/>
    <w:rsid w:val="00A51F35"/>
    <w:rsid w:val="00A52161"/>
    <w:rsid w:val="00A524E0"/>
    <w:rsid w:val="00A527A6"/>
    <w:rsid w:val="00A52EA2"/>
    <w:rsid w:val="00A52EC5"/>
    <w:rsid w:val="00A53C65"/>
    <w:rsid w:val="00A53D54"/>
    <w:rsid w:val="00A5463C"/>
    <w:rsid w:val="00A549C9"/>
    <w:rsid w:val="00A55033"/>
    <w:rsid w:val="00A55355"/>
    <w:rsid w:val="00A55D28"/>
    <w:rsid w:val="00A56749"/>
    <w:rsid w:val="00A56BD7"/>
    <w:rsid w:val="00A576ED"/>
    <w:rsid w:val="00A600F1"/>
    <w:rsid w:val="00A608B2"/>
    <w:rsid w:val="00A609C8"/>
    <w:rsid w:val="00A60D2B"/>
    <w:rsid w:val="00A62ADC"/>
    <w:rsid w:val="00A62BC5"/>
    <w:rsid w:val="00A641D8"/>
    <w:rsid w:val="00A6424E"/>
    <w:rsid w:val="00A64C81"/>
    <w:rsid w:val="00A64CFF"/>
    <w:rsid w:val="00A65641"/>
    <w:rsid w:val="00A66157"/>
    <w:rsid w:val="00A666F3"/>
    <w:rsid w:val="00A66FC5"/>
    <w:rsid w:val="00A6771C"/>
    <w:rsid w:val="00A71427"/>
    <w:rsid w:val="00A714DC"/>
    <w:rsid w:val="00A722B1"/>
    <w:rsid w:val="00A72B04"/>
    <w:rsid w:val="00A72F5D"/>
    <w:rsid w:val="00A7388C"/>
    <w:rsid w:val="00A73CF2"/>
    <w:rsid w:val="00A74850"/>
    <w:rsid w:val="00A74960"/>
    <w:rsid w:val="00A74AE1"/>
    <w:rsid w:val="00A74FC6"/>
    <w:rsid w:val="00A75C13"/>
    <w:rsid w:val="00A75C8D"/>
    <w:rsid w:val="00A76AB7"/>
    <w:rsid w:val="00A80834"/>
    <w:rsid w:val="00A81DEA"/>
    <w:rsid w:val="00A82FDA"/>
    <w:rsid w:val="00A835B3"/>
    <w:rsid w:val="00A838E4"/>
    <w:rsid w:val="00A83E2E"/>
    <w:rsid w:val="00A83EC1"/>
    <w:rsid w:val="00A84B31"/>
    <w:rsid w:val="00A8594F"/>
    <w:rsid w:val="00A85CAC"/>
    <w:rsid w:val="00A85D30"/>
    <w:rsid w:val="00A86003"/>
    <w:rsid w:val="00A87C35"/>
    <w:rsid w:val="00A90534"/>
    <w:rsid w:val="00A9107A"/>
    <w:rsid w:val="00A91B61"/>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338"/>
    <w:rsid w:val="00AA7412"/>
    <w:rsid w:val="00AA76A5"/>
    <w:rsid w:val="00AA7BFC"/>
    <w:rsid w:val="00AA7E1B"/>
    <w:rsid w:val="00AA7F01"/>
    <w:rsid w:val="00AB0120"/>
    <w:rsid w:val="00AB01A3"/>
    <w:rsid w:val="00AB04E3"/>
    <w:rsid w:val="00AB1CBF"/>
    <w:rsid w:val="00AB2B59"/>
    <w:rsid w:val="00AB2C92"/>
    <w:rsid w:val="00AB3456"/>
    <w:rsid w:val="00AB37A6"/>
    <w:rsid w:val="00AB4A52"/>
    <w:rsid w:val="00AB4BC5"/>
    <w:rsid w:val="00AB5373"/>
    <w:rsid w:val="00AB5B7A"/>
    <w:rsid w:val="00AB6834"/>
    <w:rsid w:val="00AB7405"/>
    <w:rsid w:val="00AB743B"/>
    <w:rsid w:val="00AB7F59"/>
    <w:rsid w:val="00AC00A6"/>
    <w:rsid w:val="00AC065A"/>
    <w:rsid w:val="00AC0E89"/>
    <w:rsid w:val="00AC1929"/>
    <w:rsid w:val="00AC1985"/>
    <w:rsid w:val="00AC1F56"/>
    <w:rsid w:val="00AC21A2"/>
    <w:rsid w:val="00AC2F35"/>
    <w:rsid w:val="00AC33F9"/>
    <w:rsid w:val="00AC3A13"/>
    <w:rsid w:val="00AC3EC7"/>
    <w:rsid w:val="00AC43D9"/>
    <w:rsid w:val="00AC5515"/>
    <w:rsid w:val="00AC60F6"/>
    <w:rsid w:val="00AC6192"/>
    <w:rsid w:val="00AC6668"/>
    <w:rsid w:val="00AC66F4"/>
    <w:rsid w:val="00AC6C10"/>
    <w:rsid w:val="00AC6F89"/>
    <w:rsid w:val="00AC7669"/>
    <w:rsid w:val="00AC7D32"/>
    <w:rsid w:val="00AD09CB"/>
    <w:rsid w:val="00AD283E"/>
    <w:rsid w:val="00AD2AAE"/>
    <w:rsid w:val="00AD3DB3"/>
    <w:rsid w:val="00AD453B"/>
    <w:rsid w:val="00AD476C"/>
    <w:rsid w:val="00AD4BF7"/>
    <w:rsid w:val="00AD4D81"/>
    <w:rsid w:val="00AD4E47"/>
    <w:rsid w:val="00AD538A"/>
    <w:rsid w:val="00AD59C6"/>
    <w:rsid w:val="00AD59C9"/>
    <w:rsid w:val="00AD5FBD"/>
    <w:rsid w:val="00AD65BC"/>
    <w:rsid w:val="00AD6B6D"/>
    <w:rsid w:val="00AE14AA"/>
    <w:rsid w:val="00AE1891"/>
    <w:rsid w:val="00AE1AF6"/>
    <w:rsid w:val="00AE1CF1"/>
    <w:rsid w:val="00AE20CF"/>
    <w:rsid w:val="00AE22B0"/>
    <w:rsid w:val="00AE22FF"/>
    <w:rsid w:val="00AE252E"/>
    <w:rsid w:val="00AE3130"/>
    <w:rsid w:val="00AE4197"/>
    <w:rsid w:val="00AE4733"/>
    <w:rsid w:val="00AE5A78"/>
    <w:rsid w:val="00AE6202"/>
    <w:rsid w:val="00AE64B6"/>
    <w:rsid w:val="00AE6ED4"/>
    <w:rsid w:val="00AE70C2"/>
    <w:rsid w:val="00AE7448"/>
    <w:rsid w:val="00AE773E"/>
    <w:rsid w:val="00AF060F"/>
    <w:rsid w:val="00AF0BF5"/>
    <w:rsid w:val="00AF19F6"/>
    <w:rsid w:val="00AF20E5"/>
    <w:rsid w:val="00AF247F"/>
    <w:rsid w:val="00AF2921"/>
    <w:rsid w:val="00AF3491"/>
    <w:rsid w:val="00AF3A6E"/>
    <w:rsid w:val="00AF3D98"/>
    <w:rsid w:val="00AF3DAA"/>
    <w:rsid w:val="00AF4461"/>
    <w:rsid w:val="00AF4D8C"/>
    <w:rsid w:val="00AF50C2"/>
    <w:rsid w:val="00AF5830"/>
    <w:rsid w:val="00AF77B7"/>
    <w:rsid w:val="00AF7AF6"/>
    <w:rsid w:val="00AF7D15"/>
    <w:rsid w:val="00B00393"/>
    <w:rsid w:val="00B00BCE"/>
    <w:rsid w:val="00B01487"/>
    <w:rsid w:val="00B01A3D"/>
    <w:rsid w:val="00B01F98"/>
    <w:rsid w:val="00B03125"/>
    <w:rsid w:val="00B03193"/>
    <w:rsid w:val="00B03849"/>
    <w:rsid w:val="00B03DCF"/>
    <w:rsid w:val="00B05175"/>
    <w:rsid w:val="00B05AB9"/>
    <w:rsid w:val="00B065E7"/>
    <w:rsid w:val="00B101AD"/>
    <w:rsid w:val="00B113A0"/>
    <w:rsid w:val="00B11A25"/>
    <w:rsid w:val="00B11B93"/>
    <w:rsid w:val="00B123D6"/>
    <w:rsid w:val="00B12A23"/>
    <w:rsid w:val="00B12F52"/>
    <w:rsid w:val="00B13460"/>
    <w:rsid w:val="00B1368C"/>
    <w:rsid w:val="00B1378D"/>
    <w:rsid w:val="00B14099"/>
    <w:rsid w:val="00B1411B"/>
    <w:rsid w:val="00B14148"/>
    <w:rsid w:val="00B14309"/>
    <w:rsid w:val="00B14914"/>
    <w:rsid w:val="00B14945"/>
    <w:rsid w:val="00B1606A"/>
    <w:rsid w:val="00B1687C"/>
    <w:rsid w:val="00B1798D"/>
    <w:rsid w:val="00B20066"/>
    <w:rsid w:val="00B2090B"/>
    <w:rsid w:val="00B212F5"/>
    <w:rsid w:val="00B2158C"/>
    <w:rsid w:val="00B21B47"/>
    <w:rsid w:val="00B21DA9"/>
    <w:rsid w:val="00B22197"/>
    <w:rsid w:val="00B22236"/>
    <w:rsid w:val="00B2224E"/>
    <w:rsid w:val="00B223BE"/>
    <w:rsid w:val="00B22A4B"/>
    <w:rsid w:val="00B23E5D"/>
    <w:rsid w:val="00B244D4"/>
    <w:rsid w:val="00B25579"/>
    <w:rsid w:val="00B25624"/>
    <w:rsid w:val="00B25C15"/>
    <w:rsid w:val="00B25C88"/>
    <w:rsid w:val="00B26240"/>
    <w:rsid w:val="00B2679A"/>
    <w:rsid w:val="00B26F68"/>
    <w:rsid w:val="00B26F79"/>
    <w:rsid w:val="00B27A0C"/>
    <w:rsid w:val="00B306DB"/>
    <w:rsid w:val="00B310DD"/>
    <w:rsid w:val="00B3113A"/>
    <w:rsid w:val="00B31343"/>
    <w:rsid w:val="00B31628"/>
    <w:rsid w:val="00B319F6"/>
    <w:rsid w:val="00B33749"/>
    <w:rsid w:val="00B338FE"/>
    <w:rsid w:val="00B341BD"/>
    <w:rsid w:val="00B35039"/>
    <w:rsid w:val="00B3559C"/>
    <w:rsid w:val="00B36D2C"/>
    <w:rsid w:val="00B36F53"/>
    <w:rsid w:val="00B40470"/>
    <w:rsid w:val="00B40813"/>
    <w:rsid w:val="00B4085A"/>
    <w:rsid w:val="00B411D1"/>
    <w:rsid w:val="00B419CA"/>
    <w:rsid w:val="00B41D81"/>
    <w:rsid w:val="00B41F16"/>
    <w:rsid w:val="00B42DD0"/>
    <w:rsid w:val="00B42E9B"/>
    <w:rsid w:val="00B43C7D"/>
    <w:rsid w:val="00B44250"/>
    <w:rsid w:val="00B448A9"/>
    <w:rsid w:val="00B4539E"/>
    <w:rsid w:val="00B454E1"/>
    <w:rsid w:val="00B463AB"/>
    <w:rsid w:val="00B46742"/>
    <w:rsid w:val="00B4695C"/>
    <w:rsid w:val="00B478A7"/>
    <w:rsid w:val="00B47A82"/>
    <w:rsid w:val="00B47DFC"/>
    <w:rsid w:val="00B5055B"/>
    <w:rsid w:val="00B5105D"/>
    <w:rsid w:val="00B52127"/>
    <w:rsid w:val="00B530E4"/>
    <w:rsid w:val="00B53572"/>
    <w:rsid w:val="00B53873"/>
    <w:rsid w:val="00B53D36"/>
    <w:rsid w:val="00B541E8"/>
    <w:rsid w:val="00B54E50"/>
    <w:rsid w:val="00B55FCD"/>
    <w:rsid w:val="00B5635D"/>
    <w:rsid w:val="00B56EB6"/>
    <w:rsid w:val="00B570A4"/>
    <w:rsid w:val="00B5784E"/>
    <w:rsid w:val="00B5793A"/>
    <w:rsid w:val="00B60984"/>
    <w:rsid w:val="00B611B7"/>
    <w:rsid w:val="00B615E7"/>
    <w:rsid w:val="00B630C3"/>
    <w:rsid w:val="00B6338B"/>
    <w:rsid w:val="00B633C6"/>
    <w:rsid w:val="00B63EE4"/>
    <w:rsid w:val="00B64579"/>
    <w:rsid w:val="00B64A10"/>
    <w:rsid w:val="00B65591"/>
    <w:rsid w:val="00B655CA"/>
    <w:rsid w:val="00B65A06"/>
    <w:rsid w:val="00B66139"/>
    <w:rsid w:val="00B661BF"/>
    <w:rsid w:val="00B66376"/>
    <w:rsid w:val="00B66C4E"/>
    <w:rsid w:val="00B67275"/>
    <w:rsid w:val="00B676AB"/>
    <w:rsid w:val="00B67F92"/>
    <w:rsid w:val="00B70FF3"/>
    <w:rsid w:val="00B7136A"/>
    <w:rsid w:val="00B7142E"/>
    <w:rsid w:val="00B7160A"/>
    <w:rsid w:val="00B7206E"/>
    <w:rsid w:val="00B72E1D"/>
    <w:rsid w:val="00B72FA0"/>
    <w:rsid w:val="00B73689"/>
    <w:rsid w:val="00B73A7E"/>
    <w:rsid w:val="00B73BF6"/>
    <w:rsid w:val="00B740D3"/>
    <w:rsid w:val="00B74334"/>
    <w:rsid w:val="00B745BF"/>
    <w:rsid w:val="00B75D4E"/>
    <w:rsid w:val="00B76178"/>
    <w:rsid w:val="00B7643B"/>
    <w:rsid w:val="00B776BA"/>
    <w:rsid w:val="00B77F27"/>
    <w:rsid w:val="00B804AF"/>
    <w:rsid w:val="00B80654"/>
    <w:rsid w:val="00B8125F"/>
    <w:rsid w:val="00B83096"/>
    <w:rsid w:val="00B8315C"/>
    <w:rsid w:val="00B83DA4"/>
    <w:rsid w:val="00B83E04"/>
    <w:rsid w:val="00B84149"/>
    <w:rsid w:val="00B84B90"/>
    <w:rsid w:val="00B84F58"/>
    <w:rsid w:val="00B85151"/>
    <w:rsid w:val="00B852E3"/>
    <w:rsid w:val="00B86456"/>
    <w:rsid w:val="00B8698A"/>
    <w:rsid w:val="00B86DC5"/>
    <w:rsid w:val="00B872F5"/>
    <w:rsid w:val="00B87A40"/>
    <w:rsid w:val="00B87BFC"/>
    <w:rsid w:val="00B90985"/>
    <w:rsid w:val="00B90D35"/>
    <w:rsid w:val="00B91AC0"/>
    <w:rsid w:val="00B91F6B"/>
    <w:rsid w:val="00B92230"/>
    <w:rsid w:val="00B92839"/>
    <w:rsid w:val="00B92885"/>
    <w:rsid w:val="00B92B76"/>
    <w:rsid w:val="00B92E75"/>
    <w:rsid w:val="00B930D5"/>
    <w:rsid w:val="00B93314"/>
    <w:rsid w:val="00B941DB"/>
    <w:rsid w:val="00B942DF"/>
    <w:rsid w:val="00B94FA9"/>
    <w:rsid w:val="00B9667E"/>
    <w:rsid w:val="00B9710E"/>
    <w:rsid w:val="00B9717C"/>
    <w:rsid w:val="00B97D78"/>
    <w:rsid w:val="00BA0470"/>
    <w:rsid w:val="00BA0B2C"/>
    <w:rsid w:val="00BA0D0F"/>
    <w:rsid w:val="00BA106C"/>
    <w:rsid w:val="00BA1761"/>
    <w:rsid w:val="00BA177C"/>
    <w:rsid w:val="00BA178A"/>
    <w:rsid w:val="00BA1C43"/>
    <w:rsid w:val="00BA1DEC"/>
    <w:rsid w:val="00BA3A9D"/>
    <w:rsid w:val="00BA3E58"/>
    <w:rsid w:val="00BA43F5"/>
    <w:rsid w:val="00BA4DC9"/>
    <w:rsid w:val="00BA581C"/>
    <w:rsid w:val="00BA58A2"/>
    <w:rsid w:val="00BA5E82"/>
    <w:rsid w:val="00BA6870"/>
    <w:rsid w:val="00BA71A0"/>
    <w:rsid w:val="00BA7535"/>
    <w:rsid w:val="00BA78A6"/>
    <w:rsid w:val="00BA7B20"/>
    <w:rsid w:val="00BA7C2C"/>
    <w:rsid w:val="00BB096E"/>
    <w:rsid w:val="00BB0A25"/>
    <w:rsid w:val="00BB1685"/>
    <w:rsid w:val="00BB257D"/>
    <w:rsid w:val="00BB4F37"/>
    <w:rsid w:val="00BB5D6C"/>
    <w:rsid w:val="00BB66F8"/>
    <w:rsid w:val="00BB6D49"/>
    <w:rsid w:val="00BB710D"/>
    <w:rsid w:val="00BB76D9"/>
    <w:rsid w:val="00BB7EC4"/>
    <w:rsid w:val="00BC0638"/>
    <w:rsid w:val="00BC0902"/>
    <w:rsid w:val="00BC0CEB"/>
    <w:rsid w:val="00BC1512"/>
    <w:rsid w:val="00BC1F62"/>
    <w:rsid w:val="00BC2151"/>
    <w:rsid w:val="00BC267C"/>
    <w:rsid w:val="00BC3A54"/>
    <w:rsid w:val="00BC453E"/>
    <w:rsid w:val="00BC45AD"/>
    <w:rsid w:val="00BC464F"/>
    <w:rsid w:val="00BC4719"/>
    <w:rsid w:val="00BC5080"/>
    <w:rsid w:val="00BC7170"/>
    <w:rsid w:val="00BC7A37"/>
    <w:rsid w:val="00BD11FC"/>
    <w:rsid w:val="00BD1936"/>
    <w:rsid w:val="00BD1C9F"/>
    <w:rsid w:val="00BD306B"/>
    <w:rsid w:val="00BD35FF"/>
    <w:rsid w:val="00BD4C6A"/>
    <w:rsid w:val="00BD4FDF"/>
    <w:rsid w:val="00BD59A8"/>
    <w:rsid w:val="00BD5C02"/>
    <w:rsid w:val="00BD6375"/>
    <w:rsid w:val="00BE06DC"/>
    <w:rsid w:val="00BE0D7A"/>
    <w:rsid w:val="00BE1403"/>
    <w:rsid w:val="00BE1A4C"/>
    <w:rsid w:val="00BE22DD"/>
    <w:rsid w:val="00BE2651"/>
    <w:rsid w:val="00BE28B4"/>
    <w:rsid w:val="00BE2A83"/>
    <w:rsid w:val="00BE35B4"/>
    <w:rsid w:val="00BE3738"/>
    <w:rsid w:val="00BE4B21"/>
    <w:rsid w:val="00BE52AA"/>
    <w:rsid w:val="00BE533E"/>
    <w:rsid w:val="00BE59DC"/>
    <w:rsid w:val="00BE5CF0"/>
    <w:rsid w:val="00BE64D1"/>
    <w:rsid w:val="00BE71D0"/>
    <w:rsid w:val="00BE75E5"/>
    <w:rsid w:val="00BF0436"/>
    <w:rsid w:val="00BF08B0"/>
    <w:rsid w:val="00BF2405"/>
    <w:rsid w:val="00BF3263"/>
    <w:rsid w:val="00BF3B17"/>
    <w:rsid w:val="00BF50EB"/>
    <w:rsid w:val="00BF5252"/>
    <w:rsid w:val="00BF5B4B"/>
    <w:rsid w:val="00BF642A"/>
    <w:rsid w:val="00BF6FF4"/>
    <w:rsid w:val="00BF726E"/>
    <w:rsid w:val="00BF7637"/>
    <w:rsid w:val="00C001A7"/>
    <w:rsid w:val="00C00C39"/>
    <w:rsid w:val="00C019AB"/>
    <w:rsid w:val="00C01C91"/>
    <w:rsid w:val="00C02246"/>
    <w:rsid w:val="00C022C1"/>
    <w:rsid w:val="00C025E6"/>
    <w:rsid w:val="00C033E8"/>
    <w:rsid w:val="00C03CE5"/>
    <w:rsid w:val="00C046D0"/>
    <w:rsid w:val="00C049B7"/>
    <w:rsid w:val="00C051EC"/>
    <w:rsid w:val="00C05219"/>
    <w:rsid w:val="00C05800"/>
    <w:rsid w:val="00C05963"/>
    <w:rsid w:val="00C05EC0"/>
    <w:rsid w:val="00C062E7"/>
    <w:rsid w:val="00C06BDA"/>
    <w:rsid w:val="00C07092"/>
    <w:rsid w:val="00C072ED"/>
    <w:rsid w:val="00C076E0"/>
    <w:rsid w:val="00C07A3E"/>
    <w:rsid w:val="00C07EA7"/>
    <w:rsid w:val="00C102F1"/>
    <w:rsid w:val="00C10407"/>
    <w:rsid w:val="00C11761"/>
    <w:rsid w:val="00C117C1"/>
    <w:rsid w:val="00C1262D"/>
    <w:rsid w:val="00C12FA2"/>
    <w:rsid w:val="00C12FB4"/>
    <w:rsid w:val="00C14DCF"/>
    <w:rsid w:val="00C14ED5"/>
    <w:rsid w:val="00C1625E"/>
    <w:rsid w:val="00C16671"/>
    <w:rsid w:val="00C178C3"/>
    <w:rsid w:val="00C17A91"/>
    <w:rsid w:val="00C20750"/>
    <w:rsid w:val="00C223E0"/>
    <w:rsid w:val="00C228EA"/>
    <w:rsid w:val="00C22FBC"/>
    <w:rsid w:val="00C234AE"/>
    <w:rsid w:val="00C236A5"/>
    <w:rsid w:val="00C25E70"/>
    <w:rsid w:val="00C2641B"/>
    <w:rsid w:val="00C2697E"/>
    <w:rsid w:val="00C269EB"/>
    <w:rsid w:val="00C26A2B"/>
    <w:rsid w:val="00C26E8B"/>
    <w:rsid w:val="00C27417"/>
    <w:rsid w:val="00C276AA"/>
    <w:rsid w:val="00C27AEC"/>
    <w:rsid w:val="00C27FCA"/>
    <w:rsid w:val="00C3075E"/>
    <w:rsid w:val="00C318AA"/>
    <w:rsid w:val="00C32502"/>
    <w:rsid w:val="00C3264B"/>
    <w:rsid w:val="00C32B0E"/>
    <w:rsid w:val="00C33895"/>
    <w:rsid w:val="00C339B9"/>
    <w:rsid w:val="00C33A7D"/>
    <w:rsid w:val="00C33F8F"/>
    <w:rsid w:val="00C358A7"/>
    <w:rsid w:val="00C36C1A"/>
    <w:rsid w:val="00C37355"/>
    <w:rsid w:val="00C379DF"/>
    <w:rsid w:val="00C37BB3"/>
    <w:rsid w:val="00C40DBE"/>
    <w:rsid w:val="00C4103C"/>
    <w:rsid w:val="00C41288"/>
    <w:rsid w:val="00C416A9"/>
    <w:rsid w:val="00C427F1"/>
    <w:rsid w:val="00C4396E"/>
    <w:rsid w:val="00C4464A"/>
    <w:rsid w:val="00C447A2"/>
    <w:rsid w:val="00C44935"/>
    <w:rsid w:val="00C44C64"/>
    <w:rsid w:val="00C455FD"/>
    <w:rsid w:val="00C45E26"/>
    <w:rsid w:val="00C461A7"/>
    <w:rsid w:val="00C4784D"/>
    <w:rsid w:val="00C50C2E"/>
    <w:rsid w:val="00C51075"/>
    <w:rsid w:val="00C51759"/>
    <w:rsid w:val="00C52B20"/>
    <w:rsid w:val="00C52FDA"/>
    <w:rsid w:val="00C53325"/>
    <w:rsid w:val="00C548F7"/>
    <w:rsid w:val="00C54CEE"/>
    <w:rsid w:val="00C54D0D"/>
    <w:rsid w:val="00C5538D"/>
    <w:rsid w:val="00C554D3"/>
    <w:rsid w:val="00C555BA"/>
    <w:rsid w:val="00C558D6"/>
    <w:rsid w:val="00C559C4"/>
    <w:rsid w:val="00C564DA"/>
    <w:rsid w:val="00C56F06"/>
    <w:rsid w:val="00C57FDA"/>
    <w:rsid w:val="00C60348"/>
    <w:rsid w:val="00C60868"/>
    <w:rsid w:val="00C60FFB"/>
    <w:rsid w:val="00C60FFE"/>
    <w:rsid w:val="00C61728"/>
    <w:rsid w:val="00C635BC"/>
    <w:rsid w:val="00C63B16"/>
    <w:rsid w:val="00C6440D"/>
    <w:rsid w:val="00C644F6"/>
    <w:rsid w:val="00C64ED6"/>
    <w:rsid w:val="00C6537C"/>
    <w:rsid w:val="00C669FF"/>
    <w:rsid w:val="00C700E4"/>
    <w:rsid w:val="00C70478"/>
    <w:rsid w:val="00C706CD"/>
    <w:rsid w:val="00C70785"/>
    <w:rsid w:val="00C70909"/>
    <w:rsid w:val="00C70DF7"/>
    <w:rsid w:val="00C712C3"/>
    <w:rsid w:val="00C71622"/>
    <w:rsid w:val="00C720DB"/>
    <w:rsid w:val="00C725F1"/>
    <w:rsid w:val="00C72AA9"/>
    <w:rsid w:val="00C72C4A"/>
    <w:rsid w:val="00C733AB"/>
    <w:rsid w:val="00C73B20"/>
    <w:rsid w:val="00C73B71"/>
    <w:rsid w:val="00C76054"/>
    <w:rsid w:val="00C76094"/>
    <w:rsid w:val="00C76A71"/>
    <w:rsid w:val="00C77261"/>
    <w:rsid w:val="00C806F9"/>
    <w:rsid w:val="00C807B9"/>
    <w:rsid w:val="00C82744"/>
    <w:rsid w:val="00C83989"/>
    <w:rsid w:val="00C8428D"/>
    <w:rsid w:val="00C84341"/>
    <w:rsid w:val="00C84460"/>
    <w:rsid w:val="00C847F9"/>
    <w:rsid w:val="00C84D24"/>
    <w:rsid w:val="00C84EE3"/>
    <w:rsid w:val="00C8564A"/>
    <w:rsid w:val="00C858B9"/>
    <w:rsid w:val="00C85B3A"/>
    <w:rsid w:val="00C86586"/>
    <w:rsid w:val="00C87075"/>
    <w:rsid w:val="00C87312"/>
    <w:rsid w:val="00C9031F"/>
    <w:rsid w:val="00C90C2D"/>
    <w:rsid w:val="00C91492"/>
    <w:rsid w:val="00C9208F"/>
    <w:rsid w:val="00C935B0"/>
    <w:rsid w:val="00C93AFD"/>
    <w:rsid w:val="00C956AB"/>
    <w:rsid w:val="00C95C00"/>
    <w:rsid w:val="00C95D68"/>
    <w:rsid w:val="00C96159"/>
    <w:rsid w:val="00C97128"/>
    <w:rsid w:val="00C978B4"/>
    <w:rsid w:val="00C97B6C"/>
    <w:rsid w:val="00CA05FB"/>
    <w:rsid w:val="00CA120E"/>
    <w:rsid w:val="00CA12D5"/>
    <w:rsid w:val="00CA184C"/>
    <w:rsid w:val="00CA1FB6"/>
    <w:rsid w:val="00CA2043"/>
    <w:rsid w:val="00CA2569"/>
    <w:rsid w:val="00CA2ABA"/>
    <w:rsid w:val="00CA46E7"/>
    <w:rsid w:val="00CA6117"/>
    <w:rsid w:val="00CA6B97"/>
    <w:rsid w:val="00CA774B"/>
    <w:rsid w:val="00CB15A4"/>
    <w:rsid w:val="00CB1ADE"/>
    <w:rsid w:val="00CB2110"/>
    <w:rsid w:val="00CB2835"/>
    <w:rsid w:val="00CB2A76"/>
    <w:rsid w:val="00CB2E37"/>
    <w:rsid w:val="00CB35F8"/>
    <w:rsid w:val="00CB360C"/>
    <w:rsid w:val="00CB3643"/>
    <w:rsid w:val="00CB3B47"/>
    <w:rsid w:val="00CB457E"/>
    <w:rsid w:val="00CB45A6"/>
    <w:rsid w:val="00CB5929"/>
    <w:rsid w:val="00CB59FE"/>
    <w:rsid w:val="00CB6053"/>
    <w:rsid w:val="00CB640A"/>
    <w:rsid w:val="00CB6701"/>
    <w:rsid w:val="00CB6BFF"/>
    <w:rsid w:val="00CB6E37"/>
    <w:rsid w:val="00CB704E"/>
    <w:rsid w:val="00CB7110"/>
    <w:rsid w:val="00CB742A"/>
    <w:rsid w:val="00CB7C02"/>
    <w:rsid w:val="00CC003D"/>
    <w:rsid w:val="00CC0235"/>
    <w:rsid w:val="00CC0628"/>
    <w:rsid w:val="00CC1735"/>
    <w:rsid w:val="00CC1E99"/>
    <w:rsid w:val="00CC2434"/>
    <w:rsid w:val="00CC2462"/>
    <w:rsid w:val="00CC252D"/>
    <w:rsid w:val="00CC3205"/>
    <w:rsid w:val="00CC338B"/>
    <w:rsid w:val="00CC3754"/>
    <w:rsid w:val="00CC3796"/>
    <w:rsid w:val="00CC470C"/>
    <w:rsid w:val="00CC5030"/>
    <w:rsid w:val="00CC5C08"/>
    <w:rsid w:val="00CC60C8"/>
    <w:rsid w:val="00CC6C86"/>
    <w:rsid w:val="00CC76A1"/>
    <w:rsid w:val="00CD0C44"/>
    <w:rsid w:val="00CD1248"/>
    <w:rsid w:val="00CD1C9E"/>
    <w:rsid w:val="00CD1DD3"/>
    <w:rsid w:val="00CD23EB"/>
    <w:rsid w:val="00CD2A5E"/>
    <w:rsid w:val="00CD3274"/>
    <w:rsid w:val="00CD335D"/>
    <w:rsid w:val="00CD3677"/>
    <w:rsid w:val="00CD3F25"/>
    <w:rsid w:val="00CD3FC5"/>
    <w:rsid w:val="00CD4023"/>
    <w:rsid w:val="00CD4784"/>
    <w:rsid w:val="00CD505E"/>
    <w:rsid w:val="00CD534A"/>
    <w:rsid w:val="00CD5AC0"/>
    <w:rsid w:val="00CD64C4"/>
    <w:rsid w:val="00CD7543"/>
    <w:rsid w:val="00CD76B5"/>
    <w:rsid w:val="00CD7A94"/>
    <w:rsid w:val="00CD7C19"/>
    <w:rsid w:val="00CE04C6"/>
    <w:rsid w:val="00CE17BB"/>
    <w:rsid w:val="00CE1A0D"/>
    <w:rsid w:val="00CE1BFB"/>
    <w:rsid w:val="00CE362E"/>
    <w:rsid w:val="00CE3E8B"/>
    <w:rsid w:val="00CE42AE"/>
    <w:rsid w:val="00CE52AC"/>
    <w:rsid w:val="00CE567E"/>
    <w:rsid w:val="00CE58EF"/>
    <w:rsid w:val="00CE6D4B"/>
    <w:rsid w:val="00CE6D61"/>
    <w:rsid w:val="00CE6DA6"/>
    <w:rsid w:val="00CE7CE7"/>
    <w:rsid w:val="00CF0863"/>
    <w:rsid w:val="00CF1B85"/>
    <w:rsid w:val="00CF1C54"/>
    <w:rsid w:val="00CF2207"/>
    <w:rsid w:val="00CF23AF"/>
    <w:rsid w:val="00CF23C3"/>
    <w:rsid w:val="00CF2438"/>
    <w:rsid w:val="00CF2942"/>
    <w:rsid w:val="00CF310F"/>
    <w:rsid w:val="00CF39CE"/>
    <w:rsid w:val="00CF3BCB"/>
    <w:rsid w:val="00CF3E35"/>
    <w:rsid w:val="00CF410E"/>
    <w:rsid w:val="00CF6848"/>
    <w:rsid w:val="00CF6CD9"/>
    <w:rsid w:val="00CF6FD8"/>
    <w:rsid w:val="00CF7168"/>
    <w:rsid w:val="00CF746F"/>
    <w:rsid w:val="00CF766D"/>
    <w:rsid w:val="00CF7BDE"/>
    <w:rsid w:val="00D005C5"/>
    <w:rsid w:val="00D01715"/>
    <w:rsid w:val="00D01ADF"/>
    <w:rsid w:val="00D02F56"/>
    <w:rsid w:val="00D0333E"/>
    <w:rsid w:val="00D03F74"/>
    <w:rsid w:val="00D0411D"/>
    <w:rsid w:val="00D04402"/>
    <w:rsid w:val="00D04579"/>
    <w:rsid w:val="00D04624"/>
    <w:rsid w:val="00D04BA0"/>
    <w:rsid w:val="00D04E31"/>
    <w:rsid w:val="00D06218"/>
    <w:rsid w:val="00D063DB"/>
    <w:rsid w:val="00D0656F"/>
    <w:rsid w:val="00D07440"/>
    <w:rsid w:val="00D10121"/>
    <w:rsid w:val="00D10ACB"/>
    <w:rsid w:val="00D117FA"/>
    <w:rsid w:val="00D12077"/>
    <w:rsid w:val="00D123B0"/>
    <w:rsid w:val="00D1317E"/>
    <w:rsid w:val="00D13BED"/>
    <w:rsid w:val="00D14317"/>
    <w:rsid w:val="00D149E8"/>
    <w:rsid w:val="00D14DC6"/>
    <w:rsid w:val="00D154B7"/>
    <w:rsid w:val="00D15775"/>
    <w:rsid w:val="00D158C7"/>
    <w:rsid w:val="00D15E0D"/>
    <w:rsid w:val="00D16E80"/>
    <w:rsid w:val="00D16F16"/>
    <w:rsid w:val="00D17344"/>
    <w:rsid w:val="00D20BF8"/>
    <w:rsid w:val="00D20EE4"/>
    <w:rsid w:val="00D21118"/>
    <w:rsid w:val="00D214F6"/>
    <w:rsid w:val="00D218A1"/>
    <w:rsid w:val="00D24759"/>
    <w:rsid w:val="00D24FF1"/>
    <w:rsid w:val="00D256BD"/>
    <w:rsid w:val="00D25C20"/>
    <w:rsid w:val="00D25E90"/>
    <w:rsid w:val="00D263C1"/>
    <w:rsid w:val="00D30DB2"/>
    <w:rsid w:val="00D30FB1"/>
    <w:rsid w:val="00D31BA6"/>
    <w:rsid w:val="00D33AE5"/>
    <w:rsid w:val="00D363EA"/>
    <w:rsid w:val="00D36492"/>
    <w:rsid w:val="00D37391"/>
    <w:rsid w:val="00D37F70"/>
    <w:rsid w:val="00D41A01"/>
    <w:rsid w:val="00D41F2F"/>
    <w:rsid w:val="00D4229F"/>
    <w:rsid w:val="00D42F4F"/>
    <w:rsid w:val="00D42F91"/>
    <w:rsid w:val="00D43582"/>
    <w:rsid w:val="00D43BF2"/>
    <w:rsid w:val="00D44336"/>
    <w:rsid w:val="00D44884"/>
    <w:rsid w:val="00D4575A"/>
    <w:rsid w:val="00D4580E"/>
    <w:rsid w:val="00D45A26"/>
    <w:rsid w:val="00D45AAB"/>
    <w:rsid w:val="00D46989"/>
    <w:rsid w:val="00D46B08"/>
    <w:rsid w:val="00D46D6F"/>
    <w:rsid w:val="00D470DE"/>
    <w:rsid w:val="00D47900"/>
    <w:rsid w:val="00D50C33"/>
    <w:rsid w:val="00D50CFF"/>
    <w:rsid w:val="00D511C3"/>
    <w:rsid w:val="00D533F3"/>
    <w:rsid w:val="00D53B11"/>
    <w:rsid w:val="00D54423"/>
    <w:rsid w:val="00D54502"/>
    <w:rsid w:val="00D549CF"/>
    <w:rsid w:val="00D54ED0"/>
    <w:rsid w:val="00D551AB"/>
    <w:rsid w:val="00D55CFD"/>
    <w:rsid w:val="00D5623A"/>
    <w:rsid w:val="00D56C27"/>
    <w:rsid w:val="00D573A9"/>
    <w:rsid w:val="00D57D3F"/>
    <w:rsid w:val="00D57F3E"/>
    <w:rsid w:val="00D60BFE"/>
    <w:rsid w:val="00D61538"/>
    <w:rsid w:val="00D61970"/>
    <w:rsid w:val="00D621B0"/>
    <w:rsid w:val="00D62637"/>
    <w:rsid w:val="00D62E0A"/>
    <w:rsid w:val="00D62E6B"/>
    <w:rsid w:val="00D644AE"/>
    <w:rsid w:val="00D64695"/>
    <w:rsid w:val="00D64ACA"/>
    <w:rsid w:val="00D64BAD"/>
    <w:rsid w:val="00D64FD2"/>
    <w:rsid w:val="00D6535A"/>
    <w:rsid w:val="00D66CA1"/>
    <w:rsid w:val="00D66F4D"/>
    <w:rsid w:val="00D70408"/>
    <w:rsid w:val="00D7047E"/>
    <w:rsid w:val="00D70F3E"/>
    <w:rsid w:val="00D70F79"/>
    <w:rsid w:val="00D745B0"/>
    <w:rsid w:val="00D745DD"/>
    <w:rsid w:val="00D75603"/>
    <w:rsid w:val="00D75B88"/>
    <w:rsid w:val="00D76CFA"/>
    <w:rsid w:val="00D77369"/>
    <w:rsid w:val="00D77790"/>
    <w:rsid w:val="00D805FD"/>
    <w:rsid w:val="00D807FA"/>
    <w:rsid w:val="00D8186D"/>
    <w:rsid w:val="00D81BF9"/>
    <w:rsid w:val="00D82E21"/>
    <w:rsid w:val="00D84475"/>
    <w:rsid w:val="00D84796"/>
    <w:rsid w:val="00D85A3E"/>
    <w:rsid w:val="00D86347"/>
    <w:rsid w:val="00D867BE"/>
    <w:rsid w:val="00D86947"/>
    <w:rsid w:val="00D871CF"/>
    <w:rsid w:val="00D875E6"/>
    <w:rsid w:val="00D879C2"/>
    <w:rsid w:val="00D90B41"/>
    <w:rsid w:val="00D90FB3"/>
    <w:rsid w:val="00D916A9"/>
    <w:rsid w:val="00D9196C"/>
    <w:rsid w:val="00D92858"/>
    <w:rsid w:val="00D92CB8"/>
    <w:rsid w:val="00D93075"/>
    <w:rsid w:val="00D9328F"/>
    <w:rsid w:val="00D9337E"/>
    <w:rsid w:val="00D9390C"/>
    <w:rsid w:val="00D940D2"/>
    <w:rsid w:val="00D9417A"/>
    <w:rsid w:val="00D9461A"/>
    <w:rsid w:val="00D9462A"/>
    <w:rsid w:val="00D96844"/>
    <w:rsid w:val="00D96CDA"/>
    <w:rsid w:val="00D97095"/>
    <w:rsid w:val="00D970F8"/>
    <w:rsid w:val="00D9731F"/>
    <w:rsid w:val="00D97B13"/>
    <w:rsid w:val="00DA1288"/>
    <w:rsid w:val="00DA180B"/>
    <w:rsid w:val="00DA26C5"/>
    <w:rsid w:val="00DA3FBD"/>
    <w:rsid w:val="00DA45FF"/>
    <w:rsid w:val="00DA73CB"/>
    <w:rsid w:val="00DA7576"/>
    <w:rsid w:val="00DB00DB"/>
    <w:rsid w:val="00DB052A"/>
    <w:rsid w:val="00DB23A5"/>
    <w:rsid w:val="00DB33DF"/>
    <w:rsid w:val="00DB34AD"/>
    <w:rsid w:val="00DB4245"/>
    <w:rsid w:val="00DB43B4"/>
    <w:rsid w:val="00DB46CC"/>
    <w:rsid w:val="00DB55CA"/>
    <w:rsid w:val="00DB5EBE"/>
    <w:rsid w:val="00DB61BD"/>
    <w:rsid w:val="00DB65C1"/>
    <w:rsid w:val="00DC0172"/>
    <w:rsid w:val="00DC0544"/>
    <w:rsid w:val="00DC1212"/>
    <w:rsid w:val="00DC1B54"/>
    <w:rsid w:val="00DC1DB4"/>
    <w:rsid w:val="00DC1DF3"/>
    <w:rsid w:val="00DC24EA"/>
    <w:rsid w:val="00DC24EB"/>
    <w:rsid w:val="00DC34E1"/>
    <w:rsid w:val="00DC3ABB"/>
    <w:rsid w:val="00DC50D5"/>
    <w:rsid w:val="00DC56C1"/>
    <w:rsid w:val="00DC5778"/>
    <w:rsid w:val="00DC5890"/>
    <w:rsid w:val="00DC59F8"/>
    <w:rsid w:val="00DC6D55"/>
    <w:rsid w:val="00DC6FE6"/>
    <w:rsid w:val="00DC7267"/>
    <w:rsid w:val="00DC73FC"/>
    <w:rsid w:val="00DC7471"/>
    <w:rsid w:val="00DC7A1F"/>
    <w:rsid w:val="00DC7C6A"/>
    <w:rsid w:val="00DD14BD"/>
    <w:rsid w:val="00DD215E"/>
    <w:rsid w:val="00DD286A"/>
    <w:rsid w:val="00DD2A69"/>
    <w:rsid w:val="00DD2B2F"/>
    <w:rsid w:val="00DD3271"/>
    <w:rsid w:val="00DD3479"/>
    <w:rsid w:val="00DD3495"/>
    <w:rsid w:val="00DD37BD"/>
    <w:rsid w:val="00DD37E2"/>
    <w:rsid w:val="00DD47D0"/>
    <w:rsid w:val="00DD49D0"/>
    <w:rsid w:val="00DD55B8"/>
    <w:rsid w:val="00DD5C8C"/>
    <w:rsid w:val="00DD5DB3"/>
    <w:rsid w:val="00DD7EE0"/>
    <w:rsid w:val="00DD7FB6"/>
    <w:rsid w:val="00DE0438"/>
    <w:rsid w:val="00DE07F5"/>
    <w:rsid w:val="00DE0FE6"/>
    <w:rsid w:val="00DE24BF"/>
    <w:rsid w:val="00DE2F81"/>
    <w:rsid w:val="00DE308C"/>
    <w:rsid w:val="00DE3800"/>
    <w:rsid w:val="00DE3A56"/>
    <w:rsid w:val="00DE3BF9"/>
    <w:rsid w:val="00DE3F17"/>
    <w:rsid w:val="00DE432B"/>
    <w:rsid w:val="00DE46B0"/>
    <w:rsid w:val="00DE56A3"/>
    <w:rsid w:val="00DE5886"/>
    <w:rsid w:val="00DE59D0"/>
    <w:rsid w:val="00DE6616"/>
    <w:rsid w:val="00DE7441"/>
    <w:rsid w:val="00DE74A8"/>
    <w:rsid w:val="00DE7CB2"/>
    <w:rsid w:val="00DF0317"/>
    <w:rsid w:val="00DF0632"/>
    <w:rsid w:val="00DF0BD0"/>
    <w:rsid w:val="00DF2AD1"/>
    <w:rsid w:val="00DF3735"/>
    <w:rsid w:val="00DF383F"/>
    <w:rsid w:val="00DF38A6"/>
    <w:rsid w:val="00DF409D"/>
    <w:rsid w:val="00DF4177"/>
    <w:rsid w:val="00DF48F1"/>
    <w:rsid w:val="00DF4F06"/>
    <w:rsid w:val="00DF5105"/>
    <w:rsid w:val="00DF54E2"/>
    <w:rsid w:val="00DF5D40"/>
    <w:rsid w:val="00DF5F25"/>
    <w:rsid w:val="00DF613A"/>
    <w:rsid w:val="00DF653D"/>
    <w:rsid w:val="00DF6B5A"/>
    <w:rsid w:val="00DF6E03"/>
    <w:rsid w:val="00DF7B79"/>
    <w:rsid w:val="00DF7FCE"/>
    <w:rsid w:val="00E019ED"/>
    <w:rsid w:val="00E033D1"/>
    <w:rsid w:val="00E03827"/>
    <w:rsid w:val="00E04FB4"/>
    <w:rsid w:val="00E055AF"/>
    <w:rsid w:val="00E0648F"/>
    <w:rsid w:val="00E068FF"/>
    <w:rsid w:val="00E072A7"/>
    <w:rsid w:val="00E077E5"/>
    <w:rsid w:val="00E1033F"/>
    <w:rsid w:val="00E10381"/>
    <w:rsid w:val="00E10409"/>
    <w:rsid w:val="00E1046C"/>
    <w:rsid w:val="00E109D5"/>
    <w:rsid w:val="00E132A6"/>
    <w:rsid w:val="00E1421C"/>
    <w:rsid w:val="00E142DB"/>
    <w:rsid w:val="00E149C2"/>
    <w:rsid w:val="00E14E3B"/>
    <w:rsid w:val="00E14E67"/>
    <w:rsid w:val="00E1532D"/>
    <w:rsid w:val="00E153A5"/>
    <w:rsid w:val="00E156CB"/>
    <w:rsid w:val="00E167F6"/>
    <w:rsid w:val="00E16D16"/>
    <w:rsid w:val="00E16F92"/>
    <w:rsid w:val="00E16FC5"/>
    <w:rsid w:val="00E17CB3"/>
    <w:rsid w:val="00E17CDD"/>
    <w:rsid w:val="00E2038C"/>
    <w:rsid w:val="00E209F4"/>
    <w:rsid w:val="00E211CC"/>
    <w:rsid w:val="00E21394"/>
    <w:rsid w:val="00E2164E"/>
    <w:rsid w:val="00E21952"/>
    <w:rsid w:val="00E22376"/>
    <w:rsid w:val="00E2422E"/>
    <w:rsid w:val="00E248E6"/>
    <w:rsid w:val="00E25985"/>
    <w:rsid w:val="00E26612"/>
    <w:rsid w:val="00E2677F"/>
    <w:rsid w:val="00E27633"/>
    <w:rsid w:val="00E27E28"/>
    <w:rsid w:val="00E3019E"/>
    <w:rsid w:val="00E30A4E"/>
    <w:rsid w:val="00E310BD"/>
    <w:rsid w:val="00E312CD"/>
    <w:rsid w:val="00E32350"/>
    <w:rsid w:val="00E33AB8"/>
    <w:rsid w:val="00E33B40"/>
    <w:rsid w:val="00E34944"/>
    <w:rsid w:val="00E355AD"/>
    <w:rsid w:val="00E35E3D"/>
    <w:rsid w:val="00E37E55"/>
    <w:rsid w:val="00E40454"/>
    <w:rsid w:val="00E406B5"/>
    <w:rsid w:val="00E414D7"/>
    <w:rsid w:val="00E41998"/>
    <w:rsid w:val="00E41ABB"/>
    <w:rsid w:val="00E41AE8"/>
    <w:rsid w:val="00E41E57"/>
    <w:rsid w:val="00E42060"/>
    <w:rsid w:val="00E42429"/>
    <w:rsid w:val="00E42602"/>
    <w:rsid w:val="00E42A1E"/>
    <w:rsid w:val="00E42D60"/>
    <w:rsid w:val="00E42DC1"/>
    <w:rsid w:val="00E4361B"/>
    <w:rsid w:val="00E440DE"/>
    <w:rsid w:val="00E44B1A"/>
    <w:rsid w:val="00E45647"/>
    <w:rsid w:val="00E46BE5"/>
    <w:rsid w:val="00E476CD"/>
    <w:rsid w:val="00E50154"/>
    <w:rsid w:val="00E50238"/>
    <w:rsid w:val="00E50B46"/>
    <w:rsid w:val="00E50DF3"/>
    <w:rsid w:val="00E51193"/>
    <w:rsid w:val="00E5145D"/>
    <w:rsid w:val="00E515A4"/>
    <w:rsid w:val="00E519B1"/>
    <w:rsid w:val="00E54108"/>
    <w:rsid w:val="00E54633"/>
    <w:rsid w:val="00E54D19"/>
    <w:rsid w:val="00E55100"/>
    <w:rsid w:val="00E5526B"/>
    <w:rsid w:val="00E552C0"/>
    <w:rsid w:val="00E55C52"/>
    <w:rsid w:val="00E55D58"/>
    <w:rsid w:val="00E55E6C"/>
    <w:rsid w:val="00E55E78"/>
    <w:rsid w:val="00E5621E"/>
    <w:rsid w:val="00E56324"/>
    <w:rsid w:val="00E56746"/>
    <w:rsid w:val="00E57061"/>
    <w:rsid w:val="00E5709C"/>
    <w:rsid w:val="00E614C7"/>
    <w:rsid w:val="00E61580"/>
    <w:rsid w:val="00E63483"/>
    <w:rsid w:val="00E63B77"/>
    <w:rsid w:val="00E64260"/>
    <w:rsid w:val="00E6433F"/>
    <w:rsid w:val="00E65470"/>
    <w:rsid w:val="00E65837"/>
    <w:rsid w:val="00E6666C"/>
    <w:rsid w:val="00E66BB7"/>
    <w:rsid w:val="00E67041"/>
    <w:rsid w:val="00E6715E"/>
    <w:rsid w:val="00E67438"/>
    <w:rsid w:val="00E67CB0"/>
    <w:rsid w:val="00E67F86"/>
    <w:rsid w:val="00E67FC8"/>
    <w:rsid w:val="00E73252"/>
    <w:rsid w:val="00E735BD"/>
    <w:rsid w:val="00E73C8A"/>
    <w:rsid w:val="00E7478A"/>
    <w:rsid w:val="00E74A49"/>
    <w:rsid w:val="00E74A8B"/>
    <w:rsid w:val="00E74F38"/>
    <w:rsid w:val="00E758B0"/>
    <w:rsid w:val="00E758F7"/>
    <w:rsid w:val="00E76B94"/>
    <w:rsid w:val="00E76CC6"/>
    <w:rsid w:val="00E76F4A"/>
    <w:rsid w:val="00E77694"/>
    <w:rsid w:val="00E77853"/>
    <w:rsid w:val="00E77FEC"/>
    <w:rsid w:val="00E80020"/>
    <w:rsid w:val="00E80048"/>
    <w:rsid w:val="00E801F1"/>
    <w:rsid w:val="00E80D5F"/>
    <w:rsid w:val="00E81735"/>
    <w:rsid w:val="00E819B7"/>
    <w:rsid w:val="00E81D04"/>
    <w:rsid w:val="00E822F2"/>
    <w:rsid w:val="00E82725"/>
    <w:rsid w:val="00E8372A"/>
    <w:rsid w:val="00E83925"/>
    <w:rsid w:val="00E841A6"/>
    <w:rsid w:val="00E84D41"/>
    <w:rsid w:val="00E84F0D"/>
    <w:rsid w:val="00E852DE"/>
    <w:rsid w:val="00E855E0"/>
    <w:rsid w:val="00E860DB"/>
    <w:rsid w:val="00E867D6"/>
    <w:rsid w:val="00E86B25"/>
    <w:rsid w:val="00E86CD3"/>
    <w:rsid w:val="00E86EBA"/>
    <w:rsid w:val="00E9058E"/>
    <w:rsid w:val="00E90EC3"/>
    <w:rsid w:val="00E90F8F"/>
    <w:rsid w:val="00E91396"/>
    <w:rsid w:val="00E920F9"/>
    <w:rsid w:val="00E92354"/>
    <w:rsid w:val="00E92785"/>
    <w:rsid w:val="00E931DD"/>
    <w:rsid w:val="00E932A9"/>
    <w:rsid w:val="00E93466"/>
    <w:rsid w:val="00E9358A"/>
    <w:rsid w:val="00E93A1E"/>
    <w:rsid w:val="00E93D44"/>
    <w:rsid w:val="00E93EBD"/>
    <w:rsid w:val="00E94920"/>
    <w:rsid w:val="00E956BC"/>
    <w:rsid w:val="00E96205"/>
    <w:rsid w:val="00E96B08"/>
    <w:rsid w:val="00E96D95"/>
    <w:rsid w:val="00E9724C"/>
    <w:rsid w:val="00E97C75"/>
    <w:rsid w:val="00EA0198"/>
    <w:rsid w:val="00EA12A0"/>
    <w:rsid w:val="00EA14D6"/>
    <w:rsid w:val="00EA17BB"/>
    <w:rsid w:val="00EA1E43"/>
    <w:rsid w:val="00EA28B3"/>
    <w:rsid w:val="00EA3013"/>
    <w:rsid w:val="00EA34BF"/>
    <w:rsid w:val="00EA362D"/>
    <w:rsid w:val="00EA3F3F"/>
    <w:rsid w:val="00EA447D"/>
    <w:rsid w:val="00EA495C"/>
    <w:rsid w:val="00EA5F29"/>
    <w:rsid w:val="00EA6B4C"/>
    <w:rsid w:val="00EA7CF9"/>
    <w:rsid w:val="00EB0218"/>
    <w:rsid w:val="00EB035C"/>
    <w:rsid w:val="00EB0D9F"/>
    <w:rsid w:val="00EB1030"/>
    <w:rsid w:val="00EB1390"/>
    <w:rsid w:val="00EB1A4F"/>
    <w:rsid w:val="00EB20CD"/>
    <w:rsid w:val="00EB238A"/>
    <w:rsid w:val="00EB261B"/>
    <w:rsid w:val="00EB31BC"/>
    <w:rsid w:val="00EB3739"/>
    <w:rsid w:val="00EB37B6"/>
    <w:rsid w:val="00EB44B4"/>
    <w:rsid w:val="00EB4FDD"/>
    <w:rsid w:val="00EB5575"/>
    <w:rsid w:val="00EB55C4"/>
    <w:rsid w:val="00EB5652"/>
    <w:rsid w:val="00EB5827"/>
    <w:rsid w:val="00EB5BEE"/>
    <w:rsid w:val="00EB5CBF"/>
    <w:rsid w:val="00EB6B93"/>
    <w:rsid w:val="00EB6F94"/>
    <w:rsid w:val="00EB7A0B"/>
    <w:rsid w:val="00EB7C73"/>
    <w:rsid w:val="00EB7CA1"/>
    <w:rsid w:val="00EC008A"/>
    <w:rsid w:val="00EC1B39"/>
    <w:rsid w:val="00EC2B53"/>
    <w:rsid w:val="00EC38BF"/>
    <w:rsid w:val="00EC3B58"/>
    <w:rsid w:val="00EC3DF4"/>
    <w:rsid w:val="00EC4050"/>
    <w:rsid w:val="00EC4235"/>
    <w:rsid w:val="00EC5DBE"/>
    <w:rsid w:val="00EC6B03"/>
    <w:rsid w:val="00EC7238"/>
    <w:rsid w:val="00EC729B"/>
    <w:rsid w:val="00EC7A08"/>
    <w:rsid w:val="00ED03AB"/>
    <w:rsid w:val="00ED04FE"/>
    <w:rsid w:val="00ED0CE6"/>
    <w:rsid w:val="00ED0D12"/>
    <w:rsid w:val="00ED1F9D"/>
    <w:rsid w:val="00ED31C1"/>
    <w:rsid w:val="00ED357E"/>
    <w:rsid w:val="00ED3FF4"/>
    <w:rsid w:val="00ED4E00"/>
    <w:rsid w:val="00ED5A47"/>
    <w:rsid w:val="00ED5B2B"/>
    <w:rsid w:val="00ED694E"/>
    <w:rsid w:val="00EE0345"/>
    <w:rsid w:val="00EE094E"/>
    <w:rsid w:val="00EE2CAF"/>
    <w:rsid w:val="00EE2D55"/>
    <w:rsid w:val="00EE2E10"/>
    <w:rsid w:val="00EE38F2"/>
    <w:rsid w:val="00EE3B61"/>
    <w:rsid w:val="00EE3C42"/>
    <w:rsid w:val="00EE42E7"/>
    <w:rsid w:val="00EE46E0"/>
    <w:rsid w:val="00EE5DF5"/>
    <w:rsid w:val="00EE5F23"/>
    <w:rsid w:val="00EE667A"/>
    <w:rsid w:val="00EE66AF"/>
    <w:rsid w:val="00EF0886"/>
    <w:rsid w:val="00EF1527"/>
    <w:rsid w:val="00EF1897"/>
    <w:rsid w:val="00EF200C"/>
    <w:rsid w:val="00EF2040"/>
    <w:rsid w:val="00EF27C0"/>
    <w:rsid w:val="00EF2943"/>
    <w:rsid w:val="00EF325F"/>
    <w:rsid w:val="00EF35D6"/>
    <w:rsid w:val="00EF38B6"/>
    <w:rsid w:val="00EF3E91"/>
    <w:rsid w:val="00EF41E6"/>
    <w:rsid w:val="00EF4A22"/>
    <w:rsid w:val="00EF4B89"/>
    <w:rsid w:val="00EF4C26"/>
    <w:rsid w:val="00EF4D68"/>
    <w:rsid w:val="00EF5615"/>
    <w:rsid w:val="00EF5DBD"/>
    <w:rsid w:val="00EF7542"/>
    <w:rsid w:val="00EF7A0A"/>
    <w:rsid w:val="00EF7F82"/>
    <w:rsid w:val="00F003B0"/>
    <w:rsid w:val="00F0058B"/>
    <w:rsid w:val="00F00AAA"/>
    <w:rsid w:val="00F0146A"/>
    <w:rsid w:val="00F0229D"/>
    <w:rsid w:val="00F02551"/>
    <w:rsid w:val="00F02919"/>
    <w:rsid w:val="00F02F4E"/>
    <w:rsid w:val="00F03C83"/>
    <w:rsid w:val="00F041D0"/>
    <w:rsid w:val="00F043E0"/>
    <w:rsid w:val="00F04661"/>
    <w:rsid w:val="00F05710"/>
    <w:rsid w:val="00F06250"/>
    <w:rsid w:val="00F063EB"/>
    <w:rsid w:val="00F06D36"/>
    <w:rsid w:val="00F079AF"/>
    <w:rsid w:val="00F10788"/>
    <w:rsid w:val="00F119B0"/>
    <w:rsid w:val="00F11C8D"/>
    <w:rsid w:val="00F11ED2"/>
    <w:rsid w:val="00F1276C"/>
    <w:rsid w:val="00F12E59"/>
    <w:rsid w:val="00F1347E"/>
    <w:rsid w:val="00F13BF0"/>
    <w:rsid w:val="00F13D41"/>
    <w:rsid w:val="00F1485E"/>
    <w:rsid w:val="00F14ABD"/>
    <w:rsid w:val="00F14AE6"/>
    <w:rsid w:val="00F1579F"/>
    <w:rsid w:val="00F166B1"/>
    <w:rsid w:val="00F16F68"/>
    <w:rsid w:val="00F17330"/>
    <w:rsid w:val="00F17CD8"/>
    <w:rsid w:val="00F17EFE"/>
    <w:rsid w:val="00F2056D"/>
    <w:rsid w:val="00F20739"/>
    <w:rsid w:val="00F225DB"/>
    <w:rsid w:val="00F22678"/>
    <w:rsid w:val="00F226C0"/>
    <w:rsid w:val="00F25825"/>
    <w:rsid w:val="00F25C40"/>
    <w:rsid w:val="00F26048"/>
    <w:rsid w:val="00F27431"/>
    <w:rsid w:val="00F27A1E"/>
    <w:rsid w:val="00F27E26"/>
    <w:rsid w:val="00F3085E"/>
    <w:rsid w:val="00F3146D"/>
    <w:rsid w:val="00F3172C"/>
    <w:rsid w:val="00F3176D"/>
    <w:rsid w:val="00F31B7E"/>
    <w:rsid w:val="00F32132"/>
    <w:rsid w:val="00F32398"/>
    <w:rsid w:val="00F32520"/>
    <w:rsid w:val="00F33998"/>
    <w:rsid w:val="00F3467F"/>
    <w:rsid w:val="00F34BF3"/>
    <w:rsid w:val="00F351BB"/>
    <w:rsid w:val="00F357E3"/>
    <w:rsid w:val="00F358AE"/>
    <w:rsid w:val="00F35F33"/>
    <w:rsid w:val="00F36D4B"/>
    <w:rsid w:val="00F36E7D"/>
    <w:rsid w:val="00F372B6"/>
    <w:rsid w:val="00F37713"/>
    <w:rsid w:val="00F40427"/>
    <w:rsid w:val="00F40671"/>
    <w:rsid w:val="00F416AD"/>
    <w:rsid w:val="00F42060"/>
    <w:rsid w:val="00F4209B"/>
    <w:rsid w:val="00F427CB"/>
    <w:rsid w:val="00F42A9B"/>
    <w:rsid w:val="00F4375A"/>
    <w:rsid w:val="00F43B50"/>
    <w:rsid w:val="00F43D38"/>
    <w:rsid w:val="00F43F7D"/>
    <w:rsid w:val="00F44318"/>
    <w:rsid w:val="00F443A0"/>
    <w:rsid w:val="00F444E2"/>
    <w:rsid w:val="00F44AF5"/>
    <w:rsid w:val="00F44B72"/>
    <w:rsid w:val="00F455D4"/>
    <w:rsid w:val="00F45AFB"/>
    <w:rsid w:val="00F46541"/>
    <w:rsid w:val="00F46B80"/>
    <w:rsid w:val="00F470A0"/>
    <w:rsid w:val="00F47FD7"/>
    <w:rsid w:val="00F501AD"/>
    <w:rsid w:val="00F50E33"/>
    <w:rsid w:val="00F51536"/>
    <w:rsid w:val="00F5159C"/>
    <w:rsid w:val="00F519E0"/>
    <w:rsid w:val="00F51D57"/>
    <w:rsid w:val="00F5288A"/>
    <w:rsid w:val="00F52959"/>
    <w:rsid w:val="00F52B91"/>
    <w:rsid w:val="00F532E0"/>
    <w:rsid w:val="00F54603"/>
    <w:rsid w:val="00F55C26"/>
    <w:rsid w:val="00F5678B"/>
    <w:rsid w:val="00F571E3"/>
    <w:rsid w:val="00F57D5E"/>
    <w:rsid w:val="00F60EC4"/>
    <w:rsid w:val="00F6125E"/>
    <w:rsid w:val="00F61702"/>
    <w:rsid w:val="00F61D85"/>
    <w:rsid w:val="00F61F13"/>
    <w:rsid w:val="00F6262D"/>
    <w:rsid w:val="00F62821"/>
    <w:rsid w:val="00F644C4"/>
    <w:rsid w:val="00F6457D"/>
    <w:rsid w:val="00F6497A"/>
    <w:rsid w:val="00F654CD"/>
    <w:rsid w:val="00F65E24"/>
    <w:rsid w:val="00F661FF"/>
    <w:rsid w:val="00F667C3"/>
    <w:rsid w:val="00F66B0D"/>
    <w:rsid w:val="00F672E6"/>
    <w:rsid w:val="00F673FA"/>
    <w:rsid w:val="00F67EB2"/>
    <w:rsid w:val="00F715A3"/>
    <w:rsid w:val="00F71DD2"/>
    <w:rsid w:val="00F7230E"/>
    <w:rsid w:val="00F727C0"/>
    <w:rsid w:val="00F727EC"/>
    <w:rsid w:val="00F7307F"/>
    <w:rsid w:val="00F73304"/>
    <w:rsid w:val="00F735EF"/>
    <w:rsid w:val="00F73C1F"/>
    <w:rsid w:val="00F73CCC"/>
    <w:rsid w:val="00F73EE5"/>
    <w:rsid w:val="00F74D15"/>
    <w:rsid w:val="00F757B3"/>
    <w:rsid w:val="00F758F6"/>
    <w:rsid w:val="00F75AF6"/>
    <w:rsid w:val="00F77C85"/>
    <w:rsid w:val="00F8011C"/>
    <w:rsid w:val="00F80931"/>
    <w:rsid w:val="00F80EA5"/>
    <w:rsid w:val="00F83381"/>
    <w:rsid w:val="00F836AA"/>
    <w:rsid w:val="00F859E7"/>
    <w:rsid w:val="00F86EBE"/>
    <w:rsid w:val="00F9000C"/>
    <w:rsid w:val="00F90795"/>
    <w:rsid w:val="00F90E9A"/>
    <w:rsid w:val="00F91545"/>
    <w:rsid w:val="00F92090"/>
    <w:rsid w:val="00F92283"/>
    <w:rsid w:val="00F92837"/>
    <w:rsid w:val="00F94910"/>
    <w:rsid w:val="00F956FE"/>
    <w:rsid w:val="00F96336"/>
    <w:rsid w:val="00F97936"/>
    <w:rsid w:val="00F97C37"/>
    <w:rsid w:val="00FA032C"/>
    <w:rsid w:val="00FA0E03"/>
    <w:rsid w:val="00FA2C93"/>
    <w:rsid w:val="00FA2D7F"/>
    <w:rsid w:val="00FA2EE3"/>
    <w:rsid w:val="00FA3DD8"/>
    <w:rsid w:val="00FA3EAD"/>
    <w:rsid w:val="00FA40BF"/>
    <w:rsid w:val="00FA4280"/>
    <w:rsid w:val="00FA4333"/>
    <w:rsid w:val="00FA434B"/>
    <w:rsid w:val="00FA5218"/>
    <w:rsid w:val="00FA552C"/>
    <w:rsid w:val="00FA59D1"/>
    <w:rsid w:val="00FA6FE4"/>
    <w:rsid w:val="00FB06AD"/>
    <w:rsid w:val="00FB07F1"/>
    <w:rsid w:val="00FB166E"/>
    <w:rsid w:val="00FB256D"/>
    <w:rsid w:val="00FB33A3"/>
    <w:rsid w:val="00FB43A2"/>
    <w:rsid w:val="00FB4498"/>
    <w:rsid w:val="00FB565A"/>
    <w:rsid w:val="00FB57AD"/>
    <w:rsid w:val="00FB592C"/>
    <w:rsid w:val="00FB60D5"/>
    <w:rsid w:val="00FB6260"/>
    <w:rsid w:val="00FB62DC"/>
    <w:rsid w:val="00FB7644"/>
    <w:rsid w:val="00FB7900"/>
    <w:rsid w:val="00FB7CF0"/>
    <w:rsid w:val="00FC0170"/>
    <w:rsid w:val="00FC0DB3"/>
    <w:rsid w:val="00FC0F44"/>
    <w:rsid w:val="00FC19A4"/>
    <w:rsid w:val="00FC1E88"/>
    <w:rsid w:val="00FC21C3"/>
    <w:rsid w:val="00FC2435"/>
    <w:rsid w:val="00FC2C65"/>
    <w:rsid w:val="00FC2FCB"/>
    <w:rsid w:val="00FC3367"/>
    <w:rsid w:val="00FC38BC"/>
    <w:rsid w:val="00FC3B1E"/>
    <w:rsid w:val="00FC62D3"/>
    <w:rsid w:val="00FC6487"/>
    <w:rsid w:val="00FC6659"/>
    <w:rsid w:val="00FC6B93"/>
    <w:rsid w:val="00FC6D29"/>
    <w:rsid w:val="00FC7408"/>
    <w:rsid w:val="00FC79A9"/>
    <w:rsid w:val="00FC7D7E"/>
    <w:rsid w:val="00FD0AD8"/>
    <w:rsid w:val="00FD174D"/>
    <w:rsid w:val="00FD216B"/>
    <w:rsid w:val="00FD2C8B"/>
    <w:rsid w:val="00FD2D05"/>
    <w:rsid w:val="00FD2FA4"/>
    <w:rsid w:val="00FD36E4"/>
    <w:rsid w:val="00FD3AFA"/>
    <w:rsid w:val="00FD3D44"/>
    <w:rsid w:val="00FD419B"/>
    <w:rsid w:val="00FD4844"/>
    <w:rsid w:val="00FD55DB"/>
    <w:rsid w:val="00FD577C"/>
    <w:rsid w:val="00FD5E9F"/>
    <w:rsid w:val="00FD66AF"/>
    <w:rsid w:val="00FD6CEC"/>
    <w:rsid w:val="00FD6EEE"/>
    <w:rsid w:val="00FD7036"/>
    <w:rsid w:val="00FD729A"/>
    <w:rsid w:val="00FD7AB5"/>
    <w:rsid w:val="00FE0310"/>
    <w:rsid w:val="00FE0E4F"/>
    <w:rsid w:val="00FE0F90"/>
    <w:rsid w:val="00FE1C67"/>
    <w:rsid w:val="00FE2292"/>
    <w:rsid w:val="00FE2340"/>
    <w:rsid w:val="00FE286F"/>
    <w:rsid w:val="00FE3BD9"/>
    <w:rsid w:val="00FE4726"/>
    <w:rsid w:val="00FE544C"/>
    <w:rsid w:val="00FE6340"/>
    <w:rsid w:val="00FE6A38"/>
    <w:rsid w:val="00FE6C01"/>
    <w:rsid w:val="00FE6E57"/>
    <w:rsid w:val="00FE6F9B"/>
    <w:rsid w:val="00FE7C6B"/>
    <w:rsid w:val="00FE7C9A"/>
    <w:rsid w:val="00FF0A46"/>
    <w:rsid w:val="00FF0B2A"/>
    <w:rsid w:val="00FF1B47"/>
    <w:rsid w:val="00FF1C56"/>
    <w:rsid w:val="00FF25AB"/>
    <w:rsid w:val="00FF2633"/>
    <w:rsid w:val="00FF2A9C"/>
    <w:rsid w:val="00FF2FEA"/>
    <w:rsid w:val="00FF3080"/>
    <w:rsid w:val="00FF3F96"/>
    <w:rsid w:val="00FF52A6"/>
    <w:rsid w:val="00FF61CC"/>
    <w:rsid w:val="00FF6598"/>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FC718D"/>
  <w15:docId w15:val="{4B10C32F-9C4A-4084-AC0F-0669D677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uiPriority w:val="99"/>
    <w:rsid w:val="00A20F21"/>
    <w:pPr>
      <w:tabs>
        <w:tab w:val="center" w:pos="4536"/>
        <w:tab w:val="right" w:pos="9072"/>
      </w:tabs>
    </w:pPr>
  </w:style>
  <w:style w:type="character" w:customStyle="1" w:styleId="En-tteCar">
    <w:name w:val="En-tête Car"/>
    <w:uiPriority w:val="99"/>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31BE4"/>
    <w:pPr>
      <w:tabs>
        <w:tab w:val="left" w:pos="1560"/>
        <w:tab w:val="right" w:leader="dot" w:pos="9622"/>
      </w:tabs>
      <w:spacing w:line="360" w:lineRule="auto"/>
      <w:ind w:left="1560" w:hanging="1276"/>
    </w:pPr>
    <w:rPr>
      <w:rFonts w:ascii="Arial Narrow" w:hAnsi="Arial Narrow"/>
      <w:noProof/>
    </w:r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5020F7"/>
    <w:pPr>
      <w:tabs>
        <w:tab w:val="left" w:pos="1540"/>
        <w:tab w:val="right" w:leader="dot" w:pos="9622"/>
      </w:tabs>
      <w:spacing w:line="360" w:lineRule="auto"/>
      <w:jc w:val="both"/>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54503A"/>
    <w:pPr>
      <w:widowControl w:val="0"/>
      <w:autoSpaceDE w:val="0"/>
      <w:jc w:val="center"/>
    </w:pPr>
    <w:rPr>
      <w:rFonts w:ascii="Arial" w:hAnsi="Arial" w:cs="Arial"/>
      <w:b/>
      <w:bCs/>
      <w:sz w:val="28"/>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54503A"/>
    <w:rPr>
      <w:rFonts w:ascii="Arial" w:hAnsi="Arial" w:cs="Arial"/>
      <w:b/>
      <w:bCs/>
      <w:sz w:val="28"/>
      <w:szCs w:val="24"/>
    </w:rPr>
  </w:style>
  <w:style w:type="paragraph" w:customStyle="1" w:styleId="AAOarticles">
    <w:name w:val="AAO articles"/>
    <w:basedOn w:val="Normal"/>
    <w:link w:val="AAOarticlesCar"/>
    <w:autoRedefine/>
    <w:qFormat/>
    <w:rsid w:val="004C61CE"/>
    <w:pPr>
      <w:widowControl w:val="0"/>
      <w:numPr>
        <w:numId w:val="3"/>
      </w:numPr>
      <w:autoSpaceDE w:val="0"/>
    </w:pPr>
    <w:rPr>
      <w:rFonts w:ascii="Arial Narrow" w:hAnsi="Arial Narrow"/>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D30DB2"/>
    <w:pPr>
      <w:numPr>
        <w:numId w:val="29"/>
      </w:numPr>
      <w:spacing w:before="0" w:after="0"/>
      <w:ind w:left="714" w:hanging="357"/>
    </w:pPr>
    <w:rPr>
      <w:rFonts w:ascii="Times New Roman" w:hAnsi="Times New Roman"/>
      <w:bCs w:val="0"/>
      <w:i w:val="0"/>
      <w:caps/>
      <w:sz w:val="32"/>
      <w:szCs w:val="24"/>
    </w:rPr>
  </w:style>
  <w:style w:type="character" w:customStyle="1" w:styleId="AAOarticlesCar">
    <w:name w:val="AAO articles Car"/>
    <w:basedOn w:val="Policepardfaut"/>
    <w:link w:val="AAOarticles"/>
    <w:rsid w:val="004C61CE"/>
    <w:rPr>
      <w:rFonts w:ascii="Arial Narrow" w:hAnsi="Arial Narrow"/>
      <w:b/>
      <w:bCs/>
      <w:sz w:val="24"/>
      <w:szCs w:val="24"/>
    </w:rPr>
  </w:style>
  <w:style w:type="paragraph" w:customStyle="1" w:styleId="RGAOarticles">
    <w:name w:val="RGAO articles"/>
    <w:basedOn w:val="Titre3"/>
    <w:link w:val="RGAOarticlesCar"/>
    <w:autoRedefine/>
    <w:qFormat/>
    <w:rsid w:val="0040070D"/>
    <w:pPr>
      <w:numPr>
        <w:numId w:val="30"/>
      </w:numPr>
      <w:spacing w:before="0" w:after="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D30DB2"/>
    <w:rPr>
      <w:rFonts w:ascii="Cambria" w:hAnsi="Cambria"/>
      <w:b/>
      <w:bCs w:val="0"/>
      <w:i w:val="0"/>
      <w:iCs/>
      <w:caps/>
      <w:sz w:val="32"/>
      <w:szCs w:val="24"/>
    </w:rPr>
  </w:style>
  <w:style w:type="paragraph" w:customStyle="1" w:styleId="CCAPchapitre">
    <w:name w:val="CCAP chapitre"/>
    <w:basedOn w:val="Titre2"/>
    <w:link w:val="CCAPchapitreCar"/>
    <w:autoRedefine/>
    <w:qFormat/>
    <w:rsid w:val="00951220"/>
    <w:pPr>
      <w:numPr>
        <w:numId w:val="31"/>
      </w:numPr>
      <w:spacing w:before="0" w:after="0"/>
      <w:ind w:left="567" w:firstLine="567"/>
      <w:jc w:val="both"/>
    </w:pPr>
    <w:rPr>
      <w:rFonts w:ascii="Times New Roman" w:hAnsi="Times New Roman"/>
      <w:bCs w:val="0"/>
      <w:i w:val="0"/>
      <w:caps/>
      <w:sz w:val="32"/>
      <w:szCs w:val="24"/>
    </w:rPr>
  </w:style>
  <w:style w:type="character" w:customStyle="1" w:styleId="RGAOarticlesCar">
    <w:name w:val="RGAO articles Car"/>
    <w:basedOn w:val="Titre3Car"/>
    <w:link w:val="RGAOarticles"/>
    <w:rsid w:val="0040070D"/>
    <w:rPr>
      <w:rFonts w:ascii="Cambria" w:eastAsia="Times New Roman" w:hAnsi="Cambria" w:cs="Times New Roman"/>
      <w:b/>
      <w:bCs w:val="0"/>
      <w:sz w:val="24"/>
      <w:szCs w:val="24"/>
    </w:rPr>
  </w:style>
  <w:style w:type="paragraph" w:customStyle="1" w:styleId="CCAParticle">
    <w:name w:val="CCAP article"/>
    <w:basedOn w:val="Titre3"/>
    <w:link w:val="CCAParticleCar"/>
    <w:autoRedefine/>
    <w:qFormat/>
    <w:rsid w:val="00AB7405"/>
    <w:pPr>
      <w:spacing w:before="0" w:after="0"/>
      <w:jc w:val="both"/>
    </w:pPr>
    <w:rPr>
      <w:rFonts w:ascii="Arial Narrow" w:hAnsi="Arial Narrow"/>
      <w:bCs w:val="0"/>
    </w:rPr>
  </w:style>
  <w:style w:type="character" w:customStyle="1" w:styleId="CCAPchapitreCar">
    <w:name w:val="CCAP chapitre Car"/>
    <w:basedOn w:val="Titre2Car"/>
    <w:link w:val="CCAPchapitre"/>
    <w:rsid w:val="00951220"/>
    <w:rPr>
      <w:rFonts w:ascii="Cambria" w:hAnsi="Cambria"/>
      <w:b/>
      <w:bCs w:val="0"/>
      <w:i w:val="0"/>
      <w:iCs/>
      <w:caps/>
      <w:sz w:val="32"/>
      <w:szCs w:val="24"/>
    </w:rPr>
  </w:style>
  <w:style w:type="character" w:customStyle="1" w:styleId="CCAParticleCar">
    <w:name w:val="CCAP article Car"/>
    <w:basedOn w:val="Titre3Car"/>
    <w:link w:val="CCAParticle"/>
    <w:rsid w:val="00AB7405"/>
    <w:rPr>
      <w:rFonts w:ascii="Arial Narrow" w:eastAsia="Times New Roman" w:hAnsi="Arial Narrow" w:cs="Times New Roman"/>
      <w:b/>
      <w:bCs w:val="0"/>
      <w:sz w:val="26"/>
      <w:szCs w:val="26"/>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3"/>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nhideWhenUsed/>
    <w:rsid w:val="00225F12"/>
    <w:rPr>
      <w:b/>
      <w:bCs/>
    </w:rPr>
  </w:style>
  <w:style w:type="character" w:customStyle="1" w:styleId="ObjetducommentaireCar">
    <w:name w:val="Objet du commentaire Car"/>
    <w:basedOn w:val="CommentaireCar"/>
    <w:link w:val="Objetducommentaire"/>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6"/>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5"/>
      </w:numPr>
    </w:pPr>
  </w:style>
  <w:style w:type="numbering" w:customStyle="1" w:styleId="LFO21">
    <w:name w:val="LFO21"/>
    <w:basedOn w:val="Aucuneliste"/>
    <w:rsid w:val="00225F12"/>
    <w:pPr>
      <w:numPr>
        <w:numId w:val="56"/>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58"/>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59"/>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57"/>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0"/>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1"/>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Policepardfaut"/>
    <w:rsid w:val="0061184E"/>
    <w:rPr>
      <w:rFonts w:ascii="Eras Medium ITC" w:hAnsi="Eras Medium ITC" w:hint="default"/>
      <w:b w:val="0"/>
      <w:bCs w:val="0"/>
      <w:i w:val="0"/>
      <w:iCs w:val="0"/>
      <w:color w:val="000000"/>
      <w:sz w:val="28"/>
      <w:szCs w:val="28"/>
    </w:rPr>
  </w:style>
  <w:style w:type="character" w:customStyle="1" w:styleId="UnresolvedMention">
    <w:name w:val="Unresolved Mention"/>
    <w:basedOn w:val="Policepardfaut"/>
    <w:uiPriority w:val="99"/>
    <w:semiHidden/>
    <w:unhideWhenUsed/>
    <w:rsid w:val="004A1C3F"/>
    <w:rPr>
      <w:color w:val="605E5C"/>
      <w:shd w:val="clear" w:color="auto" w:fill="E1DFDD"/>
    </w:rPr>
  </w:style>
  <w:style w:type="paragraph" w:styleId="Salutations">
    <w:name w:val="Salutation"/>
    <w:basedOn w:val="Normal"/>
    <w:next w:val="Normal"/>
    <w:link w:val="SalutationsCar"/>
    <w:rsid w:val="00F40427"/>
    <w:pPr>
      <w:widowControl w:val="0"/>
      <w:suppressAutoHyphens w:val="0"/>
      <w:autoSpaceDN/>
      <w:textAlignment w:val="auto"/>
    </w:pPr>
    <w:rPr>
      <w:sz w:val="20"/>
      <w:szCs w:val="20"/>
    </w:rPr>
  </w:style>
  <w:style w:type="character" w:customStyle="1" w:styleId="SalutationsCar">
    <w:name w:val="Salutations Car"/>
    <w:basedOn w:val="Policepardfaut"/>
    <w:link w:val="Salutations"/>
    <w:rsid w:val="00F40427"/>
  </w:style>
  <w:style w:type="paragraph" w:customStyle="1" w:styleId="p25">
    <w:name w:val="p25"/>
    <w:basedOn w:val="Normal"/>
    <w:rsid w:val="00587587"/>
    <w:pPr>
      <w:widowControl w:val="0"/>
      <w:tabs>
        <w:tab w:val="left" w:pos="720"/>
      </w:tabs>
      <w:suppressAutoHyphens w:val="0"/>
      <w:autoSpaceDE w:val="0"/>
      <w:adjustRightInd w:val="0"/>
      <w:spacing w:line="240" w:lineRule="atLeast"/>
      <w:jc w:val="both"/>
      <w:textAlignment w:val="auto"/>
    </w:pPr>
    <w:rPr>
      <w:sz w:val="20"/>
    </w:rPr>
  </w:style>
  <w:style w:type="paragraph" w:styleId="Retraitnormal">
    <w:name w:val="Normal Indent"/>
    <w:basedOn w:val="Normal"/>
    <w:rsid w:val="001560A7"/>
    <w:pPr>
      <w:suppressAutoHyphens w:val="0"/>
      <w:autoSpaceDN/>
      <w:ind w:left="708"/>
      <w:textAlignment w:val="auto"/>
    </w:pPr>
  </w:style>
  <w:style w:type="paragraph" w:customStyle="1" w:styleId="NO">
    <w:name w:val="NO"/>
    <w:rsid w:val="001560A7"/>
    <w:pPr>
      <w:jc w:val="both"/>
    </w:pPr>
    <w:rPr>
      <w:sz w:val="24"/>
      <w:szCs w:val="24"/>
    </w:rPr>
  </w:style>
  <w:style w:type="paragraph" w:customStyle="1" w:styleId="C2">
    <w:name w:val="C2"/>
    <w:rsid w:val="001560A7"/>
    <w:pPr>
      <w:spacing w:line="240" w:lineRule="exact"/>
      <w:jc w:val="center"/>
    </w:pPr>
    <w:rPr>
      <w:rFonts w:ascii="Helvetica-Narrow" w:hAnsi="Helvetica-Narrow" w:cs="Helvetica-Narrow"/>
      <w:b/>
      <w:bCs/>
      <w:caps/>
      <w:sz w:val="28"/>
      <w:szCs w:val="28"/>
    </w:rPr>
  </w:style>
  <w:style w:type="paragraph" w:customStyle="1" w:styleId="TI">
    <w:name w:val="TI"/>
    <w:rsid w:val="001560A7"/>
    <w:pPr>
      <w:tabs>
        <w:tab w:val="left" w:pos="1008"/>
      </w:tabs>
      <w:ind w:left="340" w:hanging="340"/>
      <w:jc w:val="both"/>
    </w:pPr>
    <w:rPr>
      <w:sz w:val="24"/>
      <w:szCs w:val="24"/>
    </w:rPr>
  </w:style>
  <w:style w:type="paragraph" w:customStyle="1" w:styleId="T1">
    <w:name w:val="T1"/>
    <w:rsid w:val="001560A7"/>
    <w:pPr>
      <w:tabs>
        <w:tab w:val="left" w:pos="576"/>
      </w:tabs>
      <w:ind w:left="454" w:hanging="454"/>
    </w:pPr>
    <w:rPr>
      <w:b/>
      <w:bCs/>
      <w:caps/>
      <w:sz w:val="28"/>
      <w:szCs w:val="28"/>
    </w:rPr>
  </w:style>
  <w:style w:type="paragraph" w:customStyle="1" w:styleId="T2">
    <w:name w:val="T2"/>
    <w:rsid w:val="001560A7"/>
    <w:pPr>
      <w:tabs>
        <w:tab w:val="left" w:pos="1152"/>
      </w:tabs>
      <w:ind w:left="567" w:hanging="567"/>
      <w:jc w:val="both"/>
    </w:pPr>
    <w:rPr>
      <w:b/>
      <w:bCs/>
      <w:caps/>
      <w:sz w:val="24"/>
      <w:szCs w:val="24"/>
    </w:rPr>
  </w:style>
  <w:style w:type="paragraph" w:customStyle="1" w:styleId="T4">
    <w:name w:val="T4"/>
    <w:rsid w:val="001560A7"/>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rsid w:val="001560A7"/>
    <w:pPr>
      <w:tabs>
        <w:tab w:val="left" w:pos="1152"/>
        <w:tab w:val="left" w:pos="1291"/>
      </w:tabs>
      <w:ind w:left="567" w:hanging="567"/>
    </w:pPr>
    <w:rPr>
      <w:b/>
      <w:bCs/>
      <w:sz w:val="24"/>
      <w:szCs w:val="24"/>
    </w:rPr>
  </w:style>
  <w:style w:type="paragraph" w:customStyle="1" w:styleId="S1">
    <w:name w:val="S1"/>
    <w:rsid w:val="001560A7"/>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1560A7"/>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1560A7"/>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1560A7"/>
    <w:pPr>
      <w:spacing w:line="240" w:lineRule="exact"/>
      <w:ind w:firstLine="1134"/>
      <w:jc w:val="both"/>
    </w:pPr>
    <w:rPr>
      <w:i/>
      <w:iCs/>
      <w:sz w:val="24"/>
      <w:szCs w:val="24"/>
    </w:rPr>
  </w:style>
  <w:style w:type="paragraph" w:customStyle="1" w:styleId="AV">
    <w:name w:val="AV"/>
    <w:rsid w:val="001560A7"/>
    <w:pPr>
      <w:spacing w:line="240" w:lineRule="exact"/>
      <w:ind w:firstLine="1134"/>
      <w:jc w:val="both"/>
    </w:pPr>
    <w:rPr>
      <w:sz w:val="24"/>
      <w:szCs w:val="24"/>
    </w:rPr>
  </w:style>
  <w:style w:type="paragraph" w:customStyle="1" w:styleId="F1">
    <w:name w:val="F1"/>
    <w:rsid w:val="001560A7"/>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1560A7"/>
    <w:pPr>
      <w:tabs>
        <w:tab w:val="left" w:pos="1435"/>
      </w:tabs>
      <w:spacing w:line="240" w:lineRule="exact"/>
      <w:ind w:left="1435" w:hanging="227"/>
      <w:jc w:val="both"/>
    </w:pPr>
    <w:rPr>
      <w:sz w:val="24"/>
      <w:szCs w:val="24"/>
    </w:rPr>
  </w:style>
  <w:style w:type="paragraph" w:customStyle="1" w:styleId="ON">
    <w:name w:val="ON"/>
    <w:rsid w:val="001560A7"/>
    <w:pPr>
      <w:tabs>
        <w:tab w:val="left" w:pos="432"/>
      </w:tabs>
      <w:spacing w:line="240" w:lineRule="exact"/>
      <w:ind w:left="431" w:hanging="431"/>
      <w:jc w:val="both"/>
    </w:pPr>
  </w:style>
  <w:style w:type="paragraph" w:customStyle="1" w:styleId="C1">
    <w:name w:val="C1"/>
    <w:rsid w:val="001560A7"/>
    <w:pPr>
      <w:spacing w:line="240" w:lineRule="exact"/>
      <w:jc w:val="center"/>
    </w:pPr>
    <w:rPr>
      <w:rFonts w:ascii="Helvetica-Narrow" w:hAnsi="Helvetica-Narrow" w:cs="Helvetica-Narrow"/>
      <w:b/>
      <w:bCs/>
      <w:caps/>
      <w:sz w:val="32"/>
      <w:szCs w:val="32"/>
    </w:rPr>
  </w:style>
  <w:style w:type="paragraph" w:customStyle="1" w:styleId="T5">
    <w:name w:val="T5"/>
    <w:rsid w:val="001560A7"/>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1560A7"/>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1560A7"/>
    <w:pPr>
      <w:spacing w:line="240" w:lineRule="exact"/>
      <w:ind w:left="1418" w:hanging="284"/>
    </w:pPr>
    <w:rPr>
      <w:rFonts w:ascii="ZapfDingbats" w:hAnsi="ZapfDingbats" w:cs="ZapfDingbats"/>
    </w:rPr>
  </w:style>
  <w:style w:type="paragraph" w:customStyle="1" w:styleId="C3">
    <w:name w:val="C3"/>
    <w:rsid w:val="001560A7"/>
    <w:pPr>
      <w:spacing w:line="240" w:lineRule="exact"/>
      <w:jc w:val="center"/>
    </w:pPr>
    <w:rPr>
      <w:rFonts w:ascii="Helvetica-Narrow" w:hAnsi="Helvetica-Narrow" w:cs="Helvetica-Narrow"/>
      <w:b/>
      <w:bCs/>
      <w:caps/>
      <w:sz w:val="24"/>
      <w:szCs w:val="24"/>
    </w:rPr>
  </w:style>
  <w:style w:type="paragraph" w:customStyle="1" w:styleId="TT">
    <w:name w:val="TT"/>
    <w:rsid w:val="001560A7"/>
    <w:pPr>
      <w:tabs>
        <w:tab w:val="left" w:pos="1584"/>
        <w:tab w:val="left" w:pos="1723"/>
      </w:tabs>
      <w:spacing w:line="240" w:lineRule="exact"/>
      <w:ind w:left="1584" w:hanging="149"/>
      <w:jc w:val="both"/>
    </w:pPr>
    <w:rPr>
      <w:sz w:val="24"/>
      <w:szCs w:val="24"/>
    </w:rPr>
  </w:style>
  <w:style w:type="paragraph" w:customStyle="1" w:styleId="NN">
    <w:name w:val="NN"/>
    <w:rsid w:val="001560A7"/>
    <w:pPr>
      <w:tabs>
        <w:tab w:val="left" w:pos="576"/>
      </w:tabs>
      <w:spacing w:line="240" w:lineRule="exact"/>
      <w:ind w:left="576" w:hanging="145"/>
      <w:jc w:val="both"/>
    </w:pPr>
    <w:rPr>
      <w:i/>
      <w:iCs/>
      <w:sz w:val="18"/>
      <w:szCs w:val="18"/>
    </w:rPr>
  </w:style>
  <w:style w:type="paragraph" w:customStyle="1" w:styleId="OO">
    <w:name w:val="OO"/>
    <w:rsid w:val="001560A7"/>
    <w:pPr>
      <w:tabs>
        <w:tab w:val="left" w:pos="864"/>
      </w:tabs>
      <w:spacing w:line="240" w:lineRule="exact"/>
      <w:ind w:left="864" w:hanging="288"/>
      <w:jc w:val="both"/>
    </w:pPr>
    <w:rPr>
      <w:i/>
      <w:iCs/>
      <w:sz w:val="18"/>
      <w:szCs w:val="18"/>
    </w:rPr>
  </w:style>
  <w:style w:type="paragraph" w:customStyle="1" w:styleId="N2">
    <w:name w:val="N2"/>
    <w:basedOn w:val="Normal"/>
    <w:rsid w:val="001560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autoSpaceDN/>
      <w:jc w:val="both"/>
      <w:textAlignment w:val="auto"/>
    </w:pPr>
    <w:rPr>
      <w:rFonts w:ascii="Arial" w:hAnsi="Arial" w:cs="Arial"/>
      <w:sz w:val="20"/>
      <w:szCs w:val="20"/>
    </w:rPr>
  </w:style>
  <w:style w:type="paragraph" w:customStyle="1" w:styleId="retrait">
    <w:name w:val="retrait"/>
    <w:basedOn w:val="Normal"/>
    <w:rsid w:val="001560A7"/>
    <w:pPr>
      <w:suppressAutoHyphens w:val="0"/>
      <w:autoSpaceDN/>
      <w:ind w:left="851" w:hanging="284"/>
      <w:jc w:val="both"/>
      <w:textAlignment w:val="auto"/>
    </w:pPr>
  </w:style>
  <w:style w:type="paragraph" w:customStyle="1" w:styleId="BEN">
    <w:name w:val="BEN"/>
    <w:basedOn w:val="Normal"/>
    <w:rsid w:val="001560A7"/>
    <w:pPr>
      <w:suppressAutoHyphens w:val="0"/>
      <w:autoSpaceDN/>
      <w:jc w:val="both"/>
      <w:textAlignment w:val="auto"/>
    </w:pPr>
  </w:style>
  <w:style w:type="paragraph" w:customStyle="1" w:styleId="GT">
    <w:name w:val="GT"/>
    <w:rsid w:val="001560A7"/>
    <w:pPr>
      <w:spacing w:line="240" w:lineRule="exact"/>
      <w:jc w:val="center"/>
    </w:pPr>
    <w:rPr>
      <w:rFonts w:ascii="Arial" w:hAnsi="Arial" w:cs="Arial"/>
      <w:b/>
      <w:bCs/>
      <w:sz w:val="28"/>
      <w:szCs w:val="28"/>
    </w:rPr>
  </w:style>
  <w:style w:type="paragraph" w:customStyle="1" w:styleId="HO">
    <w:name w:val="HO"/>
    <w:basedOn w:val="Normal"/>
    <w:rsid w:val="001560A7"/>
    <w:pPr>
      <w:suppressAutoHyphens w:val="0"/>
      <w:autoSpaceDN/>
      <w:textAlignment w:val="auto"/>
    </w:pPr>
    <w:rPr>
      <w:rFonts w:ascii="Helvetica-Narrow" w:hAnsi="Helvetica-Narrow" w:cs="Helvetica-Narrow"/>
      <w:sz w:val="22"/>
      <w:szCs w:val="22"/>
    </w:rPr>
  </w:style>
  <w:style w:type="paragraph" w:styleId="Index1">
    <w:name w:val="index 1"/>
    <w:basedOn w:val="Normal"/>
    <w:next w:val="Normal"/>
    <w:autoRedefine/>
    <w:semiHidden/>
    <w:unhideWhenUsed/>
    <w:rsid w:val="001560A7"/>
    <w:pPr>
      <w:suppressAutoHyphens w:val="0"/>
      <w:autoSpaceDN/>
      <w:ind w:left="240" w:hanging="240"/>
      <w:textAlignment w:val="auto"/>
    </w:pPr>
  </w:style>
  <w:style w:type="paragraph" w:styleId="Titreindex">
    <w:name w:val="index heading"/>
    <w:basedOn w:val="Normal"/>
    <w:next w:val="Index1"/>
    <w:semiHidden/>
    <w:rsid w:val="001560A7"/>
    <w:pPr>
      <w:suppressAutoHyphens w:val="0"/>
      <w:autoSpaceDN/>
      <w:jc w:val="both"/>
      <w:textAlignment w:val="auto"/>
    </w:pPr>
  </w:style>
  <w:style w:type="paragraph" w:styleId="Retraitcorpsdetexte2">
    <w:name w:val="Body Text Indent 2"/>
    <w:basedOn w:val="Normal"/>
    <w:link w:val="Retraitcorpsdetexte2Car"/>
    <w:rsid w:val="001560A7"/>
    <w:pPr>
      <w:suppressAutoHyphens w:val="0"/>
      <w:autoSpaceDN/>
      <w:ind w:left="709" w:hanging="709"/>
      <w:jc w:val="both"/>
      <w:textAlignment w:val="auto"/>
    </w:pPr>
    <w:rPr>
      <w:rFonts w:ascii="Arial" w:hAnsi="Arial"/>
      <w:sz w:val="20"/>
      <w:szCs w:val="20"/>
    </w:rPr>
  </w:style>
  <w:style w:type="character" w:customStyle="1" w:styleId="Retraitcorpsdetexte2Car">
    <w:name w:val="Retrait corps de texte 2 Car"/>
    <w:basedOn w:val="Policepardfaut"/>
    <w:link w:val="Retraitcorpsdetexte2"/>
    <w:rsid w:val="001560A7"/>
    <w:rPr>
      <w:rFonts w:ascii="Arial" w:hAnsi="Arial"/>
    </w:rPr>
  </w:style>
  <w:style w:type="paragraph" w:styleId="Corpsdetexte3">
    <w:name w:val="Body Text 3"/>
    <w:basedOn w:val="Normal"/>
    <w:link w:val="Corpsdetexte3Car"/>
    <w:rsid w:val="001560A7"/>
    <w:pPr>
      <w:suppressAutoHyphens w:val="0"/>
      <w:overflowPunct w:val="0"/>
      <w:autoSpaceDE w:val="0"/>
      <w:adjustRightInd w:val="0"/>
    </w:pPr>
  </w:style>
  <w:style w:type="character" w:customStyle="1" w:styleId="Corpsdetexte3Car">
    <w:name w:val="Corps de texte 3 Car"/>
    <w:basedOn w:val="Policepardfaut"/>
    <w:link w:val="Corpsdetexte3"/>
    <w:rsid w:val="001560A7"/>
    <w:rPr>
      <w:sz w:val="24"/>
      <w:szCs w:val="24"/>
    </w:rPr>
  </w:style>
  <w:style w:type="paragraph" w:customStyle="1" w:styleId="par2">
    <w:name w:val="par2"/>
    <w:basedOn w:val="Normal"/>
    <w:rsid w:val="001560A7"/>
    <w:pPr>
      <w:tabs>
        <w:tab w:val="left" w:pos="851"/>
      </w:tabs>
      <w:suppressAutoHyphens w:val="0"/>
      <w:autoSpaceDN/>
      <w:spacing w:after="120"/>
      <w:jc w:val="both"/>
      <w:textAlignment w:val="auto"/>
    </w:pPr>
  </w:style>
  <w:style w:type="paragraph" w:styleId="Titre">
    <w:name w:val="Title"/>
    <w:basedOn w:val="Normal"/>
    <w:link w:val="TitreCar"/>
    <w:qFormat/>
    <w:rsid w:val="001560A7"/>
    <w:pPr>
      <w:suppressAutoHyphens w:val="0"/>
      <w:autoSpaceDN/>
      <w:jc w:val="center"/>
      <w:textAlignment w:val="auto"/>
    </w:pPr>
    <w:rPr>
      <w:rFonts w:ascii="Arial" w:hAnsi="Arial"/>
      <w:b/>
      <w:bCs/>
      <w:sz w:val="32"/>
      <w:szCs w:val="32"/>
    </w:rPr>
  </w:style>
  <w:style w:type="character" w:customStyle="1" w:styleId="TitreCar">
    <w:name w:val="Titre Car"/>
    <w:basedOn w:val="Policepardfaut"/>
    <w:link w:val="Titre"/>
    <w:rsid w:val="001560A7"/>
    <w:rPr>
      <w:rFonts w:ascii="Arial" w:hAnsi="Arial"/>
      <w:b/>
      <w:bCs/>
      <w:sz w:val="32"/>
      <w:szCs w:val="32"/>
    </w:rPr>
  </w:style>
  <w:style w:type="paragraph" w:styleId="Retraitcorpsdetexte3">
    <w:name w:val="Body Text Indent 3"/>
    <w:basedOn w:val="Normal"/>
    <w:link w:val="Retraitcorpsdetexte3Car"/>
    <w:rsid w:val="001560A7"/>
    <w:pPr>
      <w:suppressAutoHyphens w:val="0"/>
      <w:autoSpaceDN/>
      <w:ind w:left="284"/>
      <w:textAlignment w:val="auto"/>
    </w:pPr>
    <w:rPr>
      <w:rFonts w:ascii="Frutiger" w:hAnsi="Frutiger"/>
      <w:sz w:val="20"/>
      <w:szCs w:val="20"/>
    </w:rPr>
  </w:style>
  <w:style w:type="character" w:customStyle="1" w:styleId="Retraitcorpsdetexte3Car">
    <w:name w:val="Retrait corps de texte 3 Car"/>
    <w:basedOn w:val="Policepardfaut"/>
    <w:link w:val="Retraitcorpsdetexte3"/>
    <w:rsid w:val="001560A7"/>
    <w:rPr>
      <w:rFonts w:ascii="Frutiger" w:hAnsi="Frutiger"/>
    </w:rPr>
  </w:style>
  <w:style w:type="paragraph" w:styleId="Retraitcorpsdetexte">
    <w:name w:val="Body Text Indent"/>
    <w:basedOn w:val="Normal"/>
    <w:link w:val="RetraitcorpsdetexteCar"/>
    <w:rsid w:val="001560A7"/>
    <w:pPr>
      <w:suppressAutoHyphens w:val="0"/>
      <w:autoSpaceDN/>
      <w:ind w:left="708" w:firstLine="708"/>
      <w:textAlignment w:val="auto"/>
    </w:pPr>
    <w:rPr>
      <w:rFonts w:ascii="Arial" w:hAnsi="Arial"/>
      <w:b/>
      <w:bCs/>
    </w:rPr>
  </w:style>
  <w:style w:type="character" w:customStyle="1" w:styleId="RetraitcorpsdetexteCar">
    <w:name w:val="Retrait corps de texte Car"/>
    <w:basedOn w:val="Policepardfaut"/>
    <w:link w:val="Retraitcorpsdetexte"/>
    <w:rsid w:val="001560A7"/>
    <w:rPr>
      <w:rFonts w:ascii="Arial" w:hAnsi="Arial"/>
      <w:b/>
      <w:bCs/>
      <w:sz w:val="24"/>
      <w:szCs w:val="24"/>
    </w:rPr>
  </w:style>
  <w:style w:type="paragraph" w:customStyle="1" w:styleId="TIT">
    <w:name w:val="TIT"/>
    <w:basedOn w:val="Normal"/>
    <w:next w:val="Normal"/>
    <w:rsid w:val="001560A7"/>
    <w:pPr>
      <w:suppressAutoHyphens w:val="0"/>
      <w:autoSpaceDN/>
      <w:spacing w:before="240" w:after="240"/>
      <w:jc w:val="center"/>
      <w:textAlignment w:val="auto"/>
    </w:pPr>
    <w:rPr>
      <w:b/>
      <w:bCs/>
    </w:rPr>
  </w:style>
  <w:style w:type="paragraph" w:customStyle="1" w:styleId="xl26">
    <w:name w:val="xl26"/>
    <w:basedOn w:val="Normal"/>
    <w:rsid w:val="001560A7"/>
    <w:pPr>
      <w:pBdr>
        <w:left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27">
    <w:name w:val="xl27"/>
    <w:basedOn w:val="Normal"/>
    <w:rsid w:val="001560A7"/>
    <w:pPr>
      <w:suppressAutoHyphens w:val="0"/>
      <w:autoSpaceDN/>
      <w:spacing w:before="100" w:beforeAutospacing="1" w:after="100" w:afterAutospacing="1"/>
      <w:jc w:val="center"/>
      <w:textAlignment w:val="auto"/>
    </w:pPr>
  </w:style>
  <w:style w:type="character" w:customStyle="1" w:styleId="CommentaireCar1">
    <w:name w:val="Commentaire Car1"/>
    <w:semiHidden/>
    <w:rsid w:val="001560A7"/>
    <w:rPr>
      <w:rFonts w:ascii="Times New Roman" w:eastAsia="Times New Roman" w:hAnsi="Times New Roman" w:cs="Times New Roman"/>
      <w:sz w:val="20"/>
      <w:szCs w:val="20"/>
      <w:lang w:eastAsia="fr-FR"/>
    </w:rPr>
  </w:style>
  <w:style w:type="paragraph" w:customStyle="1" w:styleId="BodyText21">
    <w:name w:val="Body Text 21"/>
    <w:basedOn w:val="Normal"/>
    <w:rsid w:val="001560A7"/>
    <w:pPr>
      <w:widowControl w:val="0"/>
      <w:suppressAutoHyphens w:val="0"/>
      <w:autoSpaceDN/>
      <w:jc w:val="both"/>
      <w:textAlignment w:val="auto"/>
    </w:pPr>
    <w:rPr>
      <w:rFonts w:ascii="Arial" w:hAnsi="Arial"/>
      <w:snapToGrid w:val="0"/>
      <w:szCs w:val="20"/>
    </w:rPr>
  </w:style>
  <w:style w:type="paragraph" w:customStyle="1" w:styleId="Titre41">
    <w:name w:val="Titre 4.1"/>
    <w:basedOn w:val="Titre4"/>
    <w:rsid w:val="001560A7"/>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1560A7"/>
    <w:pPr>
      <w:widowControl w:val="0"/>
      <w:suppressAutoHyphens w:val="0"/>
      <w:autoSpaceDN/>
      <w:textAlignment w:val="auto"/>
    </w:pPr>
    <w:rPr>
      <w:rFonts w:ascii="Arial" w:hAnsi="Arial"/>
      <w:snapToGrid w:val="0"/>
      <w:sz w:val="22"/>
      <w:szCs w:val="20"/>
    </w:rPr>
  </w:style>
  <w:style w:type="paragraph" w:customStyle="1" w:styleId="xl35">
    <w:name w:val="xl35"/>
    <w:basedOn w:val="Normal"/>
    <w:rsid w:val="001560A7"/>
    <w:pPr>
      <w:suppressAutoHyphens w:val="0"/>
      <w:autoSpaceDN/>
      <w:spacing w:before="100" w:beforeAutospacing="1" w:after="100" w:afterAutospacing="1"/>
      <w:textAlignment w:val="center"/>
    </w:pPr>
    <w:rPr>
      <w:rFonts w:ascii="Arial" w:hAnsi="Arial" w:cs="Arial"/>
      <w:sz w:val="16"/>
      <w:szCs w:val="16"/>
    </w:rPr>
  </w:style>
  <w:style w:type="paragraph" w:customStyle="1" w:styleId="xl52">
    <w:name w:val="xl5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1560A7"/>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1560A7"/>
    <w:pPr>
      <w:suppressAutoHyphens w:val="0"/>
      <w:autoSpaceDN/>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1560A7"/>
  </w:style>
  <w:style w:type="character" w:customStyle="1" w:styleId="hps">
    <w:name w:val="hps"/>
    <w:basedOn w:val="Policepardfaut"/>
    <w:rsid w:val="001560A7"/>
  </w:style>
  <w:style w:type="character" w:customStyle="1" w:styleId="NotedefinCar1">
    <w:name w:val="Note de fin Car1"/>
    <w:uiPriority w:val="99"/>
    <w:semiHidden/>
    <w:rsid w:val="001560A7"/>
    <w:rPr>
      <w:rFonts w:ascii="Times New Roman" w:eastAsia="Times New Roman" w:hAnsi="Times New Roman"/>
    </w:rPr>
  </w:style>
  <w:style w:type="paragraph" w:customStyle="1" w:styleId="font5">
    <w:name w:val="font5"/>
    <w:basedOn w:val="Normal"/>
    <w:rsid w:val="001560A7"/>
    <w:pPr>
      <w:suppressAutoHyphens w:val="0"/>
      <w:autoSpaceDN/>
      <w:spacing w:before="100" w:beforeAutospacing="1" w:after="100" w:afterAutospacing="1"/>
      <w:textAlignment w:val="auto"/>
    </w:pPr>
    <w:rPr>
      <w:rFonts w:ascii="Calibri" w:hAnsi="Calibri" w:cs="Calibri"/>
      <w:b/>
      <w:bCs/>
      <w:color w:val="000000"/>
    </w:rPr>
  </w:style>
  <w:style w:type="paragraph" w:customStyle="1" w:styleId="font6">
    <w:name w:val="font6"/>
    <w:basedOn w:val="Normal"/>
    <w:rsid w:val="001560A7"/>
    <w:pPr>
      <w:suppressAutoHyphens w:val="0"/>
      <w:autoSpaceDN/>
      <w:spacing w:before="100" w:beforeAutospacing="1" w:after="100" w:afterAutospacing="1"/>
      <w:textAlignment w:val="auto"/>
    </w:pPr>
    <w:rPr>
      <w:rFonts w:ascii="Calibri" w:hAnsi="Calibri" w:cs="Calibri"/>
      <w:b/>
      <w:bCs/>
      <w:color w:val="000000"/>
      <w:u w:val="single"/>
    </w:rPr>
  </w:style>
  <w:style w:type="paragraph" w:customStyle="1" w:styleId="font7">
    <w:name w:val="font7"/>
    <w:basedOn w:val="Normal"/>
    <w:rsid w:val="001560A7"/>
    <w:pPr>
      <w:suppressAutoHyphens w:val="0"/>
      <w:autoSpaceDN/>
      <w:spacing w:before="100" w:beforeAutospacing="1" w:after="100" w:afterAutospacing="1"/>
      <w:textAlignment w:val="auto"/>
    </w:pPr>
    <w:rPr>
      <w:rFonts w:ascii="Arial" w:hAnsi="Arial" w:cs="Arial"/>
      <w:color w:val="000000"/>
      <w:sz w:val="20"/>
      <w:szCs w:val="20"/>
    </w:rPr>
  </w:style>
  <w:style w:type="paragraph" w:customStyle="1" w:styleId="font8">
    <w:name w:val="font8"/>
    <w:basedOn w:val="Normal"/>
    <w:rsid w:val="001560A7"/>
    <w:pPr>
      <w:suppressAutoHyphens w:val="0"/>
      <w:autoSpaceDN/>
      <w:spacing w:before="100" w:beforeAutospacing="1" w:after="100" w:afterAutospacing="1"/>
      <w:textAlignment w:val="auto"/>
    </w:pPr>
    <w:rPr>
      <w:rFonts w:ascii="Calibri" w:hAnsi="Calibri" w:cs="Calibri"/>
      <w:color w:val="000000"/>
      <w:sz w:val="20"/>
      <w:szCs w:val="20"/>
    </w:rPr>
  </w:style>
  <w:style w:type="paragraph" w:customStyle="1" w:styleId="xl66">
    <w:name w:val="xl6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rPr>
  </w:style>
  <w:style w:type="paragraph" w:customStyle="1" w:styleId="xl67">
    <w:name w:val="xl6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28"/>
      <w:szCs w:val="28"/>
    </w:rPr>
  </w:style>
  <w:style w:type="paragraph" w:customStyle="1" w:styleId="xl68">
    <w:name w:val="xl6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sz w:val="28"/>
      <w:szCs w:val="28"/>
    </w:rPr>
  </w:style>
  <w:style w:type="paragraph" w:customStyle="1" w:styleId="xl69">
    <w:name w:val="xl6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70">
    <w:name w:val="xl7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b/>
      <w:bCs/>
    </w:rPr>
  </w:style>
  <w:style w:type="paragraph" w:customStyle="1" w:styleId="xl71">
    <w:name w:val="xl7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8"/>
      <w:szCs w:val="28"/>
    </w:rPr>
  </w:style>
  <w:style w:type="paragraph" w:customStyle="1" w:styleId="xl72">
    <w:name w:val="xl7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sz w:val="28"/>
      <w:szCs w:val="28"/>
    </w:rPr>
  </w:style>
  <w:style w:type="paragraph" w:customStyle="1" w:styleId="xl73">
    <w:name w:val="xl7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74">
    <w:name w:val="xl7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75">
    <w:name w:val="xl7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style>
  <w:style w:type="paragraph" w:customStyle="1" w:styleId="xl76">
    <w:name w:val="xl7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style>
  <w:style w:type="paragraph" w:customStyle="1" w:styleId="xl77">
    <w:name w:val="xl7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78">
    <w:name w:val="xl7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b/>
      <w:bCs/>
    </w:rPr>
  </w:style>
  <w:style w:type="paragraph" w:customStyle="1" w:styleId="xl79">
    <w:name w:val="xl7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b/>
      <w:bCs/>
    </w:rPr>
  </w:style>
  <w:style w:type="paragraph" w:customStyle="1" w:styleId="xl80">
    <w:name w:val="xl8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81">
    <w:name w:val="xl81"/>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b/>
      <w:bCs/>
    </w:rPr>
  </w:style>
  <w:style w:type="paragraph" w:customStyle="1" w:styleId="xl82">
    <w:name w:val="xl82"/>
    <w:basedOn w:val="Normal"/>
    <w:rsid w:val="001560A7"/>
    <w:pPr>
      <w:pBdr>
        <w:top w:val="single" w:sz="4" w:space="0" w:color="auto"/>
        <w:bottom w:val="single" w:sz="4"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1560A7"/>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style>
  <w:style w:type="paragraph" w:customStyle="1" w:styleId="xl84">
    <w:name w:val="xl84"/>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style>
  <w:style w:type="paragraph" w:customStyle="1" w:styleId="xl85">
    <w:name w:val="xl8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b/>
      <w:bCs/>
    </w:rPr>
  </w:style>
  <w:style w:type="paragraph" w:customStyle="1" w:styleId="xl86">
    <w:name w:val="xl8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7">
    <w:name w:val="xl8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rPr>
  </w:style>
  <w:style w:type="paragraph" w:customStyle="1" w:styleId="xl88">
    <w:name w:val="xl8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9">
    <w:name w:val="xl8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rPr>
  </w:style>
  <w:style w:type="paragraph" w:customStyle="1" w:styleId="xl90">
    <w:name w:val="xl9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91">
    <w:name w:val="xl9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rPr>
  </w:style>
  <w:style w:type="paragraph" w:customStyle="1" w:styleId="xl92">
    <w:name w:val="xl9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3">
    <w:name w:val="xl9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94">
    <w:name w:val="xl9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rPr>
  </w:style>
  <w:style w:type="paragraph" w:customStyle="1" w:styleId="xl95">
    <w:name w:val="xl95"/>
    <w:basedOn w:val="Normal"/>
    <w:rsid w:val="001560A7"/>
    <w:pPr>
      <w:pBdr>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6">
    <w:name w:val="xl96"/>
    <w:basedOn w:val="Normal"/>
    <w:rsid w:val="001560A7"/>
    <w:pPr>
      <w:pBdr>
        <w:bottom w:val="single" w:sz="4" w:space="0" w:color="auto"/>
        <w:right w:val="single" w:sz="4" w:space="0" w:color="auto"/>
      </w:pBdr>
      <w:suppressAutoHyphens w:val="0"/>
      <w:autoSpaceDN/>
      <w:spacing w:before="100" w:beforeAutospacing="1" w:after="100" w:afterAutospacing="1"/>
      <w:textAlignment w:val="auto"/>
    </w:pPr>
    <w:rPr>
      <w:b/>
      <w:bCs/>
    </w:rPr>
  </w:style>
  <w:style w:type="paragraph" w:customStyle="1" w:styleId="xl97">
    <w:name w:val="xl97"/>
    <w:basedOn w:val="Normal"/>
    <w:rsid w:val="001560A7"/>
    <w:pPr>
      <w:suppressAutoHyphens w:val="0"/>
      <w:autoSpaceDN/>
      <w:spacing w:before="100" w:beforeAutospacing="1" w:after="100" w:afterAutospacing="1"/>
      <w:textAlignment w:val="auto"/>
    </w:pPr>
    <w:rPr>
      <w:rFonts w:ascii="Arial" w:hAnsi="Arial" w:cs="Arial"/>
      <w:b/>
      <w:bCs/>
    </w:rPr>
  </w:style>
  <w:style w:type="paragraph" w:customStyle="1" w:styleId="xl98">
    <w:name w:val="xl98"/>
    <w:basedOn w:val="Normal"/>
    <w:rsid w:val="001560A7"/>
    <w:pPr>
      <w:suppressAutoHyphens w:val="0"/>
      <w:autoSpaceDN/>
      <w:spacing w:before="100" w:beforeAutospacing="1" w:after="100" w:afterAutospacing="1"/>
      <w:jc w:val="right"/>
      <w:textAlignment w:val="auto"/>
    </w:pPr>
    <w:rPr>
      <w:rFonts w:ascii="Arial" w:hAnsi="Arial" w:cs="Arial"/>
      <w:b/>
      <w:bCs/>
    </w:rPr>
  </w:style>
  <w:style w:type="paragraph" w:customStyle="1" w:styleId="xl99">
    <w:name w:val="xl9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sz w:val="20"/>
      <w:szCs w:val="20"/>
    </w:rPr>
  </w:style>
  <w:style w:type="paragraph" w:customStyle="1" w:styleId="xl100">
    <w:name w:val="xl10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sz w:val="26"/>
      <w:szCs w:val="26"/>
    </w:rPr>
  </w:style>
  <w:style w:type="paragraph" w:customStyle="1" w:styleId="xl101">
    <w:name w:val="xl10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sz w:val="26"/>
      <w:szCs w:val="26"/>
    </w:rPr>
  </w:style>
  <w:style w:type="paragraph" w:customStyle="1" w:styleId="xl102">
    <w:name w:val="xl10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sz w:val="26"/>
      <w:szCs w:val="26"/>
    </w:rPr>
  </w:style>
  <w:style w:type="paragraph" w:customStyle="1" w:styleId="xl103">
    <w:name w:val="xl10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sz w:val="26"/>
      <w:szCs w:val="26"/>
    </w:rPr>
  </w:style>
  <w:style w:type="paragraph" w:customStyle="1" w:styleId="xl104">
    <w:name w:val="xl10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sz w:val="26"/>
      <w:szCs w:val="26"/>
    </w:rPr>
  </w:style>
  <w:style w:type="paragraph" w:customStyle="1" w:styleId="xl105">
    <w:name w:val="xl10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b/>
      <w:bCs/>
      <w:sz w:val="26"/>
      <w:szCs w:val="26"/>
    </w:rPr>
  </w:style>
  <w:style w:type="paragraph" w:customStyle="1" w:styleId="xl106">
    <w:name w:val="xl10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b/>
      <w:bCs/>
      <w:sz w:val="26"/>
      <w:szCs w:val="26"/>
    </w:rPr>
  </w:style>
  <w:style w:type="paragraph" w:customStyle="1" w:styleId="xl107">
    <w:name w:val="xl10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b/>
      <w:bCs/>
      <w:sz w:val="26"/>
      <w:szCs w:val="26"/>
    </w:rPr>
  </w:style>
  <w:style w:type="paragraph" w:customStyle="1" w:styleId="xl108">
    <w:name w:val="xl10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b/>
      <w:bCs/>
      <w:sz w:val="26"/>
      <w:szCs w:val="26"/>
    </w:rPr>
  </w:style>
  <w:style w:type="paragraph" w:customStyle="1" w:styleId="xl109">
    <w:name w:val="xl109"/>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jc w:val="right"/>
      <w:textAlignment w:val="auto"/>
    </w:pPr>
    <w:rPr>
      <w:b/>
      <w:bCs/>
      <w:sz w:val="26"/>
      <w:szCs w:val="26"/>
    </w:rPr>
  </w:style>
  <w:style w:type="paragraph" w:customStyle="1" w:styleId="xl110">
    <w:name w:val="xl110"/>
    <w:basedOn w:val="Normal"/>
    <w:rsid w:val="001560A7"/>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b/>
      <w:bCs/>
    </w:rPr>
  </w:style>
  <w:style w:type="paragraph" w:customStyle="1" w:styleId="xl111">
    <w:name w:val="xl111"/>
    <w:basedOn w:val="Normal"/>
    <w:rsid w:val="001560A7"/>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rPr>
  </w:style>
  <w:style w:type="paragraph" w:customStyle="1" w:styleId="xl112">
    <w:name w:val="xl112"/>
    <w:basedOn w:val="Normal"/>
    <w:rsid w:val="001560A7"/>
    <w:pPr>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b/>
      <w:bCs/>
      <w:sz w:val="32"/>
      <w:szCs w:val="32"/>
    </w:rPr>
  </w:style>
  <w:style w:type="paragraph" w:customStyle="1" w:styleId="xl114">
    <w:name w:val="xl114"/>
    <w:basedOn w:val="Normal"/>
    <w:rsid w:val="001560A7"/>
    <w:pPr>
      <w:pBdr>
        <w:top w:val="single" w:sz="4" w:space="0" w:color="auto"/>
        <w:bottom w:val="single" w:sz="4" w:space="0" w:color="auto"/>
      </w:pBdr>
      <w:suppressAutoHyphens w:val="0"/>
      <w:autoSpaceDN/>
      <w:spacing w:before="100" w:beforeAutospacing="1" w:after="100" w:afterAutospacing="1"/>
      <w:jc w:val="center"/>
      <w:textAlignment w:val="auto"/>
    </w:pPr>
    <w:rPr>
      <w:b/>
      <w:bCs/>
      <w:sz w:val="32"/>
      <w:szCs w:val="32"/>
    </w:rPr>
  </w:style>
  <w:style w:type="paragraph" w:customStyle="1" w:styleId="xl115">
    <w:name w:val="xl115"/>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32"/>
      <w:szCs w:val="32"/>
    </w:rPr>
  </w:style>
  <w:style w:type="paragraph" w:customStyle="1" w:styleId="xl116">
    <w:name w:val="xl116"/>
    <w:basedOn w:val="Normal"/>
    <w:rsid w:val="001560A7"/>
    <w:pPr>
      <w:pBdr>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rPr>
  </w:style>
  <w:style w:type="paragraph" w:customStyle="1" w:styleId="xl117">
    <w:name w:val="xl117"/>
    <w:basedOn w:val="Normal"/>
    <w:rsid w:val="001560A7"/>
    <w:pPr>
      <w:pBdr>
        <w:bottom w:val="single" w:sz="4" w:space="0" w:color="auto"/>
      </w:pBdr>
      <w:suppressAutoHyphens w:val="0"/>
      <w:autoSpaceDN/>
      <w:spacing w:before="100" w:beforeAutospacing="1" w:after="100" w:afterAutospacing="1"/>
      <w:textAlignment w:val="auto"/>
    </w:pPr>
    <w:rPr>
      <w:rFonts w:ascii="Arial" w:hAnsi="Arial" w:cs="Arial"/>
      <w:b/>
      <w:bCs/>
    </w:rPr>
  </w:style>
  <w:style w:type="paragraph" w:customStyle="1" w:styleId="xl118">
    <w:name w:val="xl118"/>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28"/>
      <w:szCs w:val="28"/>
    </w:rPr>
  </w:style>
  <w:style w:type="paragraph" w:customStyle="1" w:styleId="xl119">
    <w:name w:val="xl119"/>
    <w:basedOn w:val="Normal"/>
    <w:rsid w:val="001560A7"/>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28"/>
      <w:szCs w:val="28"/>
    </w:rPr>
  </w:style>
  <w:style w:type="paragraph" w:customStyle="1" w:styleId="font9">
    <w:name w:val="font9"/>
    <w:basedOn w:val="Normal"/>
    <w:rsid w:val="001560A7"/>
    <w:pPr>
      <w:suppressAutoHyphens w:val="0"/>
      <w:autoSpaceDN/>
      <w:spacing w:before="100" w:beforeAutospacing="1" w:after="100" w:afterAutospacing="1"/>
      <w:textAlignment w:val="auto"/>
    </w:pPr>
    <w:rPr>
      <w:rFonts w:ascii="Cambria" w:hAnsi="Cambria"/>
      <w:color w:val="000000"/>
    </w:rPr>
  </w:style>
  <w:style w:type="paragraph" w:customStyle="1" w:styleId="font10">
    <w:name w:val="font10"/>
    <w:basedOn w:val="Normal"/>
    <w:rsid w:val="001560A7"/>
    <w:pPr>
      <w:suppressAutoHyphens w:val="0"/>
      <w:autoSpaceDN/>
      <w:spacing w:before="100" w:beforeAutospacing="1" w:after="100" w:afterAutospacing="1"/>
      <w:textAlignment w:val="auto"/>
    </w:pPr>
    <w:rPr>
      <w:rFonts w:ascii="Cambria" w:hAnsi="Cambria"/>
      <w:color w:val="000000"/>
    </w:rPr>
  </w:style>
  <w:style w:type="paragraph" w:customStyle="1" w:styleId="font11">
    <w:name w:val="font11"/>
    <w:basedOn w:val="Normal"/>
    <w:rsid w:val="001560A7"/>
    <w:pPr>
      <w:suppressAutoHyphens w:val="0"/>
      <w:autoSpaceDN/>
      <w:spacing w:before="100" w:beforeAutospacing="1" w:after="100" w:afterAutospacing="1"/>
      <w:textAlignment w:val="auto"/>
    </w:pPr>
    <w:rPr>
      <w:rFonts w:ascii="Cambria" w:hAnsi="Cambria"/>
      <w:color w:val="000000"/>
    </w:rPr>
  </w:style>
  <w:style w:type="paragraph" w:customStyle="1" w:styleId="xl120">
    <w:name w:val="xl12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21">
    <w:name w:val="xl12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22">
    <w:name w:val="xl122"/>
    <w:basedOn w:val="Normal"/>
    <w:rsid w:val="001560A7"/>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Cambria" w:hAnsi="Cambria"/>
      <w:b/>
      <w:bCs/>
    </w:rPr>
  </w:style>
  <w:style w:type="paragraph" w:customStyle="1" w:styleId="xl123">
    <w:name w:val="xl12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24">
    <w:name w:val="xl12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Cambria" w:hAnsi="Cambria"/>
      <w:b/>
      <w:bCs/>
    </w:rPr>
  </w:style>
  <w:style w:type="paragraph" w:customStyle="1" w:styleId="xl125">
    <w:name w:val="xl12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26">
    <w:name w:val="xl126"/>
    <w:basedOn w:val="Normal"/>
    <w:rsid w:val="001560A7"/>
    <w:pPr>
      <w:pBdr>
        <w:top w:val="single" w:sz="4" w:space="0" w:color="auto"/>
        <w:left w:val="single" w:sz="4" w:space="0" w:color="auto"/>
      </w:pBdr>
      <w:suppressAutoHyphens w:val="0"/>
      <w:autoSpaceDN/>
      <w:spacing w:before="100" w:beforeAutospacing="1" w:after="100" w:afterAutospacing="1"/>
      <w:jc w:val="center"/>
      <w:textAlignment w:val="auto"/>
    </w:pPr>
    <w:rPr>
      <w:rFonts w:ascii="Cambria" w:hAnsi="Cambria"/>
    </w:rPr>
  </w:style>
  <w:style w:type="paragraph" w:customStyle="1" w:styleId="xl127">
    <w:name w:val="xl127"/>
    <w:basedOn w:val="Normal"/>
    <w:rsid w:val="001560A7"/>
    <w:pPr>
      <w:pBdr>
        <w:top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28">
    <w:name w:val="xl128"/>
    <w:basedOn w:val="Normal"/>
    <w:rsid w:val="001560A7"/>
    <w:pPr>
      <w:pBdr>
        <w:top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29">
    <w:name w:val="xl129"/>
    <w:basedOn w:val="Normal"/>
    <w:rsid w:val="001560A7"/>
    <w:pPr>
      <w:pBdr>
        <w:top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30">
    <w:name w:val="xl130"/>
    <w:basedOn w:val="Normal"/>
    <w:rsid w:val="001560A7"/>
    <w:pPr>
      <w:pBdr>
        <w:left w:val="single" w:sz="4" w:space="0" w:color="auto"/>
      </w:pBdr>
      <w:suppressAutoHyphens w:val="0"/>
      <w:autoSpaceDN/>
      <w:spacing w:before="100" w:beforeAutospacing="1" w:after="100" w:afterAutospacing="1"/>
      <w:jc w:val="center"/>
      <w:textAlignment w:val="auto"/>
    </w:pPr>
    <w:rPr>
      <w:rFonts w:ascii="Cambria" w:hAnsi="Cambria"/>
    </w:rPr>
  </w:style>
  <w:style w:type="paragraph" w:customStyle="1" w:styleId="xl131">
    <w:name w:val="xl131"/>
    <w:basedOn w:val="Normal"/>
    <w:rsid w:val="001560A7"/>
    <w:pPr>
      <w:pBdr>
        <w:left w:val="single" w:sz="4" w:space="0" w:color="auto"/>
        <w:bottom w:val="single" w:sz="4" w:space="0" w:color="auto"/>
      </w:pBdr>
      <w:suppressAutoHyphens w:val="0"/>
      <w:autoSpaceDN/>
      <w:spacing w:before="100" w:beforeAutospacing="1" w:after="100" w:afterAutospacing="1"/>
      <w:jc w:val="center"/>
      <w:textAlignment w:val="auto"/>
    </w:pPr>
    <w:rPr>
      <w:rFonts w:ascii="Cambria" w:hAnsi="Cambria"/>
    </w:rPr>
  </w:style>
  <w:style w:type="paragraph" w:customStyle="1" w:styleId="xl132">
    <w:name w:val="xl132"/>
    <w:basedOn w:val="Normal"/>
    <w:rsid w:val="001560A7"/>
    <w:pPr>
      <w:pBdr>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33">
    <w:name w:val="xl133"/>
    <w:basedOn w:val="Normal"/>
    <w:rsid w:val="001560A7"/>
    <w:pPr>
      <w:pBdr>
        <w:bottom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34">
    <w:name w:val="xl134"/>
    <w:basedOn w:val="Normal"/>
    <w:rsid w:val="001560A7"/>
    <w:pPr>
      <w:pBdr>
        <w:bottom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35">
    <w:name w:val="xl135"/>
    <w:basedOn w:val="Normal"/>
    <w:rsid w:val="001560A7"/>
    <w:pPr>
      <w:pBdr>
        <w:top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36">
    <w:name w:val="xl136"/>
    <w:basedOn w:val="Normal"/>
    <w:rsid w:val="001560A7"/>
    <w:pPr>
      <w:pBdr>
        <w:top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37">
    <w:name w:val="xl137"/>
    <w:basedOn w:val="Normal"/>
    <w:rsid w:val="001560A7"/>
    <w:pPr>
      <w:pBdr>
        <w:top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38">
    <w:name w:val="xl138"/>
    <w:basedOn w:val="Normal"/>
    <w:rsid w:val="001560A7"/>
    <w:pPr>
      <w:pBdr>
        <w:top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139">
    <w:name w:val="xl139"/>
    <w:basedOn w:val="Normal"/>
    <w:rsid w:val="001560A7"/>
    <w:pPr>
      <w:pBdr>
        <w:top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140">
    <w:name w:val="xl140"/>
    <w:basedOn w:val="Normal"/>
    <w:rsid w:val="001560A7"/>
    <w:pPr>
      <w:pBdr>
        <w:top w:val="single" w:sz="4" w:space="0" w:color="auto"/>
        <w:right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41">
    <w:name w:val="xl141"/>
    <w:basedOn w:val="Normal"/>
    <w:rsid w:val="001560A7"/>
    <w:pPr>
      <w:pBdr>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42">
    <w:name w:val="xl142"/>
    <w:basedOn w:val="Normal"/>
    <w:rsid w:val="001560A7"/>
    <w:pPr>
      <w:pBdr>
        <w:bottom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43">
    <w:name w:val="xl143"/>
    <w:basedOn w:val="Normal"/>
    <w:rsid w:val="001560A7"/>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rFonts w:ascii="Cambria" w:hAnsi="Cambria"/>
    </w:rPr>
  </w:style>
  <w:style w:type="paragraph" w:customStyle="1" w:styleId="xl144">
    <w:name w:val="xl14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145">
    <w:name w:val="xl14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146">
    <w:name w:val="xl14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Cambria" w:hAnsi="Cambria"/>
    </w:rPr>
  </w:style>
  <w:style w:type="paragraph" w:customStyle="1" w:styleId="xl147">
    <w:name w:val="xl147"/>
    <w:basedOn w:val="Normal"/>
    <w:rsid w:val="001560A7"/>
    <w:pPr>
      <w:pBdr>
        <w:right w:val="single" w:sz="8" w:space="0" w:color="auto"/>
      </w:pBdr>
      <w:suppressAutoHyphens w:val="0"/>
      <w:autoSpaceDN/>
      <w:spacing w:before="100" w:beforeAutospacing="1" w:after="100" w:afterAutospacing="1"/>
      <w:textAlignment w:val="auto"/>
    </w:pPr>
    <w:rPr>
      <w:rFonts w:ascii="Cambria" w:hAnsi="Cambria"/>
      <w:b/>
      <w:bCs/>
    </w:rPr>
  </w:style>
  <w:style w:type="paragraph" w:customStyle="1" w:styleId="xl148">
    <w:name w:val="xl148"/>
    <w:basedOn w:val="Normal"/>
    <w:rsid w:val="001560A7"/>
    <w:pPr>
      <w:pBdr>
        <w:top w:val="single" w:sz="8" w:space="0" w:color="auto"/>
        <w:left w:val="single" w:sz="8" w:space="0" w:color="auto"/>
      </w:pBdr>
      <w:suppressAutoHyphens w:val="0"/>
      <w:autoSpaceDN/>
      <w:spacing w:before="100" w:beforeAutospacing="1" w:after="100" w:afterAutospacing="1"/>
      <w:jc w:val="center"/>
      <w:textAlignment w:val="auto"/>
    </w:pPr>
    <w:rPr>
      <w:rFonts w:ascii="Cambria" w:hAnsi="Cambria"/>
    </w:rPr>
  </w:style>
  <w:style w:type="paragraph" w:customStyle="1" w:styleId="xl149">
    <w:name w:val="xl149"/>
    <w:basedOn w:val="Normal"/>
    <w:rsid w:val="001560A7"/>
    <w:pPr>
      <w:pBdr>
        <w:top w:val="single" w:sz="8" w:space="0" w:color="auto"/>
      </w:pBdr>
      <w:suppressAutoHyphens w:val="0"/>
      <w:autoSpaceDN/>
      <w:spacing w:before="100" w:beforeAutospacing="1" w:after="100" w:afterAutospacing="1"/>
      <w:textAlignment w:val="auto"/>
    </w:pPr>
    <w:rPr>
      <w:rFonts w:ascii="Cambria" w:hAnsi="Cambria"/>
      <w:b/>
      <w:bCs/>
    </w:rPr>
  </w:style>
  <w:style w:type="paragraph" w:customStyle="1" w:styleId="xl150">
    <w:name w:val="xl150"/>
    <w:basedOn w:val="Normal"/>
    <w:rsid w:val="001560A7"/>
    <w:pPr>
      <w:pBdr>
        <w:top w:val="single" w:sz="8"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51">
    <w:name w:val="xl151"/>
    <w:basedOn w:val="Normal"/>
    <w:rsid w:val="001560A7"/>
    <w:pPr>
      <w:pBdr>
        <w:top w:val="single" w:sz="8" w:space="0" w:color="auto"/>
      </w:pBdr>
      <w:suppressAutoHyphens w:val="0"/>
      <w:autoSpaceDN/>
      <w:spacing w:before="100" w:beforeAutospacing="1" w:after="100" w:afterAutospacing="1"/>
      <w:textAlignment w:val="center"/>
    </w:pPr>
    <w:rPr>
      <w:rFonts w:ascii="Cambria" w:hAnsi="Cambria"/>
      <w:b/>
      <w:bCs/>
    </w:rPr>
  </w:style>
  <w:style w:type="paragraph" w:customStyle="1" w:styleId="xl152">
    <w:name w:val="xl152"/>
    <w:basedOn w:val="Normal"/>
    <w:rsid w:val="001560A7"/>
    <w:pPr>
      <w:pBdr>
        <w:left w:val="single" w:sz="8" w:space="0" w:color="auto"/>
      </w:pBdr>
      <w:suppressAutoHyphens w:val="0"/>
      <w:autoSpaceDN/>
      <w:spacing w:before="100" w:beforeAutospacing="1" w:after="100" w:afterAutospacing="1"/>
      <w:jc w:val="center"/>
      <w:textAlignment w:val="auto"/>
    </w:pPr>
    <w:rPr>
      <w:rFonts w:ascii="Cambria" w:hAnsi="Cambria"/>
    </w:rPr>
  </w:style>
  <w:style w:type="paragraph" w:customStyle="1" w:styleId="xl153">
    <w:name w:val="xl153"/>
    <w:basedOn w:val="Normal"/>
    <w:rsid w:val="001560A7"/>
    <w:pPr>
      <w:pBdr>
        <w:left w:val="single" w:sz="8" w:space="0" w:color="auto"/>
        <w:bottom w:val="single" w:sz="8" w:space="0" w:color="auto"/>
      </w:pBdr>
      <w:suppressAutoHyphens w:val="0"/>
      <w:autoSpaceDN/>
      <w:spacing w:before="100" w:beforeAutospacing="1" w:after="100" w:afterAutospacing="1"/>
      <w:jc w:val="center"/>
      <w:textAlignment w:val="auto"/>
    </w:pPr>
    <w:rPr>
      <w:rFonts w:ascii="Cambria" w:hAnsi="Cambria"/>
    </w:rPr>
  </w:style>
  <w:style w:type="paragraph" w:customStyle="1" w:styleId="xl154">
    <w:name w:val="xl154"/>
    <w:basedOn w:val="Normal"/>
    <w:rsid w:val="001560A7"/>
    <w:pPr>
      <w:pBdr>
        <w:bottom w:val="single" w:sz="8" w:space="0" w:color="auto"/>
      </w:pBdr>
      <w:suppressAutoHyphens w:val="0"/>
      <w:autoSpaceDN/>
      <w:spacing w:before="100" w:beforeAutospacing="1" w:after="100" w:afterAutospacing="1"/>
      <w:textAlignment w:val="auto"/>
    </w:pPr>
    <w:rPr>
      <w:rFonts w:ascii="Cambria" w:hAnsi="Cambria"/>
      <w:b/>
      <w:bCs/>
    </w:rPr>
  </w:style>
  <w:style w:type="paragraph" w:customStyle="1" w:styleId="xl155">
    <w:name w:val="xl155"/>
    <w:basedOn w:val="Normal"/>
    <w:rsid w:val="001560A7"/>
    <w:pPr>
      <w:pBdr>
        <w:bottom w:val="single" w:sz="8"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56">
    <w:name w:val="xl156"/>
    <w:basedOn w:val="Normal"/>
    <w:rsid w:val="001560A7"/>
    <w:pPr>
      <w:pBdr>
        <w:bottom w:val="single" w:sz="8" w:space="0" w:color="auto"/>
      </w:pBdr>
      <w:suppressAutoHyphens w:val="0"/>
      <w:autoSpaceDN/>
      <w:spacing w:before="100" w:beforeAutospacing="1" w:after="100" w:afterAutospacing="1"/>
      <w:textAlignment w:val="center"/>
    </w:pPr>
    <w:rPr>
      <w:rFonts w:ascii="Cambria" w:hAnsi="Cambria"/>
      <w:b/>
      <w:bCs/>
    </w:rPr>
  </w:style>
  <w:style w:type="paragraph" w:customStyle="1" w:styleId="xl157">
    <w:name w:val="xl157"/>
    <w:basedOn w:val="Normal"/>
    <w:rsid w:val="001560A7"/>
    <w:pPr>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textAlignment w:val="auto"/>
    </w:pPr>
    <w:rPr>
      <w:rFonts w:ascii="Cambria" w:hAnsi="Cambria"/>
      <w:b/>
      <w:bCs/>
    </w:rPr>
  </w:style>
  <w:style w:type="paragraph" w:customStyle="1" w:styleId="xl158">
    <w:name w:val="xl158"/>
    <w:basedOn w:val="Normal"/>
    <w:rsid w:val="001560A7"/>
    <w:pPr>
      <w:suppressAutoHyphens w:val="0"/>
      <w:autoSpaceDN/>
      <w:spacing w:before="100" w:beforeAutospacing="1" w:after="100" w:afterAutospacing="1"/>
      <w:textAlignment w:val="auto"/>
    </w:pPr>
    <w:rPr>
      <w:rFonts w:ascii="Cambria" w:hAnsi="Cambria"/>
      <w:b/>
      <w:bCs/>
    </w:rPr>
  </w:style>
  <w:style w:type="paragraph" w:customStyle="1" w:styleId="xl159">
    <w:name w:val="xl159"/>
    <w:basedOn w:val="Normal"/>
    <w:rsid w:val="001560A7"/>
    <w:pPr>
      <w:suppressAutoHyphens w:val="0"/>
      <w:autoSpaceDN/>
      <w:spacing w:before="100" w:beforeAutospacing="1" w:after="100" w:afterAutospacing="1"/>
      <w:textAlignment w:val="auto"/>
    </w:pPr>
    <w:rPr>
      <w:rFonts w:ascii="Cambria" w:hAnsi="Cambria"/>
      <w:b/>
      <w:bCs/>
    </w:rPr>
  </w:style>
  <w:style w:type="paragraph" w:customStyle="1" w:styleId="xl160">
    <w:name w:val="xl160"/>
    <w:basedOn w:val="Normal"/>
    <w:rsid w:val="001560A7"/>
    <w:pPr>
      <w:suppressAutoHyphens w:val="0"/>
      <w:autoSpaceDN/>
      <w:spacing w:before="100" w:beforeAutospacing="1" w:after="100" w:afterAutospacing="1"/>
      <w:textAlignment w:val="center"/>
    </w:pPr>
    <w:rPr>
      <w:rFonts w:ascii="Cambria" w:hAnsi="Cambria"/>
      <w:b/>
      <w:bCs/>
    </w:rPr>
  </w:style>
  <w:style w:type="paragraph" w:customStyle="1" w:styleId="xl161">
    <w:name w:val="xl161"/>
    <w:basedOn w:val="Normal"/>
    <w:rsid w:val="001560A7"/>
    <w:pPr>
      <w:suppressAutoHyphens w:val="0"/>
      <w:autoSpaceDN/>
      <w:spacing w:before="100" w:beforeAutospacing="1" w:after="100" w:afterAutospacing="1"/>
      <w:jc w:val="center"/>
      <w:textAlignment w:val="auto"/>
    </w:pPr>
    <w:rPr>
      <w:rFonts w:ascii="Cambria" w:hAnsi="Cambria"/>
      <w:b/>
      <w:bCs/>
    </w:rPr>
  </w:style>
  <w:style w:type="paragraph" w:customStyle="1" w:styleId="xl162">
    <w:name w:val="xl162"/>
    <w:basedOn w:val="Normal"/>
    <w:rsid w:val="001560A7"/>
    <w:pPr>
      <w:suppressAutoHyphens w:val="0"/>
      <w:autoSpaceDN/>
      <w:spacing w:before="100" w:beforeAutospacing="1" w:after="100" w:afterAutospacing="1"/>
      <w:jc w:val="center"/>
      <w:textAlignment w:val="center"/>
    </w:pPr>
    <w:rPr>
      <w:rFonts w:ascii="Cambria" w:hAnsi="Cambria"/>
      <w:b/>
      <w:bCs/>
    </w:rPr>
  </w:style>
  <w:style w:type="paragraph" w:customStyle="1" w:styleId="xl163">
    <w:name w:val="xl163"/>
    <w:basedOn w:val="Normal"/>
    <w:rsid w:val="001560A7"/>
    <w:pPr>
      <w:suppressAutoHyphens w:val="0"/>
      <w:autoSpaceDN/>
      <w:spacing w:before="100" w:beforeAutospacing="1" w:after="100" w:afterAutospacing="1"/>
      <w:jc w:val="center"/>
      <w:textAlignment w:val="center"/>
    </w:pPr>
    <w:rPr>
      <w:rFonts w:ascii="Cambria" w:hAnsi="Cambria"/>
      <w:b/>
      <w:bCs/>
    </w:rPr>
  </w:style>
  <w:style w:type="paragraph" w:customStyle="1" w:styleId="xl164">
    <w:name w:val="xl164"/>
    <w:basedOn w:val="Normal"/>
    <w:rsid w:val="001560A7"/>
    <w:pPr>
      <w:suppressAutoHyphens w:val="0"/>
      <w:autoSpaceDN/>
      <w:spacing w:before="100" w:beforeAutospacing="1" w:after="100" w:afterAutospacing="1"/>
      <w:jc w:val="center"/>
      <w:textAlignment w:val="auto"/>
    </w:pPr>
    <w:rPr>
      <w:rFonts w:ascii="Cambria" w:hAnsi="Cambria"/>
      <w:b/>
      <w:bCs/>
    </w:rPr>
  </w:style>
  <w:style w:type="paragraph" w:customStyle="1" w:styleId="xl165">
    <w:name w:val="xl165"/>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66">
    <w:name w:val="xl16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67">
    <w:name w:val="xl167"/>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68">
    <w:name w:val="xl16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69">
    <w:name w:val="xl169"/>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Cambria" w:hAnsi="Cambria"/>
    </w:rPr>
  </w:style>
  <w:style w:type="paragraph" w:customStyle="1" w:styleId="xl170">
    <w:name w:val="xl170"/>
    <w:basedOn w:val="Normal"/>
    <w:rsid w:val="001560A7"/>
    <w:pPr>
      <w:pBdr>
        <w:top w:val="single" w:sz="4" w:space="0" w:color="auto"/>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171">
    <w:name w:val="xl171"/>
    <w:basedOn w:val="Normal"/>
    <w:rsid w:val="001560A7"/>
    <w:pPr>
      <w:pBdr>
        <w:top w:val="single" w:sz="4" w:space="0" w:color="auto"/>
        <w:bottom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72">
    <w:name w:val="xl172"/>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73">
    <w:name w:val="xl17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000000"/>
    </w:rPr>
  </w:style>
  <w:style w:type="paragraph" w:customStyle="1" w:styleId="xl174">
    <w:name w:val="xl17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color w:val="000000"/>
      <w:u w:val="single"/>
    </w:rPr>
  </w:style>
  <w:style w:type="paragraph" w:customStyle="1" w:styleId="xl175">
    <w:name w:val="xl17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color w:val="000000"/>
    </w:rPr>
  </w:style>
  <w:style w:type="paragraph" w:customStyle="1" w:styleId="xl176">
    <w:name w:val="xl17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color w:val="000000"/>
    </w:rPr>
  </w:style>
  <w:style w:type="paragraph" w:customStyle="1" w:styleId="xl177">
    <w:name w:val="xl17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178">
    <w:name w:val="xl17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color w:val="000000"/>
    </w:rPr>
  </w:style>
  <w:style w:type="paragraph" w:customStyle="1" w:styleId="xl179">
    <w:name w:val="xl17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180">
    <w:name w:val="xl18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000000"/>
    </w:rPr>
  </w:style>
  <w:style w:type="paragraph" w:customStyle="1" w:styleId="xl181">
    <w:name w:val="xl18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color w:val="000000"/>
    </w:rPr>
  </w:style>
  <w:style w:type="paragraph" w:customStyle="1" w:styleId="xl182">
    <w:name w:val="xl18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183">
    <w:name w:val="xl18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000000"/>
    </w:rPr>
  </w:style>
  <w:style w:type="paragraph" w:customStyle="1" w:styleId="xl184">
    <w:name w:val="xl18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color w:val="000000"/>
    </w:rPr>
  </w:style>
  <w:style w:type="paragraph" w:customStyle="1" w:styleId="xl185">
    <w:name w:val="xl185"/>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186">
    <w:name w:val="xl186"/>
    <w:basedOn w:val="Normal"/>
    <w:rsid w:val="001560A7"/>
    <w:pPr>
      <w:pBdr>
        <w:top w:val="single" w:sz="4" w:space="0" w:color="auto"/>
        <w:bottom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187">
    <w:name w:val="xl187"/>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188">
    <w:name w:val="xl18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189">
    <w:name w:val="xl18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190">
    <w:name w:val="xl19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191">
    <w:name w:val="xl19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92">
    <w:name w:val="xl19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rPr>
  </w:style>
  <w:style w:type="paragraph" w:customStyle="1" w:styleId="xl193">
    <w:name w:val="xl19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94">
    <w:name w:val="xl19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95">
    <w:name w:val="xl19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196">
    <w:name w:val="xl19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197">
    <w:name w:val="xl19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198">
    <w:name w:val="xl19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199">
    <w:name w:val="xl199"/>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Cambria" w:hAnsi="Cambria"/>
    </w:rPr>
  </w:style>
  <w:style w:type="paragraph" w:customStyle="1" w:styleId="xl200">
    <w:name w:val="xl20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01">
    <w:name w:val="xl20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Cambria" w:hAnsi="Cambria"/>
      <w:b/>
      <w:bCs/>
      <w:color w:val="000000"/>
    </w:rPr>
  </w:style>
  <w:style w:type="paragraph" w:customStyle="1" w:styleId="xl202">
    <w:name w:val="xl20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color w:val="000000"/>
    </w:rPr>
  </w:style>
  <w:style w:type="paragraph" w:customStyle="1" w:styleId="xl203">
    <w:name w:val="xl20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color w:val="000000"/>
    </w:rPr>
  </w:style>
  <w:style w:type="paragraph" w:customStyle="1" w:styleId="xl204">
    <w:name w:val="xl20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color w:val="000000"/>
    </w:rPr>
  </w:style>
  <w:style w:type="paragraph" w:customStyle="1" w:styleId="xl205">
    <w:name w:val="xl20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color w:val="000000"/>
    </w:rPr>
  </w:style>
  <w:style w:type="paragraph" w:customStyle="1" w:styleId="xl206">
    <w:name w:val="xl20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Cambria" w:hAnsi="Cambria"/>
      <w:color w:val="000000"/>
    </w:rPr>
  </w:style>
  <w:style w:type="paragraph" w:customStyle="1" w:styleId="xl207">
    <w:name w:val="xl20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color w:val="000000"/>
    </w:rPr>
  </w:style>
  <w:style w:type="paragraph" w:customStyle="1" w:styleId="xl208">
    <w:name w:val="xl20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000000"/>
    </w:rPr>
  </w:style>
  <w:style w:type="paragraph" w:customStyle="1" w:styleId="xl209">
    <w:name w:val="xl20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color w:val="000000"/>
    </w:rPr>
  </w:style>
  <w:style w:type="paragraph" w:customStyle="1" w:styleId="xl210">
    <w:name w:val="xl21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color w:val="000000"/>
    </w:rPr>
  </w:style>
  <w:style w:type="paragraph" w:customStyle="1" w:styleId="xl211">
    <w:name w:val="xl21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color w:val="000000"/>
    </w:rPr>
  </w:style>
  <w:style w:type="paragraph" w:customStyle="1" w:styleId="xl212">
    <w:name w:val="xl21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color w:val="000000"/>
    </w:rPr>
  </w:style>
  <w:style w:type="paragraph" w:customStyle="1" w:styleId="xl213">
    <w:name w:val="xl21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rPr>
  </w:style>
  <w:style w:type="paragraph" w:customStyle="1" w:styleId="xl214">
    <w:name w:val="xl214"/>
    <w:basedOn w:val="Normal"/>
    <w:rsid w:val="001560A7"/>
    <w:pPr>
      <w:suppressAutoHyphens w:val="0"/>
      <w:autoSpaceDN/>
      <w:spacing w:before="100" w:beforeAutospacing="1" w:after="100" w:afterAutospacing="1"/>
      <w:textAlignment w:val="auto"/>
    </w:pPr>
    <w:rPr>
      <w:rFonts w:ascii="Cambria" w:hAnsi="Cambria"/>
      <w:b/>
      <w:bCs/>
      <w:color w:val="000000"/>
    </w:rPr>
  </w:style>
  <w:style w:type="paragraph" w:customStyle="1" w:styleId="xl215">
    <w:name w:val="xl215"/>
    <w:basedOn w:val="Normal"/>
    <w:rsid w:val="001560A7"/>
    <w:pPr>
      <w:suppressAutoHyphens w:val="0"/>
      <w:autoSpaceDN/>
      <w:spacing w:before="100" w:beforeAutospacing="1" w:after="100" w:afterAutospacing="1"/>
      <w:textAlignment w:val="auto"/>
    </w:pPr>
    <w:rPr>
      <w:rFonts w:ascii="Cambria" w:hAnsi="Cambria"/>
      <w:color w:val="000000"/>
    </w:rPr>
  </w:style>
  <w:style w:type="paragraph" w:customStyle="1" w:styleId="xl216">
    <w:name w:val="xl216"/>
    <w:basedOn w:val="Normal"/>
    <w:rsid w:val="001560A7"/>
    <w:pPr>
      <w:pBdr>
        <w:top w:val="single" w:sz="4" w:space="0" w:color="auto"/>
      </w:pBdr>
      <w:suppressAutoHyphens w:val="0"/>
      <w:autoSpaceDN/>
      <w:spacing w:before="100" w:beforeAutospacing="1" w:after="100" w:afterAutospacing="1"/>
      <w:textAlignment w:val="auto"/>
    </w:pPr>
    <w:rPr>
      <w:rFonts w:ascii="Cambria" w:hAnsi="Cambria"/>
      <w:color w:val="000000"/>
    </w:rPr>
  </w:style>
  <w:style w:type="paragraph" w:customStyle="1" w:styleId="xl217">
    <w:name w:val="xl217"/>
    <w:basedOn w:val="Normal"/>
    <w:rsid w:val="001560A7"/>
    <w:pPr>
      <w:pBdr>
        <w:bottom w:val="single" w:sz="4" w:space="0" w:color="auto"/>
      </w:pBdr>
      <w:suppressAutoHyphens w:val="0"/>
      <w:autoSpaceDN/>
      <w:spacing w:before="100" w:beforeAutospacing="1" w:after="100" w:afterAutospacing="1"/>
      <w:textAlignment w:val="auto"/>
    </w:pPr>
    <w:rPr>
      <w:rFonts w:ascii="Cambria" w:hAnsi="Cambria"/>
      <w:color w:val="000000"/>
    </w:rPr>
  </w:style>
  <w:style w:type="paragraph" w:customStyle="1" w:styleId="xl218">
    <w:name w:val="xl218"/>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color w:val="000000"/>
    </w:rPr>
  </w:style>
  <w:style w:type="paragraph" w:customStyle="1" w:styleId="xl219">
    <w:name w:val="xl219"/>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20">
    <w:name w:val="xl220"/>
    <w:basedOn w:val="Normal"/>
    <w:rsid w:val="001560A7"/>
    <w:pPr>
      <w:suppressAutoHyphens w:val="0"/>
      <w:autoSpaceDN/>
      <w:spacing w:before="100" w:beforeAutospacing="1" w:after="100" w:afterAutospacing="1"/>
      <w:textAlignment w:val="auto"/>
    </w:pPr>
    <w:rPr>
      <w:rFonts w:ascii="Cambria" w:hAnsi="Cambria"/>
    </w:rPr>
  </w:style>
  <w:style w:type="paragraph" w:customStyle="1" w:styleId="xl221">
    <w:name w:val="xl22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rPr>
  </w:style>
  <w:style w:type="paragraph" w:customStyle="1" w:styleId="xl222">
    <w:name w:val="xl22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223">
    <w:name w:val="xl223"/>
    <w:basedOn w:val="Normal"/>
    <w:rsid w:val="001560A7"/>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24">
    <w:name w:val="xl224"/>
    <w:basedOn w:val="Normal"/>
    <w:rsid w:val="001560A7"/>
    <w:pPr>
      <w:pBdr>
        <w:left w:val="single" w:sz="8" w:space="0" w:color="auto"/>
      </w:pBdr>
      <w:suppressAutoHyphens w:val="0"/>
      <w:autoSpaceDN/>
      <w:spacing w:before="100" w:beforeAutospacing="1" w:after="100" w:afterAutospacing="1"/>
      <w:jc w:val="center"/>
      <w:textAlignment w:val="auto"/>
    </w:pPr>
    <w:rPr>
      <w:rFonts w:ascii="Cambria" w:hAnsi="Cambria"/>
      <w:b/>
      <w:bCs/>
    </w:rPr>
  </w:style>
  <w:style w:type="paragraph" w:customStyle="1" w:styleId="xl225">
    <w:name w:val="xl22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b/>
      <w:bCs/>
      <w:color w:val="000000"/>
    </w:rPr>
  </w:style>
  <w:style w:type="paragraph" w:customStyle="1" w:styleId="xl226">
    <w:name w:val="xl22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rPr>
  </w:style>
  <w:style w:type="paragraph" w:customStyle="1" w:styleId="xl227">
    <w:name w:val="xl22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28">
    <w:name w:val="xl22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29">
    <w:name w:val="xl229"/>
    <w:basedOn w:val="Normal"/>
    <w:rsid w:val="001560A7"/>
    <w:pPr>
      <w:suppressAutoHyphens w:val="0"/>
      <w:autoSpaceDN/>
      <w:spacing w:before="100" w:beforeAutospacing="1" w:after="100" w:afterAutospacing="1"/>
      <w:textAlignment w:val="center"/>
    </w:pPr>
    <w:rPr>
      <w:rFonts w:ascii="Cambria" w:hAnsi="Cambria"/>
      <w:color w:val="000000"/>
    </w:rPr>
  </w:style>
  <w:style w:type="paragraph" w:customStyle="1" w:styleId="xl230">
    <w:name w:val="xl230"/>
    <w:basedOn w:val="Normal"/>
    <w:rsid w:val="001560A7"/>
    <w:pPr>
      <w:suppressAutoHyphens w:val="0"/>
      <w:autoSpaceDN/>
      <w:spacing w:before="100" w:beforeAutospacing="1" w:after="100" w:afterAutospacing="1"/>
      <w:textAlignment w:val="center"/>
    </w:pPr>
    <w:rPr>
      <w:rFonts w:ascii="Cambria" w:hAnsi="Cambria"/>
      <w:color w:val="000000"/>
    </w:rPr>
  </w:style>
  <w:style w:type="paragraph" w:customStyle="1" w:styleId="xl231">
    <w:name w:val="xl231"/>
    <w:basedOn w:val="Normal"/>
    <w:rsid w:val="001560A7"/>
    <w:pPr>
      <w:suppressAutoHyphens w:val="0"/>
      <w:autoSpaceDN/>
      <w:spacing w:before="100" w:beforeAutospacing="1" w:after="100" w:afterAutospacing="1"/>
      <w:textAlignment w:val="center"/>
    </w:pPr>
    <w:rPr>
      <w:rFonts w:ascii="Cambria" w:hAnsi="Cambria"/>
      <w:color w:val="000000"/>
    </w:rPr>
  </w:style>
  <w:style w:type="paragraph" w:customStyle="1" w:styleId="xl232">
    <w:name w:val="xl23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color w:val="FF0000"/>
    </w:rPr>
  </w:style>
  <w:style w:type="paragraph" w:customStyle="1" w:styleId="xl233">
    <w:name w:val="xl23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FF0000"/>
    </w:rPr>
  </w:style>
  <w:style w:type="paragraph" w:customStyle="1" w:styleId="xl234">
    <w:name w:val="xl23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color w:val="FF0000"/>
    </w:rPr>
  </w:style>
  <w:style w:type="paragraph" w:customStyle="1" w:styleId="xl235">
    <w:name w:val="xl235"/>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36">
    <w:name w:val="xl236"/>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top"/>
    </w:pPr>
    <w:rPr>
      <w:rFonts w:ascii="Cambria" w:hAnsi="Cambria"/>
      <w:b/>
      <w:bCs/>
    </w:rPr>
  </w:style>
  <w:style w:type="paragraph" w:customStyle="1" w:styleId="xl237">
    <w:name w:val="xl237"/>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38">
    <w:name w:val="xl238"/>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Cambria" w:hAnsi="Cambria"/>
      <w:b/>
      <w:bCs/>
    </w:rPr>
  </w:style>
  <w:style w:type="paragraph" w:customStyle="1" w:styleId="xl239">
    <w:name w:val="xl239"/>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40">
    <w:name w:val="xl240"/>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b/>
      <w:bCs/>
    </w:rPr>
  </w:style>
  <w:style w:type="paragraph" w:customStyle="1" w:styleId="xl241">
    <w:name w:val="xl241"/>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42">
    <w:name w:val="xl242"/>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43">
    <w:name w:val="xl243"/>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Cambria" w:hAnsi="Cambria"/>
    </w:rPr>
  </w:style>
  <w:style w:type="paragraph" w:customStyle="1" w:styleId="xl244">
    <w:name w:val="xl244"/>
    <w:basedOn w:val="Normal"/>
    <w:rsid w:val="001560A7"/>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45">
    <w:name w:val="xl245"/>
    <w:basedOn w:val="Normal"/>
    <w:rsid w:val="001560A7"/>
    <w:pPr>
      <w:pBdr>
        <w:top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46">
    <w:name w:val="xl246"/>
    <w:basedOn w:val="Normal"/>
    <w:rsid w:val="001560A7"/>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47">
    <w:name w:val="xl247"/>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48">
    <w:name w:val="xl248"/>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49">
    <w:name w:val="xl249"/>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rPr>
  </w:style>
  <w:style w:type="paragraph" w:customStyle="1" w:styleId="xl250">
    <w:name w:val="xl250"/>
    <w:basedOn w:val="Normal"/>
    <w:rsid w:val="001560A7"/>
    <w:pPr>
      <w:pBdr>
        <w:top w:val="single" w:sz="4" w:space="0" w:color="auto"/>
        <w:left w:val="single" w:sz="4" w:space="0" w:color="auto"/>
        <w:bottom w:val="single" w:sz="4" w:space="0" w:color="auto"/>
        <w:right w:val="single" w:sz="8" w:space="0" w:color="auto"/>
      </w:pBdr>
      <w:shd w:val="clear" w:color="000000" w:fill="FFFFFF"/>
      <w:suppressAutoHyphens w:val="0"/>
      <w:autoSpaceDN/>
      <w:spacing w:before="100" w:beforeAutospacing="1" w:after="100" w:afterAutospacing="1"/>
      <w:jc w:val="right"/>
      <w:textAlignment w:val="center"/>
    </w:pPr>
    <w:rPr>
      <w:rFonts w:ascii="Cambria" w:hAnsi="Cambria"/>
    </w:rPr>
  </w:style>
  <w:style w:type="paragraph" w:customStyle="1" w:styleId="xl251">
    <w:name w:val="xl251"/>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52">
    <w:name w:val="xl252"/>
    <w:basedOn w:val="Normal"/>
    <w:rsid w:val="001560A7"/>
    <w:pPr>
      <w:pBdr>
        <w:top w:val="single" w:sz="4" w:space="0" w:color="auto"/>
        <w:left w:val="single" w:sz="8"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b/>
      <w:bCs/>
    </w:rPr>
  </w:style>
  <w:style w:type="paragraph" w:customStyle="1" w:styleId="xl253">
    <w:name w:val="xl25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54">
    <w:name w:val="xl25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55">
    <w:name w:val="xl255"/>
    <w:basedOn w:val="Normal"/>
    <w:rsid w:val="001560A7"/>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right"/>
      <w:textAlignment w:val="center"/>
    </w:pPr>
    <w:rPr>
      <w:rFonts w:ascii="Cambria" w:hAnsi="Cambria"/>
    </w:rPr>
  </w:style>
  <w:style w:type="paragraph" w:customStyle="1" w:styleId="xl256">
    <w:name w:val="xl256"/>
    <w:basedOn w:val="Normal"/>
    <w:rsid w:val="001560A7"/>
    <w:pPr>
      <w:pBdr>
        <w:top w:val="single" w:sz="4" w:space="0" w:color="auto"/>
        <w:left w:val="single" w:sz="8"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rPr>
  </w:style>
  <w:style w:type="paragraph" w:customStyle="1" w:styleId="xl257">
    <w:name w:val="xl257"/>
    <w:basedOn w:val="Normal"/>
    <w:rsid w:val="001560A7"/>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58">
    <w:name w:val="xl258"/>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rPr>
  </w:style>
  <w:style w:type="paragraph" w:customStyle="1" w:styleId="xl259">
    <w:name w:val="xl259"/>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b/>
      <w:bCs/>
    </w:rPr>
  </w:style>
  <w:style w:type="paragraph" w:customStyle="1" w:styleId="xl260">
    <w:name w:val="xl26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61">
    <w:name w:val="xl261"/>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rPr>
  </w:style>
  <w:style w:type="paragraph" w:customStyle="1" w:styleId="xl262">
    <w:name w:val="xl262"/>
    <w:basedOn w:val="Normal"/>
    <w:rsid w:val="001560A7"/>
    <w:pPr>
      <w:pBdr>
        <w:top w:val="single" w:sz="4" w:space="0" w:color="auto"/>
        <w:left w:val="single" w:sz="8" w:space="0" w:color="auto"/>
        <w:bottom w:val="single" w:sz="8"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63">
    <w:name w:val="xl263"/>
    <w:basedOn w:val="Normal"/>
    <w:rsid w:val="001560A7"/>
    <w:pPr>
      <w:pBdr>
        <w:top w:val="single" w:sz="4" w:space="0" w:color="auto"/>
        <w:bottom w:val="single" w:sz="8"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64">
    <w:name w:val="xl264"/>
    <w:basedOn w:val="Normal"/>
    <w:rsid w:val="001560A7"/>
    <w:pPr>
      <w:pBdr>
        <w:top w:val="single" w:sz="4" w:space="0" w:color="auto"/>
        <w:bottom w:val="single" w:sz="8"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65">
    <w:name w:val="xl265"/>
    <w:basedOn w:val="Normal"/>
    <w:rsid w:val="001560A7"/>
    <w:pPr>
      <w:pBdr>
        <w:top w:val="single" w:sz="4" w:space="0" w:color="auto"/>
        <w:left w:val="single" w:sz="4" w:space="0" w:color="auto"/>
        <w:bottom w:val="single" w:sz="8" w:space="0" w:color="auto"/>
        <w:right w:val="single" w:sz="8" w:space="0" w:color="auto"/>
      </w:pBdr>
      <w:shd w:val="clear" w:color="000000" w:fill="FFFFFF"/>
      <w:suppressAutoHyphens w:val="0"/>
      <w:autoSpaceDN/>
      <w:spacing w:before="100" w:beforeAutospacing="1" w:after="100" w:afterAutospacing="1"/>
      <w:jc w:val="right"/>
      <w:textAlignment w:val="center"/>
    </w:pPr>
    <w:rPr>
      <w:rFonts w:ascii="Cambria" w:hAnsi="Cambria"/>
      <w:b/>
      <w:bCs/>
    </w:rPr>
  </w:style>
  <w:style w:type="paragraph" w:customStyle="1" w:styleId="xl266">
    <w:name w:val="xl266"/>
    <w:basedOn w:val="Normal"/>
    <w:rsid w:val="001560A7"/>
    <w:pPr>
      <w:pBdr>
        <w:top w:val="single" w:sz="4" w:space="0" w:color="auto"/>
        <w:left w:val="single" w:sz="8"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67">
    <w:name w:val="xl267"/>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68">
    <w:name w:val="xl268"/>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69">
    <w:name w:val="xl269"/>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Cambria" w:hAnsi="Cambria"/>
    </w:rPr>
  </w:style>
  <w:style w:type="paragraph" w:customStyle="1" w:styleId="xl270">
    <w:name w:val="xl270"/>
    <w:basedOn w:val="Normal"/>
    <w:rsid w:val="001560A7"/>
    <w:pPr>
      <w:pBdr>
        <w:top w:val="single" w:sz="4" w:space="0" w:color="auto"/>
        <w:left w:val="single" w:sz="8"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71">
    <w:name w:val="xl271"/>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rPr>
  </w:style>
  <w:style w:type="paragraph" w:customStyle="1" w:styleId="xl272">
    <w:name w:val="xl272"/>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rPr>
  </w:style>
  <w:style w:type="paragraph" w:customStyle="1" w:styleId="xl273">
    <w:name w:val="xl273"/>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74">
    <w:name w:val="xl27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75">
    <w:name w:val="xl275"/>
    <w:basedOn w:val="Normal"/>
    <w:rsid w:val="001560A7"/>
    <w:pPr>
      <w:pBdr>
        <w:top w:val="single" w:sz="4" w:space="0" w:color="auto"/>
        <w:left w:val="single" w:sz="8"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Cambria" w:hAnsi="Cambria"/>
      <w:b/>
      <w:bCs/>
    </w:rPr>
  </w:style>
  <w:style w:type="paragraph" w:customStyle="1" w:styleId="xl276">
    <w:name w:val="xl276"/>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277">
    <w:name w:val="xl277"/>
    <w:basedOn w:val="Normal"/>
    <w:rsid w:val="001560A7"/>
    <w:pPr>
      <w:pBdr>
        <w:top w:val="single" w:sz="4" w:space="0" w:color="auto"/>
        <w:bottom w:val="single" w:sz="4" w:space="0" w:color="auto"/>
      </w:pBdr>
      <w:suppressAutoHyphens w:val="0"/>
      <w:autoSpaceDN/>
      <w:spacing w:before="100" w:beforeAutospacing="1" w:after="100" w:afterAutospacing="1"/>
      <w:jc w:val="center"/>
      <w:textAlignment w:val="center"/>
    </w:pPr>
    <w:rPr>
      <w:rFonts w:ascii="Cambria" w:hAnsi="Cambria"/>
      <w:b/>
      <w:bCs/>
    </w:rPr>
  </w:style>
  <w:style w:type="paragraph" w:customStyle="1" w:styleId="xl278">
    <w:name w:val="xl278"/>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279">
    <w:name w:val="xl279"/>
    <w:basedOn w:val="Normal"/>
    <w:rsid w:val="001560A7"/>
    <w:pPr>
      <w:pBdr>
        <w:top w:val="single" w:sz="4" w:space="0" w:color="auto"/>
        <w:left w:val="single" w:sz="4" w:space="0" w:color="auto"/>
        <w:bottom w:val="single" w:sz="4" w:space="0" w:color="auto"/>
        <w:right w:val="single" w:sz="8" w:space="0" w:color="auto"/>
      </w:pBdr>
      <w:shd w:val="clear" w:color="000000" w:fill="FFFFFF"/>
      <w:suppressAutoHyphens w:val="0"/>
      <w:autoSpaceDN/>
      <w:spacing w:before="100" w:beforeAutospacing="1" w:after="100" w:afterAutospacing="1"/>
      <w:jc w:val="right"/>
      <w:textAlignment w:val="center"/>
    </w:pPr>
    <w:rPr>
      <w:rFonts w:ascii="Cambria" w:hAnsi="Cambria"/>
      <w:b/>
      <w:bCs/>
    </w:rPr>
  </w:style>
  <w:style w:type="paragraph" w:customStyle="1" w:styleId="xl280">
    <w:name w:val="xl280"/>
    <w:basedOn w:val="Normal"/>
    <w:rsid w:val="001560A7"/>
    <w:pPr>
      <w:pBdr>
        <w:top w:val="single" w:sz="4" w:space="0" w:color="auto"/>
        <w:left w:val="single" w:sz="4" w:space="5" w:color="auto"/>
        <w:bottom w:val="single" w:sz="4" w:space="0" w:color="auto"/>
        <w:right w:val="single" w:sz="4" w:space="0" w:color="auto"/>
      </w:pBdr>
      <w:suppressAutoHyphens w:val="0"/>
      <w:autoSpaceDN/>
      <w:spacing w:before="100" w:beforeAutospacing="1" w:after="100" w:afterAutospacing="1"/>
      <w:ind w:firstLineChars="100" w:firstLine="100"/>
      <w:textAlignment w:val="center"/>
    </w:pPr>
    <w:rPr>
      <w:rFonts w:ascii="Cambria" w:hAnsi="Cambria"/>
      <w:b/>
      <w:bCs/>
    </w:rPr>
  </w:style>
  <w:style w:type="paragraph" w:customStyle="1" w:styleId="xl281">
    <w:name w:val="xl28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ambria" w:hAnsi="Cambria"/>
    </w:rPr>
  </w:style>
  <w:style w:type="paragraph" w:customStyle="1" w:styleId="xl282">
    <w:name w:val="xl282"/>
    <w:basedOn w:val="Normal"/>
    <w:rsid w:val="001560A7"/>
    <w:pPr>
      <w:pBdr>
        <w:top w:val="single" w:sz="4" w:space="0" w:color="auto"/>
        <w:left w:val="single" w:sz="4" w:space="5" w:color="auto"/>
        <w:bottom w:val="single" w:sz="4" w:space="0" w:color="auto"/>
        <w:right w:val="single" w:sz="4" w:space="0" w:color="auto"/>
      </w:pBdr>
      <w:suppressAutoHyphens w:val="0"/>
      <w:autoSpaceDN/>
      <w:spacing w:before="100" w:beforeAutospacing="1" w:after="100" w:afterAutospacing="1"/>
      <w:ind w:firstLineChars="100" w:firstLine="100"/>
      <w:textAlignment w:val="center"/>
    </w:pPr>
    <w:rPr>
      <w:rFonts w:ascii="Cambria" w:hAnsi="Cambria"/>
    </w:rPr>
  </w:style>
  <w:style w:type="paragraph" w:customStyle="1" w:styleId="xl283">
    <w:name w:val="xl283"/>
    <w:basedOn w:val="Normal"/>
    <w:rsid w:val="001560A7"/>
    <w:pPr>
      <w:pBdr>
        <w:top w:val="single" w:sz="4" w:space="0" w:color="auto"/>
        <w:left w:val="single" w:sz="4" w:space="5" w:color="auto"/>
        <w:bottom w:val="single" w:sz="4" w:space="0" w:color="auto"/>
        <w:right w:val="single" w:sz="4" w:space="0" w:color="auto"/>
      </w:pBdr>
      <w:suppressAutoHyphens w:val="0"/>
      <w:autoSpaceDN/>
      <w:spacing w:before="100" w:beforeAutospacing="1" w:after="100" w:afterAutospacing="1"/>
      <w:ind w:firstLineChars="100" w:firstLine="100"/>
      <w:textAlignment w:val="center"/>
    </w:pPr>
    <w:rPr>
      <w:rFonts w:ascii="Cambria" w:hAnsi="Cambria"/>
    </w:rPr>
  </w:style>
  <w:style w:type="paragraph" w:customStyle="1" w:styleId="xl284">
    <w:name w:val="xl284"/>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both"/>
      <w:textAlignment w:val="center"/>
    </w:pPr>
    <w:rPr>
      <w:rFonts w:ascii="Cambria" w:hAnsi="Cambria"/>
      <w:b/>
      <w:bCs/>
    </w:rPr>
  </w:style>
  <w:style w:type="paragraph" w:customStyle="1" w:styleId="xl285">
    <w:name w:val="xl285"/>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both"/>
      <w:textAlignment w:val="center"/>
    </w:pPr>
    <w:rPr>
      <w:rFonts w:ascii="Cambria" w:hAnsi="Cambria"/>
    </w:rPr>
  </w:style>
  <w:style w:type="paragraph" w:customStyle="1" w:styleId="xl286">
    <w:name w:val="xl286"/>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rPr>
  </w:style>
  <w:style w:type="paragraph" w:customStyle="1" w:styleId="xl287">
    <w:name w:val="xl287"/>
    <w:basedOn w:val="Normal"/>
    <w:rsid w:val="001560A7"/>
    <w:pPr>
      <w:pBdr>
        <w:top w:val="single" w:sz="4" w:space="0" w:color="auto"/>
        <w:left w:val="single" w:sz="4" w:space="5" w:color="auto"/>
        <w:bottom w:val="single" w:sz="4" w:space="0" w:color="auto"/>
        <w:right w:val="single" w:sz="4" w:space="0" w:color="auto"/>
      </w:pBdr>
      <w:shd w:val="clear" w:color="000000" w:fill="FFFFFF"/>
      <w:suppressAutoHyphens w:val="0"/>
      <w:autoSpaceDN/>
      <w:spacing w:before="100" w:beforeAutospacing="1" w:after="100" w:afterAutospacing="1"/>
      <w:ind w:firstLineChars="100" w:firstLine="100"/>
      <w:textAlignment w:val="center"/>
    </w:pPr>
    <w:rPr>
      <w:rFonts w:ascii="Cambria" w:hAnsi="Cambria"/>
      <w:b/>
      <w:bCs/>
    </w:rPr>
  </w:style>
  <w:style w:type="paragraph" w:customStyle="1" w:styleId="xl288">
    <w:name w:val="xl288"/>
    <w:basedOn w:val="Normal"/>
    <w:rsid w:val="001560A7"/>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89">
    <w:name w:val="xl289"/>
    <w:basedOn w:val="Normal"/>
    <w:rsid w:val="001560A7"/>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center"/>
    </w:pPr>
    <w:rPr>
      <w:rFonts w:ascii="Cambria" w:hAnsi="Cambria"/>
      <w:b/>
      <w:bCs/>
    </w:rPr>
  </w:style>
  <w:style w:type="paragraph" w:customStyle="1" w:styleId="xl290">
    <w:name w:val="xl290"/>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91">
    <w:name w:val="xl29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Cambria" w:hAnsi="Cambria"/>
    </w:rPr>
  </w:style>
  <w:style w:type="paragraph" w:customStyle="1" w:styleId="xl292">
    <w:name w:val="xl292"/>
    <w:basedOn w:val="Normal"/>
    <w:rsid w:val="001560A7"/>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293">
    <w:name w:val="xl293"/>
    <w:basedOn w:val="Normal"/>
    <w:rsid w:val="001560A7"/>
    <w:pPr>
      <w:pBdr>
        <w:top w:val="single" w:sz="4" w:space="0" w:color="auto"/>
        <w:bottom w:val="single" w:sz="4" w:space="0" w:color="auto"/>
      </w:pBdr>
      <w:suppressAutoHyphens w:val="0"/>
      <w:autoSpaceDN/>
      <w:spacing w:before="100" w:beforeAutospacing="1" w:after="100" w:afterAutospacing="1"/>
      <w:textAlignment w:val="center"/>
    </w:pPr>
    <w:rPr>
      <w:rFonts w:ascii="Cambria" w:hAnsi="Cambria"/>
      <w:b/>
      <w:bCs/>
    </w:rPr>
  </w:style>
  <w:style w:type="paragraph" w:customStyle="1" w:styleId="xl294">
    <w:name w:val="xl294"/>
    <w:basedOn w:val="Normal"/>
    <w:rsid w:val="001560A7"/>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295">
    <w:name w:val="xl29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Cambria" w:hAnsi="Cambria"/>
      <w:b/>
      <w:bCs/>
    </w:rPr>
  </w:style>
  <w:style w:type="paragraph" w:customStyle="1" w:styleId="xl296">
    <w:name w:val="xl29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Cambria" w:hAnsi="Cambria"/>
      <w:b/>
      <w:bCs/>
    </w:rPr>
  </w:style>
  <w:style w:type="paragraph" w:customStyle="1" w:styleId="xl297">
    <w:name w:val="xl297"/>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top"/>
    </w:pPr>
    <w:rPr>
      <w:rFonts w:ascii="Cambria" w:hAnsi="Cambria"/>
    </w:rPr>
  </w:style>
  <w:style w:type="paragraph" w:customStyle="1" w:styleId="xl298">
    <w:name w:val="xl29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Cambria" w:hAnsi="Cambria"/>
    </w:rPr>
  </w:style>
  <w:style w:type="paragraph" w:customStyle="1" w:styleId="xl299">
    <w:name w:val="xl29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Cambria" w:hAnsi="Cambria"/>
    </w:rPr>
  </w:style>
  <w:style w:type="paragraph" w:customStyle="1" w:styleId="xl300">
    <w:name w:val="xl30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Cambria" w:hAnsi="Cambria"/>
    </w:rPr>
  </w:style>
  <w:style w:type="paragraph" w:customStyle="1" w:styleId="xl301">
    <w:name w:val="xl30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Cambria" w:hAnsi="Cambria"/>
      <w:b/>
      <w:bCs/>
      <w:color w:val="000000"/>
    </w:rPr>
  </w:style>
  <w:style w:type="paragraph" w:customStyle="1" w:styleId="xl302">
    <w:name w:val="xl302"/>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Cambria" w:hAnsi="Cambria"/>
      <w:color w:val="000000"/>
    </w:rPr>
  </w:style>
  <w:style w:type="paragraph" w:customStyle="1" w:styleId="xl303">
    <w:name w:val="xl303"/>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Cambria" w:hAnsi="Cambria"/>
    </w:rPr>
  </w:style>
  <w:style w:type="paragraph" w:customStyle="1" w:styleId="xl304">
    <w:name w:val="xl304"/>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Cambria" w:hAnsi="Cambria"/>
    </w:rPr>
  </w:style>
  <w:style w:type="paragraph" w:customStyle="1" w:styleId="xl305">
    <w:name w:val="xl305"/>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Cambria" w:hAnsi="Cambria"/>
      <w:b/>
      <w:bCs/>
    </w:rPr>
  </w:style>
  <w:style w:type="paragraph" w:customStyle="1" w:styleId="xl306">
    <w:name w:val="xl306"/>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top"/>
    </w:pPr>
    <w:rPr>
      <w:rFonts w:ascii="Cambria" w:hAnsi="Cambria"/>
      <w:b/>
      <w:bCs/>
    </w:rPr>
  </w:style>
  <w:style w:type="paragraph" w:customStyle="1" w:styleId="xl307">
    <w:name w:val="xl307"/>
    <w:basedOn w:val="Normal"/>
    <w:rsid w:val="001560A7"/>
    <w:pPr>
      <w:pBdr>
        <w:top w:val="single" w:sz="4" w:space="0" w:color="auto"/>
      </w:pBdr>
      <w:suppressAutoHyphens w:val="0"/>
      <w:autoSpaceDN/>
      <w:spacing w:before="100" w:beforeAutospacing="1" w:after="100" w:afterAutospacing="1"/>
      <w:textAlignment w:val="auto"/>
    </w:pPr>
    <w:rPr>
      <w:rFonts w:ascii="Cambria" w:hAnsi="Cambria"/>
    </w:rPr>
  </w:style>
  <w:style w:type="paragraph" w:customStyle="1" w:styleId="xl308">
    <w:name w:val="xl308"/>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rPr>
  </w:style>
  <w:style w:type="paragraph" w:customStyle="1" w:styleId="xl309">
    <w:name w:val="xl309"/>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b/>
      <w:bCs/>
    </w:rPr>
  </w:style>
  <w:style w:type="paragraph" w:customStyle="1" w:styleId="xl310">
    <w:name w:val="xl310"/>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311">
    <w:name w:val="xl311"/>
    <w:basedOn w:val="Normal"/>
    <w:rsid w:val="001560A7"/>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Cambria" w:hAnsi="Cambria"/>
    </w:rPr>
  </w:style>
  <w:style w:type="paragraph" w:customStyle="1" w:styleId="xl312">
    <w:name w:val="xl312"/>
    <w:basedOn w:val="Normal"/>
    <w:rsid w:val="001560A7"/>
    <w:pPr>
      <w:suppressAutoHyphens w:val="0"/>
      <w:autoSpaceDN/>
      <w:spacing w:before="100" w:beforeAutospacing="1" w:after="100" w:afterAutospacing="1"/>
      <w:jc w:val="right"/>
      <w:textAlignment w:val="center"/>
    </w:pPr>
    <w:rPr>
      <w:rFonts w:ascii="Cambria" w:hAnsi="Cambria"/>
    </w:rPr>
  </w:style>
  <w:style w:type="paragraph" w:customStyle="1" w:styleId="xl313">
    <w:name w:val="xl313"/>
    <w:basedOn w:val="Normal"/>
    <w:rsid w:val="001560A7"/>
    <w:pPr>
      <w:suppressAutoHyphens w:val="0"/>
      <w:autoSpaceDN/>
      <w:spacing w:before="100" w:beforeAutospacing="1" w:after="100" w:afterAutospacing="1"/>
      <w:jc w:val="right"/>
      <w:textAlignment w:val="center"/>
    </w:pPr>
    <w:rPr>
      <w:rFonts w:ascii="Cambria" w:hAnsi="Cambria"/>
    </w:rPr>
  </w:style>
  <w:style w:type="paragraph" w:customStyle="1" w:styleId="xl314">
    <w:name w:val="xl314"/>
    <w:basedOn w:val="Normal"/>
    <w:rsid w:val="001560A7"/>
    <w:pPr>
      <w:pBdr>
        <w:top w:val="single" w:sz="4" w:space="0" w:color="auto"/>
        <w:lef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315">
    <w:name w:val="xl315"/>
    <w:basedOn w:val="Normal"/>
    <w:rsid w:val="001560A7"/>
    <w:pPr>
      <w:pBdr>
        <w:lef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316">
    <w:name w:val="xl316"/>
    <w:basedOn w:val="Normal"/>
    <w:rsid w:val="001560A7"/>
    <w:pPr>
      <w:pBdr>
        <w:left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xl317">
    <w:name w:val="xl317"/>
    <w:basedOn w:val="Normal"/>
    <w:rsid w:val="001560A7"/>
    <w:pPr>
      <w:pBdr>
        <w:left w:val="single" w:sz="4" w:space="0" w:color="auto"/>
        <w:bottom w:val="single" w:sz="4" w:space="0" w:color="auto"/>
      </w:pBdr>
      <w:suppressAutoHyphens w:val="0"/>
      <w:autoSpaceDN/>
      <w:spacing w:before="100" w:beforeAutospacing="1" w:after="100" w:afterAutospacing="1"/>
      <w:textAlignment w:val="auto"/>
    </w:pPr>
    <w:rPr>
      <w:rFonts w:ascii="Cambria" w:hAnsi="Cambria"/>
      <w:b/>
      <w:bCs/>
    </w:rPr>
  </w:style>
  <w:style w:type="paragraph" w:customStyle="1" w:styleId="article">
    <w:name w:val="article"/>
    <w:basedOn w:val="Normal"/>
    <w:rsid w:val="001560A7"/>
    <w:pPr>
      <w:keepLines/>
      <w:suppressAutoHyphens w:val="0"/>
      <w:autoSpaceDN/>
      <w:spacing w:before="120"/>
      <w:ind w:firstLine="851"/>
      <w:jc w:val="both"/>
      <w:textAlignment w:val="auto"/>
    </w:pPr>
    <w:rPr>
      <w:rFonts w:ascii="Tahoma" w:hAnsi="Tahoma" w:cs="Tahoma"/>
      <w:szCs w:val="28"/>
    </w:rPr>
  </w:style>
  <w:style w:type="paragraph" w:customStyle="1" w:styleId="arial">
    <w:name w:val="arial"/>
    <w:basedOn w:val="Normal"/>
    <w:uiPriority w:val="99"/>
    <w:rsid w:val="001560A7"/>
    <w:pPr>
      <w:widowControl w:val="0"/>
      <w:suppressAutoHyphens w:val="0"/>
      <w:autoSpaceDE w:val="0"/>
      <w:adjustRightInd w:val="0"/>
      <w:spacing w:line="200" w:lineRule="exact"/>
      <w:ind w:firstLine="349"/>
      <w:textAlignment w:val="auto"/>
    </w:pPr>
  </w:style>
  <w:style w:type="paragraph" w:customStyle="1" w:styleId="CM111">
    <w:name w:val="CM111"/>
    <w:basedOn w:val="Normal"/>
    <w:next w:val="Normal"/>
    <w:rsid w:val="001560A7"/>
    <w:pPr>
      <w:widowControl w:val="0"/>
      <w:suppressAutoHyphens w:val="0"/>
      <w:autoSpaceDE w:val="0"/>
      <w:adjustRightInd w:val="0"/>
      <w:spacing w:after="7375"/>
      <w:textAlignment w:val="auto"/>
    </w:pPr>
    <w:rPr>
      <w:rFonts w:ascii="Helvetica" w:hAnsi="Helvetica" w:cs="Helvetica"/>
    </w:rPr>
  </w:style>
  <w:style w:type="paragraph" w:customStyle="1" w:styleId="Paragraphedeliste1">
    <w:name w:val="Paragraphe de liste1"/>
    <w:basedOn w:val="Normal"/>
    <w:rsid w:val="001560A7"/>
    <w:pPr>
      <w:suppressAutoHyphens w:val="0"/>
      <w:autoSpaceDN/>
      <w:ind w:left="720"/>
      <w:textAlignment w:val="auto"/>
    </w:pPr>
    <w:rPr>
      <w:rFonts w:ascii="Calibri" w:hAnsi="Calibri"/>
      <w:lang w:val="fr-CM" w:eastAsia="en-US" w:bidi="en-US"/>
    </w:rPr>
  </w:style>
  <w:style w:type="paragraph" w:styleId="Citation">
    <w:name w:val="Quote"/>
    <w:basedOn w:val="Normal"/>
    <w:next w:val="Normal"/>
    <w:link w:val="CitationCar"/>
    <w:qFormat/>
    <w:rsid w:val="001560A7"/>
    <w:pPr>
      <w:suppressAutoHyphens w:val="0"/>
      <w:autoSpaceDN/>
      <w:textAlignment w:val="auto"/>
    </w:pPr>
    <w:rPr>
      <w:rFonts w:ascii="Calibri" w:hAnsi="Calibri"/>
      <w:i/>
      <w:lang w:val="fr-CM" w:eastAsia="en-US" w:bidi="en-US"/>
    </w:rPr>
  </w:style>
  <w:style w:type="character" w:customStyle="1" w:styleId="CitationCar">
    <w:name w:val="Citation Car"/>
    <w:basedOn w:val="Policepardfaut"/>
    <w:link w:val="Citation"/>
    <w:rsid w:val="001560A7"/>
    <w:rPr>
      <w:rFonts w:ascii="Calibri" w:hAnsi="Calibri"/>
      <w:i/>
      <w:sz w:val="24"/>
      <w:szCs w:val="24"/>
      <w:lang w:val="fr-CM" w:eastAsia="en-US" w:bidi="en-US"/>
    </w:rPr>
  </w:style>
  <w:style w:type="paragraph" w:styleId="Citationintense">
    <w:name w:val="Intense Quote"/>
    <w:basedOn w:val="Normal"/>
    <w:next w:val="Normal"/>
    <w:link w:val="CitationintenseCar"/>
    <w:qFormat/>
    <w:rsid w:val="001560A7"/>
    <w:pPr>
      <w:suppressAutoHyphens w:val="0"/>
      <w:autoSpaceDN/>
      <w:ind w:left="720" w:right="720"/>
      <w:textAlignment w:val="auto"/>
    </w:pPr>
    <w:rPr>
      <w:rFonts w:ascii="Calibri" w:hAnsi="Calibri"/>
      <w:b/>
      <w:i/>
      <w:szCs w:val="22"/>
      <w:lang w:val="fr-CM" w:eastAsia="en-US" w:bidi="en-US"/>
    </w:rPr>
  </w:style>
  <w:style w:type="character" w:customStyle="1" w:styleId="CitationintenseCar">
    <w:name w:val="Citation intense Car"/>
    <w:basedOn w:val="Policepardfaut"/>
    <w:link w:val="Citationintense"/>
    <w:rsid w:val="001560A7"/>
    <w:rPr>
      <w:rFonts w:ascii="Calibri" w:hAnsi="Calibri"/>
      <w:b/>
      <w:i/>
      <w:sz w:val="24"/>
      <w:szCs w:val="22"/>
      <w:lang w:val="fr-CM" w:eastAsia="en-US" w:bidi="en-US"/>
    </w:rPr>
  </w:style>
  <w:style w:type="character" w:customStyle="1" w:styleId="CarCar15">
    <w:name w:val="Car Car15"/>
    <w:basedOn w:val="Policepardfaut"/>
    <w:locked/>
    <w:rsid w:val="001560A7"/>
    <w:rPr>
      <w:rFonts w:ascii="Calibri" w:hAnsi="Calibri" w:cs="Arial"/>
      <w:b/>
      <w:bCs/>
      <w:sz w:val="28"/>
      <w:szCs w:val="28"/>
      <w:lang w:val="fr-CM"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23004567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787314419">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80095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B3B13-FA17-41F7-8748-8EC9C716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46354</Words>
  <Characters>254949</Characters>
  <Application>Microsoft Office Word</Application>
  <DocSecurity>0</DocSecurity>
  <Lines>2124</Lines>
  <Paragraphs>601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300702</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Pro</cp:lastModifiedBy>
  <cp:revision>10</cp:revision>
  <cp:lastPrinted>2026-05-16T18:42:00Z</cp:lastPrinted>
  <dcterms:created xsi:type="dcterms:W3CDTF">2026-05-16T17:06:00Z</dcterms:created>
  <dcterms:modified xsi:type="dcterms:W3CDTF">2026-05-16T19:25:00Z</dcterms:modified>
</cp:coreProperties>
</file>